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EA" w:rsidRPr="00CD54E0" w:rsidRDefault="003408C6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>УТВЕРЖДЕН</w:t>
      </w:r>
      <w:r w:rsidRPr="00CD54E0">
        <w:rPr>
          <w:sz w:val="24"/>
          <w:szCs w:val="24"/>
        </w:rPr>
        <w:br/>
      </w:r>
      <w:r w:rsidR="004908EA" w:rsidRPr="00CD54E0">
        <w:rPr>
          <w:sz w:val="24"/>
          <w:szCs w:val="24"/>
        </w:rPr>
        <w:t>комиссией по оценке эффективности</w:t>
      </w:r>
    </w:p>
    <w:p w:rsidR="004908EA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организации и функционирования</w:t>
      </w:r>
    </w:p>
    <w:p w:rsidR="004908EA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</w:p>
    <w:p w:rsidR="004908EA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в Администрации Курчатовского</w:t>
      </w:r>
    </w:p>
    <w:p w:rsidR="002A0BE8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района Курской </w:t>
      </w:r>
      <w:proofErr w:type="gramStart"/>
      <w:r w:rsidRPr="00CD54E0">
        <w:rPr>
          <w:sz w:val="24"/>
          <w:szCs w:val="24"/>
        </w:rPr>
        <w:t>области</w:t>
      </w:r>
      <w:r w:rsidR="003408C6" w:rsidRPr="00CD54E0">
        <w:rPr>
          <w:sz w:val="24"/>
          <w:szCs w:val="24"/>
        </w:rPr>
        <w:br/>
        <w:t>(</w:t>
      </w:r>
      <w:proofErr w:type="gramEnd"/>
      <w:r w:rsidR="003408C6" w:rsidRPr="00CD54E0">
        <w:rPr>
          <w:sz w:val="24"/>
          <w:szCs w:val="24"/>
        </w:rPr>
        <w:t xml:space="preserve">протокол от </w:t>
      </w:r>
      <w:r w:rsidRPr="0071523B">
        <w:rPr>
          <w:color w:val="auto"/>
          <w:sz w:val="24"/>
          <w:szCs w:val="24"/>
        </w:rPr>
        <w:t>1</w:t>
      </w:r>
      <w:r w:rsidR="00B756DB" w:rsidRPr="0071523B">
        <w:rPr>
          <w:color w:val="auto"/>
          <w:sz w:val="24"/>
          <w:szCs w:val="24"/>
        </w:rPr>
        <w:t>7</w:t>
      </w:r>
      <w:r w:rsidR="004C54F3" w:rsidRPr="0071523B">
        <w:rPr>
          <w:color w:val="auto"/>
          <w:sz w:val="24"/>
          <w:szCs w:val="24"/>
        </w:rPr>
        <w:t>.</w:t>
      </w:r>
      <w:r w:rsidR="003408C6" w:rsidRPr="0071523B">
        <w:rPr>
          <w:color w:val="auto"/>
          <w:sz w:val="24"/>
          <w:szCs w:val="24"/>
        </w:rPr>
        <w:t>0</w:t>
      </w:r>
      <w:r w:rsidRPr="0071523B">
        <w:rPr>
          <w:color w:val="auto"/>
          <w:sz w:val="24"/>
          <w:szCs w:val="24"/>
        </w:rPr>
        <w:t>1</w:t>
      </w:r>
      <w:r w:rsidR="003408C6" w:rsidRPr="0071523B">
        <w:rPr>
          <w:color w:val="auto"/>
          <w:sz w:val="24"/>
          <w:szCs w:val="24"/>
        </w:rPr>
        <w:t>.202</w:t>
      </w:r>
      <w:r w:rsidR="00B756DB" w:rsidRPr="0071523B">
        <w:rPr>
          <w:color w:val="auto"/>
          <w:sz w:val="24"/>
          <w:szCs w:val="24"/>
        </w:rPr>
        <w:t>3</w:t>
      </w:r>
      <w:r w:rsidR="003408C6" w:rsidRPr="0071523B">
        <w:rPr>
          <w:color w:val="auto"/>
          <w:sz w:val="24"/>
          <w:szCs w:val="24"/>
        </w:rPr>
        <w:t xml:space="preserve"> № 1)</w:t>
      </w:r>
    </w:p>
    <w:p w:rsidR="004908EA" w:rsidRPr="00CD54E0" w:rsidRDefault="004908EA" w:rsidP="00CD54E0">
      <w:pPr>
        <w:pStyle w:val="3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CD54E0" w:rsidRDefault="00CD54E0" w:rsidP="00CD54E0">
      <w:pPr>
        <w:pStyle w:val="30"/>
        <w:shd w:val="clear" w:color="auto" w:fill="auto"/>
        <w:spacing w:before="0"/>
        <w:rPr>
          <w:sz w:val="24"/>
          <w:szCs w:val="24"/>
        </w:rPr>
      </w:pPr>
    </w:p>
    <w:p w:rsidR="002A0BE8" w:rsidRPr="00CD54E0" w:rsidRDefault="003408C6" w:rsidP="00101CA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CD54E0">
        <w:rPr>
          <w:sz w:val="24"/>
          <w:szCs w:val="24"/>
        </w:rPr>
        <w:t>ДОКЛАД</w:t>
      </w:r>
    </w:p>
    <w:p w:rsidR="002A0BE8" w:rsidRPr="00CD54E0" w:rsidRDefault="003408C6" w:rsidP="00101CA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CD54E0">
        <w:rPr>
          <w:sz w:val="24"/>
          <w:szCs w:val="24"/>
        </w:rPr>
        <w:t xml:space="preserve">об антимонопольном </w:t>
      </w:r>
      <w:proofErr w:type="spellStart"/>
      <w:r w:rsidRPr="00CD54E0">
        <w:rPr>
          <w:sz w:val="24"/>
          <w:szCs w:val="24"/>
        </w:rPr>
        <w:t>комплаенсе</w:t>
      </w:r>
      <w:proofErr w:type="spellEnd"/>
    </w:p>
    <w:p w:rsidR="002A0BE8" w:rsidRDefault="003408C6" w:rsidP="00101CA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CD54E0">
        <w:rPr>
          <w:sz w:val="24"/>
          <w:szCs w:val="24"/>
        </w:rPr>
        <w:t xml:space="preserve">в </w:t>
      </w:r>
      <w:r w:rsidR="004908EA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 Курской области за 20</w:t>
      </w:r>
      <w:r w:rsidR="00165322">
        <w:rPr>
          <w:sz w:val="24"/>
          <w:szCs w:val="24"/>
        </w:rPr>
        <w:t>2</w:t>
      </w:r>
      <w:r w:rsidR="003D2270">
        <w:rPr>
          <w:sz w:val="24"/>
          <w:szCs w:val="24"/>
        </w:rPr>
        <w:t>2</w:t>
      </w:r>
      <w:r w:rsidRPr="00CD54E0">
        <w:rPr>
          <w:sz w:val="24"/>
          <w:szCs w:val="24"/>
        </w:rPr>
        <w:t xml:space="preserve"> год</w:t>
      </w:r>
    </w:p>
    <w:p w:rsidR="003D2270" w:rsidRPr="00CD54E0" w:rsidRDefault="003D2270" w:rsidP="00CD54E0">
      <w:pPr>
        <w:pStyle w:val="30"/>
        <w:shd w:val="clear" w:color="auto" w:fill="auto"/>
        <w:spacing w:before="0"/>
        <w:rPr>
          <w:sz w:val="24"/>
          <w:szCs w:val="24"/>
        </w:rPr>
      </w:pPr>
    </w:p>
    <w:p w:rsidR="004908EA" w:rsidRPr="00CD54E0" w:rsidRDefault="003408C6" w:rsidP="00CD54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D54E0">
        <w:rPr>
          <w:rFonts w:ascii="Times New Roman" w:hAnsi="Times New Roman" w:cs="Times New Roman"/>
        </w:rPr>
        <w:t xml:space="preserve">В </w:t>
      </w:r>
      <w:r w:rsidR="00165322">
        <w:rPr>
          <w:rFonts w:ascii="Times New Roman" w:hAnsi="Times New Roman" w:cs="Times New Roman"/>
        </w:rPr>
        <w:t>202</w:t>
      </w:r>
      <w:r w:rsidR="003D2270">
        <w:rPr>
          <w:rFonts w:ascii="Times New Roman" w:hAnsi="Times New Roman" w:cs="Times New Roman"/>
        </w:rPr>
        <w:t>2</w:t>
      </w:r>
      <w:r w:rsidRPr="00CD54E0">
        <w:rPr>
          <w:rFonts w:ascii="Times New Roman" w:hAnsi="Times New Roman" w:cs="Times New Roman"/>
        </w:rPr>
        <w:t xml:space="preserve"> году в целях реализации </w:t>
      </w:r>
      <w:r w:rsidR="004908EA" w:rsidRPr="00CD54E0">
        <w:rPr>
          <w:rFonts w:ascii="Times New Roman" w:hAnsi="Times New Roman" w:cs="Times New Roman"/>
        </w:rPr>
        <w:t>Указа Президента Российской Федерации от 27 декабря 2017 года № 618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года № 2258-р, а также постановления  Администрации Курчатовского района от 29.04.</w:t>
      </w:r>
      <w:r w:rsidR="00165322">
        <w:rPr>
          <w:rFonts w:ascii="Times New Roman" w:hAnsi="Times New Roman" w:cs="Times New Roman"/>
        </w:rPr>
        <w:t>2019</w:t>
      </w:r>
      <w:r w:rsidR="004908EA" w:rsidRPr="00CD54E0">
        <w:rPr>
          <w:rFonts w:ascii="Times New Roman" w:hAnsi="Times New Roman" w:cs="Times New Roman"/>
        </w:rPr>
        <w:t xml:space="preserve"> года № 447 «О закреплении приоритета целей и задач по развитию конкуренции на товарных рынках Курчатовского района Курской области»</w:t>
      </w:r>
      <w:r w:rsidRPr="00CD54E0">
        <w:rPr>
          <w:rFonts w:ascii="Times New Roman" w:hAnsi="Times New Roman" w:cs="Times New Roman"/>
        </w:rPr>
        <w:t xml:space="preserve"> принят</w:t>
      </w:r>
      <w:r w:rsidR="004908EA" w:rsidRPr="00CD54E0">
        <w:rPr>
          <w:rFonts w:ascii="Times New Roman" w:hAnsi="Times New Roman" w:cs="Times New Roman"/>
        </w:rPr>
        <w:t>о</w:t>
      </w:r>
      <w:r w:rsidRPr="00CD54E0">
        <w:rPr>
          <w:rFonts w:ascii="Times New Roman" w:hAnsi="Times New Roman" w:cs="Times New Roman"/>
        </w:rPr>
        <w:t xml:space="preserve"> </w:t>
      </w:r>
      <w:r w:rsidR="004908EA" w:rsidRPr="00CD54E0">
        <w:rPr>
          <w:rFonts w:ascii="Times New Roman" w:hAnsi="Times New Roman" w:cs="Times New Roman"/>
        </w:rPr>
        <w:t>Распоряжение Администрации Курчатовского района</w:t>
      </w:r>
      <w:r w:rsidRPr="00CD54E0">
        <w:rPr>
          <w:rFonts w:ascii="Times New Roman" w:hAnsi="Times New Roman" w:cs="Times New Roman"/>
        </w:rPr>
        <w:t xml:space="preserve"> Курской области от </w:t>
      </w:r>
      <w:r w:rsidR="004908EA" w:rsidRPr="00CD54E0">
        <w:rPr>
          <w:rFonts w:ascii="Times New Roman" w:hAnsi="Times New Roman" w:cs="Times New Roman"/>
        </w:rPr>
        <w:t>31.05.</w:t>
      </w:r>
      <w:r w:rsidR="00165322">
        <w:rPr>
          <w:rFonts w:ascii="Times New Roman" w:hAnsi="Times New Roman" w:cs="Times New Roman"/>
        </w:rPr>
        <w:t>2019</w:t>
      </w:r>
      <w:r w:rsidR="004908EA" w:rsidRPr="00CD54E0">
        <w:rPr>
          <w:rFonts w:ascii="Times New Roman" w:hAnsi="Times New Roman" w:cs="Times New Roman"/>
        </w:rPr>
        <w:t xml:space="preserve"> </w:t>
      </w:r>
      <w:r w:rsidRPr="00CD54E0">
        <w:rPr>
          <w:rFonts w:ascii="Times New Roman" w:hAnsi="Times New Roman" w:cs="Times New Roman"/>
        </w:rPr>
        <w:t xml:space="preserve">года № </w:t>
      </w:r>
      <w:r w:rsidR="004908EA" w:rsidRPr="00CD54E0">
        <w:rPr>
          <w:rFonts w:ascii="Times New Roman" w:hAnsi="Times New Roman" w:cs="Times New Roman"/>
        </w:rPr>
        <w:t>170-р</w:t>
      </w:r>
      <w:r w:rsidRPr="00CD54E0">
        <w:rPr>
          <w:rFonts w:ascii="Times New Roman" w:hAnsi="Times New Roman" w:cs="Times New Roman"/>
        </w:rPr>
        <w:t xml:space="preserve"> «</w:t>
      </w:r>
      <w:r w:rsidR="004908EA" w:rsidRPr="00CD54E0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4908EA" w:rsidRPr="00CD54E0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комплаенса</w:t>
      </w:r>
      <w:proofErr w:type="spellEnd"/>
      <w:r w:rsidR="004908EA" w:rsidRPr="00CD54E0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) </w:t>
      </w:r>
      <w:r w:rsidR="004908EA" w:rsidRPr="00CD54E0">
        <w:rPr>
          <w:rFonts w:ascii="Times New Roman" w:eastAsia="Times New Roman" w:hAnsi="Times New Roman" w:cs="Times New Roman"/>
          <w:color w:val="auto"/>
          <w:lang w:bidi="ar-SA"/>
        </w:rPr>
        <w:t>в Администрации Курчатовского района Курской области.</w:t>
      </w:r>
    </w:p>
    <w:p w:rsidR="004908EA" w:rsidRPr="00CD54E0" w:rsidRDefault="003408C6" w:rsidP="00CD54E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54E0">
        <w:rPr>
          <w:rFonts w:ascii="Times New Roman" w:hAnsi="Times New Roman" w:cs="Times New Roman"/>
        </w:rPr>
        <w:t xml:space="preserve">В соответствии с </w:t>
      </w:r>
      <w:r w:rsidR="004908EA" w:rsidRPr="00CD54E0">
        <w:rPr>
          <w:rFonts w:ascii="Times New Roman" w:hAnsi="Times New Roman" w:cs="Times New Roman"/>
        </w:rPr>
        <w:t>вышеуказанным распоряжением</w:t>
      </w:r>
      <w:r w:rsidRPr="00CD54E0">
        <w:rPr>
          <w:rFonts w:ascii="Times New Roman" w:hAnsi="Times New Roman" w:cs="Times New Roman"/>
        </w:rPr>
        <w:t xml:space="preserve"> </w:t>
      </w:r>
      <w:r w:rsidR="004908EA" w:rsidRPr="00CD54E0">
        <w:rPr>
          <w:rFonts w:ascii="Times New Roman" w:hAnsi="Times New Roman" w:cs="Times New Roman"/>
        </w:rPr>
        <w:t xml:space="preserve">общий контроль организации антимонопольного </w:t>
      </w:r>
      <w:proofErr w:type="spellStart"/>
      <w:r w:rsidR="004908EA" w:rsidRPr="00CD54E0">
        <w:rPr>
          <w:rFonts w:ascii="Times New Roman" w:hAnsi="Times New Roman" w:cs="Times New Roman"/>
        </w:rPr>
        <w:t>комплаенса</w:t>
      </w:r>
      <w:proofErr w:type="spellEnd"/>
      <w:r w:rsidR="004908EA" w:rsidRPr="00CD54E0">
        <w:rPr>
          <w:rFonts w:ascii="Times New Roman" w:hAnsi="Times New Roman" w:cs="Times New Roman"/>
        </w:rPr>
        <w:t xml:space="preserve"> и обеспечения его функционирования осуществляется Главой Курчатовского района Курской области</w:t>
      </w:r>
      <w:r w:rsidRPr="00CD54E0">
        <w:rPr>
          <w:rFonts w:ascii="Times New Roman" w:hAnsi="Times New Roman" w:cs="Times New Roman"/>
        </w:rPr>
        <w:t>.</w:t>
      </w:r>
    </w:p>
    <w:p w:rsidR="002A0BE8" w:rsidRPr="00CD54E0" w:rsidRDefault="003408C6" w:rsidP="00CD54E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54E0">
        <w:rPr>
          <w:rFonts w:ascii="Times New Roman" w:hAnsi="Times New Roman" w:cs="Times New Roman"/>
        </w:rPr>
        <w:t xml:space="preserve"> </w:t>
      </w:r>
      <w:r w:rsidR="004908EA"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="004908EA" w:rsidRPr="00CD54E0">
        <w:rPr>
          <w:rFonts w:ascii="Times New Roman" w:eastAsia="Times New Roman" w:hAnsi="Times New Roman" w:cs="Times New Roman"/>
          <w:color w:val="auto"/>
          <w:lang w:bidi="ar-SA"/>
        </w:rPr>
        <w:t>комплаенса</w:t>
      </w:r>
      <w:proofErr w:type="spellEnd"/>
      <w:r w:rsidR="004908EA"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, распределяются между структурными подразделениями </w:t>
      </w:r>
      <w:r w:rsidR="004908EA"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 Курчатовского района Курской области</w:t>
      </w:r>
      <w:r w:rsidR="004908EA"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: Правовым управлением </w:t>
      </w:r>
      <w:r w:rsidR="004908EA"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 Курчатовского района Курской области</w:t>
      </w:r>
      <w:r w:rsidR="004908EA" w:rsidRPr="00CD54E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="004908EA"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Управлением делами Администрации Курчатовского района Курской области и</w:t>
      </w:r>
      <w:r w:rsidR="004908EA" w:rsidRPr="00CD54E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4908EA"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отделом экономического развития </w:t>
      </w:r>
      <w:r w:rsidR="004908EA"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 Курчатовского района Курской области</w:t>
      </w:r>
      <w:r w:rsidR="00FB13E3" w:rsidRPr="00CD54E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Pr="00CD54E0">
        <w:rPr>
          <w:rFonts w:ascii="Times New Roman" w:hAnsi="Times New Roman" w:cs="Times New Roman"/>
        </w:rPr>
        <w:t>направленные на выявление рисков нарушения антимонопольного законодательства.</w:t>
      </w:r>
    </w:p>
    <w:p w:rsidR="002A0BE8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Распоряжением</w:t>
      </w:r>
      <w:r w:rsidR="003408C6" w:rsidRPr="00CD54E0">
        <w:rPr>
          <w:sz w:val="24"/>
          <w:szCs w:val="24"/>
        </w:rPr>
        <w:t xml:space="preserve"> </w:t>
      </w:r>
      <w:r w:rsidRPr="00CD54E0">
        <w:rPr>
          <w:sz w:val="24"/>
          <w:szCs w:val="24"/>
        </w:rPr>
        <w:t xml:space="preserve">Администрации Курчатовского района </w:t>
      </w:r>
      <w:r w:rsidR="003408C6" w:rsidRPr="00CD54E0">
        <w:rPr>
          <w:sz w:val="24"/>
          <w:szCs w:val="24"/>
        </w:rPr>
        <w:t>утверждены:</w:t>
      </w:r>
    </w:p>
    <w:p w:rsidR="00FB13E3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 xml:space="preserve">карта </w:t>
      </w:r>
      <w:proofErr w:type="spellStart"/>
      <w:r w:rsidRPr="00CD54E0">
        <w:rPr>
          <w:color w:val="auto"/>
          <w:sz w:val="24"/>
          <w:szCs w:val="24"/>
        </w:rPr>
        <w:t>комплаенс</w:t>
      </w:r>
      <w:proofErr w:type="spellEnd"/>
      <w:r w:rsidRPr="00CD54E0">
        <w:rPr>
          <w:color w:val="auto"/>
          <w:sz w:val="24"/>
          <w:szCs w:val="24"/>
        </w:rPr>
        <w:t>-рисков</w:t>
      </w:r>
      <w:r w:rsidRPr="00CD54E0">
        <w:rPr>
          <w:bCs/>
          <w:sz w:val="24"/>
          <w:szCs w:val="24"/>
        </w:rPr>
        <w:t xml:space="preserve"> </w:t>
      </w:r>
      <w:r w:rsidRPr="00CD54E0">
        <w:rPr>
          <w:sz w:val="24"/>
          <w:szCs w:val="24"/>
        </w:rPr>
        <w:t>Администрации Курчатовского района Курской области;</w:t>
      </w:r>
    </w:p>
    <w:p w:rsidR="002A0BE8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 xml:space="preserve">план мероприятий («дорожная карта») по снижению </w:t>
      </w:r>
      <w:proofErr w:type="spellStart"/>
      <w:r w:rsidRPr="00CD54E0">
        <w:rPr>
          <w:color w:val="auto"/>
          <w:sz w:val="24"/>
          <w:szCs w:val="24"/>
        </w:rPr>
        <w:t>комплаенс</w:t>
      </w:r>
      <w:proofErr w:type="spellEnd"/>
      <w:r w:rsidRPr="00CD54E0">
        <w:rPr>
          <w:color w:val="auto"/>
          <w:sz w:val="24"/>
          <w:szCs w:val="24"/>
        </w:rPr>
        <w:t>-рисков</w:t>
      </w:r>
      <w:r w:rsidR="003408C6" w:rsidRPr="00CD54E0">
        <w:rPr>
          <w:sz w:val="24"/>
          <w:szCs w:val="24"/>
        </w:rPr>
        <w:t>;</w:t>
      </w:r>
    </w:p>
    <w:p w:rsidR="002A0BE8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 xml:space="preserve">ключевые показатели эффективности антимонопольного </w:t>
      </w:r>
      <w:proofErr w:type="spellStart"/>
      <w:r w:rsidRPr="00CD54E0">
        <w:rPr>
          <w:color w:val="auto"/>
          <w:sz w:val="24"/>
          <w:szCs w:val="24"/>
        </w:rPr>
        <w:t>комплаенса</w:t>
      </w:r>
      <w:proofErr w:type="spellEnd"/>
      <w:r w:rsidR="003408C6" w:rsidRPr="00CD54E0">
        <w:rPr>
          <w:sz w:val="24"/>
          <w:szCs w:val="24"/>
        </w:rPr>
        <w:t>;</w:t>
      </w:r>
    </w:p>
    <w:p w:rsidR="002A0BE8" w:rsidRPr="00CD54E0" w:rsidRDefault="003408C6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Выявление и недопущение рисков нарушения требований антимонопольного законодательства является неотъемлемой частью служебных обязанностей</w:t>
      </w:r>
      <w:r w:rsidR="00FB13E3" w:rsidRPr="00CD54E0">
        <w:rPr>
          <w:sz w:val="24"/>
          <w:szCs w:val="24"/>
        </w:rPr>
        <w:t xml:space="preserve"> </w:t>
      </w:r>
      <w:r w:rsidRPr="00CD54E0">
        <w:rPr>
          <w:sz w:val="24"/>
          <w:szCs w:val="24"/>
        </w:rPr>
        <w:t xml:space="preserve">работников </w:t>
      </w:r>
      <w:r w:rsidR="00FB13E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>, в сферу деятельности которых входит принятие решений, связанных с применением норм антимонопольного законодательства.</w:t>
      </w:r>
    </w:p>
    <w:p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 </w:t>
      </w:r>
      <w:r w:rsidR="00165322">
        <w:rPr>
          <w:sz w:val="24"/>
          <w:szCs w:val="24"/>
        </w:rPr>
        <w:t>202</w:t>
      </w:r>
      <w:r w:rsidR="003D2270">
        <w:rPr>
          <w:sz w:val="24"/>
          <w:szCs w:val="24"/>
        </w:rPr>
        <w:t>2</w:t>
      </w:r>
      <w:r w:rsidRPr="00CD54E0">
        <w:rPr>
          <w:sz w:val="24"/>
          <w:szCs w:val="24"/>
        </w:rPr>
        <w:t xml:space="preserve"> году обращений от </w:t>
      </w:r>
      <w:r w:rsidR="00A01CC1" w:rsidRPr="00CD54E0">
        <w:rPr>
          <w:sz w:val="24"/>
          <w:szCs w:val="24"/>
        </w:rPr>
        <w:t xml:space="preserve">структурных подразделений Администрации Курчатовского </w:t>
      </w:r>
      <w:r w:rsidR="00A01CC1" w:rsidRPr="00CD54E0">
        <w:rPr>
          <w:sz w:val="24"/>
          <w:szCs w:val="24"/>
        </w:rPr>
        <w:lastRenderedPageBreak/>
        <w:t>района</w:t>
      </w:r>
      <w:r w:rsidRPr="00CD54E0">
        <w:rPr>
          <w:sz w:val="24"/>
          <w:szCs w:val="24"/>
        </w:rPr>
        <w:t xml:space="preserve"> о нарушении требований антимонопольного законодательства ответственному за организацию и функционирование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  <w:r w:rsidRPr="00CD54E0">
        <w:rPr>
          <w:sz w:val="24"/>
          <w:szCs w:val="24"/>
        </w:rPr>
        <w:t xml:space="preserve"> не поступало.</w:t>
      </w:r>
    </w:p>
    <w:p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 целях снижения рисков нарушения антимонопольного законодательства уполномоченным на основе карты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</w:t>
      </w:r>
      <w:r w:rsidR="00A01CC1" w:rsidRPr="00CD54E0">
        <w:rPr>
          <w:sz w:val="24"/>
          <w:szCs w:val="24"/>
        </w:rPr>
        <w:t>Администрации Курчатовского района Курской области</w:t>
      </w:r>
      <w:r w:rsidRPr="00CD54E0">
        <w:rPr>
          <w:sz w:val="24"/>
          <w:szCs w:val="24"/>
        </w:rPr>
        <w:t xml:space="preserve"> на </w:t>
      </w:r>
      <w:r w:rsidR="00165322">
        <w:rPr>
          <w:sz w:val="24"/>
          <w:szCs w:val="24"/>
        </w:rPr>
        <w:t>202</w:t>
      </w:r>
      <w:r w:rsidR="003D2270">
        <w:rPr>
          <w:sz w:val="24"/>
          <w:szCs w:val="24"/>
        </w:rPr>
        <w:t>2</w:t>
      </w:r>
      <w:r w:rsidRPr="00CD54E0">
        <w:rPr>
          <w:sz w:val="24"/>
          <w:szCs w:val="24"/>
        </w:rPr>
        <w:t xml:space="preserve"> год, который содержит в себе следующие мероприятия:</w:t>
      </w:r>
    </w:p>
    <w:p w:rsidR="002A0BE8" w:rsidRPr="00CD54E0" w:rsidRDefault="00A01CC1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 xml:space="preserve">анализ выявленных нарушений антимонопольного законодательства в деятельности </w:t>
      </w:r>
      <w:r w:rsidRPr="00CD54E0">
        <w:rPr>
          <w:bCs/>
          <w:sz w:val="24"/>
          <w:szCs w:val="24"/>
        </w:rPr>
        <w:t>Администрации Курчатовского района Курской области</w:t>
      </w:r>
      <w:r w:rsidRPr="00CD54E0">
        <w:rPr>
          <w:sz w:val="24"/>
          <w:szCs w:val="24"/>
        </w:rPr>
        <w:t xml:space="preserve"> </w:t>
      </w:r>
      <w:r w:rsidR="003408C6" w:rsidRPr="00CD54E0">
        <w:rPr>
          <w:sz w:val="24"/>
          <w:szCs w:val="24"/>
        </w:rPr>
        <w:t>(наличие предостережений, предупреждений, штрафов, жалоб, возбужденных дел);</w:t>
      </w:r>
    </w:p>
    <w:p w:rsidR="002A0BE8" w:rsidRPr="00CD54E0" w:rsidRDefault="00A01CC1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 xml:space="preserve">анализ нормативных правовых актов </w:t>
      </w:r>
      <w:r w:rsidRPr="00CD54E0">
        <w:rPr>
          <w:bCs/>
          <w:sz w:val="24"/>
          <w:szCs w:val="24"/>
        </w:rPr>
        <w:t>Администрации Курчатовского района Курской области</w:t>
      </w:r>
      <w:r w:rsidRPr="00CD54E0">
        <w:rPr>
          <w:color w:val="auto"/>
          <w:sz w:val="24"/>
          <w:szCs w:val="24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</w:t>
      </w:r>
      <w:r w:rsidR="003408C6" w:rsidRPr="00CD54E0">
        <w:rPr>
          <w:sz w:val="24"/>
          <w:szCs w:val="24"/>
        </w:rPr>
        <w:t>;</w:t>
      </w:r>
    </w:p>
    <w:p w:rsidR="00A01CC1" w:rsidRPr="00CD54E0" w:rsidRDefault="00A01CC1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 xml:space="preserve">анализ проектов нормативных правовых актов </w:t>
      </w:r>
      <w:r w:rsidRPr="00CD54E0">
        <w:rPr>
          <w:bCs/>
        </w:rPr>
        <w:t>Администрации Курчатовского района Курской области;</w:t>
      </w:r>
    </w:p>
    <w:p w:rsidR="00A01CC1" w:rsidRPr="00CD54E0" w:rsidRDefault="00A01CC1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 xml:space="preserve">мониторинг и анализ практики применения </w:t>
      </w:r>
      <w:r w:rsidRPr="00CD54E0">
        <w:rPr>
          <w:bCs/>
        </w:rPr>
        <w:t>Администрацией Курчатовского района Курской области</w:t>
      </w:r>
      <w:r w:rsidRPr="00CD54E0">
        <w:rPr>
          <w:color w:val="auto"/>
        </w:rPr>
        <w:t xml:space="preserve"> антимонопольного законодательства;</w:t>
      </w:r>
    </w:p>
    <w:p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ознакомление работников </w:t>
      </w:r>
      <w:r w:rsidR="00A01CC1" w:rsidRPr="00CD54E0">
        <w:rPr>
          <w:bCs/>
          <w:sz w:val="24"/>
          <w:szCs w:val="24"/>
        </w:rPr>
        <w:t>Администрации Курчатовского района Курской области</w:t>
      </w:r>
      <w:r w:rsidRPr="00CD54E0">
        <w:rPr>
          <w:sz w:val="24"/>
          <w:szCs w:val="24"/>
        </w:rPr>
        <w:t xml:space="preserve"> с правовыми актами, регулирующими организацию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  <w:r w:rsidRPr="00CD54E0">
        <w:rPr>
          <w:sz w:val="24"/>
          <w:szCs w:val="24"/>
        </w:rPr>
        <w:t xml:space="preserve"> в органах исполнительной власти Курской области.</w:t>
      </w:r>
    </w:p>
    <w:p w:rsidR="002A0BE8" w:rsidRPr="00CD54E0" w:rsidRDefault="003408C6" w:rsidP="00CD54E0">
      <w:pPr>
        <w:pStyle w:val="20"/>
        <w:shd w:val="clear" w:color="auto" w:fill="auto"/>
        <w:tabs>
          <w:tab w:val="left" w:pos="2589"/>
          <w:tab w:val="left" w:pos="7480"/>
        </w:tabs>
        <w:spacing w:after="0" w:line="31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По итогам</w:t>
      </w:r>
      <w:r w:rsidR="00A01CC1" w:rsidRPr="00CD54E0">
        <w:rPr>
          <w:sz w:val="24"/>
          <w:szCs w:val="24"/>
        </w:rPr>
        <w:t xml:space="preserve"> </w:t>
      </w:r>
      <w:r w:rsidRPr="00CD54E0">
        <w:rPr>
          <w:sz w:val="24"/>
          <w:szCs w:val="24"/>
        </w:rPr>
        <w:t>проведенного анализа нарушени</w:t>
      </w:r>
      <w:r w:rsidR="00A01CC1" w:rsidRPr="00CD54E0">
        <w:rPr>
          <w:sz w:val="24"/>
          <w:szCs w:val="24"/>
        </w:rPr>
        <w:t xml:space="preserve">й </w:t>
      </w:r>
      <w:r w:rsidRPr="00CD54E0">
        <w:rPr>
          <w:sz w:val="24"/>
          <w:szCs w:val="24"/>
        </w:rPr>
        <w:t>антимонопольного</w:t>
      </w:r>
      <w:r w:rsidR="00A01CC1" w:rsidRPr="00CD54E0">
        <w:rPr>
          <w:sz w:val="24"/>
          <w:szCs w:val="24"/>
        </w:rPr>
        <w:t xml:space="preserve"> </w:t>
      </w:r>
      <w:r w:rsidRPr="00CD54E0">
        <w:rPr>
          <w:sz w:val="24"/>
          <w:szCs w:val="24"/>
        </w:rPr>
        <w:t xml:space="preserve">законодательства в деятельности </w:t>
      </w:r>
      <w:r w:rsidR="00A01CC1" w:rsidRPr="00CD54E0">
        <w:rPr>
          <w:sz w:val="24"/>
          <w:szCs w:val="24"/>
        </w:rPr>
        <w:t xml:space="preserve">Администрации Курчатовского района Курской области </w:t>
      </w:r>
      <w:r w:rsidRPr="00CD54E0">
        <w:rPr>
          <w:sz w:val="24"/>
          <w:szCs w:val="24"/>
        </w:rPr>
        <w:t xml:space="preserve">за </w:t>
      </w:r>
      <w:r w:rsidR="003D2270">
        <w:rPr>
          <w:sz w:val="24"/>
          <w:szCs w:val="24"/>
        </w:rPr>
        <w:t>2022</w:t>
      </w:r>
      <w:r w:rsidRPr="00CD54E0">
        <w:rPr>
          <w:sz w:val="24"/>
          <w:szCs w:val="24"/>
        </w:rPr>
        <w:t xml:space="preserve"> год не выявлен</w:t>
      </w:r>
      <w:r w:rsidR="00A01CC1" w:rsidRPr="00CD54E0">
        <w:rPr>
          <w:sz w:val="24"/>
          <w:szCs w:val="24"/>
        </w:rPr>
        <w:t>о</w:t>
      </w:r>
      <w:r w:rsidRPr="00CD54E0">
        <w:rPr>
          <w:sz w:val="24"/>
          <w:szCs w:val="24"/>
        </w:rPr>
        <w:t>.</w:t>
      </w:r>
    </w:p>
    <w:p w:rsidR="002A0BE8" w:rsidRPr="00CD54E0" w:rsidRDefault="003408C6" w:rsidP="00CD54E0">
      <w:pPr>
        <w:pStyle w:val="20"/>
        <w:shd w:val="clear" w:color="auto" w:fill="auto"/>
        <w:spacing w:after="0" w:line="31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Однако выявлено, что при проведении закупок товаров, работ и услуг для обеспечения </w:t>
      </w:r>
      <w:r w:rsidR="00516DA2" w:rsidRPr="00CD54E0">
        <w:rPr>
          <w:sz w:val="24"/>
          <w:szCs w:val="24"/>
        </w:rPr>
        <w:t>муниципальных</w:t>
      </w:r>
      <w:r w:rsidRPr="00CD54E0">
        <w:rPr>
          <w:sz w:val="24"/>
          <w:szCs w:val="24"/>
        </w:rPr>
        <w:t xml:space="preserve"> нужд могут возникнуть риски нарушения антимонопольного законодательства.</w:t>
      </w:r>
    </w:p>
    <w:p w:rsidR="002A0BE8" w:rsidRPr="00CD54E0" w:rsidRDefault="003408C6" w:rsidP="00CD54E0">
      <w:pPr>
        <w:pStyle w:val="20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 </w:t>
      </w:r>
      <w:r w:rsidR="003D2270">
        <w:rPr>
          <w:sz w:val="24"/>
          <w:szCs w:val="24"/>
        </w:rPr>
        <w:t>2022</w:t>
      </w:r>
      <w:r w:rsidRPr="00CD54E0">
        <w:rPr>
          <w:sz w:val="24"/>
          <w:szCs w:val="24"/>
        </w:rPr>
        <w:t xml:space="preserve"> году </w:t>
      </w:r>
      <w:r w:rsidR="00516DA2" w:rsidRPr="00CD54E0">
        <w:rPr>
          <w:sz w:val="24"/>
          <w:szCs w:val="24"/>
        </w:rPr>
        <w:t>Администрацией Курчатовского района</w:t>
      </w:r>
      <w:r w:rsidRPr="00CD54E0">
        <w:rPr>
          <w:sz w:val="24"/>
          <w:szCs w:val="24"/>
        </w:rPr>
        <w:t xml:space="preserve"> осуществл</w:t>
      </w:r>
      <w:r w:rsidR="00CF5910" w:rsidRPr="00CD54E0">
        <w:rPr>
          <w:sz w:val="24"/>
          <w:szCs w:val="24"/>
        </w:rPr>
        <w:t>ено</w:t>
      </w:r>
      <w:r w:rsidRPr="00CD54E0">
        <w:rPr>
          <w:sz w:val="24"/>
          <w:szCs w:val="24"/>
        </w:rPr>
        <w:t xml:space="preserve"> </w:t>
      </w:r>
      <w:r w:rsidR="00CF5910" w:rsidRPr="00CD54E0">
        <w:rPr>
          <w:sz w:val="24"/>
          <w:szCs w:val="24"/>
        </w:rPr>
        <w:t xml:space="preserve">более </w:t>
      </w:r>
      <w:r w:rsidR="00165322">
        <w:rPr>
          <w:sz w:val="24"/>
          <w:szCs w:val="24"/>
        </w:rPr>
        <w:t>1</w:t>
      </w:r>
      <w:r w:rsidR="00F8081E">
        <w:rPr>
          <w:sz w:val="24"/>
          <w:szCs w:val="24"/>
        </w:rPr>
        <w:t>47</w:t>
      </w:r>
      <w:r w:rsidRPr="00CD54E0">
        <w:rPr>
          <w:sz w:val="24"/>
          <w:szCs w:val="24"/>
        </w:rPr>
        <w:t xml:space="preserve"> закупок</w:t>
      </w:r>
      <w:r w:rsidR="00CF5910" w:rsidRPr="00CD54E0">
        <w:rPr>
          <w:sz w:val="24"/>
          <w:szCs w:val="24"/>
        </w:rPr>
        <w:t xml:space="preserve"> товаров,</w:t>
      </w:r>
      <w:r w:rsidR="005D6375" w:rsidRPr="00CD54E0">
        <w:rPr>
          <w:sz w:val="24"/>
          <w:szCs w:val="24"/>
        </w:rPr>
        <w:t xml:space="preserve"> </w:t>
      </w:r>
      <w:r w:rsidR="00CF5910" w:rsidRPr="00CD54E0">
        <w:rPr>
          <w:sz w:val="24"/>
          <w:szCs w:val="24"/>
        </w:rPr>
        <w:t>работ,</w:t>
      </w:r>
      <w:r w:rsidR="005D6375" w:rsidRPr="00CD54E0">
        <w:rPr>
          <w:sz w:val="24"/>
          <w:szCs w:val="24"/>
        </w:rPr>
        <w:t xml:space="preserve"> </w:t>
      </w:r>
      <w:r w:rsidR="00CF5910" w:rsidRPr="00CD54E0">
        <w:rPr>
          <w:sz w:val="24"/>
          <w:szCs w:val="24"/>
        </w:rPr>
        <w:t>услуг</w:t>
      </w:r>
      <w:r w:rsidRPr="00CD54E0">
        <w:rPr>
          <w:sz w:val="24"/>
          <w:szCs w:val="24"/>
        </w:rPr>
        <w:t xml:space="preserve"> для нужд </w:t>
      </w:r>
      <w:r w:rsidR="00CF5910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>, которые осуществлялись в соответствии с пунктом 4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- у единственного поставщика (подрядчика, исполнителя) на сумму, не п</w:t>
      </w:r>
      <w:r w:rsidR="005D6375" w:rsidRPr="00CD54E0">
        <w:rPr>
          <w:sz w:val="24"/>
          <w:szCs w:val="24"/>
        </w:rPr>
        <w:t xml:space="preserve">ревышающую </w:t>
      </w:r>
      <w:r w:rsidR="005D6375" w:rsidRPr="0006351A">
        <w:rPr>
          <w:color w:val="auto"/>
          <w:sz w:val="24"/>
          <w:szCs w:val="24"/>
        </w:rPr>
        <w:t>трехсот</w:t>
      </w:r>
      <w:r w:rsidR="005D6375" w:rsidRPr="00CD54E0">
        <w:rPr>
          <w:sz w:val="24"/>
          <w:szCs w:val="24"/>
        </w:rPr>
        <w:t xml:space="preserve"> тысяч рублей</w:t>
      </w:r>
      <w:r w:rsidRPr="00CD54E0">
        <w:rPr>
          <w:sz w:val="24"/>
          <w:szCs w:val="24"/>
        </w:rPr>
        <w:t xml:space="preserve"> каждая. Осуществлено сопоставление участников закупок с </w:t>
      </w:r>
      <w:r w:rsidR="00CF5910" w:rsidRPr="00CD54E0">
        <w:rPr>
          <w:sz w:val="24"/>
          <w:szCs w:val="24"/>
        </w:rPr>
        <w:t>Главой и заместителями Главы</w:t>
      </w:r>
      <w:r w:rsidRPr="00CD54E0">
        <w:rPr>
          <w:sz w:val="24"/>
          <w:szCs w:val="24"/>
        </w:rPr>
        <w:t xml:space="preserve"> </w:t>
      </w:r>
      <w:r w:rsidR="00CF5910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, контрактным управляющим </w:t>
      </w:r>
      <w:r w:rsidR="00CF5910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 и их близкими родственниками по совпадению фамилии, имени, отчества. В результате мониторинга признаков конфликта </w:t>
      </w:r>
      <w:r w:rsidRPr="00CD54E0">
        <w:rPr>
          <w:rStyle w:val="212pt"/>
          <w:b w:val="0"/>
        </w:rPr>
        <w:t>интересов между</w:t>
      </w:r>
      <w:r w:rsidRPr="00CD54E0">
        <w:rPr>
          <w:rStyle w:val="212pt"/>
        </w:rPr>
        <w:t xml:space="preserve"> </w:t>
      </w:r>
      <w:r w:rsidRPr="00CD54E0">
        <w:rPr>
          <w:sz w:val="24"/>
          <w:szCs w:val="24"/>
        </w:rPr>
        <w:t xml:space="preserve">участниками закупки и должностными лицами </w:t>
      </w:r>
      <w:r w:rsidR="00CF5910" w:rsidRPr="00CD54E0">
        <w:rPr>
          <w:sz w:val="24"/>
          <w:szCs w:val="24"/>
        </w:rPr>
        <w:t>Администрации района</w:t>
      </w:r>
      <w:r w:rsidRPr="00CD54E0">
        <w:rPr>
          <w:sz w:val="24"/>
          <w:szCs w:val="24"/>
        </w:rPr>
        <w:t xml:space="preserve"> не выявлено.</w:t>
      </w:r>
    </w:p>
    <w:p w:rsidR="002A0BE8" w:rsidRPr="00CD54E0" w:rsidRDefault="004F192A" w:rsidP="00CD54E0">
      <w:pPr>
        <w:ind w:firstLine="708"/>
        <w:jc w:val="both"/>
        <w:rPr>
          <w:rFonts w:ascii="Times New Roman" w:hAnsi="Times New Roman" w:cs="Times New Roman"/>
        </w:rPr>
      </w:pP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с постановлением Администрации Курчатовского района Курской области 21.11.2018 №1063 </w:t>
      </w:r>
      <w:r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«Об утверждении перечня муниципальных услуг, предоставляемых Администрацией Курчатовского района Курской области» (в редакции) Администрация Курчатовского района </w:t>
      </w:r>
      <w:r w:rsidR="003408C6" w:rsidRPr="00CD54E0">
        <w:rPr>
          <w:rFonts w:ascii="Times New Roman" w:hAnsi="Times New Roman" w:cs="Times New Roman"/>
        </w:rPr>
        <w:t xml:space="preserve">предоставляет </w:t>
      </w:r>
      <w:r w:rsidR="009520BA">
        <w:rPr>
          <w:rFonts w:ascii="Times New Roman" w:hAnsi="Times New Roman" w:cs="Times New Roman"/>
        </w:rPr>
        <w:t>3</w:t>
      </w:r>
      <w:r w:rsidR="0006351A">
        <w:rPr>
          <w:rFonts w:ascii="Times New Roman" w:hAnsi="Times New Roman" w:cs="Times New Roman"/>
        </w:rPr>
        <w:t>0</w:t>
      </w:r>
      <w:r w:rsidR="009520BA">
        <w:rPr>
          <w:rFonts w:ascii="Times New Roman" w:hAnsi="Times New Roman" w:cs="Times New Roman"/>
        </w:rPr>
        <w:t xml:space="preserve"> </w:t>
      </w:r>
      <w:r w:rsidRPr="00CD54E0">
        <w:rPr>
          <w:rFonts w:ascii="Times New Roman" w:hAnsi="Times New Roman" w:cs="Times New Roman"/>
        </w:rPr>
        <w:t>муниципальны</w:t>
      </w:r>
      <w:r w:rsidR="0006351A">
        <w:rPr>
          <w:rFonts w:ascii="Times New Roman" w:hAnsi="Times New Roman" w:cs="Times New Roman"/>
        </w:rPr>
        <w:t>х</w:t>
      </w:r>
      <w:r w:rsidRPr="00CD54E0">
        <w:rPr>
          <w:rFonts w:ascii="Times New Roman" w:hAnsi="Times New Roman" w:cs="Times New Roman"/>
        </w:rPr>
        <w:t xml:space="preserve"> услуг.</w:t>
      </w:r>
    </w:p>
    <w:p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68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Нарушений при предоставлении </w:t>
      </w:r>
      <w:r w:rsidR="004F192A" w:rsidRPr="00CD54E0">
        <w:rPr>
          <w:sz w:val="24"/>
          <w:szCs w:val="24"/>
        </w:rPr>
        <w:t>Администрацией Курчатовского района</w:t>
      </w:r>
      <w:r w:rsidRPr="00CD54E0">
        <w:rPr>
          <w:sz w:val="24"/>
          <w:szCs w:val="24"/>
        </w:rPr>
        <w:t xml:space="preserve"> </w:t>
      </w:r>
      <w:r w:rsidR="004F192A" w:rsidRPr="00CD54E0">
        <w:rPr>
          <w:sz w:val="24"/>
          <w:szCs w:val="24"/>
        </w:rPr>
        <w:t>муниципальных</w:t>
      </w:r>
      <w:r w:rsidRPr="00CD54E0">
        <w:rPr>
          <w:sz w:val="24"/>
          <w:szCs w:val="24"/>
        </w:rPr>
        <w:t xml:space="preserve"> услуг, таких как </w:t>
      </w:r>
      <w:proofErr w:type="spellStart"/>
      <w:r w:rsidRPr="00CD54E0">
        <w:rPr>
          <w:sz w:val="24"/>
          <w:szCs w:val="24"/>
        </w:rPr>
        <w:t>антиконкурентные</w:t>
      </w:r>
      <w:proofErr w:type="spellEnd"/>
      <w:r w:rsidRPr="00CD54E0">
        <w:rPr>
          <w:sz w:val="24"/>
          <w:szCs w:val="24"/>
        </w:rPr>
        <w:t xml:space="preserve"> действия (бездействие), согласованные действия работников </w:t>
      </w:r>
      <w:r w:rsidR="004F192A" w:rsidRPr="00CD54E0">
        <w:rPr>
          <w:sz w:val="24"/>
          <w:szCs w:val="24"/>
        </w:rPr>
        <w:lastRenderedPageBreak/>
        <w:t>Администрации района</w:t>
      </w:r>
      <w:r w:rsidRPr="00CD54E0">
        <w:rPr>
          <w:sz w:val="24"/>
          <w:szCs w:val="24"/>
        </w:rPr>
        <w:t xml:space="preserve"> с хозяйствующими субъектами, установление и (или) взимание не предусмотренных законодательством Российской Федерации платежей при предоставлении </w:t>
      </w:r>
      <w:r w:rsidR="004F192A" w:rsidRPr="00CD54E0">
        <w:rPr>
          <w:sz w:val="24"/>
          <w:szCs w:val="24"/>
        </w:rPr>
        <w:t>муниципальных</w:t>
      </w:r>
      <w:r w:rsidRPr="00CD54E0">
        <w:rPr>
          <w:sz w:val="24"/>
          <w:szCs w:val="24"/>
        </w:rPr>
        <w:t xml:space="preserve"> услуг, установление требований к хозяйствующим субъектам, не предусмотренных законодательством Российской Федерации, истребование документов, не предусмотренных законодательством Российской Федерации, находящихся в распоряжении иных органов, участвующих в предоставлении </w:t>
      </w:r>
      <w:r w:rsidR="004F192A" w:rsidRPr="00CD54E0">
        <w:rPr>
          <w:sz w:val="24"/>
          <w:szCs w:val="24"/>
        </w:rPr>
        <w:t>муниципальных</w:t>
      </w:r>
      <w:r w:rsidRPr="00CD54E0">
        <w:rPr>
          <w:sz w:val="24"/>
          <w:szCs w:val="24"/>
        </w:rPr>
        <w:t xml:space="preserve"> услуг, не выявлено.</w:t>
      </w:r>
    </w:p>
    <w:p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 xml:space="preserve">Управлением делами </w:t>
      </w:r>
      <w:r w:rsidRPr="00CD54E0">
        <w:t>Администрации Курчатовского района Курской области</w:t>
      </w:r>
      <w:r w:rsidRPr="00CD54E0">
        <w:rPr>
          <w:color w:val="auto"/>
        </w:rPr>
        <w:t xml:space="preserve"> было организовано обучение работников требованиям антимонопольного законодательства и антимонопольного </w:t>
      </w:r>
      <w:proofErr w:type="spellStart"/>
      <w:r w:rsidRPr="00CD54E0">
        <w:rPr>
          <w:color w:val="auto"/>
        </w:rPr>
        <w:t>комплаенса</w:t>
      </w:r>
      <w:proofErr w:type="spellEnd"/>
      <w:r w:rsidRPr="00CD54E0">
        <w:rPr>
          <w:color w:val="auto"/>
        </w:rPr>
        <w:t xml:space="preserve"> (законодательство о противодействии коррупции) в следующих формах:</w:t>
      </w:r>
    </w:p>
    <w:p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 xml:space="preserve">- вводный (первичный) инструктаж; </w:t>
      </w:r>
    </w:p>
    <w:p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>- целевой (внеплановый) инструктаж;</w:t>
      </w:r>
    </w:p>
    <w:p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>- иные обучающие мероприятия, предусмотренные внутренними документами.</w:t>
      </w:r>
    </w:p>
    <w:p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68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Вводный (первичный) инструктаж проведен с </w:t>
      </w:r>
      <w:r w:rsidR="0006351A">
        <w:rPr>
          <w:sz w:val="24"/>
          <w:szCs w:val="24"/>
        </w:rPr>
        <w:t>7</w:t>
      </w:r>
      <w:r w:rsidRPr="00CD54E0">
        <w:rPr>
          <w:sz w:val="24"/>
          <w:szCs w:val="24"/>
        </w:rPr>
        <w:t xml:space="preserve"> работниками </w:t>
      </w:r>
      <w:r w:rsidR="00E32A21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. Целевой (внеплановый) инструктаж был проведен в связи с внесением изменений в Положение об организации системы внутреннего обеспечения соответствия требованиям антимонопольного законодательства и принятием новых правовых актов </w:t>
      </w:r>
      <w:r w:rsidR="003D2270">
        <w:rPr>
          <w:sz w:val="24"/>
          <w:szCs w:val="24"/>
        </w:rPr>
        <w:t xml:space="preserve">администрации Курчатовского района </w:t>
      </w:r>
      <w:r w:rsidRPr="00CD54E0">
        <w:rPr>
          <w:sz w:val="24"/>
          <w:szCs w:val="24"/>
        </w:rPr>
        <w:t xml:space="preserve">по вопросам внедрения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  <w:r w:rsidRPr="00CD54E0">
        <w:rPr>
          <w:sz w:val="24"/>
          <w:szCs w:val="24"/>
        </w:rPr>
        <w:t>.</w:t>
      </w:r>
    </w:p>
    <w:p w:rsidR="009520BA" w:rsidRDefault="009520BA" w:rsidP="009520BA">
      <w:pPr>
        <w:pStyle w:val="40"/>
        <w:shd w:val="clear" w:color="auto" w:fill="auto"/>
        <w:spacing w:after="0" w:line="260" w:lineRule="exact"/>
        <w:rPr>
          <w:sz w:val="24"/>
          <w:szCs w:val="24"/>
        </w:rPr>
      </w:pPr>
    </w:p>
    <w:p w:rsidR="002A0BE8" w:rsidRDefault="003408C6" w:rsidP="009520BA">
      <w:pPr>
        <w:pStyle w:val="40"/>
        <w:shd w:val="clear" w:color="auto" w:fill="auto"/>
        <w:spacing w:after="0" w:line="260" w:lineRule="exact"/>
        <w:rPr>
          <w:sz w:val="24"/>
          <w:szCs w:val="24"/>
        </w:rPr>
      </w:pPr>
      <w:r w:rsidRPr="00CD54E0">
        <w:rPr>
          <w:sz w:val="24"/>
          <w:szCs w:val="24"/>
        </w:rPr>
        <w:t xml:space="preserve">Оценка эффективности функционирования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</w:p>
    <w:p w:rsidR="009520BA" w:rsidRPr="00CD54E0" w:rsidRDefault="009520BA" w:rsidP="009520BA">
      <w:pPr>
        <w:pStyle w:val="40"/>
        <w:shd w:val="clear" w:color="auto" w:fill="auto"/>
        <w:spacing w:after="0" w:line="260" w:lineRule="exact"/>
        <w:rPr>
          <w:sz w:val="24"/>
          <w:szCs w:val="24"/>
        </w:rPr>
      </w:pPr>
    </w:p>
    <w:p w:rsidR="002A0BE8" w:rsidRPr="00CD54E0" w:rsidRDefault="003408C6" w:rsidP="00CD54E0">
      <w:pPr>
        <w:pStyle w:val="20"/>
        <w:shd w:val="clear" w:color="auto" w:fill="auto"/>
        <w:spacing w:after="0" w:line="31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Ключевыми показателями эффективности функционирования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  <w:r w:rsidRPr="00CD54E0">
        <w:rPr>
          <w:sz w:val="24"/>
          <w:szCs w:val="24"/>
        </w:rPr>
        <w:t xml:space="preserve"> для </w:t>
      </w:r>
      <w:r w:rsidR="002C5E6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 Курской области являются:</w:t>
      </w:r>
    </w:p>
    <w:p w:rsidR="002A0BE8" w:rsidRPr="00CD54E0" w:rsidRDefault="003408C6" w:rsidP="00CD54E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17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="002C5E63" w:rsidRPr="00CD54E0">
        <w:rPr>
          <w:sz w:val="24"/>
          <w:szCs w:val="24"/>
        </w:rPr>
        <w:t>Администрации района</w:t>
      </w:r>
      <w:r w:rsidRPr="00CD54E0">
        <w:rPr>
          <w:sz w:val="24"/>
          <w:szCs w:val="24"/>
        </w:rPr>
        <w:t xml:space="preserve"> (по сравнению с 20</w:t>
      </w:r>
      <w:r w:rsidR="009520BA">
        <w:rPr>
          <w:sz w:val="24"/>
          <w:szCs w:val="24"/>
        </w:rPr>
        <w:t>2</w:t>
      </w:r>
      <w:r w:rsidR="0006351A">
        <w:rPr>
          <w:sz w:val="24"/>
          <w:szCs w:val="24"/>
        </w:rPr>
        <w:t>1</w:t>
      </w:r>
      <w:r w:rsidRPr="00CD54E0">
        <w:rPr>
          <w:sz w:val="24"/>
          <w:szCs w:val="24"/>
        </w:rPr>
        <w:t xml:space="preserve"> годом);</w:t>
      </w:r>
    </w:p>
    <w:p w:rsidR="002A0BE8" w:rsidRPr="00CD54E0" w:rsidRDefault="003408C6" w:rsidP="00CD54E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0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доля проектов нормативных правовых актов </w:t>
      </w:r>
      <w:r w:rsidR="002C5E6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>, в которых выявлены риски нарушения антимонопольного законодательства;</w:t>
      </w:r>
    </w:p>
    <w:p w:rsidR="002A0BE8" w:rsidRPr="00CD54E0" w:rsidRDefault="003408C6" w:rsidP="00CD54E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0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доля нормативных правовых актов </w:t>
      </w:r>
      <w:r w:rsidR="002C5E6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>, в которых выявлены риски нарушения антимонопольного законодательства.</w:t>
      </w: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1D5CB3" w:rsidRPr="00CD54E0" w:rsidRDefault="001D5CB3" w:rsidP="00CD54E0">
      <w:pPr>
        <w:pStyle w:val="20"/>
        <w:shd w:val="clear" w:color="auto" w:fill="auto"/>
        <w:spacing w:after="0" w:line="302" w:lineRule="exact"/>
        <w:ind w:firstLine="700"/>
        <w:jc w:val="both"/>
        <w:rPr>
          <w:color w:val="FF0000"/>
          <w:sz w:val="24"/>
          <w:szCs w:val="24"/>
        </w:rPr>
      </w:pPr>
      <w:r w:rsidRPr="00CD54E0">
        <w:rPr>
          <w:sz w:val="24"/>
          <w:szCs w:val="24"/>
        </w:rPr>
        <w:t xml:space="preserve">Оценка эффективности функционирования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  <w:r w:rsidRPr="00CD54E0">
        <w:rPr>
          <w:sz w:val="24"/>
          <w:szCs w:val="24"/>
        </w:rPr>
        <w:t xml:space="preserve"> и расчет ключевых показателей оценки эффективности функционирования 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  <w:r w:rsidRPr="00CD54E0">
        <w:rPr>
          <w:sz w:val="24"/>
          <w:szCs w:val="24"/>
        </w:rPr>
        <w:t xml:space="preserve"> в Администрации Курчатовского района осуществляется в соответствии с Методикой расчета ключевых показателей эффективности функционирования в Администрации Курчатовского района </w:t>
      </w:r>
      <w:r w:rsidR="00CD54E0" w:rsidRPr="00CD54E0">
        <w:rPr>
          <w:sz w:val="24"/>
          <w:szCs w:val="24"/>
        </w:rPr>
        <w:t xml:space="preserve">Курской области </w:t>
      </w:r>
      <w:r w:rsidRPr="00CD54E0">
        <w:rPr>
          <w:sz w:val="24"/>
          <w:szCs w:val="24"/>
        </w:rPr>
        <w:t xml:space="preserve">антимонопольного </w:t>
      </w:r>
      <w:proofErr w:type="spellStart"/>
      <w:r w:rsidRPr="00CD54E0">
        <w:rPr>
          <w:sz w:val="24"/>
          <w:szCs w:val="24"/>
        </w:rPr>
        <w:t>комплаенса</w:t>
      </w:r>
      <w:proofErr w:type="spellEnd"/>
      <w:r w:rsidRPr="00CD54E0">
        <w:rPr>
          <w:sz w:val="24"/>
          <w:szCs w:val="24"/>
        </w:rPr>
        <w:t xml:space="preserve">, утвержденной </w:t>
      </w:r>
      <w:r w:rsidR="00CD54E0" w:rsidRPr="00CD54E0">
        <w:rPr>
          <w:sz w:val="24"/>
          <w:szCs w:val="24"/>
        </w:rPr>
        <w:t xml:space="preserve">Распоряжением Администрации Курчатовского района Курской области </w:t>
      </w:r>
      <w:proofErr w:type="gramStart"/>
      <w:r w:rsidR="00CD54E0" w:rsidRPr="00CD54E0">
        <w:rPr>
          <w:sz w:val="24"/>
          <w:szCs w:val="24"/>
        </w:rPr>
        <w:t xml:space="preserve">от </w:t>
      </w:r>
      <w:r w:rsidRPr="00CD54E0">
        <w:rPr>
          <w:color w:val="FF0000"/>
          <w:sz w:val="24"/>
          <w:szCs w:val="24"/>
        </w:rPr>
        <w:t xml:space="preserve"> </w:t>
      </w:r>
      <w:r w:rsidR="00CD54E0" w:rsidRPr="00CD54E0">
        <w:rPr>
          <w:color w:val="auto"/>
          <w:sz w:val="24"/>
          <w:szCs w:val="24"/>
        </w:rPr>
        <w:t>14.06.</w:t>
      </w:r>
      <w:r w:rsidR="00165322">
        <w:rPr>
          <w:color w:val="auto"/>
          <w:sz w:val="24"/>
          <w:szCs w:val="24"/>
        </w:rPr>
        <w:t>20</w:t>
      </w:r>
      <w:r w:rsidR="009520BA">
        <w:rPr>
          <w:color w:val="auto"/>
          <w:sz w:val="24"/>
          <w:szCs w:val="24"/>
        </w:rPr>
        <w:t>19</w:t>
      </w:r>
      <w:proofErr w:type="gramEnd"/>
      <w:r w:rsidR="003D2270">
        <w:rPr>
          <w:color w:val="auto"/>
          <w:sz w:val="24"/>
          <w:szCs w:val="24"/>
        </w:rPr>
        <w:t xml:space="preserve"> </w:t>
      </w:r>
      <w:r w:rsidR="0006351A">
        <w:rPr>
          <w:color w:val="auto"/>
          <w:sz w:val="24"/>
          <w:szCs w:val="24"/>
        </w:rPr>
        <w:t xml:space="preserve"> </w:t>
      </w:r>
      <w:r w:rsidRPr="00CD54E0">
        <w:rPr>
          <w:color w:val="auto"/>
          <w:sz w:val="24"/>
          <w:szCs w:val="24"/>
        </w:rPr>
        <w:t>года № 1</w:t>
      </w:r>
      <w:r w:rsidR="00CD54E0" w:rsidRPr="00CD54E0">
        <w:rPr>
          <w:color w:val="auto"/>
          <w:sz w:val="24"/>
          <w:szCs w:val="24"/>
        </w:rPr>
        <w:t>88-р</w:t>
      </w:r>
      <w:r w:rsidRPr="00CD54E0">
        <w:rPr>
          <w:color w:val="FF0000"/>
          <w:sz w:val="24"/>
          <w:szCs w:val="24"/>
        </w:rPr>
        <w:t>.</w:t>
      </w:r>
    </w:p>
    <w:p w:rsidR="002C5E63" w:rsidRPr="00CD54E0" w:rsidRDefault="002C5E63" w:rsidP="00CD54E0">
      <w:pPr>
        <w:pStyle w:val="2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С учетом информации, изложенной в настоящем докладе, в </w:t>
      </w:r>
      <w:r w:rsidR="003D2270">
        <w:rPr>
          <w:sz w:val="24"/>
          <w:szCs w:val="24"/>
        </w:rPr>
        <w:t>2022</w:t>
      </w:r>
      <w:r w:rsidRPr="00CD54E0">
        <w:rPr>
          <w:sz w:val="24"/>
          <w:szCs w:val="24"/>
        </w:rPr>
        <w:t xml:space="preserve"> году с момента принятия Распоряжения Администрации Курской области «</w:t>
      </w:r>
      <w:r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>Об организации системы внутреннего обеспечения соответствия требованиям антимонопольного законодательства (антимонопольного</w:t>
      </w:r>
      <w:r w:rsidR="00CD54E0"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 </w:t>
      </w:r>
      <w:proofErr w:type="spellStart"/>
      <w:r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>комплаенса</w:t>
      </w:r>
      <w:proofErr w:type="spellEnd"/>
      <w:r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>)</w:t>
      </w:r>
      <w:r w:rsidR="00CD54E0"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 </w:t>
      </w:r>
      <w:r w:rsidRPr="00CD54E0">
        <w:rPr>
          <w:color w:val="auto"/>
          <w:sz w:val="24"/>
          <w:szCs w:val="24"/>
          <w:lang w:bidi="ar-SA"/>
        </w:rPr>
        <w:t>в Администрации Курчатовского района Курской области</w:t>
      </w:r>
      <w:r w:rsidRPr="00CD54E0">
        <w:rPr>
          <w:sz w:val="24"/>
          <w:szCs w:val="24"/>
        </w:rPr>
        <w:t xml:space="preserve"> отсутствовали проекты нормативных правовых актов, в которых выявлены риски нарушения антимонопольного законодательства и отсутствовали нормативные правовые акты комитета, в которых антимонопольным органом выявлены нарушения антимонопольного законодательства.</w:t>
      </w:r>
    </w:p>
    <w:p w:rsidR="004B1A2D" w:rsidRPr="004B1A2D" w:rsidRDefault="004B1A2D" w:rsidP="004B1A2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B1A2D">
        <w:rPr>
          <w:rFonts w:ascii="Times New Roman" w:hAnsi="Times New Roman" w:cs="Times New Roman"/>
        </w:rPr>
        <w:t>Следовательно:</w:t>
      </w:r>
      <w:r w:rsidRPr="004B1A2D">
        <w:rPr>
          <w:rFonts w:ascii="Times New Roman" w:hAnsi="Times New Roman" w:cs="Times New Roman"/>
        </w:rPr>
        <w:t>Уровень</w:t>
      </w:r>
      <w:proofErr w:type="spellEnd"/>
      <w:proofErr w:type="gramEnd"/>
      <w:r w:rsidRPr="004B1A2D">
        <w:rPr>
          <w:rFonts w:ascii="Times New Roman" w:hAnsi="Times New Roman" w:cs="Times New Roman"/>
        </w:rPr>
        <w:t xml:space="preserve"> риска нарушений антимонопольного законодательства в Админ</w:t>
      </w:r>
      <w:r w:rsidRPr="004B1A2D">
        <w:rPr>
          <w:rFonts w:ascii="Times New Roman" w:hAnsi="Times New Roman" w:cs="Times New Roman"/>
        </w:rPr>
        <w:t>и</w:t>
      </w:r>
      <w:r w:rsidRPr="004B1A2D">
        <w:rPr>
          <w:rFonts w:ascii="Times New Roman" w:hAnsi="Times New Roman" w:cs="Times New Roman"/>
        </w:rPr>
        <w:t xml:space="preserve">страции </w:t>
      </w:r>
      <w:r w:rsidRPr="004B1A2D">
        <w:rPr>
          <w:rFonts w:ascii="Times New Roman" w:hAnsi="Times New Roman" w:cs="Times New Roman"/>
        </w:rPr>
        <w:t>Курчатовского</w:t>
      </w:r>
      <w:r w:rsidRPr="004B1A2D">
        <w:rPr>
          <w:rFonts w:ascii="Times New Roman" w:hAnsi="Times New Roman" w:cs="Times New Roman"/>
        </w:rPr>
        <w:t xml:space="preserve"> района определен как низкий, так как в анализир</w:t>
      </w:r>
      <w:r w:rsidRPr="004B1A2D">
        <w:rPr>
          <w:rFonts w:ascii="Times New Roman" w:hAnsi="Times New Roman" w:cs="Times New Roman"/>
        </w:rPr>
        <w:t>у</w:t>
      </w:r>
      <w:r w:rsidRPr="004B1A2D">
        <w:rPr>
          <w:rFonts w:ascii="Times New Roman" w:hAnsi="Times New Roman" w:cs="Times New Roman"/>
        </w:rPr>
        <w:t xml:space="preserve">емый период отсутствует </w:t>
      </w:r>
      <w:r w:rsidRPr="004B1A2D">
        <w:rPr>
          <w:rFonts w:ascii="Times New Roman" w:hAnsi="Times New Roman" w:cs="Times New Roman"/>
        </w:rPr>
        <w:lastRenderedPageBreak/>
        <w:t>наличие выдачи предупреждений, возбуждения дел о наруш</w:t>
      </w:r>
      <w:r w:rsidRPr="004B1A2D">
        <w:rPr>
          <w:rFonts w:ascii="Times New Roman" w:hAnsi="Times New Roman" w:cs="Times New Roman"/>
        </w:rPr>
        <w:t>е</w:t>
      </w:r>
      <w:r w:rsidRPr="004B1A2D">
        <w:rPr>
          <w:rFonts w:ascii="Times New Roman" w:hAnsi="Times New Roman" w:cs="Times New Roman"/>
        </w:rPr>
        <w:t>нии антимонопольного законодательства, наложения штрафов.</w:t>
      </w: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30"/>
        <w:shd w:val="clear" w:color="auto" w:fill="auto"/>
        <w:spacing w:before="0" w:line="302" w:lineRule="exact"/>
        <w:ind w:firstLine="72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ВЫВОДЫ:</w:t>
      </w:r>
    </w:p>
    <w:p w:rsidR="002C5E63" w:rsidRPr="00CD54E0" w:rsidRDefault="002C5E63" w:rsidP="00CD54E0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302" w:lineRule="exact"/>
        <w:ind w:firstLine="72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В Администрации Курчатовского района Курской области осуществлено внедрение системы внутреннего обеспечения соответствия требованиям антимонопольного законодательства.</w:t>
      </w:r>
    </w:p>
    <w:p w:rsidR="002C5E63" w:rsidRPr="00CD54E0" w:rsidRDefault="002C5E63" w:rsidP="00CD54E0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302" w:lineRule="exact"/>
        <w:ind w:firstLine="72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По результатам проделанной работы нарушений антимонопольного законодательства не выявлено.</w:t>
      </w: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sectPr w:rsidR="002C5E63" w:rsidRPr="00CD54E0">
      <w:headerReference w:type="default" r:id="rId7"/>
      <w:pgSz w:w="11900" w:h="16840"/>
      <w:pgMar w:top="1869" w:right="720" w:bottom="1165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A4" w:rsidRDefault="00312CA4">
      <w:r>
        <w:separator/>
      </w:r>
    </w:p>
  </w:endnote>
  <w:endnote w:type="continuationSeparator" w:id="0">
    <w:p w:rsidR="00312CA4" w:rsidRDefault="0031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A4" w:rsidRDefault="00312CA4"/>
  </w:footnote>
  <w:footnote w:type="continuationSeparator" w:id="0">
    <w:p w:rsidR="00312CA4" w:rsidRDefault="00312C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8" w:rsidRDefault="003408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3862070</wp:posOffset>
              </wp:positionH>
              <wp:positionV relativeFrom="page">
                <wp:posOffset>879475</wp:posOffset>
              </wp:positionV>
              <wp:extent cx="69850" cy="160655"/>
              <wp:effectExtent l="4445" t="317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BE8" w:rsidRDefault="003408C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4B1A2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1pt;margin-top:69.25pt;width:5.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+IpgIAAKU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" filled="f" stroked="f">
              <v:textbox style="mso-fit-shape-to-text:t" inset="0,0,0,0">
                <w:txbxContent>
                  <w:p w:rsidR="002A0BE8" w:rsidRDefault="003408C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4B1A2D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13A3"/>
    <w:multiLevelType w:val="multilevel"/>
    <w:tmpl w:val="28E8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264EEE"/>
    <w:multiLevelType w:val="multilevel"/>
    <w:tmpl w:val="83EA2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D7A7A"/>
    <w:multiLevelType w:val="multilevel"/>
    <w:tmpl w:val="E888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8"/>
    <w:rsid w:val="00013F61"/>
    <w:rsid w:val="0006351A"/>
    <w:rsid w:val="00094767"/>
    <w:rsid w:val="000E3B26"/>
    <w:rsid w:val="00101CAD"/>
    <w:rsid w:val="0011062C"/>
    <w:rsid w:val="00165322"/>
    <w:rsid w:val="001D5CB3"/>
    <w:rsid w:val="002A036E"/>
    <w:rsid w:val="002A0BE8"/>
    <w:rsid w:val="002C5E63"/>
    <w:rsid w:val="00312CA4"/>
    <w:rsid w:val="003408C6"/>
    <w:rsid w:val="00371109"/>
    <w:rsid w:val="003D2270"/>
    <w:rsid w:val="004908EA"/>
    <w:rsid w:val="004B1A2D"/>
    <w:rsid w:val="004C54F3"/>
    <w:rsid w:val="004F192A"/>
    <w:rsid w:val="00516DA2"/>
    <w:rsid w:val="00552EB0"/>
    <w:rsid w:val="005A027C"/>
    <w:rsid w:val="005D6375"/>
    <w:rsid w:val="0071523B"/>
    <w:rsid w:val="00830C85"/>
    <w:rsid w:val="00872258"/>
    <w:rsid w:val="008A272F"/>
    <w:rsid w:val="009520BA"/>
    <w:rsid w:val="00972DCA"/>
    <w:rsid w:val="009B3ACC"/>
    <w:rsid w:val="00A01CC1"/>
    <w:rsid w:val="00B2742E"/>
    <w:rsid w:val="00B756DB"/>
    <w:rsid w:val="00BA23DC"/>
    <w:rsid w:val="00C81512"/>
    <w:rsid w:val="00CD54E0"/>
    <w:rsid w:val="00CF5910"/>
    <w:rsid w:val="00E32A21"/>
    <w:rsid w:val="00F8081E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5AD92-22F2-4C32-B029-4E064587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Candara105pt">
    <w:name w:val="Основной текст (2) + Candara;10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9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A01CC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D5C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Света</cp:lastModifiedBy>
  <cp:revision>11</cp:revision>
  <cp:lastPrinted>2020-03-05T07:40:00Z</cp:lastPrinted>
  <dcterms:created xsi:type="dcterms:W3CDTF">2022-01-28T08:41:00Z</dcterms:created>
  <dcterms:modified xsi:type="dcterms:W3CDTF">2023-01-18T11:59:00Z</dcterms:modified>
</cp:coreProperties>
</file>