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68" w:rsidRPr="00AD1A68" w:rsidRDefault="00AD1A68" w:rsidP="00AD1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D1A68" w:rsidRPr="00AD1A68" w:rsidRDefault="00AD1A68" w:rsidP="00AD1A68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329055" cy="1382395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82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68" w:rsidRPr="00AD1A68" w:rsidRDefault="00AD1A68" w:rsidP="00AD1A68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AD1A68" w:rsidRPr="00AD1A68" w:rsidRDefault="00AD1A68" w:rsidP="00AD1A6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D1A68">
        <w:rPr>
          <w:rFonts w:ascii="Times New Roman" w:eastAsia="Calibri" w:hAnsi="Times New Roman" w:cs="Times New Roman"/>
          <w:b/>
          <w:sz w:val="36"/>
          <w:szCs w:val="36"/>
        </w:rPr>
        <w:t>АДМИНИСТРАЦИЯ</w:t>
      </w:r>
    </w:p>
    <w:p w:rsidR="00AD1A68" w:rsidRPr="00AD1A68" w:rsidRDefault="00AD1A68" w:rsidP="00AD1A6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D1A68">
        <w:rPr>
          <w:rFonts w:ascii="Times New Roman" w:eastAsia="Calibri" w:hAnsi="Times New Roman" w:cs="Times New Roman"/>
          <w:b/>
          <w:sz w:val="36"/>
          <w:szCs w:val="36"/>
        </w:rPr>
        <w:t>КУРЧАТОВСКОГО РАЙОНА  КУРСКОЙ ОБЛАСТИ</w:t>
      </w:r>
    </w:p>
    <w:p w:rsidR="00AD1A68" w:rsidRPr="00AD1A68" w:rsidRDefault="00AD1A68" w:rsidP="00AD1A68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AD1A68" w:rsidRPr="00AD1A68" w:rsidRDefault="00AD1A68" w:rsidP="00AD1A68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AD1A68">
        <w:rPr>
          <w:rFonts w:ascii="Times New Roman" w:eastAsia="Calibri" w:hAnsi="Times New Roman" w:cs="Times New Roman"/>
          <w:b/>
          <w:sz w:val="40"/>
          <w:szCs w:val="40"/>
        </w:rPr>
        <w:t>П</w:t>
      </w:r>
      <w:proofErr w:type="gramEnd"/>
      <w:r w:rsidRPr="00AD1A68">
        <w:rPr>
          <w:rFonts w:ascii="Times New Roman" w:eastAsia="Calibri" w:hAnsi="Times New Roman" w:cs="Times New Roman"/>
          <w:b/>
          <w:sz w:val="40"/>
          <w:szCs w:val="40"/>
        </w:rPr>
        <w:t xml:space="preserve"> О С Т А Н О В Л Е Н И Е </w:t>
      </w:r>
    </w:p>
    <w:p w:rsidR="00AD1A68" w:rsidRPr="00AD1A68" w:rsidRDefault="00AD1A68" w:rsidP="00AD1A68">
      <w:pPr>
        <w:ind w:left="4956" w:hanging="4956"/>
        <w:rPr>
          <w:rFonts w:ascii="Times New Roman" w:eastAsia="Calibri" w:hAnsi="Times New Roman" w:cs="Times New Roman"/>
          <w:bCs/>
          <w:sz w:val="24"/>
          <w:szCs w:val="24"/>
        </w:rPr>
      </w:pPr>
      <w:r w:rsidRPr="00AD1A68">
        <w:rPr>
          <w:rFonts w:ascii="Times New Roman" w:eastAsia="Calibri" w:hAnsi="Times New Roman" w:cs="Times New Roman"/>
          <w:bCs/>
          <w:sz w:val="24"/>
          <w:szCs w:val="24"/>
        </w:rPr>
        <w:t>от __________________№ 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729"/>
      </w:tblGrid>
      <w:tr w:rsidR="00AD1A68" w:rsidRPr="00AD1A68" w:rsidTr="00CF3911">
        <w:trPr>
          <w:trHeight w:val="1131"/>
        </w:trPr>
        <w:tc>
          <w:tcPr>
            <w:tcW w:w="5353" w:type="dxa"/>
            <w:hideMark/>
          </w:tcPr>
          <w:p w:rsidR="00AD1A68" w:rsidRPr="00AD1A68" w:rsidRDefault="00AD1A68" w:rsidP="00AD1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A68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программы (плана) «Профилактика рисков причинения вреда (ущерба) охраняемым законом ценностям по муниципальному жилищному контролю в границах сельских поселений Курчатовского района Курской области на 2023 год»</w:t>
            </w:r>
          </w:p>
        </w:tc>
        <w:tc>
          <w:tcPr>
            <w:tcW w:w="3729" w:type="dxa"/>
          </w:tcPr>
          <w:p w:rsidR="00AD1A68" w:rsidRPr="00AD1A68" w:rsidRDefault="00AD1A68" w:rsidP="00AD1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1A68">
        <w:rPr>
          <w:rFonts w:ascii="Times New Roman" w:eastAsia="Calibri" w:hAnsi="Times New Roman" w:cs="Times New Roman"/>
          <w:sz w:val="24"/>
          <w:szCs w:val="24"/>
        </w:rPr>
        <w:t>В соответствии со статьей 44 Федерального закона от 31.07.2020г. №248-ФЗ «О государственном контроле (надзоре) и муниципальном контроле в Российской Федерации», статьей 17.1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D1A68">
        <w:rPr>
          <w:rFonts w:ascii="Times New Roman" w:eastAsia="Calibri" w:hAnsi="Times New Roman" w:cs="Times New Roman"/>
          <w:sz w:val="24"/>
          <w:szCs w:val="24"/>
        </w:rPr>
        <w:t xml:space="preserve"> (ущерба) охраняемым законом ценностям», Решением Представительного Собрания Курчатовского района Курской области от 09.11.2021г. №214-</w:t>
      </w:r>
      <w:r w:rsidRPr="00AD1A6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AD1A68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муниципальном жилищном контроле в границах сельских поселений Курчатовского района Курской области», Администрация Курчатовского района Курской области </w:t>
      </w:r>
    </w:p>
    <w:p w:rsidR="00AD1A68" w:rsidRPr="00AD1A68" w:rsidRDefault="00AD1A68" w:rsidP="00AD1A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A68" w:rsidRPr="00AD1A68" w:rsidRDefault="00AD1A68" w:rsidP="00AD1A6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68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AD1A68" w:rsidRPr="00AD1A68" w:rsidRDefault="00AD1A68" w:rsidP="00AD1A6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A68" w:rsidRPr="00AD1A68" w:rsidRDefault="00AD1A68" w:rsidP="00AD1A68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68">
        <w:rPr>
          <w:rFonts w:ascii="Times New Roman" w:eastAsia="Calibri" w:hAnsi="Times New Roman" w:cs="Times New Roman"/>
          <w:sz w:val="24"/>
          <w:szCs w:val="24"/>
        </w:rPr>
        <w:t>Утвердить программу (план) «Профилактика рисков причинения вреда (ущерба) охраняемым законом ценностям по муниципальному жилищному контролю в границах сельских поселений Курчатовского района Курской области на 2023 год» (Приложение).</w:t>
      </w:r>
    </w:p>
    <w:p w:rsidR="00AD1A68" w:rsidRPr="00AD1A68" w:rsidRDefault="00AD1A68" w:rsidP="00AD1A68">
      <w:pPr>
        <w:widowControl w:val="0"/>
        <w:numPr>
          <w:ilvl w:val="0"/>
          <w:numId w:val="2"/>
        </w:numPr>
        <w:tabs>
          <w:tab w:val="clear" w:pos="360"/>
          <w:tab w:val="left" w:pos="540"/>
          <w:tab w:val="num" w:pos="567"/>
          <w:tab w:val="num" w:pos="1428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68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Управлению делами Администрации Курчатовского района Курской области (</w:t>
      </w:r>
      <w:proofErr w:type="spellStart"/>
      <w:r w:rsidRPr="00AD1A68">
        <w:rPr>
          <w:rFonts w:ascii="Times New Roman" w:eastAsia="Calibri" w:hAnsi="Times New Roman" w:cs="Times New Roman"/>
          <w:sz w:val="24"/>
          <w:szCs w:val="24"/>
          <w:lang w:eastAsia="ru-RU"/>
        </w:rPr>
        <w:t>Я.Ф.Грязнова</w:t>
      </w:r>
      <w:proofErr w:type="spellEnd"/>
      <w:r w:rsidRPr="00AD1A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обеспечить размещение настоящего постановления, на </w:t>
      </w:r>
      <w:r w:rsidRPr="00AD1A68">
        <w:rPr>
          <w:rFonts w:ascii="Times New Roman" w:eastAsia="Calibri" w:hAnsi="Times New Roman" w:cs="Times New Roman"/>
          <w:sz w:val="24"/>
          <w:szCs w:val="24"/>
        </w:rPr>
        <w:t>официальном сайте муниципального района «Курчатовский район» Курской области (http://курчатовский-район</w:t>
      </w:r>
      <w:proofErr w:type="gramStart"/>
      <w:r w:rsidRPr="00AD1A6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D1A68">
        <w:rPr>
          <w:rFonts w:ascii="Times New Roman" w:eastAsia="Calibri" w:hAnsi="Times New Roman" w:cs="Times New Roman"/>
          <w:sz w:val="24"/>
          <w:szCs w:val="24"/>
        </w:rPr>
        <w:t>ф)</w:t>
      </w:r>
      <w:r w:rsidRPr="00AD1A6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D1A68" w:rsidRPr="00AD1A68" w:rsidRDefault="00AD1A68" w:rsidP="00AD1A68">
      <w:pPr>
        <w:widowControl w:val="0"/>
        <w:numPr>
          <w:ilvl w:val="0"/>
          <w:numId w:val="2"/>
        </w:numPr>
        <w:tabs>
          <w:tab w:val="clear" w:pos="360"/>
          <w:tab w:val="left" w:pos="540"/>
          <w:tab w:val="num" w:pos="567"/>
          <w:tab w:val="num" w:pos="1428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68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Постановление вступает в силу со дня его официального опубликования</w:t>
      </w:r>
    </w:p>
    <w:p w:rsidR="00AD1A68" w:rsidRPr="00AD1A68" w:rsidRDefault="00AD1A68" w:rsidP="00AD1A68">
      <w:pPr>
        <w:widowControl w:val="0"/>
        <w:tabs>
          <w:tab w:val="left" w:pos="540"/>
          <w:tab w:val="left" w:pos="570"/>
          <w:tab w:val="num" w:pos="1428"/>
        </w:tabs>
        <w:suppressAutoHyphens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A68" w:rsidRPr="00AD1A68" w:rsidRDefault="00AD1A68" w:rsidP="00AD1A68">
      <w:pPr>
        <w:widowControl w:val="0"/>
        <w:tabs>
          <w:tab w:val="left" w:pos="540"/>
          <w:tab w:val="left" w:pos="570"/>
          <w:tab w:val="num" w:pos="1428"/>
        </w:tabs>
        <w:suppressAutoHyphens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A68" w:rsidRPr="00AD1A68" w:rsidRDefault="00AD1A68" w:rsidP="00AD1A68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1A68">
        <w:rPr>
          <w:rFonts w:ascii="Times New Roman" w:eastAsia="Calibri" w:hAnsi="Times New Roman" w:cs="Times New Roman"/>
          <w:sz w:val="24"/>
          <w:szCs w:val="24"/>
        </w:rPr>
        <w:t xml:space="preserve">Глава район </w:t>
      </w:r>
      <w:r w:rsidRPr="00AD1A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А.В. Ярыгин</w:t>
      </w:r>
    </w:p>
    <w:p w:rsidR="00AD1A68" w:rsidRPr="00AD1A68" w:rsidRDefault="00AD1A68" w:rsidP="00AD1A68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1A68" w:rsidRPr="00AD1A68" w:rsidRDefault="00AD1A68" w:rsidP="00AD1A68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rPr>
          <w:rFonts w:ascii="Times New Roman" w:eastAsia="Calibri" w:hAnsi="Times New Roman" w:cs="Times New Roman"/>
          <w:sz w:val="24"/>
          <w:szCs w:val="24"/>
        </w:rPr>
      </w:pPr>
    </w:p>
    <w:p w:rsidR="00AD1A68" w:rsidRPr="00AD1A68" w:rsidRDefault="00AD1A68" w:rsidP="00AD1A68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rPr>
          <w:rFonts w:ascii="Times New Roman" w:eastAsia="Calibri" w:hAnsi="Times New Roman" w:cs="Times New Roman"/>
          <w:sz w:val="24"/>
          <w:szCs w:val="24"/>
        </w:rPr>
      </w:pPr>
    </w:p>
    <w:p w:rsidR="00AD1A68" w:rsidRPr="00AD1A68" w:rsidRDefault="00AD1A68" w:rsidP="00AD1A6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A6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AD1A68" w:rsidRPr="00AD1A68" w:rsidRDefault="00AD1A68" w:rsidP="00AD1A6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 Курчатовского  района Курской области </w:t>
      </w:r>
    </w:p>
    <w:p w:rsidR="00AD1A68" w:rsidRPr="00AD1A68" w:rsidRDefault="00AD1A68" w:rsidP="00AD1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A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AD1A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 г.  №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AD1A6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AD1A68" w:rsidRPr="00AD1A68" w:rsidRDefault="00AD1A68" w:rsidP="00AD1A68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D1A68">
        <w:rPr>
          <w:rFonts w:ascii="Times New Roman" w:eastAsia="Calibri" w:hAnsi="Times New Roman" w:cs="Times New Roman"/>
          <w:sz w:val="24"/>
          <w:szCs w:val="24"/>
        </w:rPr>
        <w:tab/>
      </w:r>
      <w:r w:rsidRPr="00AD1A68">
        <w:rPr>
          <w:rFonts w:ascii="Times New Roman" w:eastAsia="Calibri" w:hAnsi="Times New Roman" w:cs="Times New Roman"/>
          <w:sz w:val="24"/>
          <w:szCs w:val="24"/>
        </w:rPr>
        <w:tab/>
      </w:r>
      <w:r w:rsidRPr="00AD1A68">
        <w:rPr>
          <w:rFonts w:ascii="Times New Roman" w:eastAsia="Calibri" w:hAnsi="Times New Roman" w:cs="Times New Roman"/>
          <w:sz w:val="24"/>
          <w:szCs w:val="24"/>
        </w:rPr>
        <w:tab/>
      </w:r>
      <w:r w:rsidRPr="00AD1A68">
        <w:rPr>
          <w:rFonts w:ascii="Times New Roman" w:eastAsia="Calibri" w:hAnsi="Times New Roman" w:cs="Times New Roman"/>
          <w:sz w:val="24"/>
          <w:szCs w:val="24"/>
        </w:rPr>
        <w:tab/>
      </w:r>
      <w:r w:rsidRPr="00AD1A6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AD1A68">
        <w:rPr>
          <w:rFonts w:ascii="Times New Roman" w:eastAsia="Calibri" w:hAnsi="Times New Roman" w:cs="Times New Roman"/>
          <w:sz w:val="24"/>
          <w:szCs w:val="24"/>
        </w:rPr>
        <w:tab/>
      </w:r>
      <w:r w:rsidRPr="00AD1A68">
        <w:rPr>
          <w:rFonts w:ascii="Times New Roman" w:eastAsia="Calibri" w:hAnsi="Times New Roman" w:cs="Times New Roman"/>
          <w:sz w:val="24"/>
          <w:szCs w:val="24"/>
        </w:rPr>
        <w:tab/>
      </w:r>
      <w:r w:rsidRPr="00AD1A68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proofErr w:type="spellStart"/>
      <w:r w:rsidRPr="00AD1A68">
        <w:rPr>
          <w:rFonts w:ascii="Times New Roman" w:eastAsia="Calibri" w:hAnsi="Times New Roman" w:cs="Times New Roman"/>
          <w:sz w:val="24"/>
          <w:szCs w:val="24"/>
        </w:rPr>
        <w:t>А.В.Ярыгин</w:t>
      </w:r>
      <w:proofErr w:type="spellEnd"/>
    </w:p>
    <w:p w:rsidR="00AD1A68" w:rsidRPr="00AD1A68" w:rsidRDefault="00AD1A68" w:rsidP="00AD1A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(ПЛАН)</w:t>
      </w:r>
    </w:p>
    <w:p w:rsidR="00AD1A68" w:rsidRPr="00AD1A68" w:rsidRDefault="00AD1A68" w:rsidP="00AD1A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</w:p>
    <w:p w:rsidR="00AD1A68" w:rsidRPr="00AD1A68" w:rsidRDefault="00AD1A68" w:rsidP="00AD1A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муниципальному жилищному контролю в границах сельских поселений Курчатовского района Курской области на 2023 год</w:t>
      </w:r>
    </w:p>
    <w:p w:rsidR="00AD1A68" w:rsidRPr="00AD1A68" w:rsidRDefault="00AD1A68" w:rsidP="00AD1A6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по муниципальному жилищному  контролю  в границах сельских поселений Курчатовского района Курской области на 2023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Курчатовского района Курской области (далее по тексту – администрация).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68" w:rsidRPr="00AD1A68" w:rsidRDefault="00AD1A68" w:rsidP="00AD1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AD1A68" w:rsidRPr="00AD1A68" w:rsidRDefault="00AD1A68" w:rsidP="00AD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района «Курчатовский район» Курской области является:</w:t>
      </w:r>
    </w:p>
    <w:p w:rsidR="00AD1A68" w:rsidRPr="00AD1A68" w:rsidRDefault="00AD1A68" w:rsidP="00AD1A6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AD1A6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AD1A68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лица)обязательных требований</w:t>
      </w:r>
      <w:r w:rsidRPr="00AD1A6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AD1A68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D1A68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AD1A68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предоставлению жилых помещений в наемных домах социального использования;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AD1A68" w:rsidRPr="00AD1A68" w:rsidRDefault="00AD1A68" w:rsidP="00AD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D1A68" w:rsidRPr="00AD1A68" w:rsidRDefault="00AD1A68" w:rsidP="00AD1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D1A68" w:rsidRPr="00AD1A68" w:rsidRDefault="00AD1A68" w:rsidP="00AD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D1A68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2022 году осуществляются следующие мероприятия:</w:t>
      </w:r>
    </w:p>
    <w:p w:rsidR="00AD1A68" w:rsidRPr="00AD1A68" w:rsidRDefault="00AD1A68" w:rsidP="00AD1A6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D1A68" w:rsidRPr="00AD1A68" w:rsidRDefault="00AD1A68" w:rsidP="00AD1A6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D1A68" w:rsidRPr="00AD1A68" w:rsidRDefault="00AD1A68" w:rsidP="00AD1A6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D1A68" w:rsidRPr="00AD1A68" w:rsidRDefault="00AD1A68" w:rsidP="00AD1A6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D1A68" w:rsidRPr="00AD1A68" w:rsidRDefault="00AD1A68" w:rsidP="00AD1A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68" w:rsidRPr="00AD1A68" w:rsidRDefault="00AD1A68" w:rsidP="00AD1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снижение административной нагрузки на контролируемых лиц;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D1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AD1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AD1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AD1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D1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D1A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управление и </w:t>
      </w:r>
      <w:proofErr w:type="gramStart"/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 Администрация Курчатовского района Курской области. Ответственным исполнителем Программы является Управление строительства, архитектуры и ЖКУ Администрации Курчатовского района Курской области.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Программы осуществляется на регулярной основе.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E27F1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bookmarkStart w:id="0" w:name="_GoBack"/>
      <w:bookmarkEnd w:id="0"/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в виде отдельного информационного сообщения размещаются на официальном сайте муниципального района «Курчатовский район» Курской области (http://курчатовский-район</w:t>
      </w:r>
      <w:proofErr w:type="gramStart"/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ф) в информационно-коммуникационной сети «Интернет».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уполномоченных лиц, ответственных за организацию и проведение профилактических мероприятий Программы на 2023 год:</w:t>
      </w:r>
    </w:p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AD1A68" w:rsidRPr="00AD1A68" w:rsidTr="00CF3911">
        <w:tc>
          <w:tcPr>
            <w:tcW w:w="720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19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Контакты</w:t>
            </w:r>
          </w:p>
        </w:tc>
      </w:tr>
      <w:tr w:rsidR="00AD1A68" w:rsidRPr="00AD1A68" w:rsidTr="00CF3911">
        <w:trPr>
          <w:trHeight w:val="28"/>
          <w:tblHeader/>
        </w:trPr>
        <w:tc>
          <w:tcPr>
            <w:tcW w:w="720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Чуваев Алексей </w:t>
            </w:r>
            <w:proofErr w:type="spellStart"/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Николаеви</w:t>
            </w:r>
            <w:proofErr w:type="spellEnd"/>
          </w:p>
        </w:tc>
        <w:tc>
          <w:tcPr>
            <w:tcW w:w="2268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Начальник управления строительства, архитектуры и ЖКУ Администрации Курчатовского района Курской области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8(47131) 4-33-61</w:t>
            </w:r>
          </w:p>
        </w:tc>
      </w:tr>
      <w:tr w:rsidR="00AD1A68" w:rsidRPr="00AD1A68" w:rsidTr="00CF3911">
        <w:trPr>
          <w:trHeight w:val="28"/>
          <w:tblHeader/>
        </w:trPr>
        <w:tc>
          <w:tcPr>
            <w:tcW w:w="720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Розина Татьяна Сергеевна</w:t>
            </w:r>
          </w:p>
        </w:tc>
        <w:tc>
          <w:tcPr>
            <w:tcW w:w="2268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Начальник отдела строительства, архитектуры и ЖКУ  управления строительства, архитектуры и ЖКУ  Администрации Курчатовского района Курской области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AD1A68" w:rsidRPr="00AD1A68" w:rsidRDefault="00AD1A68" w:rsidP="00AD1A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8(47131) 4-33-61</w:t>
            </w:r>
          </w:p>
        </w:tc>
      </w:tr>
    </w:tbl>
    <w:p w:rsidR="00AD1A68" w:rsidRPr="00AD1A68" w:rsidRDefault="00AD1A68" w:rsidP="00A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D1A68" w:rsidRPr="00AD1A68" w:rsidTr="00CF3911">
        <w:trPr>
          <w:trHeight w:hRule="exact" w:val="10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A68" w:rsidRPr="00AD1A68" w:rsidRDefault="00AD1A68" w:rsidP="00A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AD1A68" w:rsidRPr="00AD1A68" w:rsidRDefault="00AD1A68" w:rsidP="00A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A68" w:rsidRPr="00AD1A68" w:rsidRDefault="00AD1A68" w:rsidP="00AD1A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AD1A68" w:rsidRPr="00AD1A68" w:rsidRDefault="00AD1A68" w:rsidP="00AD1A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A68" w:rsidRPr="00AD1A68" w:rsidRDefault="00AD1A68" w:rsidP="00A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A68" w:rsidRPr="00AD1A68" w:rsidRDefault="00AD1A68" w:rsidP="00A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Структурное подразделение, ответственно за реализацию</w:t>
            </w:r>
          </w:p>
        </w:tc>
      </w:tr>
      <w:tr w:rsidR="00AD1A68" w:rsidRPr="00AD1A68" w:rsidTr="00CF391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A68" w:rsidRPr="00AD1A68" w:rsidRDefault="00AD1A68" w:rsidP="00AD1A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1A68" w:rsidRPr="00AD1A68" w:rsidTr="00CF3911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A68" w:rsidRPr="00AD1A68" w:rsidRDefault="00AD1A68" w:rsidP="00AD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D1A68" w:rsidRPr="00AD1A68" w:rsidRDefault="00AD1A68" w:rsidP="00A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1A68" w:rsidRPr="00AD1A68" w:rsidTr="00CF391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D1A68" w:rsidRPr="00AD1A68" w:rsidRDefault="00AD1A68" w:rsidP="00AD1A68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1A68" w:rsidRPr="00AD1A68" w:rsidTr="00CF391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1A68" w:rsidRPr="00AD1A68" w:rsidTr="00CF391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AD1A68" w:rsidRPr="00AD1A68" w:rsidRDefault="00AD1A68" w:rsidP="00AD1A6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AD1A68" w:rsidRPr="00AD1A68" w:rsidRDefault="00AD1A68" w:rsidP="00AD1A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A68" w:rsidRPr="00AD1A68" w:rsidRDefault="00AD1A68" w:rsidP="00AD1A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D1A68" w:rsidRPr="00AD1A68" w:rsidRDefault="00AD1A68" w:rsidP="00AD1A6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A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D1A68" w:rsidRPr="00AD1A68" w:rsidRDefault="00AD1A68" w:rsidP="00AD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68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D1A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D1A68" w:rsidRPr="00AD1A68" w:rsidTr="00CF391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D1A68" w:rsidRPr="00AD1A68" w:rsidRDefault="00AD1A68" w:rsidP="00A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AD1A68" w:rsidRPr="00AD1A68" w:rsidTr="00CF391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D1A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2021 г</w:t>
              </w:r>
            </w:smartTag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D1A68" w:rsidRPr="00AD1A68" w:rsidRDefault="00AD1A68" w:rsidP="00AD1A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D1A68" w:rsidRPr="00AD1A68" w:rsidTr="00CF391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D1A68" w:rsidRPr="00AD1A68" w:rsidRDefault="00AD1A68" w:rsidP="00AD1A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AD1A68" w:rsidRPr="00AD1A68" w:rsidTr="00CF391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AD1A68" w:rsidRPr="00AD1A68" w:rsidTr="00CF391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D1A68" w:rsidRPr="00AD1A68" w:rsidRDefault="00AD1A68" w:rsidP="00AD1A68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68" w:rsidRPr="00AD1A68" w:rsidRDefault="00AD1A68" w:rsidP="00AD1A6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D1A68" w:rsidRPr="00AD1A68" w:rsidRDefault="00AD1A68" w:rsidP="00AD1A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E6" w:rsidRDefault="00B67AE6"/>
    <w:sectPr w:rsidR="00B67AE6" w:rsidSect="000A474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DEE5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515" w:hanging="1245"/>
      </w:pPr>
    </w:lvl>
    <w:lvl w:ilvl="2">
      <w:start w:val="3"/>
      <w:numFmt w:val="decimal"/>
      <w:isLgl/>
      <w:lvlText w:val="%1.%2.%3."/>
      <w:lvlJc w:val="left"/>
      <w:pPr>
        <w:ind w:left="1785" w:hanging="1245"/>
      </w:pPr>
    </w:lvl>
    <w:lvl w:ilvl="3">
      <w:start w:val="1"/>
      <w:numFmt w:val="decimal"/>
      <w:isLgl/>
      <w:lvlText w:val="%1.%2.%3.%4."/>
      <w:lvlJc w:val="left"/>
      <w:pPr>
        <w:ind w:left="2055" w:hanging="1245"/>
      </w:pPr>
    </w:lvl>
    <w:lvl w:ilvl="4">
      <w:start w:val="1"/>
      <w:numFmt w:val="decimal"/>
      <w:isLgl/>
      <w:lvlText w:val="%1.%2.%3.%4.%5."/>
      <w:lvlJc w:val="left"/>
      <w:pPr>
        <w:ind w:left="2325" w:hanging="1245"/>
      </w:pPr>
    </w:lvl>
    <w:lvl w:ilvl="5">
      <w:start w:val="1"/>
      <w:numFmt w:val="decimal"/>
      <w:isLgl/>
      <w:lvlText w:val="%1.%2.%3.%4.%5.%6."/>
      <w:lvlJc w:val="left"/>
      <w:pPr>
        <w:ind w:left="2595" w:hanging="1245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D0"/>
    <w:rsid w:val="00471FF8"/>
    <w:rsid w:val="00980FD0"/>
    <w:rsid w:val="00AD1A68"/>
    <w:rsid w:val="00B67AE6"/>
    <w:rsid w:val="00E2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2072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ISOGD</cp:lastModifiedBy>
  <cp:revision>3</cp:revision>
  <dcterms:created xsi:type="dcterms:W3CDTF">2022-09-29T06:54:00Z</dcterms:created>
  <dcterms:modified xsi:type="dcterms:W3CDTF">2022-09-29T07:11:00Z</dcterms:modified>
</cp:coreProperties>
</file>