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соответствии с Уставом муниципального муниципального района «Курчатовский район» Курской области полномочия по осуществлению муниципального земельного контроля возложены на Администрацию Курчатовского района Курской области.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Согласно утвержденного Перечня муниципальных функций на территории Курчатовского района Курской области осуществляются следующие виды муниципального контроля: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     Муниципальный земельный контроль.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     Муниципальный жилищный контроль.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     Муниципальный контроль за сохранностью автомобильных дорог местного значения в границах населенных пунктов</w:t>
      </w:r>
      <w:r w:rsidRPr="00734E02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.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Проведение муниципального земельного контроля</w:t>
      </w: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на территории сельских поселений Курчатовского района Курской области осуществляется 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 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Курской области от 23.01.2015г. №23-па «Об утверждении Порядка осуществления муниципального земельного контроля на территории Курской области», Положением о муниципальном земельном контроле в отношении расположенных на межселенной территории муниципального района «Курчатовский район»</w:t>
      </w:r>
      <w:r w:rsidRPr="00734E02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Курской области объектов земельных отношений, а также в отношении объектов земельных отношений, расположенных в границах сельских поселений входящих в состав муниципального района «Курчатовский район»</w:t>
      </w:r>
      <w:r w:rsidRPr="00734E02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Курской области, утвержденным  Решением Представительного Собрания Курчатовского района Курской области от 31.10.2016 № 218 - </w:t>
      </w:r>
      <w:r w:rsidRPr="00734E02">
        <w:rPr>
          <w:rFonts w:ascii="Helvetica" w:eastAsia="Times New Roman" w:hAnsi="Helvetica" w:cs="Helvetica"/>
          <w:color w:val="555555"/>
          <w:sz w:val="17"/>
          <w:szCs w:val="17"/>
          <w:lang w:val="en-US" w:eastAsia="ru-RU"/>
        </w:rPr>
        <w:t>III</w:t>
      </w: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.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земельного законодательства, требований охраны и использования земель.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Муниципальный земельный контроль на территории сельских поселений Курчатовского района Курской области осуществляется: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за соблюдением требований по использованию земель;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за соблюдением порядка переуступки права пользования землей;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за своевременным выполнением обязанностей по приведению земель в состояние пригодное назначению;</w:t>
      </w:r>
    </w:p>
    <w:p w:rsidR="00734E02" w:rsidRPr="00734E02" w:rsidRDefault="00734E02" w:rsidP="00734E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за использованием земельных участков по целевому назначению;</w:t>
      </w:r>
    </w:p>
    <w:p w:rsidR="00734E02" w:rsidRPr="00734E02" w:rsidRDefault="00734E02" w:rsidP="00734E0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за наличием и сохранностью межевых знаков границ земельных участков.</w:t>
      </w:r>
    </w:p>
    <w:p w:rsidR="00D60EDC" w:rsidRPr="00734E02" w:rsidRDefault="00734E02" w:rsidP="00734E02">
      <w:pPr>
        <w:rPr>
          <w:szCs w:val="28"/>
        </w:rPr>
      </w:pPr>
      <w:r w:rsidRPr="00734E02">
        <w:rPr>
          <w:rFonts w:ascii="Helvetica" w:eastAsia="Times New Roman" w:hAnsi="Helvetica" w:cs="Helvetica"/>
          <w:color w:val="555555"/>
          <w:sz w:val="17"/>
          <w:szCs w:val="17"/>
          <w:shd w:val="clear" w:color="auto" w:fill="FFFFFF"/>
          <w:lang w:eastAsia="ru-RU"/>
        </w:rPr>
        <w:t>Плановые проверки по муниципальному земельному контролю в отношении юридических лиц и индивидуальных предпринимателей на 2020 год запланированы не были, внеплановые проверки не осуществлялись.</w:t>
      </w:r>
    </w:p>
    <w:sectPr w:rsidR="00D60EDC" w:rsidRPr="00734E02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9B5"/>
    <w:multiLevelType w:val="multilevel"/>
    <w:tmpl w:val="2894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01823"/>
    <w:multiLevelType w:val="multilevel"/>
    <w:tmpl w:val="4A02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28B0"/>
    <w:rsid w:val="000A20A1"/>
    <w:rsid w:val="00122C5E"/>
    <w:rsid w:val="0043598E"/>
    <w:rsid w:val="00451BA8"/>
    <w:rsid w:val="004C441B"/>
    <w:rsid w:val="00525E93"/>
    <w:rsid w:val="005E34B5"/>
    <w:rsid w:val="00601A68"/>
    <w:rsid w:val="006270D5"/>
    <w:rsid w:val="006F4DCF"/>
    <w:rsid w:val="00724F8D"/>
    <w:rsid w:val="00734E02"/>
    <w:rsid w:val="00767595"/>
    <w:rsid w:val="00782E1C"/>
    <w:rsid w:val="0083403A"/>
    <w:rsid w:val="008350F5"/>
    <w:rsid w:val="00850C1D"/>
    <w:rsid w:val="008A0280"/>
    <w:rsid w:val="008C3BE7"/>
    <w:rsid w:val="008D2B62"/>
    <w:rsid w:val="009C78FD"/>
    <w:rsid w:val="00B73A01"/>
    <w:rsid w:val="00B8408F"/>
    <w:rsid w:val="00D30FB5"/>
    <w:rsid w:val="00D60EDC"/>
    <w:rsid w:val="00DB28B0"/>
    <w:rsid w:val="00EF7522"/>
    <w:rsid w:val="00F0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FB5"/>
    <w:rPr>
      <w:color w:val="0000FF"/>
      <w:u w:val="single"/>
    </w:rPr>
  </w:style>
  <w:style w:type="character" w:styleId="a5">
    <w:name w:val="Strong"/>
    <w:basedOn w:val="a0"/>
    <w:uiPriority w:val="22"/>
    <w:qFormat/>
    <w:rsid w:val="00850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2021-12-20T06:05:00Z</dcterms:created>
  <dcterms:modified xsi:type="dcterms:W3CDTF">2023-12-25T09:10:00Z</dcterms:modified>
</cp:coreProperties>
</file>