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A5E" w:rsidRDefault="00687A5E" w:rsidP="00687A5E">
      <w:pPr>
        <w:pStyle w:val="a4"/>
        <w:shd w:val="clear" w:color="auto" w:fill="FFFFFF"/>
        <w:spacing w:before="0" w:beforeAutospacing="0" w:afterAutospacing="0" w:line="200" w:lineRule="atLeast"/>
        <w:rPr>
          <w:rFonts w:ascii="Helvetica" w:hAnsi="Helvetica" w:cs="Helvetica"/>
          <w:color w:val="555555"/>
          <w:sz w:val="14"/>
          <w:szCs w:val="14"/>
        </w:rPr>
      </w:pPr>
      <w:r>
        <w:rPr>
          <w:rStyle w:val="a3"/>
          <w:rFonts w:ascii="Helvetica" w:hAnsi="Helvetica" w:cs="Helvetica"/>
          <w:color w:val="555555"/>
          <w:sz w:val="14"/>
          <w:szCs w:val="14"/>
        </w:rPr>
        <w:t>Ответ: В соответствии с Решением</w:t>
      </w:r>
      <w:r>
        <w:rPr>
          <w:rFonts w:ascii="Helvetica" w:hAnsi="Helvetica" w:cs="Helvetica"/>
          <w:color w:val="555555"/>
          <w:sz w:val="14"/>
          <w:szCs w:val="14"/>
        </w:rPr>
        <w:t>Представительного Собрания Курчатовского района Курской области от «20» января 2019г. № 95-</w:t>
      </w:r>
      <w:r>
        <w:rPr>
          <w:rFonts w:ascii="Helvetica" w:hAnsi="Helvetica" w:cs="Helvetica"/>
          <w:color w:val="555555"/>
          <w:sz w:val="14"/>
          <w:szCs w:val="14"/>
          <w:lang w:val="en-US"/>
        </w:rPr>
        <w:t>IV</w:t>
      </w:r>
      <w:r>
        <w:rPr>
          <w:rFonts w:ascii="Helvetica" w:hAnsi="Helvetica" w:cs="Helvetica"/>
          <w:color w:val="555555"/>
          <w:sz w:val="14"/>
          <w:szCs w:val="14"/>
        </w:rPr>
        <w:t> «О порядке формирования, ведения, ежегодного дополнения и опубликования перечня муниципального имущества муниципального района «Курчатовский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перечень муниципального имущества </w:t>
      </w:r>
      <w:r>
        <w:rPr>
          <w:rFonts w:ascii="Helvetica" w:hAnsi="Helvetica" w:cs="Helvetica"/>
          <w:i/>
          <w:iCs/>
          <w:color w:val="555555"/>
          <w:sz w:val="14"/>
          <w:szCs w:val="14"/>
        </w:rPr>
        <w:t>м</w:t>
      </w:r>
      <w:r>
        <w:rPr>
          <w:rFonts w:ascii="Helvetica" w:hAnsi="Helvetica" w:cs="Helvetica"/>
          <w:color w:val="555555"/>
          <w:sz w:val="14"/>
          <w:szCs w:val="14"/>
        </w:rPr>
        <w:t>униципального района «Курчатовский района» подлежит  ежегодной актуализации до 1 ноября текущего года.</w:t>
      </w:r>
    </w:p>
    <w:p w:rsidR="00687A5E" w:rsidRDefault="00687A5E" w:rsidP="00687A5E">
      <w:pPr>
        <w:pStyle w:val="a4"/>
        <w:shd w:val="clear" w:color="auto" w:fill="FFFFFF"/>
        <w:spacing w:before="0" w:beforeAutospacing="0" w:afterAutospacing="0" w:line="200" w:lineRule="atLeast"/>
        <w:rPr>
          <w:rFonts w:ascii="Helvetica" w:hAnsi="Helvetica" w:cs="Helvetica"/>
          <w:color w:val="555555"/>
          <w:sz w:val="14"/>
          <w:szCs w:val="14"/>
        </w:rPr>
      </w:pPr>
      <w:r>
        <w:rPr>
          <w:rFonts w:ascii="Helvetica" w:hAnsi="Helvetica" w:cs="Helvetica"/>
          <w:color w:val="555555"/>
          <w:sz w:val="14"/>
          <w:szCs w:val="14"/>
        </w:rPr>
        <w:t>Внесение сведений об имуществе в Перечень (в том числе ежегодное дополнение), а также исключение сведений об имуществе из Перечня осуществляются Администрацией Курчатовского района Курской области на основании постановления, по своей инициативе или на основании предложений органов местного самоуправления  Курчатовского района Курской области,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687A5E" w:rsidRDefault="00687A5E" w:rsidP="00687A5E">
      <w:pPr>
        <w:pStyle w:val="a4"/>
        <w:shd w:val="clear" w:color="auto" w:fill="FFFFFF"/>
        <w:spacing w:before="0" w:beforeAutospacing="0" w:after="0" w:afterAutospacing="0" w:line="200" w:lineRule="atLeast"/>
        <w:rPr>
          <w:rFonts w:ascii="Helvetica" w:hAnsi="Helvetica" w:cs="Helvetica"/>
          <w:color w:val="555555"/>
          <w:sz w:val="14"/>
          <w:szCs w:val="14"/>
        </w:rPr>
      </w:pPr>
      <w:r>
        <w:rPr>
          <w:rFonts w:ascii="Helvetica" w:hAnsi="Helvetica" w:cs="Helvetica"/>
          <w:color w:val="555555"/>
          <w:sz w:val="14"/>
          <w:szCs w:val="14"/>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района «Курчатовский район» Курской области.</w:t>
      </w:r>
    </w:p>
    <w:p w:rsidR="00061AFE" w:rsidRPr="00687A5E" w:rsidRDefault="00061AFE" w:rsidP="00687A5E"/>
    <w:sectPr w:rsidR="00061AFE" w:rsidRPr="00687A5E" w:rsidSect="00167F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B3A4E"/>
    <w:rsid w:val="00024247"/>
    <w:rsid w:val="00061AFE"/>
    <w:rsid w:val="000B3A4E"/>
    <w:rsid w:val="00167F64"/>
    <w:rsid w:val="00314F31"/>
    <w:rsid w:val="00407A24"/>
    <w:rsid w:val="00542332"/>
    <w:rsid w:val="00687A5E"/>
    <w:rsid w:val="0085739E"/>
    <w:rsid w:val="008860E0"/>
    <w:rsid w:val="00A003D3"/>
    <w:rsid w:val="00BC1816"/>
    <w:rsid w:val="00D26E5C"/>
    <w:rsid w:val="00DC3727"/>
    <w:rsid w:val="00F82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13pt">
    <w:name w:val="813pt"/>
    <w:basedOn w:val="a0"/>
    <w:rsid w:val="008860E0"/>
  </w:style>
  <w:style w:type="character" w:customStyle="1" w:styleId="214pt">
    <w:name w:val="214pt"/>
    <w:basedOn w:val="a0"/>
    <w:rsid w:val="008860E0"/>
  </w:style>
  <w:style w:type="character" w:styleId="a3">
    <w:name w:val="Strong"/>
    <w:basedOn w:val="a0"/>
    <w:uiPriority w:val="22"/>
    <w:qFormat/>
    <w:rsid w:val="00DC3727"/>
    <w:rPr>
      <w:b/>
      <w:bCs/>
    </w:rPr>
  </w:style>
  <w:style w:type="paragraph" w:styleId="a4">
    <w:name w:val="Normal (Web)"/>
    <w:basedOn w:val="a"/>
    <w:uiPriority w:val="99"/>
    <w:semiHidden/>
    <w:unhideWhenUsed/>
    <w:rsid w:val="00687A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565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225</Words>
  <Characters>1286</Characters>
  <Application>Microsoft Office Word</Application>
  <DocSecurity>0</DocSecurity>
  <Lines>10</Lines>
  <Paragraphs>3</Paragraphs>
  <ScaleCrop>false</ScaleCrop>
  <Company>diakov.net</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9</cp:revision>
  <dcterms:created xsi:type="dcterms:W3CDTF">2023-12-24T17:02:00Z</dcterms:created>
  <dcterms:modified xsi:type="dcterms:W3CDTF">2023-12-25T08:02:00Z</dcterms:modified>
</cp:coreProperties>
</file>