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АДМИНИСТРАЦИЯ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КУРЧАТОВСКОГО РАЙОНА КУРСКОЙ ОБЛАСТИ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 О С Т А Н О В Л Е Н И Е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от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  <w:sz w:val="17"/>
          <w:szCs w:val="17"/>
          <w:u w:val="single"/>
        </w:rPr>
        <w:t>26.09.2016г.</w:t>
      </w:r>
      <w:r>
        <w:rPr>
          <w:rFonts w:ascii="Helvetica" w:hAnsi="Helvetica" w:cs="Helvetica"/>
          <w:b/>
          <w:bCs/>
          <w:color w:val="555555"/>
          <w:sz w:val="17"/>
          <w:szCs w:val="17"/>
          <w:u w:val="single"/>
        </w:rPr>
        <w:t> 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№ </w:t>
      </w:r>
      <w:r>
        <w:rPr>
          <w:rFonts w:ascii="Helvetica" w:hAnsi="Helvetica" w:cs="Helvetica"/>
          <w:color w:val="555555"/>
          <w:sz w:val="17"/>
          <w:szCs w:val="17"/>
          <w:u w:val="single"/>
        </w:rPr>
        <w:t>1012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Об утверждении Перечня муниципального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имущества Муниципального района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«Курчатовский район» Курской области,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подлежащего предоставлению во владение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 (или) пользование на долгосрочной основе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субъектам малого и среднего предпринимательства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 организациям, образующим инфраструктуру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поддержки субъектов малого и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среднего предпринимательства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соответствии с Федеральными законами от 24.07.2007г. </w:t>
      </w:r>
      <w:hyperlink r:id="rId4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№209-ФЗ</w:t>
        </w:r>
      </w:hyperlink>
      <w:r>
        <w:rPr>
          <w:rFonts w:ascii="Helvetica" w:hAnsi="Helvetica" w:cs="Helvetica"/>
          <w:color w:val="555555"/>
          <w:sz w:val="17"/>
          <w:szCs w:val="17"/>
        </w:rPr>
        <w:t>«О развитии малого и среднего предпринимательства в Российской Федерации» и от 22.07.2008г. </w:t>
      </w:r>
      <w:hyperlink r:id="rId5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№159-ФЗ</w:t>
        </w:r>
      </w:hyperlink>
      <w:r>
        <w:rPr>
          <w:rFonts w:ascii="Helvetica" w:hAnsi="Helvetica" w:cs="Helvetica"/>
          <w:color w:val="555555"/>
          <w:sz w:val="17"/>
          <w:szCs w:val="17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Представительного Собрания Курчатовского района Курской области от 18.08.2016г. №  «Об утверждении Порядка формирования, ведения и официального опубликования перечня муниципального имущества муниципального района «Курчатовский район» Курской области, предназначенного для передачи во владение и (или) пользование субъектам малого и среднего предпринимательства», Администрация Курчатовского района Курской области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ПОСТАНОВЛЯЕТ: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            Утвердить</w:t>
      </w:r>
      <w:hyperlink r:id="rId6" w:anchor="P36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Перечень</w:t>
        </w:r>
      </w:hyperlink>
      <w:r>
        <w:rPr>
          <w:rFonts w:ascii="Helvetica" w:hAnsi="Helvetica" w:cs="Helvetica"/>
          <w:color w:val="555555"/>
          <w:sz w:val="17"/>
          <w:szCs w:val="17"/>
        </w:rPr>
        <w:t> муниципального имущества Муниципального района «Курчатовский район»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        Контроль за исполнением настоящего постановления возложить на Первого заместителя Главы Администрации Курчатовского района Л.Н.Семилетову.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3.           Постановление вступает в силу со дня его официального опубликования.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района                                                                                                                     А.В.Ярыгин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Приложение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 постановлению Администрации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 Курской области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от «26» сентября 2016г. №1012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ПЕРЕЧЕНЬ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муниципального имущества муниципального района 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«</w:t>
      </w:r>
      <w:r>
        <w:rPr>
          <w:rFonts w:ascii="Helvetica" w:hAnsi="Helvetica" w:cs="Helvetica"/>
          <w:color w:val="555555"/>
          <w:sz w:val="17"/>
          <w:szCs w:val="17"/>
        </w:rPr>
        <w:t>Курчатовский район» Курской области, подлежащего предоставлению во владение и (или) пользование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среднего предпринимательства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8E040A" w:rsidRDefault="008E040A" w:rsidP="008E04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tbl>
      <w:tblPr>
        <w:tblW w:w="7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"/>
        <w:gridCol w:w="1382"/>
        <w:gridCol w:w="1826"/>
        <w:gridCol w:w="892"/>
        <w:gridCol w:w="714"/>
        <w:gridCol w:w="690"/>
        <w:gridCol w:w="1127"/>
        <w:gridCol w:w="1338"/>
        <w:gridCol w:w="1163"/>
      </w:tblGrid>
      <w:tr w:rsidR="008E040A" w:rsidTr="008E040A">
        <w:tc>
          <w:tcPr>
            <w:tcW w:w="3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Наименование имущества</w:t>
            </w:r>
          </w:p>
        </w:tc>
        <w:tc>
          <w:tcPr>
            <w:tcW w:w="158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Месторасположение имущества</w:t>
            </w:r>
          </w:p>
        </w:tc>
        <w:tc>
          <w:tcPr>
            <w:tcW w:w="260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12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Технические характеристики</w:t>
            </w:r>
          </w:p>
          <w:p w:rsidR="008E040A" w:rsidRDefault="008E040A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12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ИНН</w:t>
            </w:r>
          </w:p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12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Наименова-ние МУП,МУ за которым закреплено имущество,</w:t>
            </w:r>
          </w:p>
          <w:p w:rsidR="008E040A" w:rsidRDefault="008E040A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арендатор</w:t>
            </w:r>
          </w:p>
        </w:tc>
      </w:tr>
      <w:tr w:rsidR="008E040A" w:rsidTr="008E040A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E040A" w:rsidRDefault="008E040A">
            <w:pPr>
              <w:rPr>
                <w:rFonts w:ascii="Helvetica" w:hAnsi="Helvetica" w:cs="Helvetica"/>
                <w:color w:val="555555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E040A" w:rsidRDefault="008E040A">
            <w:pPr>
              <w:rPr>
                <w:rFonts w:ascii="Helvetica" w:hAnsi="Helvetica" w:cs="Helvetica"/>
                <w:color w:val="555555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E040A" w:rsidRDefault="008E040A">
            <w:pPr>
              <w:rPr>
                <w:rFonts w:ascii="Helvetica" w:hAnsi="Helvetica" w:cs="Helvetica"/>
                <w:color w:val="555555"/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12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Год ввода в эксплуа-тацию</w:t>
            </w:r>
          </w:p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 </w:t>
            </w:r>
          </w:p>
        </w:tc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Пло-щадь (кв.м.)</w:t>
            </w:r>
          </w:p>
        </w:tc>
        <w:tc>
          <w:tcPr>
            <w:tcW w:w="5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Этаж-ность</w:t>
            </w:r>
          </w:p>
        </w:tc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Номера помещений и комнат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E040A" w:rsidRDefault="008E040A">
            <w:pPr>
              <w:rPr>
                <w:rFonts w:ascii="Helvetica" w:hAnsi="Helvetica" w:cs="Helvetica"/>
                <w:color w:val="555555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E040A" w:rsidRDefault="008E040A">
            <w:pPr>
              <w:rPr>
                <w:rFonts w:ascii="Helvetica" w:hAnsi="Helvetica" w:cs="Helvetica"/>
                <w:color w:val="555555"/>
                <w:sz w:val="17"/>
                <w:szCs w:val="17"/>
              </w:rPr>
            </w:pPr>
          </w:p>
        </w:tc>
      </w:tr>
      <w:tr w:rsidR="008E040A" w:rsidTr="008E040A">
        <w:tc>
          <w:tcPr>
            <w:tcW w:w="3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1.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Нежилое помещение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12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Курская область, Курчатовский район,</w:t>
            </w:r>
          </w:p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пгт. Иванино, ул.Октябрьская, 33</w:t>
            </w:r>
          </w:p>
        </w:tc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1983</w:t>
            </w:r>
          </w:p>
        </w:tc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26,8</w:t>
            </w:r>
          </w:p>
        </w:tc>
        <w:tc>
          <w:tcPr>
            <w:tcW w:w="5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1</w:t>
            </w:r>
          </w:p>
        </w:tc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3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463400792443</w:t>
            </w: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0A" w:rsidRDefault="008E040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ИП Березуцкая Т.В.</w:t>
            </w:r>
          </w:p>
        </w:tc>
      </w:tr>
    </w:tbl>
    <w:p w:rsidR="00560C54" w:rsidRPr="008E040A" w:rsidRDefault="00560C54" w:rsidP="008E040A"/>
    <w:sectPr w:rsidR="00560C54" w:rsidRPr="008E040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54AE5"/>
    <w:rsid w:val="000617C8"/>
    <w:rsid w:val="002C3D0E"/>
    <w:rsid w:val="003A7204"/>
    <w:rsid w:val="0041390D"/>
    <w:rsid w:val="004306C9"/>
    <w:rsid w:val="004E0850"/>
    <w:rsid w:val="00560C54"/>
    <w:rsid w:val="008C36CC"/>
    <w:rsid w:val="008E040A"/>
    <w:rsid w:val="009269AD"/>
    <w:rsid w:val="00A7322F"/>
    <w:rsid w:val="00C7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1\%D0%94%D0%BB%D1%8F%20%D1%80%D0%B0%D0%B7%D0%BC%D0%B5%D1%89%D0%B5%D0%BD%D0%B8%D1%8F\%D0%9E%D0%A2%D0%94%D0%95%D0%9B%20%D0%AD%D0%9A%D0%9E%D0%9D%D0%9E%D0%9C%D0%98%D0%9A%D0%98%20%D0%94%D0%9B%D0%AF%20%D0%A0%D0%90%D0%97%D0%9C%D0%95%D0%A9%D0%95%D0%9D%D0%98%D0%AF\209-%D1%84%D0%B7\%D0%9F%D0%BE%D1%81%D1%82%D0%B0%D0%BD%D0%BE%D0%B2%D0%BB%D0%B5%D0%BD%D0%B8%D0%B5%20%D0%A3%D1%82%D0%B2%D0%B5%D1%80%D0%B6%D0%B4%D0%B5%D0%BD%D0%B8%D0%B5%20%D0%9F%D0%B5%D1%80%D0%B5%D1%87%D0%BD%D1%8F%20%D0%90%D0%B4%D0%BC%D0%B8%D0%BD%D0%B8%D1%81%D1%82%D1%80%D0%B0%D1%86%D0%B8%D1%8F.doc" TargetMode="External"/><Relationship Id="rId5" Type="http://schemas.openxmlformats.org/officeDocument/2006/relationships/hyperlink" Target="consultantplus://offline/ref=D51A0212DA6FC0A1A41F22D0D00DEAE88E75C18F276F900B5DA6D9E9S7jEH" TargetMode="External"/><Relationship Id="rId4" Type="http://schemas.openxmlformats.org/officeDocument/2006/relationships/hyperlink" Target="consultantplus://offline/ref=D51A0212DA6FC0A1A41F22D0D00DEAE88E75C380236F900B5DA6D9E9S7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2023-12-22T11:53:00Z</dcterms:created>
  <dcterms:modified xsi:type="dcterms:W3CDTF">2023-12-22T12:04:00Z</dcterms:modified>
</cp:coreProperties>
</file>