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F7" w:rsidRPr="00D574DC" w:rsidRDefault="00595B92" w:rsidP="0065303F">
      <w:pPr>
        <w:pStyle w:val="af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562FF1">
        <w:rPr>
          <w:rFonts w:ascii="Times New Roman" w:hAnsi="Times New Roman"/>
          <w:b/>
          <w:bCs/>
          <w:sz w:val="28"/>
          <w:szCs w:val="28"/>
        </w:rPr>
        <w:t>Курчатовском районе</w:t>
      </w:r>
      <w:r w:rsidR="006D1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FF7" w:rsidRPr="00D574DC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по итогам 2019 года</w:t>
      </w:r>
    </w:p>
    <w:bookmarkEnd w:id="0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562FF1">
        <w:rPr>
          <w:b/>
          <w:sz w:val="28"/>
          <w:szCs w:val="28"/>
        </w:rPr>
        <w:t>Курчатовского района</w:t>
      </w:r>
    </w:p>
    <w:p w:rsidR="00DF57FC" w:rsidRPr="00D574DC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</w:rPr>
        <w:t>Курской области, и её проблематики</w:t>
      </w:r>
      <w:r w:rsidR="007A645C">
        <w:rPr>
          <w:b/>
          <w:sz w:val="28"/>
          <w:szCs w:val="28"/>
        </w:rPr>
        <w:t xml:space="preserve"> по итогам 2019 года</w:t>
      </w:r>
    </w:p>
    <w:p w:rsidR="00DF57FC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0A1A29" w:rsidRPr="00CA321E" w:rsidRDefault="000A1A29" w:rsidP="000A1A29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>
        <w:rPr>
          <w:b/>
          <w:sz w:val="26"/>
          <w:szCs w:val="26"/>
        </w:rPr>
        <w:t>1</w:t>
      </w:r>
      <w:r w:rsidRPr="00CA321E">
        <w:rPr>
          <w:b/>
          <w:sz w:val="26"/>
          <w:szCs w:val="26"/>
        </w:rPr>
        <w:t xml:space="preserve">. </w:t>
      </w:r>
      <w:r w:rsidRPr="00A02381">
        <w:rPr>
          <w:b/>
        </w:rPr>
        <w:t>Рынок услуг детского отдыха и оздоровления</w:t>
      </w:r>
    </w:p>
    <w:p w:rsidR="000A1A29" w:rsidRDefault="000A1A29" w:rsidP="000A1A29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7"/>
        <w:gridCol w:w="1984"/>
        <w:gridCol w:w="2127"/>
        <w:gridCol w:w="3940"/>
      </w:tblGrid>
      <w:tr w:rsidR="00ED0936" w:rsidTr="00ED0936">
        <w:trPr>
          <w:trHeight w:val="515"/>
        </w:trPr>
        <w:tc>
          <w:tcPr>
            <w:tcW w:w="7117" w:type="dxa"/>
            <w:vMerge w:val="restart"/>
          </w:tcPr>
          <w:p w:rsidR="00ED0936" w:rsidRDefault="00ED0936" w:rsidP="0091193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ED0936" w:rsidRDefault="00ED0936" w:rsidP="0091193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940" w:type="dxa"/>
            <w:vMerge w:val="restart"/>
          </w:tcPr>
          <w:p w:rsidR="00ED0936" w:rsidRDefault="00ED0936" w:rsidP="0091193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ED0936" w:rsidTr="00ED0936">
        <w:trPr>
          <w:trHeight w:val="514"/>
        </w:trPr>
        <w:tc>
          <w:tcPr>
            <w:tcW w:w="7117" w:type="dxa"/>
            <w:vMerge/>
          </w:tcPr>
          <w:p w:rsidR="00ED0936" w:rsidRPr="00D574DC" w:rsidRDefault="00ED0936" w:rsidP="0091193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D0936" w:rsidRPr="00D574DC" w:rsidRDefault="00ED0936" w:rsidP="0091193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ED0936" w:rsidRPr="003C6EDC" w:rsidRDefault="00ED0936" w:rsidP="00911937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3940" w:type="dxa"/>
            <w:vMerge/>
          </w:tcPr>
          <w:p w:rsidR="00ED0936" w:rsidRDefault="00ED0936" w:rsidP="0091193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ED0936" w:rsidTr="00ED0936">
        <w:trPr>
          <w:trHeight w:val="677"/>
        </w:trPr>
        <w:tc>
          <w:tcPr>
            <w:tcW w:w="7117" w:type="dxa"/>
          </w:tcPr>
          <w:p w:rsidR="00ED0936" w:rsidRPr="00D574DC" w:rsidRDefault="00ED0936" w:rsidP="00911937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A02381">
              <w:t>Доля организаций отдыха и оздоровления детей частной формы собственности</w:t>
            </w:r>
          </w:p>
        </w:tc>
        <w:tc>
          <w:tcPr>
            <w:tcW w:w="1984" w:type="dxa"/>
          </w:tcPr>
          <w:p w:rsidR="00ED0936" w:rsidRPr="00A31DA7" w:rsidRDefault="00ED0936" w:rsidP="00ED0936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 xml:space="preserve">2019г - </w:t>
            </w:r>
            <w:r>
              <w:rPr>
                <w:bCs/>
              </w:rPr>
              <w:t>100</w:t>
            </w:r>
          </w:p>
        </w:tc>
        <w:tc>
          <w:tcPr>
            <w:tcW w:w="2127" w:type="dxa"/>
          </w:tcPr>
          <w:p w:rsidR="00ED0936" w:rsidRPr="00A31DA7" w:rsidRDefault="00ED0936" w:rsidP="00911937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 xml:space="preserve">2019г - </w:t>
            </w:r>
            <w:r>
              <w:rPr>
                <w:bCs/>
              </w:rPr>
              <w:t>100</w:t>
            </w:r>
          </w:p>
        </w:tc>
        <w:tc>
          <w:tcPr>
            <w:tcW w:w="3940" w:type="dxa"/>
          </w:tcPr>
          <w:p w:rsidR="00ED0936" w:rsidRDefault="00ED0936" w:rsidP="0091193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Отдел культуры, по делам молодежи, физической культуре и спорту </w:t>
            </w:r>
            <w:r w:rsidRPr="00A02381">
              <w:t>Администрация Курчатовского района Курской области</w:t>
            </w:r>
          </w:p>
        </w:tc>
      </w:tr>
    </w:tbl>
    <w:p w:rsidR="00E36A83" w:rsidRDefault="00E36A83" w:rsidP="000A1A29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0A1A29" w:rsidRDefault="000A1A29" w:rsidP="000A1A29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4250"/>
        <w:gridCol w:w="1417"/>
        <w:gridCol w:w="7364"/>
        <w:gridCol w:w="1846"/>
      </w:tblGrid>
      <w:tr w:rsidR="000A1A29" w:rsidRPr="00D574DC" w:rsidTr="00ED0936">
        <w:trPr>
          <w:trHeight w:val="1490"/>
          <w:tblHeader/>
          <w:jc w:val="center"/>
        </w:trPr>
        <w:tc>
          <w:tcPr>
            <w:tcW w:w="711" w:type="dxa"/>
            <w:vAlign w:val="center"/>
          </w:tcPr>
          <w:p w:rsidR="000A1A29" w:rsidRPr="00D574DC" w:rsidRDefault="000A1A29" w:rsidP="00E36A83">
            <w:pPr>
              <w:pStyle w:val="af"/>
              <w:ind w:left="-258" w:firstLine="258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0" w:type="dxa"/>
            <w:vAlign w:val="center"/>
          </w:tcPr>
          <w:p w:rsidR="000A1A29" w:rsidRPr="00D574DC" w:rsidRDefault="000A1A29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0A1A29" w:rsidRPr="00D574DC" w:rsidRDefault="000A1A29" w:rsidP="0007382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7364" w:type="dxa"/>
          </w:tcPr>
          <w:p w:rsidR="000A1A29" w:rsidRDefault="000A1A29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1846" w:type="dxa"/>
            <w:vAlign w:val="center"/>
          </w:tcPr>
          <w:p w:rsidR="000A1A29" w:rsidRPr="00D574DC" w:rsidRDefault="000A1A29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F56C9E" w:rsidRPr="00D574DC" w:rsidTr="00ED0936">
        <w:trPr>
          <w:trHeight w:val="1021"/>
          <w:jc w:val="center"/>
        </w:trPr>
        <w:tc>
          <w:tcPr>
            <w:tcW w:w="711" w:type="dxa"/>
            <w:vAlign w:val="center"/>
          </w:tcPr>
          <w:p w:rsidR="00F56C9E" w:rsidRPr="00D574DC" w:rsidRDefault="00F56C9E" w:rsidP="00F56C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4250" w:type="dxa"/>
            <w:vAlign w:val="center"/>
          </w:tcPr>
          <w:p w:rsidR="00F56C9E" w:rsidRPr="00D574DC" w:rsidRDefault="00F56C9E" w:rsidP="00F56C9E">
            <w:pPr>
              <w:pStyle w:val="af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Финансовое обеспечение оздоровительной кампании детей в негосударственных (немуниципальных) организациях оздоровления и отдыха детей</w:t>
            </w:r>
          </w:p>
        </w:tc>
        <w:tc>
          <w:tcPr>
            <w:tcW w:w="1417" w:type="dxa"/>
            <w:vAlign w:val="center"/>
          </w:tcPr>
          <w:p w:rsidR="00F56C9E" w:rsidRPr="00D574DC" w:rsidRDefault="00F56C9E" w:rsidP="00F56C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</w:tc>
        <w:tc>
          <w:tcPr>
            <w:tcW w:w="7364" w:type="dxa"/>
          </w:tcPr>
          <w:p w:rsidR="00794851" w:rsidRDefault="00794851" w:rsidP="0009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отдыха детей и их оздоровление является</w:t>
            </w:r>
          </w:p>
          <w:p w:rsidR="00794851" w:rsidRDefault="00794851" w:rsidP="0009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приоритетным направлением бюджетной политики </w:t>
            </w:r>
            <w:r w:rsidR="000961B8">
              <w:rPr>
                <w:lang w:eastAsia="ru-RU"/>
              </w:rPr>
              <w:t>района</w:t>
            </w:r>
            <w:r>
              <w:rPr>
                <w:lang w:eastAsia="ru-RU"/>
              </w:rPr>
              <w:t>, о чем свидетельствует рост объемов финансирования</w:t>
            </w:r>
          </w:p>
          <w:p w:rsidR="00794851" w:rsidRDefault="00794851" w:rsidP="0009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летней кампании.</w:t>
            </w:r>
          </w:p>
          <w:p w:rsidR="00F56C9E" w:rsidRPr="001948E9" w:rsidRDefault="000961B8" w:rsidP="00096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948E9">
              <w:rPr>
                <w:sz w:val="24"/>
                <w:szCs w:val="24"/>
              </w:rPr>
              <w:t xml:space="preserve">а организацию летнего отдыха детей </w:t>
            </w:r>
            <w:r>
              <w:rPr>
                <w:sz w:val="24"/>
                <w:szCs w:val="24"/>
              </w:rPr>
              <w:t>было направлено средств в размере</w:t>
            </w:r>
            <w:r w:rsidRPr="001948E9">
              <w:rPr>
                <w:sz w:val="24"/>
                <w:szCs w:val="24"/>
              </w:rPr>
              <w:t xml:space="preserve"> 1 </w:t>
            </w:r>
            <w:r>
              <w:rPr>
                <w:sz w:val="24"/>
                <w:szCs w:val="24"/>
              </w:rPr>
              <w:t>625346 руб</w:t>
            </w:r>
            <w:r w:rsidRPr="001948E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 w:rsidRPr="001948E9">
              <w:rPr>
                <w:sz w:val="24"/>
                <w:szCs w:val="24"/>
              </w:rPr>
              <w:t xml:space="preserve"> </w:t>
            </w:r>
            <w:proofErr w:type="spellStart"/>
            <w:r w:rsidRPr="001948E9">
              <w:rPr>
                <w:sz w:val="24"/>
                <w:szCs w:val="24"/>
              </w:rPr>
              <w:t>т.ч</w:t>
            </w:r>
            <w:proofErr w:type="spellEnd"/>
            <w:r w:rsidRPr="001948E9">
              <w:rPr>
                <w:sz w:val="24"/>
                <w:szCs w:val="24"/>
              </w:rPr>
              <w:t xml:space="preserve">. субсидия из областного бюджета </w:t>
            </w:r>
            <w:r>
              <w:rPr>
                <w:sz w:val="24"/>
                <w:szCs w:val="24"/>
              </w:rPr>
              <w:t>-582346</w:t>
            </w:r>
            <w:r w:rsidRPr="001948E9">
              <w:rPr>
                <w:sz w:val="24"/>
                <w:szCs w:val="24"/>
              </w:rPr>
              <w:t xml:space="preserve"> рублей, финансирование из местного бюджета в сумме </w:t>
            </w:r>
            <w:r>
              <w:rPr>
                <w:sz w:val="24"/>
                <w:szCs w:val="24"/>
              </w:rPr>
              <w:t>1042985 руб.</w:t>
            </w:r>
            <w:r w:rsidRPr="001948E9">
              <w:rPr>
                <w:sz w:val="24"/>
                <w:szCs w:val="24"/>
              </w:rPr>
              <w:t xml:space="preserve"> </w:t>
            </w:r>
            <w:r w:rsidR="008111B7">
              <w:rPr>
                <w:sz w:val="24"/>
                <w:szCs w:val="24"/>
              </w:rPr>
              <w:lastRenderedPageBreak/>
              <w:t>В лагерях с дневным пре</w:t>
            </w:r>
            <w:r w:rsidR="00F56C9E" w:rsidRPr="001948E9">
              <w:rPr>
                <w:sz w:val="24"/>
                <w:szCs w:val="24"/>
              </w:rPr>
              <w:t>быванием</w:t>
            </w:r>
            <w:r>
              <w:rPr>
                <w:sz w:val="24"/>
                <w:szCs w:val="24"/>
              </w:rPr>
              <w:t xml:space="preserve"> отдохнуло</w:t>
            </w:r>
            <w:r w:rsidR="00F56C9E" w:rsidRPr="001948E9">
              <w:rPr>
                <w:sz w:val="24"/>
                <w:szCs w:val="24"/>
              </w:rPr>
              <w:t>-30</w:t>
            </w:r>
            <w:r w:rsidR="00F56C9E">
              <w:rPr>
                <w:sz w:val="24"/>
                <w:szCs w:val="24"/>
              </w:rPr>
              <w:t>5</w:t>
            </w:r>
            <w:r w:rsidR="00F56C9E" w:rsidRPr="001948E9">
              <w:rPr>
                <w:sz w:val="24"/>
                <w:szCs w:val="24"/>
              </w:rPr>
              <w:t xml:space="preserve"> </w:t>
            </w:r>
            <w:r w:rsidR="00F56C9E">
              <w:rPr>
                <w:sz w:val="24"/>
                <w:szCs w:val="24"/>
              </w:rPr>
              <w:t>детей</w:t>
            </w:r>
            <w:r w:rsidR="00F56C9E" w:rsidRPr="001948E9">
              <w:rPr>
                <w:sz w:val="24"/>
                <w:szCs w:val="24"/>
              </w:rPr>
              <w:t>, из них ТЖС - 2</w:t>
            </w:r>
            <w:r w:rsidR="00F56C9E">
              <w:rPr>
                <w:sz w:val="24"/>
                <w:szCs w:val="24"/>
              </w:rPr>
              <w:t>87</w:t>
            </w:r>
            <w:r w:rsidR="00F56C9E" w:rsidRPr="001948E9">
              <w:rPr>
                <w:sz w:val="24"/>
                <w:szCs w:val="24"/>
              </w:rPr>
              <w:t xml:space="preserve"> </w:t>
            </w:r>
            <w:r w:rsidR="00F56C9E">
              <w:rPr>
                <w:sz w:val="24"/>
                <w:szCs w:val="24"/>
              </w:rPr>
              <w:t>детей</w:t>
            </w:r>
            <w:r w:rsidR="00F56C9E" w:rsidRPr="001948E9">
              <w:rPr>
                <w:sz w:val="24"/>
                <w:szCs w:val="24"/>
              </w:rPr>
              <w:t>, в загородном лагере «Дубки»</w:t>
            </w:r>
            <w:r w:rsidR="00F56C9E">
              <w:rPr>
                <w:sz w:val="24"/>
                <w:szCs w:val="24"/>
              </w:rPr>
              <w:t xml:space="preserve">, который является </w:t>
            </w:r>
            <w:r w:rsidR="00F56C9E" w:rsidRPr="00A97C87">
              <w:rPr>
                <w:sz w:val="24"/>
                <w:szCs w:val="24"/>
              </w:rPr>
              <w:t>негосударственн</w:t>
            </w:r>
            <w:r w:rsidR="00F56C9E">
              <w:rPr>
                <w:sz w:val="24"/>
                <w:szCs w:val="24"/>
              </w:rPr>
              <w:t>ой</w:t>
            </w:r>
            <w:r w:rsidR="00F56C9E" w:rsidRPr="00A97C87">
              <w:rPr>
                <w:sz w:val="24"/>
                <w:szCs w:val="24"/>
              </w:rPr>
              <w:t xml:space="preserve"> организаци</w:t>
            </w:r>
            <w:r w:rsidR="00F56C9E">
              <w:rPr>
                <w:sz w:val="24"/>
                <w:szCs w:val="24"/>
              </w:rPr>
              <w:t>ей</w:t>
            </w:r>
            <w:r w:rsidR="00F56C9E" w:rsidRPr="00A97C87">
              <w:rPr>
                <w:sz w:val="24"/>
                <w:szCs w:val="24"/>
              </w:rPr>
              <w:t xml:space="preserve"> по организации отдыха и оздоровления детей – акционерное общество «</w:t>
            </w:r>
            <w:proofErr w:type="spellStart"/>
            <w:r w:rsidR="00F56C9E" w:rsidRPr="00A97C87">
              <w:rPr>
                <w:sz w:val="24"/>
                <w:szCs w:val="24"/>
              </w:rPr>
              <w:t>Авиаавтоматика</w:t>
            </w:r>
            <w:proofErr w:type="spellEnd"/>
            <w:r w:rsidR="00F56C9E" w:rsidRPr="00A97C87">
              <w:rPr>
                <w:sz w:val="24"/>
                <w:szCs w:val="24"/>
              </w:rPr>
              <w:t xml:space="preserve"> имени В.В. Тарасова»</w:t>
            </w:r>
            <w:r w:rsidR="00F56C9E">
              <w:rPr>
                <w:sz w:val="24"/>
                <w:szCs w:val="24"/>
              </w:rPr>
              <w:t xml:space="preserve"> отдохнуло</w:t>
            </w:r>
            <w:r w:rsidR="00F56C9E" w:rsidRPr="001948E9">
              <w:rPr>
                <w:sz w:val="24"/>
                <w:szCs w:val="24"/>
              </w:rPr>
              <w:t xml:space="preserve"> - 62 ребенка, из них ТЖС - 30 детей, в санаториях Курской области оздоровлено </w:t>
            </w:r>
            <w:r w:rsidR="00F56C9E">
              <w:rPr>
                <w:sz w:val="24"/>
                <w:szCs w:val="24"/>
              </w:rPr>
              <w:t>62</w:t>
            </w:r>
            <w:r w:rsidR="00F56C9E" w:rsidRPr="001948E9">
              <w:rPr>
                <w:sz w:val="24"/>
                <w:szCs w:val="24"/>
              </w:rPr>
              <w:t xml:space="preserve"> </w:t>
            </w:r>
            <w:r w:rsidR="00F56C9E">
              <w:rPr>
                <w:sz w:val="24"/>
                <w:szCs w:val="24"/>
              </w:rPr>
              <w:t>ребенка</w:t>
            </w:r>
            <w:r w:rsidR="00F56C9E" w:rsidRPr="001948E9">
              <w:rPr>
                <w:sz w:val="24"/>
                <w:szCs w:val="24"/>
              </w:rPr>
              <w:t xml:space="preserve">, ТЖС - </w:t>
            </w:r>
            <w:r w:rsidR="00F56C9E">
              <w:rPr>
                <w:sz w:val="24"/>
                <w:szCs w:val="24"/>
              </w:rPr>
              <w:t>29</w:t>
            </w:r>
            <w:r w:rsidR="00F56C9E" w:rsidRPr="001948E9">
              <w:rPr>
                <w:sz w:val="24"/>
                <w:szCs w:val="24"/>
              </w:rPr>
              <w:t xml:space="preserve"> </w:t>
            </w:r>
            <w:r w:rsidR="00F56C9E">
              <w:rPr>
                <w:sz w:val="24"/>
                <w:szCs w:val="24"/>
              </w:rPr>
              <w:t>детей</w:t>
            </w:r>
            <w:r w:rsidR="00F56C9E" w:rsidRPr="001948E9">
              <w:rPr>
                <w:sz w:val="24"/>
                <w:szCs w:val="24"/>
              </w:rPr>
              <w:t xml:space="preserve">, в профильных лагерях - </w:t>
            </w:r>
            <w:r w:rsidR="00F56C9E">
              <w:rPr>
                <w:sz w:val="24"/>
                <w:szCs w:val="24"/>
              </w:rPr>
              <w:t>65</w:t>
            </w:r>
            <w:r w:rsidR="00F56C9E" w:rsidRPr="001948E9">
              <w:rPr>
                <w:sz w:val="24"/>
                <w:szCs w:val="24"/>
              </w:rPr>
              <w:t xml:space="preserve"> детей, ТЖС - </w:t>
            </w:r>
            <w:r w:rsidR="00F56C9E">
              <w:rPr>
                <w:sz w:val="24"/>
                <w:szCs w:val="24"/>
              </w:rPr>
              <w:t>14</w:t>
            </w:r>
            <w:r w:rsidR="00F56C9E" w:rsidRPr="001948E9">
              <w:rPr>
                <w:sz w:val="24"/>
                <w:szCs w:val="24"/>
              </w:rPr>
              <w:t xml:space="preserve"> человек.</w:t>
            </w:r>
          </w:p>
          <w:p w:rsidR="00F56C9E" w:rsidRPr="00A02381" w:rsidRDefault="00F56C9E" w:rsidP="000961B8">
            <w:pPr>
              <w:widowControl w:val="0"/>
              <w:spacing w:after="0" w:line="240" w:lineRule="auto"/>
              <w:ind w:firstLine="261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В соответствии с принятыми нормативными документами в Курской области путевки во все виды оздоровительных учреждений, приобретаемые за счет средств бюджетов всех уровней, выделяются на бесплатной основе в первоочередном порядке детям, проживающим на территории Курской области и находящимся в трудной жизненной ситуации.</w:t>
            </w:r>
          </w:p>
          <w:p w:rsidR="00F56C9E" w:rsidRPr="00A02381" w:rsidRDefault="00F56C9E" w:rsidP="000961B8">
            <w:pPr>
              <w:pStyle w:val="af"/>
              <w:widowControl w:val="0"/>
              <w:ind w:firstLine="261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Выделением бесплатных путевок занима</w:t>
            </w:r>
            <w:r>
              <w:rPr>
                <w:sz w:val="24"/>
                <w:szCs w:val="24"/>
              </w:rPr>
              <w:t>е</w:t>
            </w:r>
            <w:r w:rsidRPr="00A02381">
              <w:rPr>
                <w:sz w:val="24"/>
                <w:szCs w:val="24"/>
              </w:rPr>
              <w:t xml:space="preserve">тся отдел </w:t>
            </w:r>
            <w:r>
              <w:rPr>
                <w:sz w:val="24"/>
                <w:szCs w:val="24"/>
              </w:rPr>
              <w:t>культуры, по делам молодежи физической культуре</w:t>
            </w:r>
            <w:r w:rsidRPr="00A02381">
              <w:rPr>
                <w:sz w:val="24"/>
                <w:szCs w:val="24"/>
              </w:rPr>
              <w:t xml:space="preserve"> и спорту Администрации Курчатовского района Курской области</w:t>
            </w:r>
            <w:r>
              <w:rPr>
                <w:sz w:val="24"/>
                <w:szCs w:val="24"/>
              </w:rPr>
              <w:t>.</w:t>
            </w:r>
          </w:p>
          <w:p w:rsidR="00F56C9E" w:rsidRPr="00A02381" w:rsidRDefault="00F56C9E" w:rsidP="000961B8">
            <w:pPr>
              <w:pStyle w:val="af"/>
              <w:ind w:firstLine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</w:t>
            </w:r>
            <w:r w:rsidRPr="001948E9">
              <w:rPr>
                <w:sz w:val="24"/>
                <w:szCs w:val="24"/>
              </w:rPr>
              <w:t xml:space="preserve">организации оздоровления и отдыха детей </w:t>
            </w:r>
            <w:r>
              <w:rPr>
                <w:sz w:val="24"/>
                <w:szCs w:val="24"/>
              </w:rPr>
              <w:t xml:space="preserve">Администрацией Курчатовского района </w:t>
            </w:r>
            <w:r w:rsidRPr="00A02381">
              <w:rPr>
                <w:sz w:val="24"/>
                <w:szCs w:val="24"/>
              </w:rPr>
              <w:t xml:space="preserve">проводятся </w:t>
            </w:r>
            <w:r>
              <w:rPr>
                <w:sz w:val="24"/>
                <w:szCs w:val="24"/>
              </w:rPr>
              <w:t xml:space="preserve">мероприятия по </w:t>
            </w:r>
            <w:r w:rsidRPr="00A02381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ю</w:t>
            </w:r>
            <w:r w:rsidRPr="00A023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тендерных</w:t>
            </w:r>
            <w:r w:rsidRPr="00A02381">
              <w:rPr>
                <w:sz w:val="24"/>
                <w:szCs w:val="24"/>
              </w:rPr>
              <w:t xml:space="preserve"> процедур </w:t>
            </w:r>
            <w:r>
              <w:rPr>
                <w:sz w:val="24"/>
                <w:szCs w:val="24"/>
              </w:rPr>
              <w:t>по определению поставщика на</w:t>
            </w:r>
            <w:r w:rsidRPr="00A02381">
              <w:rPr>
                <w:sz w:val="24"/>
                <w:szCs w:val="24"/>
              </w:rPr>
              <w:t xml:space="preserve"> оказани</w:t>
            </w:r>
            <w:r>
              <w:rPr>
                <w:sz w:val="24"/>
                <w:szCs w:val="24"/>
              </w:rPr>
              <w:t>е услуг по оздоровлению детей.</w:t>
            </w:r>
          </w:p>
          <w:p w:rsidR="00F56C9E" w:rsidRPr="00D574DC" w:rsidRDefault="00F56C9E" w:rsidP="00F56C9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F56C9E" w:rsidRPr="00A02381" w:rsidRDefault="00F56C9E" w:rsidP="00F56C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культуры, по делам молодежи, физической культуре и спорту </w:t>
            </w:r>
            <w:r w:rsidRPr="00A02381">
              <w:rPr>
                <w:sz w:val="24"/>
                <w:szCs w:val="24"/>
              </w:rPr>
              <w:t>Администра</w:t>
            </w:r>
            <w:r w:rsidRPr="00A02381">
              <w:rPr>
                <w:sz w:val="24"/>
                <w:szCs w:val="24"/>
              </w:rPr>
              <w:lastRenderedPageBreak/>
              <w:t>ция Курчатовского района Курской области</w:t>
            </w:r>
          </w:p>
        </w:tc>
      </w:tr>
    </w:tbl>
    <w:p w:rsidR="000A1A29" w:rsidRDefault="000A1A29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Pr="00CA321E" w:rsidRDefault="002E0ED3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</w:t>
      </w:r>
      <w:r w:rsidR="003C6EDC" w:rsidRPr="00CA321E">
        <w:rPr>
          <w:b/>
          <w:bCs/>
          <w:color w:val="auto"/>
          <w:sz w:val="26"/>
          <w:szCs w:val="26"/>
        </w:rPr>
        <w:t xml:space="preserve">. </w:t>
      </w:r>
      <w:r w:rsidRPr="00A02381">
        <w:rPr>
          <w:b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3C6EDC" w:rsidRPr="00CA321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2127"/>
        <w:gridCol w:w="3969"/>
      </w:tblGrid>
      <w:tr w:rsidR="00E36A83" w:rsidTr="004F4CEE">
        <w:trPr>
          <w:trHeight w:val="515"/>
        </w:trPr>
        <w:tc>
          <w:tcPr>
            <w:tcW w:w="7371" w:type="dxa"/>
            <w:vMerge w:val="restart"/>
            <w:vAlign w:val="center"/>
          </w:tcPr>
          <w:p w:rsidR="00E36A83" w:rsidRDefault="00E36A83" w:rsidP="004F4CE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E36A83" w:rsidRDefault="00E36A83" w:rsidP="00F37F4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proofErr w:type="gramStart"/>
            <w:r>
              <w:rPr>
                <w:bCs/>
                <w:color w:val="auto"/>
                <w:sz w:val="26"/>
                <w:szCs w:val="26"/>
              </w:rPr>
              <w:t>Индикаторы,%</w:t>
            </w:r>
            <w:proofErr w:type="gramEnd"/>
          </w:p>
        </w:tc>
        <w:tc>
          <w:tcPr>
            <w:tcW w:w="3969" w:type="dxa"/>
            <w:vMerge w:val="restart"/>
          </w:tcPr>
          <w:p w:rsidR="00E36A83" w:rsidRDefault="00E36A83" w:rsidP="00F37F4B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E36A83" w:rsidTr="00ED0936">
        <w:trPr>
          <w:trHeight w:val="514"/>
        </w:trPr>
        <w:tc>
          <w:tcPr>
            <w:tcW w:w="7371" w:type="dxa"/>
            <w:vMerge/>
          </w:tcPr>
          <w:p w:rsidR="00E36A83" w:rsidRPr="00D574DC" w:rsidRDefault="00E36A83" w:rsidP="00F37F4B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36A83" w:rsidRPr="00D574DC" w:rsidRDefault="00E36A83" w:rsidP="00F37F4B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E36A83" w:rsidRPr="003C6EDC" w:rsidRDefault="00E36A83" w:rsidP="00F37F4B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3969" w:type="dxa"/>
            <w:vMerge/>
          </w:tcPr>
          <w:p w:rsidR="00E36A83" w:rsidRDefault="00E36A83" w:rsidP="00F37F4B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E36A83" w:rsidTr="00ED0936">
        <w:trPr>
          <w:trHeight w:val="677"/>
        </w:trPr>
        <w:tc>
          <w:tcPr>
            <w:tcW w:w="7371" w:type="dxa"/>
          </w:tcPr>
          <w:p w:rsidR="00E36A83" w:rsidRPr="00D574DC" w:rsidRDefault="00E36A83" w:rsidP="00F37F4B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A02381">
              <w:rPr>
                <w:bCs/>
              </w:rPr>
              <w:lastRenderedPageBreak/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E36A83" w:rsidRPr="00A31DA7" w:rsidRDefault="00E36A83" w:rsidP="00F37F4B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 xml:space="preserve">2019г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80,0</w:t>
            </w:r>
          </w:p>
        </w:tc>
        <w:tc>
          <w:tcPr>
            <w:tcW w:w="2127" w:type="dxa"/>
          </w:tcPr>
          <w:p w:rsidR="00E36A83" w:rsidRPr="00A31DA7" w:rsidRDefault="00E36A83" w:rsidP="00F37F4B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 xml:space="preserve">2019г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87,5</w:t>
            </w:r>
          </w:p>
        </w:tc>
        <w:tc>
          <w:tcPr>
            <w:tcW w:w="3969" w:type="dxa"/>
          </w:tcPr>
          <w:p w:rsidR="00E36A83" w:rsidRDefault="00E36A83" w:rsidP="00F37F4B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A02381">
              <w:t>Администрация Курчатовского района Курской области</w:t>
            </w:r>
            <w:r>
              <w:t xml:space="preserve"> (Отдел экономического развития)</w:t>
            </w:r>
          </w:p>
        </w:tc>
      </w:tr>
    </w:tbl>
    <w:p w:rsidR="00E36A83" w:rsidRDefault="00E36A83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E36A83" w:rsidRDefault="00E36A83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E36A83" w:rsidRPr="00D574DC" w:rsidRDefault="00E36A83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D574DC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A31DA7" w:rsidRPr="00D574DC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A31DA7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574DC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31DA7" w:rsidRPr="00D574DC" w:rsidTr="00A31DA7">
        <w:trPr>
          <w:jc w:val="center"/>
        </w:trPr>
        <w:tc>
          <w:tcPr>
            <w:tcW w:w="705" w:type="dxa"/>
            <w:vAlign w:val="center"/>
          </w:tcPr>
          <w:p w:rsidR="00A31DA7" w:rsidRPr="00D574DC" w:rsidRDefault="002E0ED3" w:rsidP="008B2F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1DA7"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A31DA7" w:rsidRPr="00D574DC" w:rsidRDefault="002E0ED3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Мониторинг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A31DA7" w:rsidRPr="00D574DC" w:rsidRDefault="00F56C9E" w:rsidP="00633BB0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 xml:space="preserve">Рынок розничной торговли лекарственными препаратами, изделиями медицинского назначения и сопутствующими товарами в Курчатовском районе Курской области по состоянию на 01.01.2019 года </w:t>
            </w:r>
            <w:r>
              <w:rPr>
                <w:bCs/>
                <w:sz w:val="24"/>
                <w:szCs w:val="24"/>
              </w:rPr>
              <w:t xml:space="preserve">был </w:t>
            </w:r>
            <w:r w:rsidRPr="00A02381">
              <w:rPr>
                <w:bCs/>
                <w:sz w:val="24"/>
                <w:szCs w:val="24"/>
              </w:rPr>
              <w:t xml:space="preserve">представлен </w:t>
            </w:r>
            <w:r w:rsidR="00633BB0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02381">
              <w:rPr>
                <w:bCs/>
                <w:sz w:val="24"/>
                <w:szCs w:val="24"/>
              </w:rPr>
              <w:t>аптечными организациями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633BB0">
              <w:rPr>
                <w:bCs/>
                <w:sz w:val="24"/>
                <w:szCs w:val="24"/>
              </w:rPr>
              <w:t>6</w:t>
            </w:r>
            <w:bookmarkStart w:id="1" w:name="_GoBack"/>
            <w:bookmarkEnd w:id="1"/>
            <w:r>
              <w:rPr>
                <w:bCs/>
                <w:sz w:val="24"/>
                <w:szCs w:val="24"/>
              </w:rPr>
              <w:t xml:space="preserve"> из которых частные</w:t>
            </w:r>
            <w:r w:rsidRPr="00A02381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В 2019 го</w:t>
            </w:r>
            <w:r w:rsidR="007D553C">
              <w:rPr>
                <w:bCs/>
                <w:sz w:val="24"/>
                <w:szCs w:val="24"/>
              </w:rPr>
              <w:t xml:space="preserve">ду на территории района </w:t>
            </w:r>
            <w:r w:rsidR="00DF791C">
              <w:rPr>
                <w:bCs/>
                <w:sz w:val="24"/>
                <w:szCs w:val="24"/>
              </w:rPr>
              <w:t xml:space="preserve">состоялось </w:t>
            </w:r>
            <w:r w:rsidR="007D553C">
              <w:rPr>
                <w:bCs/>
                <w:sz w:val="24"/>
                <w:szCs w:val="24"/>
              </w:rPr>
              <w:t>откры</w:t>
            </w:r>
            <w:r w:rsidR="00DF791C">
              <w:rPr>
                <w:bCs/>
                <w:sz w:val="24"/>
                <w:szCs w:val="24"/>
              </w:rPr>
              <w:t>тие</w:t>
            </w:r>
            <w:r w:rsidR="007D553C">
              <w:rPr>
                <w:bCs/>
                <w:sz w:val="24"/>
                <w:szCs w:val="24"/>
              </w:rPr>
              <w:t xml:space="preserve"> еще одн</w:t>
            </w:r>
            <w:r w:rsidR="00DF791C">
              <w:rPr>
                <w:bCs/>
                <w:sz w:val="24"/>
                <w:szCs w:val="24"/>
              </w:rPr>
              <w:t xml:space="preserve">ой </w:t>
            </w:r>
            <w:r w:rsidR="007D553C">
              <w:rPr>
                <w:bCs/>
                <w:sz w:val="24"/>
                <w:szCs w:val="24"/>
              </w:rPr>
              <w:t>аптек</w:t>
            </w:r>
            <w:r w:rsidR="00DF791C">
              <w:rPr>
                <w:bCs/>
                <w:sz w:val="24"/>
                <w:szCs w:val="24"/>
              </w:rPr>
              <w:t>и частной сети «Имплозия»,</w:t>
            </w:r>
            <w:r w:rsidR="007D553C">
              <w:rPr>
                <w:bCs/>
                <w:sz w:val="24"/>
                <w:szCs w:val="24"/>
              </w:rPr>
              <w:t xml:space="preserve"> </w:t>
            </w:r>
            <w:r w:rsidR="00DF791C">
              <w:rPr>
                <w:bCs/>
                <w:sz w:val="24"/>
                <w:szCs w:val="24"/>
              </w:rPr>
              <w:t>в</w:t>
            </w:r>
            <w:r w:rsidR="007D553C">
              <w:rPr>
                <w:bCs/>
                <w:sz w:val="24"/>
                <w:szCs w:val="24"/>
              </w:rPr>
              <w:t xml:space="preserve"> результате чего, увеличилась доля </w:t>
            </w:r>
            <w:r w:rsidRPr="00A02381">
              <w:rPr>
                <w:bCs/>
                <w:sz w:val="24"/>
                <w:szCs w:val="24"/>
              </w:rPr>
              <w:t>негосударственных аптечных организаций (точек продаж), осуществляющих розничную торгов</w:t>
            </w:r>
            <w:r w:rsidR="007D553C">
              <w:rPr>
                <w:bCs/>
                <w:sz w:val="24"/>
                <w:szCs w:val="24"/>
              </w:rPr>
              <w:t xml:space="preserve">лю фармацевтической продукцией и </w:t>
            </w:r>
            <w:r w:rsidRPr="00A02381">
              <w:rPr>
                <w:bCs/>
                <w:sz w:val="24"/>
                <w:szCs w:val="24"/>
              </w:rPr>
              <w:t>состав</w:t>
            </w:r>
            <w:r w:rsidR="007D553C">
              <w:rPr>
                <w:bCs/>
                <w:sz w:val="24"/>
                <w:szCs w:val="24"/>
              </w:rPr>
              <w:t>ила</w:t>
            </w:r>
            <w:r w:rsidRPr="00A0238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</w:t>
            </w:r>
            <w:r w:rsidR="007D553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</w:t>
            </w:r>
            <w:r w:rsidR="007D553C">
              <w:rPr>
                <w:bCs/>
                <w:sz w:val="24"/>
                <w:szCs w:val="24"/>
              </w:rPr>
              <w:t>5</w:t>
            </w:r>
            <w:r w:rsidRPr="00223E19">
              <w:rPr>
                <w:bCs/>
                <w:sz w:val="24"/>
                <w:szCs w:val="24"/>
              </w:rPr>
              <w:t>%</w:t>
            </w:r>
            <w:r w:rsidR="00DF79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:rsidR="00A31DA7" w:rsidRPr="00D574DC" w:rsidRDefault="007D553C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Администрация Курчатовского района Курской области</w:t>
            </w:r>
            <w:r>
              <w:rPr>
                <w:sz w:val="24"/>
                <w:szCs w:val="24"/>
              </w:rPr>
              <w:t xml:space="preserve"> (Отдел экономического развития)</w:t>
            </w:r>
          </w:p>
        </w:tc>
      </w:tr>
    </w:tbl>
    <w:p w:rsidR="00525A1D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DF791C" w:rsidRDefault="00DF791C" w:rsidP="00595B92">
      <w:pPr>
        <w:pStyle w:val="Default"/>
        <w:suppressAutoHyphens/>
        <w:jc w:val="center"/>
        <w:rPr>
          <w:b/>
          <w:sz w:val="26"/>
          <w:szCs w:val="26"/>
        </w:rPr>
      </w:pPr>
    </w:p>
    <w:p w:rsidR="00DF791C" w:rsidRDefault="00DF791C" w:rsidP="00595B92">
      <w:pPr>
        <w:pStyle w:val="Default"/>
        <w:suppressAutoHyphens/>
        <w:jc w:val="center"/>
        <w:rPr>
          <w:b/>
          <w:sz w:val="26"/>
          <w:szCs w:val="26"/>
        </w:rPr>
      </w:pPr>
    </w:p>
    <w:p w:rsidR="004E7880" w:rsidRDefault="007D553C" w:rsidP="00595B92">
      <w:pPr>
        <w:pStyle w:val="Default"/>
        <w:suppressAutoHyphens/>
        <w:jc w:val="center"/>
        <w:rPr>
          <w:b/>
        </w:rPr>
      </w:pPr>
      <w:r>
        <w:rPr>
          <w:b/>
          <w:sz w:val="26"/>
          <w:szCs w:val="26"/>
        </w:rPr>
        <w:t>3</w:t>
      </w:r>
      <w:r w:rsidR="004E7880" w:rsidRPr="00CA321E">
        <w:rPr>
          <w:b/>
          <w:sz w:val="26"/>
          <w:szCs w:val="26"/>
        </w:rPr>
        <w:t xml:space="preserve">. </w:t>
      </w:r>
      <w:r w:rsidRPr="00A02381">
        <w:rPr>
          <w:b/>
        </w:rPr>
        <w:t>Рынок выполнения работ по благоустройству городской среды</w:t>
      </w:r>
    </w:p>
    <w:p w:rsidR="007D553C" w:rsidRDefault="007D553C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2"/>
        <w:gridCol w:w="4140"/>
        <w:gridCol w:w="709"/>
        <w:gridCol w:w="679"/>
        <w:gridCol w:w="709"/>
        <w:gridCol w:w="1275"/>
        <w:gridCol w:w="709"/>
        <w:gridCol w:w="6521"/>
        <w:gridCol w:w="142"/>
      </w:tblGrid>
      <w:tr w:rsidR="0065303F" w:rsidRPr="0065303F" w:rsidTr="004F4CEE">
        <w:trPr>
          <w:trHeight w:val="515"/>
        </w:trPr>
        <w:tc>
          <w:tcPr>
            <w:tcW w:w="4282" w:type="dxa"/>
            <w:gridSpan w:val="2"/>
            <w:vMerge w:val="restart"/>
            <w:vAlign w:val="center"/>
          </w:tcPr>
          <w:p w:rsidR="0065303F" w:rsidRPr="0065303F" w:rsidRDefault="0065303F" w:rsidP="004F4C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72" w:type="dxa"/>
            <w:gridSpan w:val="4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5303F">
              <w:rPr>
                <w:bCs/>
                <w:sz w:val="26"/>
                <w:szCs w:val="26"/>
                <w:lang w:eastAsia="ru-RU"/>
              </w:rPr>
              <w:t>Индикаторы</w:t>
            </w:r>
          </w:p>
        </w:tc>
        <w:tc>
          <w:tcPr>
            <w:tcW w:w="7372" w:type="dxa"/>
            <w:gridSpan w:val="3"/>
            <w:vMerge w:val="restart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5303F" w:rsidRPr="0065303F" w:rsidTr="00ED0936">
        <w:trPr>
          <w:trHeight w:val="514"/>
        </w:trPr>
        <w:tc>
          <w:tcPr>
            <w:tcW w:w="4282" w:type="dxa"/>
            <w:gridSpan w:val="2"/>
            <w:vMerge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4" w:type="dxa"/>
            <w:gridSpan w:val="2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372" w:type="dxa"/>
            <w:gridSpan w:val="3"/>
            <w:vMerge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303F" w:rsidRPr="0065303F" w:rsidTr="00ED0936">
        <w:trPr>
          <w:gridBefore w:val="1"/>
          <w:gridAfter w:val="1"/>
          <w:wBefore w:w="142" w:type="dxa"/>
          <w:wAfter w:w="142" w:type="dxa"/>
          <w:trHeight w:val="611"/>
        </w:trPr>
        <w:tc>
          <w:tcPr>
            <w:tcW w:w="4849" w:type="dxa"/>
            <w:gridSpan w:val="2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388" w:type="dxa"/>
            <w:gridSpan w:val="2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bCs/>
                <w:color w:val="000000"/>
                <w:sz w:val="24"/>
                <w:szCs w:val="24"/>
                <w:lang w:eastAsia="ru-RU"/>
              </w:rPr>
              <w:t>2019г – 100</w:t>
            </w:r>
          </w:p>
        </w:tc>
        <w:tc>
          <w:tcPr>
            <w:tcW w:w="1984" w:type="dxa"/>
            <w:gridSpan w:val="2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303F">
              <w:rPr>
                <w:bCs/>
                <w:color w:val="000000"/>
                <w:sz w:val="24"/>
                <w:szCs w:val="24"/>
                <w:lang w:eastAsia="ru-RU"/>
              </w:rPr>
              <w:t xml:space="preserve">2019г -100 </w:t>
            </w:r>
          </w:p>
        </w:tc>
        <w:tc>
          <w:tcPr>
            <w:tcW w:w="6521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color w:val="000000"/>
                <w:sz w:val="24"/>
                <w:szCs w:val="24"/>
                <w:lang w:eastAsia="ru-RU"/>
              </w:rPr>
              <w:t xml:space="preserve">Администрация поселка </w:t>
            </w:r>
            <w:proofErr w:type="spellStart"/>
            <w:r w:rsidRPr="0065303F">
              <w:rPr>
                <w:color w:val="000000"/>
                <w:sz w:val="24"/>
                <w:szCs w:val="24"/>
                <w:lang w:eastAsia="ru-RU"/>
              </w:rPr>
              <w:t>им.К.Либкнехта</w:t>
            </w:r>
            <w:proofErr w:type="spellEnd"/>
            <w:r w:rsidRPr="0065303F">
              <w:rPr>
                <w:color w:val="000000"/>
                <w:sz w:val="24"/>
                <w:szCs w:val="24"/>
                <w:lang w:eastAsia="ru-RU"/>
              </w:rPr>
              <w:t xml:space="preserve">, Администрация </w:t>
            </w:r>
            <w:proofErr w:type="spellStart"/>
            <w:r w:rsidRPr="0065303F">
              <w:rPr>
                <w:color w:val="000000"/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65303F">
              <w:rPr>
                <w:color w:val="000000"/>
                <w:sz w:val="24"/>
                <w:szCs w:val="24"/>
                <w:lang w:eastAsia="ru-RU"/>
              </w:rPr>
              <w:t xml:space="preserve"> сельсовета, Администрация </w:t>
            </w:r>
            <w:proofErr w:type="spellStart"/>
            <w:r w:rsidRPr="0065303F">
              <w:rPr>
                <w:color w:val="000000"/>
                <w:sz w:val="24"/>
                <w:szCs w:val="24"/>
                <w:lang w:eastAsia="ru-RU"/>
              </w:rPr>
              <w:t>п.Иванино</w:t>
            </w:r>
            <w:proofErr w:type="spellEnd"/>
          </w:p>
        </w:tc>
      </w:tr>
    </w:tbl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5303F" w:rsidRDefault="0065303F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0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4110"/>
        <w:gridCol w:w="1417"/>
        <w:gridCol w:w="7235"/>
        <w:gridCol w:w="1545"/>
      </w:tblGrid>
      <w:tr w:rsidR="004E7880" w:rsidRPr="00D574DC" w:rsidTr="004B043A">
        <w:trPr>
          <w:trHeight w:val="1265"/>
          <w:tblHeader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4E7880" w:rsidRPr="00D574DC" w:rsidRDefault="004E7880" w:rsidP="007D553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E7880" w:rsidRPr="00D574DC" w:rsidRDefault="004E7880" w:rsidP="007D553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7235" w:type="dxa"/>
          </w:tcPr>
          <w:p w:rsidR="007D553C" w:rsidRDefault="007D553C" w:rsidP="007D553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:rsidR="007D553C" w:rsidRDefault="007D553C" w:rsidP="007D553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:rsidR="004E7880" w:rsidRDefault="004E7880" w:rsidP="007D553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1545" w:type="dxa"/>
            <w:vAlign w:val="center"/>
          </w:tcPr>
          <w:p w:rsidR="004E7880" w:rsidRPr="00D574DC" w:rsidRDefault="004E7880" w:rsidP="007D553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7D553C" w:rsidRPr="00D574DC" w:rsidTr="004B043A">
        <w:trPr>
          <w:trHeight w:val="746"/>
        </w:trPr>
        <w:tc>
          <w:tcPr>
            <w:tcW w:w="705" w:type="dxa"/>
            <w:vAlign w:val="center"/>
          </w:tcPr>
          <w:p w:rsidR="007D553C" w:rsidRPr="00A02381" w:rsidRDefault="007D553C" w:rsidP="007D55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02381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D553C" w:rsidRPr="00A02381" w:rsidRDefault="007D553C" w:rsidP="00D82A03">
            <w:pPr>
              <w:spacing w:after="0" w:line="240" w:lineRule="auto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</w:t>
            </w:r>
            <w:r w:rsidR="00D82A03">
              <w:rPr>
                <w:sz w:val="24"/>
                <w:szCs w:val="24"/>
              </w:rPr>
              <w:t>й</w:t>
            </w:r>
          </w:p>
        </w:tc>
        <w:tc>
          <w:tcPr>
            <w:tcW w:w="1417" w:type="dxa"/>
            <w:vMerge w:val="restart"/>
            <w:vAlign w:val="center"/>
          </w:tcPr>
          <w:p w:rsidR="007D553C" w:rsidRPr="00D574DC" w:rsidRDefault="007D553C" w:rsidP="007D55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</w:tc>
        <w:tc>
          <w:tcPr>
            <w:tcW w:w="7235" w:type="dxa"/>
          </w:tcPr>
          <w:p w:rsidR="007D553C" w:rsidRDefault="00D82A03" w:rsidP="0063534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системе ГИС </w:t>
            </w:r>
            <w:proofErr w:type="gramStart"/>
            <w:r>
              <w:rPr>
                <w:sz w:val="24"/>
                <w:szCs w:val="24"/>
              </w:rPr>
              <w:t xml:space="preserve">ЖКХ </w:t>
            </w:r>
            <w:r w:rsidR="00ED0936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ыми</w:t>
            </w:r>
            <w:proofErr w:type="gramEnd"/>
            <w:r>
              <w:rPr>
                <w:sz w:val="24"/>
                <w:szCs w:val="24"/>
              </w:rPr>
              <w:t xml:space="preserve"> образованиями-участниками программы размещается информация по используемым и </w:t>
            </w:r>
            <w:proofErr w:type="spellStart"/>
            <w:r>
              <w:rPr>
                <w:sz w:val="24"/>
                <w:szCs w:val="24"/>
              </w:rPr>
              <w:t>планирумым</w:t>
            </w:r>
            <w:proofErr w:type="spellEnd"/>
            <w:r>
              <w:rPr>
                <w:sz w:val="24"/>
                <w:szCs w:val="24"/>
              </w:rPr>
              <w:t xml:space="preserve"> к выполнению работам</w:t>
            </w:r>
            <w:r w:rsidR="00ED093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по </w:t>
            </w:r>
            <w:r w:rsidRPr="00A02381">
              <w:rPr>
                <w:sz w:val="24"/>
                <w:szCs w:val="24"/>
              </w:rPr>
              <w:t>благоустройству дворовых и общественных территори</w:t>
            </w:r>
            <w:r>
              <w:rPr>
                <w:sz w:val="24"/>
                <w:szCs w:val="24"/>
              </w:rPr>
              <w:t xml:space="preserve">й. Также при проведении </w:t>
            </w:r>
            <w:r w:rsidR="00323673">
              <w:rPr>
                <w:sz w:val="24"/>
                <w:szCs w:val="24"/>
              </w:rPr>
              <w:t>тендерных мероприятий по выбору поставщика работ, услуг размещается информация в ЕИС в сфере закупок.</w:t>
            </w:r>
          </w:p>
          <w:p w:rsidR="007D553C" w:rsidRPr="00D574DC" w:rsidRDefault="007D553C" w:rsidP="0063534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D553C" w:rsidRPr="00D574DC" w:rsidRDefault="007D553C" w:rsidP="00635346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D553C" w:rsidRPr="00D574DC" w:rsidTr="004B043A">
        <w:trPr>
          <w:trHeight w:val="1021"/>
        </w:trPr>
        <w:tc>
          <w:tcPr>
            <w:tcW w:w="705" w:type="dxa"/>
            <w:vAlign w:val="center"/>
          </w:tcPr>
          <w:p w:rsidR="007D553C" w:rsidRPr="00A02381" w:rsidRDefault="007D553C" w:rsidP="007D55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02381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:rsidR="007D553C" w:rsidRPr="00A02381" w:rsidRDefault="007D553C" w:rsidP="007D553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02381">
              <w:rPr>
                <w:rFonts w:eastAsia="TimesNewRomanPSMT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1417" w:type="dxa"/>
            <w:vMerge/>
            <w:vAlign w:val="center"/>
          </w:tcPr>
          <w:p w:rsidR="007D553C" w:rsidRPr="00D574DC" w:rsidRDefault="007D553C" w:rsidP="007D553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B67404" w:rsidRPr="00D22689" w:rsidRDefault="00B67404" w:rsidP="00B6740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2020 года</w:t>
            </w:r>
            <w:r w:rsidRPr="00EC24B9">
              <w:rPr>
                <w:sz w:val="24"/>
                <w:szCs w:val="24"/>
              </w:rPr>
              <w:t xml:space="preserve"> Администрацией Курчатовского района в рамках подпрограммы «Содействие развитию малого и среднего предпринимательства»</w:t>
            </w:r>
            <w:r w:rsidRPr="00D57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574DC">
              <w:rPr>
                <w:sz w:val="24"/>
                <w:szCs w:val="24"/>
              </w:rPr>
              <w:t>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 xml:space="preserve">, </w:t>
            </w:r>
          </w:p>
          <w:p w:rsidR="007D553C" w:rsidRPr="00D574DC" w:rsidRDefault="00B67404" w:rsidP="00464519">
            <w:pPr>
              <w:pStyle w:val="af"/>
              <w:jc w:val="center"/>
              <w:rPr>
                <w:sz w:val="24"/>
                <w:szCs w:val="24"/>
              </w:rPr>
            </w:pPr>
            <w:r w:rsidRPr="00D2268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рамках</w:t>
            </w:r>
            <w:r w:rsidRPr="00D22689">
              <w:rPr>
                <w:sz w:val="24"/>
                <w:szCs w:val="24"/>
              </w:rPr>
              <w:t xml:space="preserve"> </w:t>
            </w:r>
            <w:proofErr w:type="spellStart"/>
            <w:r w:rsidRPr="00D22689">
              <w:rPr>
                <w:sz w:val="24"/>
                <w:szCs w:val="24"/>
              </w:rPr>
              <w:t>софинансировани</w:t>
            </w:r>
            <w:r>
              <w:rPr>
                <w:sz w:val="24"/>
                <w:szCs w:val="24"/>
              </w:rPr>
              <w:t>я</w:t>
            </w:r>
            <w:proofErr w:type="spellEnd"/>
            <w:r w:rsidRPr="00D22689">
              <w:rPr>
                <w:sz w:val="24"/>
                <w:szCs w:val="24"/>
              </w:rPr>
              <w:t xml:space="preserve"> мероприятий, направленных на поддержку предпринимател</w:t>
            </w:r>
            <w:r>
              <w:rPr>
                <w:sz w:val="24"/>
                <w:szCs w:val="24"/>
              </w:rPr>
              <w:t xml:space="preserve">ей различной сферы </w:t>
            </w:r>
            <w:proofErr w:type="gramStart"/>
            <w:r>
              <w:rPr>
                <w:sz w:val="24"/>
                <w:szCs w:val="24"/>
              </w:rPr>
              <w:t xml:space="preserve">деятельности </w:t>
            </w:r>
            <w:r w:rsidR="0046451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545" w:type="dxa"/>
          </w:tcPr>
          <w:p w:rsidR="007D553C" w:rsidRPr="00D574DC" w:rsidRDefault="007D553C" w:rsidP="00635346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D553C" w:rsidRPr="00D574DC" w:rsidTr="004B043A">
        <w:trPr>
          <w:trHeight w:val="1021"/>
        </w:trPr>
        <w:tc>
          <w:tcPr>
            <w:tcW w:w="705" w:type="dxa"/>
            <w:vAlign w:val="center"/>
          </w:tcPr>
          <w:p w:rsidR="007D553C" w:rsidRPr="00A02381" w:rsidRDefault="007D553C" w:rsidP="007D55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02381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:rsidR="007D553C" w:rsidRPr="00A02381" w:rsidRDefault="007D553C" w:rsidP="007D553C">
            <w:pPr>
              <w:spacing w:after="0" w:line="240" w:lineRule="auto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417" w:type="dxa"/>
            <w:vMerge/>
            <w:vAlign w:val="center"/>
          </w:tcPr>
          <w:p w:rsidR="007D553C" w:rsidRPr="00D574DC" w:rsidRDefault="007D553C" w:rsidP="007D553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7D553C" w:rsidRPr="00D574DC" w:rsidRDefault="007D553C" w:rsidP="0063534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D553C" w:rsidRPr="00D574DC" w:rsidRDefault="007D553C" w:rsidP="00635346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4E7880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3434F" w:rsidRDefault="0063434F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>
        <w:rPr>
          <w:b/>
          <w:bCs/>
        </w:rPr>
        <w:t>4</w:t>
      </w:r>
      <w:r w:rsidRPr="00E601B1">
        <w:rPr>
          <w:b/>
          <w:bCs/>
        </w:rPr>
        <w:t xml:space="preserve">. Рынок </w:t>
      </w:r>
      <w:bookmarkStart w:id="2" w:name="_Hlk12262575"/>
      <w:r w:rsidRPr="00E601B1">
        <w:rPr>
          <w:b/>
          <w:bCs/>
        </w:rPr>
        <w:t>оказания услуг по ремонту автотранспортных средств</w:t>
      </w:r>
      <w:bookmarkEnd w:id="2"/>
    </w:p>
    <w:tbl>
      <w:tblPr>
        <w:tblStyle w:val="ae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943"/>
        <w:gridCol w:w="2410"/>
        <w:gridCol w:w="2127"/>
        <w:gridCol w:w="3120"/>
      </w:tblGrid>
      <w:tr w:rsidR="0065303F" w:rsidRPr="0065303F" w:rsidTr="00ED0936">
        <w:trPr>
          <w:trHeight w:val="515"/>
        </w:trPr>
        <w:tc>
          <w:tcPr>
            <w:tcW w:w="6943" w:type="dxa"/>
            <w:vMerge w:val="restart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37" w:type="dxa"/>
            <w:gridSpan w:val="2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proofErr w:type="gramStart"/>
            <w:r w:rsidRPr="0065303F">
              <w:rPr>
                <w:bCs/>
                <w:sz w:val="26"/>
                <w:szCs w:val="26"/>
                <w:lang w:eastAsia="ru-RU"/>
              </w:rPr>
              <w:t>Индикаторы,%</w:t>
            </w:r>
            <w:proofErr w:type="gramEnd"/>
          </w:p>
        </w:tc>
        <w:tc>
          <w:tcPr>
            <w:tcW w:w="3120" w:type="dxa"/>
            <w:vMerge w:val="restart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5303F" w:rsidRPr="0065303F" w:rsidTr="00ED0936">
        <w:trPr>
          <w:trHeight w:val="514"/>
        </w:trPr>
        <w:tc>
          <w:tcPr>
            <w:tcW w:w="6943" w:type="dxa"/>
            <w:vMerge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7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20" w:type="dxa"/>
            <w:vMerge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303F" w:rsidRPr="0065303F" w:rsidTr="00ED0936">
        <w:trPr>
          <w:trHeight w:val="677"/>
        </w:trPr>
        <w:tc>
          <w:tcPr>
            <w:tcW w:w="6943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color w:val="000000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2410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bCs/>
                <w:color w:val="000000"/>
                <w:sz w:val="24"/>
                <w:szCs w:val="24"/>
                <w:lang w:eastAsia="ru-RU"/>
              </w:rPr>
              <w:t>2019г - 100</w:t>
            </w:r>
          </w:p>
        </w:tc>
        <w:tc>
          <w:tcPr>
            <w:tcW w:w="2127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303F">
              <w:rPr>
                <w:bCs/>
                <w:color w:val="000000"/>
                <w:sz w:val="24"/>
                <w:szCs w:val="24"/>
                <w:lang w:eastAsia="ru-RU"/>
              </w:rPr>
              <w:t>2019г – 100</w:t>
            </w:r>
          </w:p>
        </w:tc>
        <w:tc>
          <w:tcPr>
            <w:tcW w:w="3120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color w:val="000000"/>
                <w:sz w:val="24"/>
                <w:szCs w:val="24"/>
                <w:lang w:eastAsia="ru-RU"/>
              </w:rPr>
              <w:t>Администрация Курчатовского района Курской области (Отдел экономического развития)</w:t>
            </w:r>
          </w:p>
        </w:tc>
      </w:tr>
    </w:tbl>
    <w:p w:rsidR="0063434F" w:rsidRDefault="0063434F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3434F" w:rsidRPr="00D574DC" w:rsidRDefault="0063434F" w:rsidP="0063434F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2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6948"/>
        <w:gridCol w:w="2551"/>
      </w:tblGrid>
      <w:tr w:rsidR="0063434F" w:rsidRPr="00D574DC" w:rsidTr="0065303F">
        <w:trPr>
          <w:trHeight w:val="1490"/>
          <w:tblHeader/>
          <w:jc w:val="center"/>
        </w:trPr>
        <w:tc>
          <w:tcPr>
            <w:tcW w:w="562" w:type="dxa"/>
            <w:vAlign w:val="center"/>
          </w:tcPr>
          <w:p w:rsidR="0063434F" w:rsidRPr="00D574DC" w:rsidRDefault="0063434F" w:rsidP="0007382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7" w:type="dxa"/>
            <w:vAlign w:val="center"/>
          </w:tcPr>
          <w:p w:rsidR="0063434F" w:rsidRPr="00D574DC" w:rsidRDefault="0063434F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63434F" w:rsidRPr="00D574DC" w:rsidRDefault="0063434F" w:rsidP="0007382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6948" w:type="dxa"/>
          </w:tcPr>
          <w:p w:rsidR="0063434F" w:rsidRDefault="0063434F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551" w:type="dxa"/>
            <w:vAlign w:val="center"/>
          </w:tcPr>
          <w:p w:rsidR="0063434F" w:rsidRPr="00D574DC" w:rsidRDefault="0063434F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63434F" w:rsidRPr="00D574DC" w:rsidTr="0065303F">
        <w:trPr>
          <w:jc w:val="center"/>
        </w:trPr>
        <w:tc>
          <w:tcPr>
            <w:tcW w:w="562" w:type="dxa"/>
            <w:vAlign w:val="center"/>
          </w:tcPr>
          <w:p w:rsidR="0063434F" w:rsidRPr="00D574DC" w:rsidRDefault="0063434F" w:rsidP="000738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817" w:type="dxa"/>
            <w:vAlign w:val="center"/>
          </w:tcPr>
          <w:p w:rsidR="0063434F" w:rsidRPr="00D574DC" w:rsidRDefault="0063434F" w:rsidP="00073829">
            <w:pPr>
              <w:pStyle w:val="af"/>
              <w:jc w:val="both"/>
              <w:rPr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Проведение мониторинга состояния рынка ремонта автотранспортных средств в Курчатовском районе Курской области</w:t>
            </w:r>
          </w:p>
        </w:tc>
        <w:tc>
          <w:tcPr>
            <w:tcW w:w="1417" w:type="dxa"/>
            <w:vAlign w:val="center"/>
          </w:tcPr>
          <w:p w:rsidR="0063434F" w:rsidRPr="00D574DC" w:rsidRDefault="0063434F" w:rsidP="00073829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6948" w:type="dxa"/>
          </w:tcPr>
          <w:p w:rsidR="0063434F" w:rsidRPr="00D574DC" w:rsidRDefault="0063434F" w:rsidP="00ED0936">
            <w:pPr>
              <w:pStyle w:val="af"/>
              <w:jc w:val="center"/>
              <w:rPr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В настоящее время на территории Курчатовского района создана высокая конкуренция среди субъектов, оказывающих услуги населению по ремонту автотранспортных средств. Согласно Е</w:t>
            </w:r>
            <w:r w:rsidRPr="00E601B1">
              <w:rPr>
                <w:sz w:val="24"/>
                <w:szCs w:val="24"/>
              </w:rPr>
              <w:t>диному реестру субъектов малого и среднего предпринимательства федеральной налоговой службы Росси</w:t>
            </w:r>
            <w:r w:rsidR="00ED0936">
              <w:rPr>
                <w:sz w:val="24"/>
                <w:szCs w:val="24"/>
              </w:rPr>
              <w:t>йской Федерации по состоянию на начало 2020 г</w:t>
            </w:r>
            <w:r w:rsidRPr="00E601B1">
              <w:rPr>
                <w:sz w:val="24"/>
                <w:szCs w:val="24"/>
              </w:rPr>
              <w:t>.</w:t>
            </w:r>
            <w:r w:rsidRPr="00E601B1">
              <w:rPr>
                <w:bCs/>
                <w:sz w:val="24"/>
                <w:szCs w:val="24"/>
              </w:rPr>
              <w:t xml:space="preserve">, оказывающих услуги по техническому обслуживанию и ремонту автотранспортных средств населению </w:t>
            </w:r>
            <w:r w:rsidRPr="00F2718C">
              <w:rPr>
                <w:bCs/>
                <w:sz w:val="24"/>
                <w:szCs w:val="24"/>
              </w:rPr>
              <w:t>услуги</w:t>
            </w:r>
            <w:r w:rsidRPr="00E601B1">
              <w:rPr>
                <w:bCs/>
                <w:sz w:val="24"/>
                <w:szCs w:val="24"/>
              </w:rPr>
              <w:t xml:space="preserve"> по техническому обслуживанию и ремонту транспортных средств, машин и оборудования населению Курчатовского района Курской области в 201</w:t>
            </w:r>
            <w:r>
              <w:rPr>
                <w:bCs/>
                <w:sz w:val="24"/>
                <w:szCs w:val="24"/>
              </w:rPr>
              <w:t>9</w:t>
            </w:r>
            <w:r w:rsidRPr="00E601B1">
              <w:rPr>
                <w:bCs/>
                <w:sz w:val="24"/>
                <w:szCs w:val="24"/>
              </w:rPr>
              <w:t xml:space="preserve"> году оказывали 11 организаций , частной формы собственности, в т.ч.3 – общества с ограниченной ответственностью . Их доля в общем числе объектов составила 100%.</w:t>
            </w:r>
          </w:p>
        </w:tc>
        <w:tc>
          <w:tcPr>
            <w:tcW w:w="2551" w:type="dxa"/>
            <w:vAlign w:val="center"/>
          </w:tcPr>
          <w:p w:rsidR="0063434F" w:rsidRPr="00D574DC" w:rsidRDefault="0063434F" w:rsidP="00073829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Администрация Курчатовского района Курской области</w:t>
            </w:r>
            <w:r>
              <w:rPr>
                <w:sz w:val="24"/>
                <w:szCs w:val="24"/>
              </w:rPr>
              <w:t xml:space="preserve"> (Отдел экономического развития)</w:t>
            </w:r>
          </w:p>
        </w:tc>
      </w:tr>
    </w:tbl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63434F" w:rsidRDefault="0063434F" w:rsidP="0063434F">
      <w:pPr>
        <w:pStyle w:val="Default"/>
        <w:suppressAutoHyphens/>
        <w:jc w:val="center"/>
        <w:rPr>
          <w:b/>
          <w:bCs/>
        </w:rPr>
      </w:pPr>
      <w:r>
        <w:rPr>
          <w:b/>
          <w:bCs/>
        </w:rPr>
        <w:t>5</w:t>
      </w:r>
      <w:r w:rsidRPr="00A02381">
        <w:rPr>
          <w:b/>
          <w:bCs/>
        </w:rPr>
        <w:t>. Рынок жилищного строительства</w:t>
      </w:r>
    </w:p>
    <w:p w:rsidR="004A1734" w:rsidRDefault="004A1734" w:rsidP="0063434F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2127"/>
        <w:gridCol w:w="6520"/>
      </w:tblGrid>
      <w:tr w:rsidR="0065303F" w:rsidRPr="0065303F" w:rsidTr="00ED0936">
        <w:trPr>
          <w:trHeight w:val="515"/>
        </w:trPr>
        <w:tc>
          <w:tcPr>
            <w:tcW w:w="5529" w:type="dxa"/>
            <w:vMerge w:val="restart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proofErr w:type="gramStart"/>
            <w:r w:rsidRPr="0065303F">
              <w:rPr>
                <w:bCs/>
                <w:sz w:val="26"/>
                <w:szCs w:val="26"/>
                <w:lang w:eastAsia="ru-RU"/>
              </w:rPr>
              <w:t>Индикаторы,%</w:t>
            </w:r>
            <w:proofErr w:type="gramEnd"/>
          </w:p>
        </w:tc>
        <w:tc>
          <w:tcPr>
            <w:tcW w:w="6520" w:type="dxa"/>
            <w:vMerge w:val="restart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5303F" w:rsidRPr="0065303F" w:rsidTr="00ED0936">
        <w:trPr>
          <w:trHeight w:val="514"/>
        </w:trPr>
        <w:tc>
          <w:tcPr>
            <w:tcW w:w="5529" w:type="dxa"/>
            <w:vMerge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7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520" w:type="dxa"/>
            <w:vMerge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303F" w:rsidRPr="0065303F" w:rsidTr="00ED0936">
        <w:trPr>
          <w:trHeight w:val="677"/>
        </w:trPr>
        <w:tc>
          <w:tcPr>
            <w:tcW w:w="5529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color w:val="000000"/>
                <w:sz w:val="24"/>
                <w:szCs w:val="24"/>
                <w:lang w:eastAsia="ru-RU"/>
              </w:rPr>
              <w:lastRenderedPageBreak/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984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bCs/>
                <w:color w:val="000000"/>
                <w:sz w:val="24"/>
                <w:szCs w:val="24"/>
                <w:lang w:eastAsia="ru-RU"/>
              </w:rPr>
              <w:t>2019г - 100</w:t>
            </w:r>
          </w:p>
        </w:tc>
        <w:tc>
          <w:tcPr>
            <w:tcW w:w="2127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303F">
              <w:rPr>
                <w:bCs/>
                <w:color w:val="000000"/>
                <w:sz w:val="24"/>
                <w:szCs w:val="24"/>
                <w:lang w:eastAsia="ru-RU"/>
              </w:rPr>
              <w:t>2019г – 100</w:t>
            </w:r>
          </w:p>
        </w:tc>
        <w:tc>
          <w:tcPr>
            <w:tcW w:w="6520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color w:val="000000"/>
                <w:sz w:val="24"/>
                <w:szCs w:val="24"/>
                <w:lang w:eastAsia="ru-RU"/>
              </w:rPr>
              <w:t>Правовое управление Администрации Курчатовского района Курской области</w:t>
            </w:r>
          </w:p>
        </w:tc>
      </w:tr>
    </w:tbl>
    <w:p w:rsidR="0065303F" w:rsidRDefault="0065303F" w:rsidP="0063434F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8336EC" w:rsidRPr="00D574DC" w:rsidRDefault="008336EC" w:rsidP="0063434F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8"/>
        <w:gridCol w:w="1417"/>
        <w:gridCol w:w="6948"/>
        <w:gridCol w:w="2551"/>
      </w:tblGrid>
      <w:tr w:rsidR="0063434F" w:rsidRPr="00D574DC" w:rsidTr="00073829">
        <w:trPr>
          <w:trHeight w:val="1490"/>
          <w:tblHeader/>
          <w:jc w:val="center"/>
        </w:trPr>
        <w:tc>
          <w:tcPr>
            <w:tcW w:w="562" w:type="dxa"/>
            <w:vAlign w:val="center"/>
          </w:tcPr>
          <w:p w:rsidR="0063434F" w:rsidRPr="00D574DC" w:rsidRDefault="0063434F" w:rsidP="0007382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8" w:type="dxa"/>
            <w:vAlign w:val="center"/>
          </w:tcPr>
          <w:p w:rsidR="0063434F" w:rsidRPr="00D574DC" w:rsidRDefault="0063434F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63434F" w:rsidRPr="00D574DC" w:rsidRDefault="0063434F" w:rsidP="0007382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6948" w:type="dxa"/>
          </w:tcPr>
          <w:p w:rsidR="0063434F" w:rsidRDefault="0063434F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551" w:type="dxa"/>
            <w:vAlign w:val="center"/>
          </w:tcPr>
          <w:p w:rsidR="0063434F" w:rsidRPr="00D574DC" w:rsidRDefault="0063434F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63434F" w:rsidRPr="00D574DC" w:rsidTr="00635346">
        <w:trPr>
          <w:jc w:val="center"/>
        </w:trPr>
        <w:tc>
          <w:tcPr>
            <w:tcW w:w="562" w:type="dxa"/>
            <w:vAlign w:val="center"/>
          </w:tcPr>
          <w:p w:rsidR="0063434F" w:rsidRPr="00D574DC" w:rsidRDefault="0063434F" w:rsidP="000738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68" w:type="dxa"/>
            <w:vAlign w:val="center"/>
          </w:tcPr>
          <w:p w:rsidR="0063434F" w:rsidRPr="00D574DC" w:rsidRDefault="003066D2" w:rsidP="00073829">
            <w:pPr>
              <w:pStyle w:val="af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Обеспечение опубликования на сайте Администрации Курчатовского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картографической основе</w:t>
            </w:r>
          </w:p>
        </w:tc>
        <w:tc>
          <w:tcPr>
            <w:tcW w:w="1417" w:type="dxa"/>
            <w:vAlign w:val="center"/>
          </w:tcPr>
          <w:p w:rsidR="0063434F" w:rsidRPr="00D574DC" w:rsidRDefault="0063434F" w:rsidP="00073829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6948" w:type="dxa"/>
          </w:tcPr>
          <w:p w:rsidR="0063434F" w:rsidRPr="00D574DC" w:rsidRDefault="002252DC" w:rsidP="002252DC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требованиями Земельного кодекса РФ, в рамках процедуры предоставления земельных участков в целях жилищного строительства Администрацией Курчатовского района осуществляется обязательное опубликование на официальном сайте муниципального района «Курчатовский район» Курской области информационных извещений о предоставлении в аренду земельных участков, в целях привлечения потенциальных претендентов на участие в аукционе, что обеспечивает конкурентную среду и прозрачность тендерных процедур.</w:t>
            </w:r>
          </w:p>
        </w:tc>
        <w:tc>
          <w:tcPr>
            <w:tcW w:w="2551" w:type="dxa"/>
          </w:tcPr>
          <w:p w:rsidR="0063434F" w:rsidRPr="00D574DC" w:rsidRDefault="002252DC" w:rsidP="0063534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управление </w:t>
            </w:r>
            <w:r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3066D2" w:rsidRPr="00D574DC" w:rsidTr="00EB2721">
        <w:trPr>
          <w:jc w:val="center"/>
        </w:trPr>
        <w:tc>
          <w:tcPr>
            <w:tcW w:w="562" w:type="dxa"/>
            <w:vAlign w:val="center"/>
          </w:tcPr>
          <w:p w:rsidR="003066D2" w:rsidRDefault="008336EC" w:rsidP="000738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968" w:type="dxa"/>
            <w:vAlign w:val="center"/>
          </w:tcPr>
          <w:p w:rsidR="003066D2" w:rsidRPr="00A02381" w:rsidRDefault="008336EC" w:rsidP="00EB2721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417" w:type="dxa"/>
            <w:vAlign w:val="center"/>
          </w:tcPr>
          <w:p w:rsidR="003066D2" w:rsidRPr="00D574DC" w:rsidRDefault="003066D2" w:rsidP="00073829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</w:tcPr>
          <w:p w:rsidR="00635346" w:rsidRDefault="00635346" w:rsidP="00635346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проведения аукционов</w:t>
            </w:r>
            <w:r w:rsidRPr="00A02381">
              <w:rPr>
                <w:sz w:val="24"/>
                <w:szCs w:val="24"/>
              </w:rPr>
              <w:t xml:space="preserve"> </w:t>
            </w:r>
            <w:r w:rsidRPr="00635346">
              <w:rPr>
                <w:rFonts w:ascii="Times New Roman" w:hAnsi="Times New Roman" w:cs="Times New Roman"/>
                <w:sz w:val="24"/>
                <w:szCs w:val="24"/>
              </w:rPr>
              <w:t xml:space="preserve">на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договоров </w:t>
            </w:r>
            <w:r w:rsidRPr="00635346">
              <w:rPr>
                <w:rFonts w:ascii="Times New Roman" w:hAnsi="Times New Roman" w:cs="Times New Roman"/>
                <w:sz w:val="24"/>
                <w:szCs w:val="24"/>
              </w:rPr>
              <w:t xml:space="preserve">аренды 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создается временная комиссия.</w:t>
            </w:r>
          </w:p>
          <w:p w:rsidR="00635346" w:rsidRDefault="00635346" w:rsidP="00635346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2019 года в Администрации Курчатовского района было проведено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аукециона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предоставлено в аренду 12 земельных участков, расположенных на территории сельских поселений Курчатовского района. </w:t>
            </w:r>
          </w:p>
          <w:p w:rsidR="00635346" w:rsidRDefault="00635346" w:rsidP="00635346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13F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 рамках исполнения Указа Президента Российской федерации от 07.05.2012г. № 600,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г. на территории Курчатовского района Курской области были приняты меры по 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выполнению показателя ввода жилья, утвержденного Администрацией Курской области. Площадь введенного в эксплуатацию жилищного фонда составила </w:t>
            </w:r>
            <w:r w:rsidR="00ED0936" w:rsidRPr="00ED0936">
              <w:rPr>
                <w:rFonts w:ascii="Times New Roman" w:hAnsi="Times New Roman" w:cs="Times New Roman"/>
                <w:sz w:val="24"/>
                <w:szCs w:val="24"/>
              </w:rPr>
              <w:t>7966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F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., что составило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% от установленного </w:t>
            </w:r>
            <w:proofErr w:type="gramStart"/>
            <w:r w:rsidRPr="00213F31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066D2" w:rsidRDefault="00635346" w:rsidP="00635346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только 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застройщиками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346" w:rsidRPr="00213F31" w:rsidRDefault="00635346" w:rsidP="00635346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066D2" w:rsidRPr="00D574DC" w:rsidRDefault="00EB2721" w:rsidP="000738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Правовое управление </w:t>
            </w:r>
            <w:r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</w:tbl>
    <w:p w:rsidR="0063434F" w:rsidRDefault="0063434F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4A1734" w:rsidRDefault="004A1734" w:rsidP="004A1734">
      <w:pPr>
        <w:pStyle w:val="Default"/>
        <w:suppressAutoHyphens/>
        <w:jc w:val="center"/>
        <w:rPr>
          <w:b/>
          <w:bCs/>
        </w:rPr>
      </w:pPr>
      <w:r>
        <w:rPr>
          <w:b/>
          <w:bCs/>
        </w:rPr>
        <w:t>6</w:t>
      </w:r>
      <w:r w:rsidRPr="00A02381">
        <w:rPr>
          <w:b/>
          <w:bCs/>
        </w:rPr>
        <w:t xml:space="preserve">. </w:t>
      </w:r>
      <w:r w:rsidR="001A7DE7" w:rsidRPr="00E601B1">
        <w:rPr>
          <w:b/>
          <w:bCs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4A1734" w:rsidRDefault="004A1734" w:rsidP="004A1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1984"/>
        <w:gridCol w:w="1985"/>
        <w:gridCol w:w="4536"/>
      </w:tblGrid>
      <w:tr w:rsidR="0065303F" w:rsidRPr="0065303F" w:rsidTr="00ED0936">
        <w:trPr>
          <w:trHeight w:val="515"/>
        </w:trPr>
        <w:tc>
          <w:tcPr>
            <w:tcW w:w="6946" w:type="dxa"/>
            <w:vMerge w:val="restart"/>
          </w:tcPr>
          <w:p w:rsidR="0065303F" w:rsidRPr="0065303F" w:rsidRDefault="0065303F" w:rsidP="00ED09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proofErr w:type="gramStart"/>
            <w:r w:rsidRPr="0065303F">
              <w:rPr>
                <w:bCs/>
                <w:sz w:val="26"/>
                <w:szCs w:val="26"/>
                <w:lang w:eastAsia="ru-RU"/>
              </w:rPr>
              <w:t>Индикаторы,%</w:t>
            </w:r>
            <w:proofErr w:type="gramEnd"/>
          </w:p>
        </w:tc>
        <w:tc>
          <w:tcPr>
            <w:tcW w:w="4536" w:type="dxa"/>
            <w:vMerge w:val="restart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5303F" w:rsidRPr="0065303F" w:rsidTr="00ED0936">
        <w:trPr>
          <w:trHeight w:val="514"/>
        </w:trPr>
        <w:tc>
          <w:tcPr>
            <w:tcW w:w="6946" w:type="dxa"/>
            <w:vMerge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303F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536" w:type="dxa"/>
            <w:vMerge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303F" w:rsidRPr="0065303F" w:rsidTr="00ED0936">
        <w:trPr>
          <w:trHeight w:val="677"/>
        </w:trPr>
        <w:tc>
          <w:tcPr>
            <w:tcW w:w="6946" w:type="dxa"/>
            <w:vAlign w:val="center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color w:val="000000"/>
                <w:sz w:val="24"/>
                <w:szCs w:val="24"/>
                <w:lang w:eastAsia="ru-RU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984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bCs/>
                <w:color w:val="000000"/>
                <w:sz w:val="24"/>
                <w:szCs w:val="24"/>
                <w:lang w:eastAsia="ru-RU"/>
              </w:rPr>
              <w:t>2019г - 100</w:t>
            </w:r>
          </w:p>
        </w:tc>
        <w:tc>
          <w:tcPr>
            <w:tcW w:w="1985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303F">
              <w:rPr>
                <w:bCs/>
                <w:color w:val="000000"/>
                <w:sz w:val="24"/>
                <w:szCs w:val="24"/>
                <w:lang w:eastAsia="ru-RU"/>
              </w:rPr>
              <w:t>2019г – 100</w:t>
            </w:r>
          </w:p>
        </w:tc>
        <w:tc>
          <w:tcPr>
            <w:tcW w:w="4536" w:type="dxa"/>
          </w:tcPr>
          <w:p w:rsidR="0065303F" w:rsidRPr="0065303F" w:rsidRDefault="0065303F" w:rsidP="006530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03F">
              <w:rPr>
                <w:color w:val="000000"/>
                <w:sz w:val="24"/>
                <w:szCs w:val="24"/>
                <w:lang w:eastAsia="ru-RU"/>
              </w:rPr>
              <w:t>Управление строительства, архитектуры и ЖКУ Администрации Курчатовского района Курской области</w:t>
            </w:r>
          </w:p>
        </w:tc>
      </w:tr>
    </w:tbl>
    <w:p w:rsidR="0065303F" w:rsidRDefault="0065303F" w:rsidP="004A1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5303F" w:rsidRDefault="0065303F" w:rsidP="004A1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1A7DE7" w:rsidRPr="00D574DC" w:rsidRDefault="001A7DE7" w:rsidP="004A173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8"/>
        <w:gridCol w:w="1417"/>
        <w:gridCol w:w="6948"/>
        <w:gridCol w:w="2551"/>
      </w:tblGrid>
      <w:tr w:rsidR="004A1734" w:rsidRPr="00D574DC" w:rsidTr="00073829">
        <w:trPr>
          <w:trHeight w:val="1490"/>
          <w:tblHeader/>
          <w:jc w:val="center"/>
        </w:trPr>
        <w:tc>
          <w:tcPr>
            <w:tcW w:w="562" w:type="dxa"/>
            <w:vAlign w:val="center"/>
          </w:tcPr>
          <w:p w:rsidR="004A1734" w:rsidRPr="00D574DC" w:rsidRDefault="004A1734" w:rsidP="0007382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8" w:type="dxa"/>
            <w:vAlign w:val="center"/>
          </w:tcPr>
          <w:p w:rsidR="004A1734" w:rsidRPr="00D574DC" w:rsidRDefault="004A1734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A1734" w:rsidRPr="00D574DC" w:rsidRDefault="004A1734" w:rsidP="0007382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6948" w:type="dxa"/>
          </w:tcPr>
          <w:p w:rsidR="004A1734" w:rsidRDefault="004A1734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551" w:type="dxa"/>
            <w:vAlign w:val="center"/>
          </w:tcPr>
          <w:p w:rsidR="004A1734" w:rsidRPr="00D574DC" w:rsidRDefault="004A1734" w:rsidP="0007382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1A7DE7" w:rsidRPr="00D574DC" w:rsidTr="00073829">
        <w:trPr>
          <w:jc w:val="center"/>
        </w:trPr>
        <w:tc>
          <w:tcPr>
            <w:tcW w:w="562" w:type="dxa"/>
            <w:vAlign w:val="center"/>
          </w:tcPr>
          <w:p w:rsidR="001A7DE7" w:rsidRPr="00D574DC" w:rsidRDefault="001A7DE7" w:rsidP="001A7D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68" w:type="dxa"/>
            <w:vAlign w:val="center"/>
          </w:tcPr>
          <w:p w:rsidR="001A7DE7" w:rsidRPr="00A02381" w:rsidRDefault="001A7DE7" w:rsidP="001A7DE7">
            <w:pPr>
              <w:pStyle w:val="af"/>
              <w:rPr>
                <w:sz w:val="24"/>
                <w:szCs w:val="24"/>
              </w:rPr>
            </w:pPr>
            <w:r w:rsidRPr="00B2691A">
              <w:rPr>
                <w:sz w:val="24"/>
                <w:szCs w:val="24"/>
              </w:rPr>
              <w:t xml:space="preserve">Обеспечение предоставления муниципальных услуг по выдаче разрешения на строительство, а также </w:t>
            </w:r>
            <w:r w:rsidRPr="00B2691A">
              <w:rPr>
                <w:sz w:val="24"/>
                <w:szCs w:val="24"/>
              </w:rPr>
              <w:lastRenderedPageBreak/>
              <w:t>разрешения на ввод объекта в эксплуатацию в электронном виде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1A7DE7" w:rsidRPr="00D574DC" w:rsidRDefault="001A7DE7" w:rsidP="001A7DE7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lastRenderedPageBreak/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6948" w:type="dxa"/>
          </w:tcPr>
          <w:p w:rsidR="001A7DE7" w:rsidRPr="00D574DC" w:rsidRDefault="00A13209" w:rsidP="00A13209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691A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B2691A">
              <w:rPr>
                <w:sz w:val="24"/>
                <w:szCs w:val="24"/>
              </w:rPr>
              <w:t xml:space="preserve"> муниципальных услуг по выдаче разрешения на строительство, а также разрешения на ввод объекта в эксплуатацию </w:t>
            </w:r>
            <w:r w:rsidR="001C6399">
              <w:rPr>
                <w:sz w:val="24"/>
                <w:szCs w:val="24"/>
              </w:rPr>
              <w:t xml:space="preserve">доступна </w:t>
            </w:r>
            <w:r w:rsidRPr="00B2691A">
              <w:rPr>
                <w:sz w:val="24"/>
                <w:szCs w:val="24"/>
              </w:rPr>
              <w:t>в электронном виде</w:t>
            </w:r>
            <w:r w:rsidR="001C6399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реализуется путем подачи </w:t>
            </w:r>
            <w:r>
              <w:rPr>
                <w:sz w:val="24"/>
                <w:szCs w:val="24"/>
              </w:rPr>
              <w:lastRenderedPageBreak/>
              <w:t>электронного заявления через региональный портал государственных и муниципальных услуг Курской области (РПГМУ).</w:t>
            </w:r>
          </w:p>
        </w:tc>
        <w:tc>
          <w:tcPr>
            <w:tcW w:w="2551" w:type="dxa"/>
          </w:tcPr>
          <w:p w:rsidR="001A7DE7" w:rsidRPr="00D574DC" w:rsidRDefault="00A13209" w:rsidP="001A7D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1A7DE7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 xml:space="preserve">строительства, архитектуры и ЖКУ </w:t>
            </w:r>
            <w:r w:rsidR="001A7DE7" w:rsidRPr="00A02381">
              <w:rPr>
                <w:sz w:val="24"/>
                <w:szCs w:val="24"/>
              </w:rPr>
              <w:t>Администраци</w:t>
            </w:r>
            <w:r w:rsidR="001A7DE7">
              <w:rPr>
                <w:sz w:val="24"/>
                <w:szCs w:val="24"/>
              </w:rPr>
              <w:t>и</w:t>
            </w:r>
            <w:r w:rsidR="001A7DE7" w:rsidRPr="00A02381">
              <w:rPr>
                <w:sz w:val="24"/>
                <w:szCs w:val="24"/>
              </w:rPr>
              <w:t xml:space="preserve"> Курчатовского </w:t>
            </w:r>
            <w:r w:rsidR="001A7DE7" w:rsidRPr="00A02381">
              <w:rPr>
                <w:sz w:val="24"/>
                <w:szCs w:val="24"/>
              </w:rPr>
              <w:lastRenderedPageBreak/>
              <w:t>района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7DE7" w:rsidRPr="00D574DC" w:rsidTr="00073829">
        <w:trPr>
          <w:jc w:val="center"/>
        </w:trPr>
        <w:tc>
          <w:tcPr>
            <w:tcW w:w="562" w:type="dxa"/>
            <w:vAlign w:val="center"/>
          </w:tcPr>
          <w:p w:rsidR="001A7DE7" w:rsidRDefault="001A7DE7" w:rsidP="001A7D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3968" w:type="dxa"/>
            <w:vAlign w:val="center"/>
          </w:tcPr>
          <w:p w:rsidR="001A7DE7" w:rsidRDefault="001A7DE7" w:rsidP="001A7DE7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и актуализации </w:t>
            </w:r>
            <w:r w:rsidRPr="00F0404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4C4B92">
              <w:rPr>
                <w:rFonts w:ascii="Times New Roman" w:hAnsi="Times New Roman" w:cs="Times New Roman"/>
              </w:rPr>
              <w:t>(http://www.курчатовский-район.рф</w:t>
            </w:r>
            <w:r w:rsidRPr="008E709D">
              <w:t>/</w:t>
            </w:r>
            <w:r w:rsidRPr="00013B5D">
              <w:t xml:space="preserve"> </w:t>
            </w: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  <w:p w:rsidR="001A7DE7" w:rsidRPr="00A02381" w:rsidRDefault="001A7DE7" w:rsidP="001A7DE7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7DE7" w:rsidRPr="00D574DC" w:rsidRDefault="00EB2721" w:rsidP="001A7DE7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2019-2021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6948" w:type="dxa"/>
          </w:tcPr>
          <w:p w:rsidR="001C6399" w:rsidRDefault="001C6399" w:rsidP="001C6399">
            <w:pPr>
              <w:pStyle w:val="ConsPlusNormal0"/>
              <w:ind w:left="-8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>дминистративны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</w:t>
            </w:r>
            <w:r w:rsidRPr="00F0404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Pr="004C4B92">
              <w:rPr>
                <w:rFonts w:ascii="Times New Roman" w:hAnsi="Times New Roman" w:cs="Times New Roman"/>
              </w:rPr>
              <w:t>(</w:t>
            </w:r>
            <w:hyperlink r:id="rId8" w:history="1">
              <w:r w:rsidRPr="00570215">
                <w:rPr>
                  <w:rStyle w:val="af4"/>
                  <w:rFonts w:ascii="Times New Roman" w:hAnsi="Times New Roman" w:cs="Times New Roman"/>
                </w:rPr>
                <w:t>http://www.курчатовский-район.рф</w:t>
              </w:r>
              <w:r w:rsidRPr="00570215">
                <w:rPr>
                  <w:rStyle w:val="af4"/>
                </w:rPr>
                <w:t>/</w:t>
              </w:r>
            </w:hyperlink>
            <w:r>
              <w:t xml:space="preserve"> </w:t>
            </w:r>
            <w:r w:rsidRPr="001C6399">
              <w:rPr>
                <w:rFonts w:ascii="Times New Roman" w:hAnsi="Times New Roman" w:cs="Times New Roman"/>
              </w:rPr>
              <w:t>и актуализируются по мере внесения изменений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6399" w:rsidRDefault="001C6399" w:rsidP="001C6399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сегодняшний день в соответствии с Федеральным законом №472-ФЗ от 27.12.2019 г. разрабатывается проект Административного регламента с учетом изменений в части изменения срока предоставления вышеуказанных услуг.</w:t>
            </w:r>
          </w:p>
          <w:p w:rsidR="001A7DE7" w:rsidRPr="00213F31" w:rsidRDefault="001A7DE7" w:rsidP="001A7DE7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7DE7" w:rsidRPr="00D574DC" w:rsidRDefault="00A13209" w:rsidP="001A7D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строительства, архитектуры и ЖКУ </w:t>
            </w:r>
            <w:r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</w:tbl>
    <w:p w:rsidR="004A1734" w:rsidRDefault="004A1734" w:rsidP="004A1734">
      <w:pPr>
        <w:pStyle w:val="Default"/>
        <w:suppressAutoHyphens/>
        <w:rPr>
          <w:bCs/>
          <w:color w:val="auto"/>
          <w:sz w:val="26"/>
          <w:szCs w:val="26"/>
        </w:rPr>
      </w:pPr>
    </w:p>
    <w:p w:rsidR="0063434F" w:rsidRDefault="0063434F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63434F" w:rsidRDefault="0063434F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6D1E9A" w:rsidRDefault="006D1E9A" w:rsidP="006D1E9A">
      <w:pPr>
        <w:pStyle w:val="Default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D574DC">
        <w:rPr>
          <w:b/>
          <w:sz w:val="28"/>
          <w:szCs w:val="28"/>
        </w:rPr>
        <w:t>Системные мероприятия</w:t>
      </w:r>
    </w:p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4848" w:type="dxa"/>
        <w:jc w:val="center"/>
        <w:tblLayout w:type="fixed"/>
        <w:tblLook w:val="04A0" w:firstRow="1" w:lastRow="0" w:firstColumn="1" w:lastColumn="0" w:noHBand="0" w:noVBand="1"/>
      </w:tblPr>
      <w:tblGrid>
        <w:gridCol w:w="1268"/>
        <w:gridCol w:w="3870"/>
        <w:gridCol w:w="6042"/>
        <w:gridCol w:w="1590"/>
        <w:gridCol w:w="2078"/>
      </w:tblGrid>
      <w:tr w:rsidR="00B03BDB" w:rsidRPr="00D574DC" w:rsidTr="0065303F">
        <w:trPr>
          <w:tblHeader/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</w:t>
            </w:r>
            <w:r w:rsidRPr="00D574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74D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70" w:type="dxa"/>
            <w:vAlign w:val="center"/>
          </w:tcPr>
          <w:p w:rsidR="00B03BDB" w:rsidRPr="00D574DC" w:rsidRDefault="00B03BDB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42" w:type="dxa"/>
            <w:vAlign w:val="center"/>
          </w:tcPr>
          <w:p w:rsidR="00B03BDB" w:rsidRPr="00D574DC" w:rsidRDefault="00B03BDB" w:rsidP="001842BA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 выполнени</w:t>
            </w:r>
            <w:r w:rsidR="001842BA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90" w:type="dxa"/>
            <w:vAlign w:val="center"/>
          </w:tcPr>
          <w:p w:rsidR="00B03BDB" w:rsidRPr="00D574DC" w:rsidRDefault="00B03BDB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078" w:type="dxa"/>
            <w:vAlign w:val="center"/>
          </w:tcPr>
          <w:p w:rsidR="00B03BDB" w:rsidRPr="00D574DC" w:rsidRDefault="00B03BDB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:rsidR="00B03BDB" w:rsidRPr="00D574DC" w:rsidRDefault="00B03BDB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B03BDB" w:rsidRPr="00D574DC" w:rsidTr="0065303F">
        <w:trPr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580" w:type="dxa"/>
            <w:gridSpan w:val="4"/>
            <w:vAlign w:val="center"/>
          </w:tcPr>
          <w:p w:rsidR="00B03BDB" w:rsidRPr="00D574DC" w:rsidRDefault="00B03BDB" w:rsidP="008B2A5D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03BDB" w:rsidRPr="00D574DC" w:rsidTr="0065303F">
        <w:trPr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</w:t>
            </w:r>
          </w:p>
        </w:tc>
        <w:tc>
          <w:tcPr>
            <w:tcW w:w="3870" w:type="dxa"/>
            <w:vAlign w:val="center"/>
          </w:tcPr>
          <w:p w:rsidR="00B03BDB" w:rsidRPr="00D574DC" w:rsidRDefault="00B03BDB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</w:t>
            </w:r>
            <w:r w:rsidRPr="00D574DC">
              <w:rPr>
                <w:sz w:val="24"/>
                <w:szCs w:val="24"/>
              </w:rPr>
              <w:lastRenderedPageBreak/>
              <w:t>тением оборудования в целях создания и (или) развития и (или) модернизации производства</w:t>
            </w:r>
          </w:p>
        </w:tc>
        <w:tc>
          <w:tcPr>
            <w:tcW w:w="6042" w:type="dxa"/>
            <w:vMerge w:val="restart"/>
            <w:vAlign w:val="center"/>
          </w:tcPr>
          <w:p w:rsidR="00B03BDB" w:rsidRDefault="00B03BDB" w:rsidP="00EC24B9">
            <w:pPr>
              <w:pStyle w:val="af"/>
              <w:jc w:val="center"/>
              <w:rPr>
                <w:sz w:val="24"/>
                <w:szCs w:val="24"/>
              </w:rPr>
            </w:pPr>
            <w:r w:rsidRPr="00EC24B9">
              <w:rPr>
                <w:sz w:val="24"/>
                <w:szCs w:val="24"/>
              </w:rPr>
              <w:lastRenderedPageBreak/>
              <w:t>В 2019 году Администрацией Курчатовского района в рамках подпрограммы «Содействие развитию малого и среднего предпринимательства»</w:t>
            </w:r>
            <w:r w:rsidRPr="00D57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574DC">
              <w:rPr>
                <w:sz w:val="24"/>
                <w:szCs w:val="24"/>
              </w:rPr>
              <w:t>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 xml:space="preserve"> не осуществлялось. </w:t>
            </w:r>
          </w:p>
          <w:p w:rsidR="00ED0936" w:rsidRDefault="00ED0936" w:rsidP="00EC24B9">
            <w:pPr>
              <w:pStyle w:val="af"/>
              <w:jc w:val="center"/>
              <w:rPr>
                <w:sz w:val="24"/>
                <w:szCs w:val="24"/>
              </w:rPr>
            </w:pPr>
          </w:p>
          <w:p w:rsidR="00B03BDB" w:rsidRPr="00D22689" w:rsidRDefault="00B03BDB" w:rsidP="00D22689">
            <w:pPr>
              <w:pStyle w:val="af"/>
              <w:jc w:val="both"/>
              <w:rPr>
                <w:sz w:val="24"/>
                <w:szCs w:val="24"/>
              </w:rPr>
            </w:pPr>
            <w:r w:rsidRPr="00D22689">
              <w:rPr>
                <w:sz w:val="24"/>
                <w:szCs w:val="24"/>
                <w:u w:val="single"/>
              </w:rPr>
              <w:lastRenderedPageBreak/>
              <w:t>Примечание:</w:t>
            </w:r>
            <w:r w:rsidRPr="00D22689">
              <w:rPr>
                <w:sz w:val="24"/>
                <w:szCs w:val="24"/>
              </w:rPr>
              <w:t xml:space="preserve"> в 2020 году Администрация Курчатовского района запланировала участие в</w:t>
            </w:r>
            <w:r>
              <w:rPr>
                <w:sz w:val="24"/>
                <w:szCs w:val="24"/>
              </w:rPr>
              <w:t xml:space="preserve"> рамках</w:t>
            </w:r>
            <w:r w:rsidRPr="00D22689">
              <w:rPr>
                <w:sz w:val="24"/>
                <w:szCs w:val="24"/>
              </w:rPr>
              <w:t xml:space="preserve"> </w:t>
            </w:r>
            <w:proofErr w:type="spellStart"/>
            <w:r w:rsidRPr="00D22689">
              <w:rPr>
                <w:sz w:val="24"/>
                <w:szCs w:val="24"/>
              </w:rPr>
              <w:t>софинансировани</w:t>
            </w:r>
            <w:r>
              <w:rPr>
                <w:sz w:val="24"/>
                <w:szCs w:val="24"/>
              </w:rPr>
              <w:t>я</w:t>
            </w:r>
            <w:proofErr w:type="spellEnd"/>
            <w:r w:rsidRPr="00D22689">
              <w:rPr>
                <w:sz w:val="24"/>
                <w:szCs w:val="24"/>
              </w:rPr>
              <w:t xml:space="preserve"> мероприятий, направленных на поддержку начинающи</w:t>
            </w:r>
            <w:r>
              <w:rPr>
                <w:sz w:val="24"/>
                <w:szCs w:val="24"/>
              </w:rPr>
              <w:t>х</w:t>
            </w:r>
            <w:r w:rsidRPr="00D226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ей.</w:t>
            </w:r>
          </w:p>
        </w:tc>
        <w:tc>
          <w:tcPr>
            <w:tcW w:w="1590" w:type="dxa"/>
            <w:vMerge w:val="restart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экономического развития Администрации Курчатовского района</w:t>
            </w:r>
          </w:p>
        </w:tc>
      </w:tr>
      <w:tr w:rsidR="00B03BDB" w:rsidRPr="00D574DC" w:rsidTr="0065303F">
        <w:trPr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2.</w:t>
            </w:r>
          </w:p>
        </w:tc>
        <w:tc>
          <w:tcPr>
            <w:tcW w:w="3870" w:type="dxa"/>
            <w:vAlign w:val="center"/>
          </w:tcPr>
          <w:p w:rsidR="00B03BDB" w:rsidRPr="00D574DC" w:rsidRDefault="00B03BDB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6042" w:type="dxa"/>
            <w:vMerge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:rsidR="00B03BDB" w:rsidRPr="00D574DC" w:rsidRDefault="00B03BDB" w:rsidP="008B2A5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B03BDB" w:rsidRPr="00D574DC" w:rsidRDefault="00B03BDB" w:rsidP="008B2A5D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B03BDB" w:rsidRPr="00D574DC" w:rsidTr="0065303F">
        <w:trPr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3.</w:t>
            </w:r>
          </w:p>
        </w:tc>
        <w:tc>
          <w:tcPr>
            <w:tcW w:w="3870" w:type="dxa"/>
            <w:vAlign w:val="center"/>
          </w:tcPr>
          <w:p w:rsidR="00B03BDB" w:rsidRPr="00D574DC" w:rsidRDefault="00B03BDB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возмещение части затрат, связанных с участием в </w:t>
            </w:r>
            <w:proofErr w:type="spellStart"/>
            <w:r w:rsidRPr="00D574DC">
              <w:rPr>
                <w:sz w:val="24"/>
                <w:szCs w:val="24"/>
              </w:rPr>
              <w:t>выставочно</w:t>
            </w:r>
            <w:proofErr w:type="spellEnd"/>
            <w:r w:rsidRPr="00D574DC">
              <w:rPr>
                <w:sz w:val="24"/>
                <w:szCs w:val="24"/>
              </w:rPr>
              <w:t>-ярмарочных мероприятиях</w:t>
            </w:r>
          </w:p>
        </w:tc>
        <w:tc>
          <w:tcPr>
            <w:tcW w:w="6042" w:type="dxa"/>
            <w:vMerge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:rsidR="00B03BDB" w:rsidRPr="00D574DC" w:rsidRDefault="00B03BDB" w:rsidP="008B2A5D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B03BDB" w:rsidRPr="00D574DC" w:rsidRDefault="00B03BDB" w:rsidP="008B2A5D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B03BDB" w:rsidRPr="00D574DC" w:rsidTr="0065303F">
        <w:trPr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74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80" w:type="dxa"/>
            <w:gridSpan w:val="4"/>
            <w:vAlign w:val="center"/>
          </w:tcPr>
          <w:p w:rsidR="00B03BDB" w:rsidRPr="00D574DC" w:rsidRDefault="00B03BDB" w:rsidP="008B2A5D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574DC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03BDB" w:rsidRPr="00D574DC" w:rsidTr="0065303F">
        <w:trPr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3580" w:type="dxa"/>
            <w:gridSpan w:val="4"/>
            <w:vAlign w:val="center"/>
          </w:tcPr>
          <w:p w:rsidR="00B03BDB" w:rsidRPr="00D574DC" w:rsidRDefault="00B03BDB" w:rsidP="008B2A5D">
            <w:pPr>
              <w:pStyle w:val="af"/>
              <w:rPr>
                <w:bCs/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B03BDB" w:rsidRPr="00D574DC" w:rsidTr="0065303F">
        <w:trPr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1.2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70" w:type="dxa"/>
            <w:vAlign w:val="center"/>
          </w:tcPr>
          <w:p w:rsidR="00B03BDB" w:rsidRPr="00D574DC" w:rsidRDefault="00B03BDB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Организация мероприятий, направленных на осуществление закупок малого объема (до 300 тыс. руб.) в конкурентной форме с использованием информационной системы</w:t>
            </w:r>
          </w:p>
        </w:tc>
        <w:tc>
          <w:tcPr>
            <w:tcW w:w="6042" w:type="dxa"/>
            <w:vMerge w:val="restart"/>
            <w:vAlign w:val="center"/>
          </w:tcPr>
          <w:p w:rsidR="001E1E36" w:rsidRDefault="00B375C7" w:rsidP="001A352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В целях исполнения законодательства по </w:t>
            </w:r>
            <w:r w:rsidRPr="00CE05E4">
              <w:rPr>
                <w:bCs/>
                <w:sz w:val="24"/>
                <w:szCs w:val="24"/>
              </w:rPr>
              <w:t>соблюдени</w:t>
            </w:r>
            <w:r>
              <w:rPr>
                <w:bCs/>
                <w:sz w:val="24"/>
                <w:szCs w:val="24"/>
              </w:rPr>
              <w:t>ю</w:t>
            </w:r>
            <w:r w:rsidRPr="00CE05E4">
              <w:rPr>
                <w:bCs/>
                <w:sz w:val="24"/>
                <w:szCs w:val="24"/>
              </w:rPr>
              <w:t xml:space="preserve"> лимита </w:t>
            </w:r>
            <w:r>
              <w:rPr>
                <w:rStyle w:val="blk"/>
                <w:sz w:val="24"/>
                <w:szCs w:val="24"/>
              </w:rPr>
              <w:t>годового</w:t>
            </w:r>
            <w:r w:rsidRPr="00CE05E4">
              <w:rPr>
                <w:rStyle w:val="blk"/>
                <w:sz w:val="24"/>
                <w:szCs w:val="24"/>
              </w:rPr>
              <w:t xml:space="preserve"> объем</w:t>
            </w:r>
            <w:r>
              <w:rPr>
                <w:rStyle w:val="blk"/>
                <w:sz w:val="24"/>
                <w:szCs w:val="24"/>
              </w:rPr>
              <w:t>а</w:t>
            </w:r>
            <w:r w:rsidRPr="00CE05E4">
              <w:rPr>
                <w:rStyle w:val="blk"/>
                <w:sz w:val="24"/>
                <w:szCs w:val="24"/>
              </w:rPr>
              <w:t xml:space="preserve"> закупок, </w:t>
            </w:r>
            <w:r>
              <w:rPr>
                <w:rStyle w:val="blk"/>
                <w:sz w:val="24"/>
                <w:szCs w:val="24"/>
              </w:rPr>
              <w:t>в соответствии с</w:t>
            </w:r>
            <w:r w:rsidRPr="00CE05E4">
              <w:rPr>
                <w:rStyle w:val="blk"/>
                <w:sz w:val="24"/>
                <w:szCs w:val="24"/>
              </w:rPr>
              <w:t xml:space="preserve"> </w:t>
            </w:r>
            <w:r>
              <w:rPr>
                <w:rStyle w:val="blk"/>
                <w:sz w:val="24"/>
                <w:szCs w:val="24"/>
              </w:rPr>
              <w:t xml:space="preserve">п. 4 ч. 1 ст. 93 Федерального закона от 05.04.2013 г. № 44-ФЗ, проводятся закупки </w:t>
            </w:r>
            <w:r w:rsidR="003F4F45">
              <w:rPr>
                <w:rStyle w:val="blk"/>
                <w:sz w:val="24"/>
                <w:szCs w:val="24"/>
              </w:rPr>
              <w:t>тендерными способами</w:t>
            </w:r>
            <w:r>
              <w:rPr>
                <w:rStyle w:val="blk"/>
                <w:sz w:val="24"/>
                <w:szCs w:val="24"/>
              </w:rPr>
              <w:t xml:space="preserve"> с использованием </w:t>
            </w:r>
            <w:proofErr w:type="gramStart"/>
            <w:r>
              <w:rPr>
                <w:rStyle w:val="blk"/>
                <w:sz w:val="24"/>
                <w:szCs w:val="24"/>
              </w:rPr>
              <w:t>ЕИС</w:t>
            </w:r>
            <w:r w:rsidR="003F4F45">
              <w:rPr>
                <w:rStyle w:val="blk"/>
                <w:sz w:val="24"/>
                <w:szCs w:val="24"/>
              </w:rPr>
              <w:t xml:space="preserve"> </w:t>
            </w:r>
            <w:r>
              <w:rPr>
                <w:rStyle w:val="blk"/>
                <w:sz w:val="24"/>
                <w:szCs w:val="24"/>
              </w:rPr>
              <w:t>.</w:t>
            </w:r>
            <w:proofErr w:type="gramEnd"/>
          </w:p>
          <w:p w:rsidR="001E1E36" w:rsidRDefault="001E1E36" w:rsidP="001A352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1E1E36" w:rsidRDefault="001E1E36" w:rsidP="001A352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1A3525" w:rsidRPr="001A3525" w:rsidRDefault="001A3525" w:rsidP="001A352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3525">
              <w:rPr>
                <w:sz w:val="24"/>
                <w:szCs w:val="24"/>
                <w:lang w:eastAsia="ru-RU"/>
              </w:rPr>
              <w:t>В 201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1A3525">
              <w:rPr>
                <w:sz w:val="24"/>
                <w:szCs w:val="24"/>
                <w:lang w:eastAsia="ru-RU"/>
              </w:rPr>
              <w:t xml:space="preserve"> год</w:t>
            </w:r>
            <w:r w:rsidR="004B043A">
              <w:rPr>
                <w:sz w:val="24"/>
                <w:szCs w:val="24"/>
                <w:lang w:eastAsia="ru-RU"/>
              </w:rPr>
              <w:t>у</w:t>
            </w:r>
            <w:r w:rsidRPr="001A3525">
              <w:rPr>
                <w:sz w:val="24"/>
                <w:szCs w:val="24"/>
                <w:lang w:eastAsia="ru-RU"/>
              </w:rPr>
              <w:t xml:space="preserve"> было подготовлено и проведено </w:t>
            </w:r>
            <w:r w:rsidR="001E1E36">
              <w:rPr>
                <w:sz w:val="24"/>
                <w:szCs w:val="24"/>
                <w:lang w:eastAsia="ru-RU"/>
              </w:rPr>
              <w:t>30</w:t>
            </w:r>
            <w:r w:rsidRPr="001A3525">
              <w:rPr>
                <w:sz w:val="24"/>
                <w:szCs w:val="24"/>
                <w:lang w:eastAsia="ru-RU"/>
              </w:rPr>
              <w:t xml:space="preserve"> конкурентных процедур для субъектов малого предпринимательства на общую </w:t>
            </w:r>
            <w:proofErr w:type="gramStart"/>
            <w:r w:rsidRPr="001A3525">
              <w:rPr>
                <w:sz w:val="24"/>
                <w:szCs w:val="24"/>
                <w:lang w:eastAsia="ru-RU"/>
              </w:rPr>
              <w:t xml:space="preserve">сумму </w:t>
            </w:r>
            <w:r w:rsidR="001E1E36">
              <w:rPr>
                <w:sz w:val="24"/>
                <w:szCs w:val="24"/>
                <w:lang w:eastAsia="ru-RU"/>
              </w:rPr>
              <w:t xml:space="preserve"> 28</w:t>
            </w:r>
            <w:proofErr w:type="gramEnd"/>
            <w:r w:rsidR="001E1E36">
              <w:rPr>
                <w:sz w:val="24"/>
                <w:szCs w:val="24"/>
                <w:lang w:eastAsia="ru-RU"/>
              </w:rPr>
              <w:t xml:space="preserve">,4 </w:t>
            </w:r>
            <w:r w:rsidRPr="001A3525">
              <w:rPr>
                <w:sz w:val="24"/>
                <w:szCs w:val="24"/>
                <w:lang w:eastAsia="ru-RU"/>
              </w:rPr>
              <w:t xml:space="preserve">млн. руб., что составляет </w:t>
            </w:r>
            <w:r w:rsidR="001E1E36">
              <w:rPr>
                <w:sz w:val="24"/>
                <w:szCs w:val="24"/>
                <w:lang w:eastAsia="ru-RU"/>
              </w:rPr>
              <w:t>22</w:t>
            </w:r>
            <w:r w:rsidRPr="001A3525">
              <w:rPr>
                <w:sz w:val="24"/>
                <w:szCs w:val="24"/>
                <w:lang w:eastAsia="ru-RU"/>
              </w:rPr>
              <w:t xml:space="preserve">,0 % от совокупного годового объема закупок товаров, выполнения работ, оказания услуг, рассчитанном в соответствии с требованиями Федерального Закона от 05.04.2013г. № 44-ФЗ </w:t>
            </w:r>
            <w:r w:rsidR="004B043A">
              <w:rPr>
                <w:sz w:val="24"/>
                <w:szCs w:val="24"/>
                <w:lang w:eastAsia="ru-RU"/>
              </w:rPr>
              <w:t>.</w:t>
            </w:r>
          </w:p>
          <w:p w:rsidR="001A3525" w:rsidRPr="001A3525" w:rsidRDefault="001A3525" w:rsidP="001A3525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1A3525">
              <w:rPr>
                <w:sz w:val="24"/>
                <w:szCs w:val="24"/>
                <w:lang w:eastAsia="ru-RU"/>
              </w:rPr>
              <w:lastRenderedPageBreak/>
              <w:t xml:space="preserve">Наибольший удельный вес в закупках для субъектов малого предпринимательства, занимают закупки </w:t>
            </w:r>
            <w:r w:rsidR="001E1E36">
              <w:rPr>
                <w:sz w:val="24"/>
                <w:szCs w:val="24"/>
                <w:lang w:eastAsia="ru-RU"/>
              </w:rPr>
              <w:t>товаров различных категорий.</w:t>
            </w:r>
          </w:p>
          <w:p w:rsidR="003B2930" w:rsidRPr="00D574DC" w:rsidRDefault="003B2930" w:rsidP="003B29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B03BDB" w:rsidRPr="00D574DC" w:rsidRDefault="00394CA5" w:rsidP="00394CA5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Контрактный служащий</w:t>
            </w:r>
          </w:p>
        </w:tc>
      </w:tr>
      <w:tr w:rsidR="00B03BDB" w:rsidRPr="00D574DC" w:rsidTr="001E1E36">
        <w:trPr>
          <w:trHeight w:val="2131"/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1.3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70" w:type="dxa"/>
            <w:vAlign w:val="center"/>
          </w:tcPr>
          <w:p w:rsidR="00B03BDB" w:rsidRPr="00D574DC" w:rsidRDefault="00B03BDB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6042" w:type="dxa"/>
            <w:vMerge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B03BDB" w:rsidRPr="00D574DC" w:rsidRDefault="00B03BDB" w:rsidP="008B2A5D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B03BDB" w:rsidRPr="00D574DC" w:rsidTr="0065303F">
        <w:trPr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580" w:type="dxa"/>
            <w:gridSpan w:val="4"/>
            <w:vAlign w:val="center"/>
          </w:tcPr>
          <w:p w:rsidR="00B03BDB" w:rsidRPr="00D574DC" w:rsidRDefault="00B03BDB" w:rsidP="008B2A5D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B03BDB" w:rsidRPr="00D574DC" w:rsidTr="0065303F">
        <w:trPr>
          <w:trHeight w:val="3036"/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2.1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70" w:type="dxa"/>
            <w:vAlign w:val="center"/>
          </w:tcPr>
          <w:p w:rsidR="00B03BDB" w:rsidRPr="00D574DC" w:rsidRDefault="00B03BDB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D574DC">
              <w:rPr>
                <w:sz w:val="24"/>
                <w:szCs w:val="24"/>
              </w:rPr>
              <w:t xml:space="preserve">заказчиков </w:t>
            </w:r>
            <w:r w:rsidRPr="00D574DC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D574DC">
              <w:rPr>
                <w:sz w:val="24"/>
                <w:szCs w:val="24"/>
              </w:rPr>
              <w:t>связанным с получением электронной подписи, применени</w:t>
            </w:r>
            <w:r>
              <w:rPr>
                <w:sz w:val="24"/>
                <w:szCs w:val="24"/>
              </w:rPr>
              <w:t>ем</w:t>
            </w:r>
            <w:r w:rsidRPr="00D574DC">
              <w:rPr>
                <w:sz w:val="24"/>
                <w:szCs w:val="24"/>
              </w:rPr>
              <w:t xml:space="preserve"> типовых технических заданий и контрактов при проведении закупок</w:t>
            </w:r>
          </w:p>
        </w:tc>
        <w:tc>
          <w:tcPr>
            <w:tcW w:w="6042" w:type="dxa"/>
            <w:vAlign w:val="center"/>
          </w:tcPr>
          <w:p w:rsidR="003F4F45" w:rsidRDefault="003F4F45" w:rsidP="00394CA5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 2019 году для всех муниципальных заказчиков Курчатовского района имелась возможность принять участие в проводимых региональными структурами обучающих мероприятиях по вопросам </w:t>
            </w:r>
            <w:r w:rsidRPr="00D574DC">
              <w:rPr>
                <w:sz w:val="24"/>
                <w:szCs w:val="24"/>
              </w:rPr>
              <w:t>проведении закупок</w:t>
            </w:r>
            <w:r>
              <w:rPr>
                <w:sz w:val="24"/>
                <w:szCs w:val="24"/>
              </w:rPr>
              <w:t xml:space="preserve">, а также вопросам, связанным с </w:t>
            </w:r>
            <w:r w:rsidRPr="00D574DC">
              <w:rPr>
                <w:sz w:val="24"/>
                <w:szCs w:val="24"/>
              </w:rPr>
              <w:t>получением электронной подписи, применени</w:t>
            </w:r>
            <w:r>
              <w:rPr>
                <w:sz w:val="24"/>
                <w:szCs w:val="24"/>
              </w:rPr>
              <w:t>ем</w:t>
            </w:r>
            <w:r w:rsidRPr="00D574DC">
              <w:rPr>
                <w:sz w:val="24"/>
                <w:szCs w:val="24"/>
              </w:rPr>
              <w:t xml:space="preserve"> типовых технических заданий и контрактов при проведении закупок</w:t>
            </w:r>
            <w:r>
              <w:rPr>
                <w:sz w:val="24"/>
                <w:szCs w:val="24"/>
              </w:rPr>
              <w:t xml:space="preserve">. </w:t>
            </w:r>
          </w:p>
          <w:p w:rsidR="00B03BDB" w:rsidRPr="00D574DC" w:rsidRDefault="003F4F45" w:rsidP="00394CA5">
            <w:pPr>
              <w:pStyle w:val="a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обучающих семинаров муниципальных заказчиков района информирует У</w:t>
            </w:r>
            <w:r w:rsidR="00FD5E8E">
              <w:rPr>
                <w:sz w:val="24"/>
                <w:szCs w:val="24"/>
              </w:rPr>
              <w:t xml:space="preserve">правление делами Администрации Курчатовского района. </w:t>
            </w:r>
          </w:p>
        </w:tc>
        <w:tc>
          <w:tcPr>
            <w:tcW w:w="1590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03BDB" w:rsidRPr="00D574DC" w:rsidRDefault="00FD5E8E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Муниципальные заказчики Курчатовского района</w:t>
            </w:r>
          </w:p>
        </w:tc>
      </w:tr>
      <w:tr w:rsidR="00B03BDB" w:rsidRPr="00D574DC" w:rsidTr="0065303F">
        <w:trPr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3580" w:type="dxa"/>
            <w:gridSpan w:val="4"/>
            <w:vAlign w:val="center"/>
          </w:tcPr>
          <w:p w:rsidR="00B03BDB" w:rsidRPr="00D574DC" w:rsidRDefault="00B03BDB" w:rsidP="008B2A5D">
            <w:pPr>
              <w:pStyle w:val="af"/>
              <w:rPr>
                <w:bCs/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03BDB" w:rsidRPr="00D574DC" w:rsidTr="00FD5E8E">
        <w:trPr>
          <w:trHeight w:val="3973"/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574DC">
              <w:rPr>
                <w:rFonts w:eastAsiaTheme="minorHAnsi"/>
                <w:sz w:val="24"/>
                <w:szCs w:val="24"/>
              </w:rPr>
              <w:lastRenderedPageBreak/>
              <w:t>3.1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870" w:type="dxa"/>
            <w:vAlign w:val="center"/>
          </w:tcPr>
          <w:p w:rsidR="00B03BDB" w:rsidRDefault="00B03BDB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Осуществление закупок бюджетными, казенными, автономными учреждениями и хозяйствующими субъектами, доля Курской области или муниципального образования в которых составляет более 50 процентов, в соответствии с Федеральным законом от 18 июля 2011 года №</w:t>
            </w:r>
            <w:r>
              <w:rPr>
                <w:sz w:val="24"/>
                <w:szCs w:val="24"/>
              </w:rPr>
              <w:t xml:space="preserve"> </w:t>
            </w:r>
            <w:r w:rsidRPr="00D574DC">
              <w:rPr>
                <w:sz w:val="24"/>
                <w:szCs w:val="24"/>
              </w:rPr>
              <w:t>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  <w:r>
              <w:rPr>
                <w:sz w:val="24"/>
                <w:szCs w:val="24"/>
              </w:rPr>
              <w:t>.</w:t>
            </w:r>
          </w:p>
          <w:p w:rsidR="00E2330D" w:rsidRPr="00D574DC" w:rsidRDefault="00E2330D" w:rsidP="008B2A5D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:rsidR="00FD5E8E" w:rsidRDefault="00B03BDB" w:rsidP="00FD5E8E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 территории Курчатовского района осуществление закупок в рамках Федерального закона 223-ФЗ проводится всеми муниципальными автономными учреждениями Курчатовского района. </w:t>
            </w:r>
            <w:r w:rsidR="00FD5E8E">
              <w:rPr>
                <w:rFonts w:eastAsiaTheme="minorHAnsi"/>
                <w:sz w:val="24"/>
                <w:szCs w:val="24"/>
              </w:rPr>
              <w:t xml:space="preserve">В 2019 году </w:t>
            </w:r>
            <w:r w:rsidR="00FD5E8E" w:rsidRPr="00D574DC">
              <w:rPr>
                <w:sz w:val="24"/>
                <w:szCs w:val="24"/>
              </w:rPr>
              <w:t>автономными учреждениями и хозяйствующими субъектами, доля Курской области или муниципального образования в которых составляет более 50 процентов, в соответствии с Федеральным законом от 18 июля 2011 года №</w:t>
            </w:r>
            <w:r w:rsidR="00FD5E8E">
              <w:rPr>
                <w:sz w:val="24"/>
                <w:szCs w:val="24"/>
              </w:rPr>
              <w:t xml:space="preserve"> </w:t>
            </w:r>
            <w:r w:rsidR="00FD5E8E" w:rsidRPr="00D574DC">
              <w:rPr>
                <w:sz w:val="24"/>
                <w:szCs w:val="24"/>
              </w:rPr>
              <w:t xml:space="preserve">223-ФЗ «О закупках товаров, работ, услуг отдельными видами юридических лиц» </w:t>
            </w:r>
            <w:r w:rsidR="00FD5E8E">
              <w:rPr>
                <w:sz w:val="24"/>
                <w:szCs w:val="24"/>
              </w:rPr>
              <w:t xml:space="preserve">закупок </w:t>
            </w:r>
            <w:r w:rsidR="00FD5E8E" w:rsidRPr="00D574DC">
              <w:rPr>
                <w:sz w:val="24"/>
                <w:szCs w:val="24"/>
              </w:rPr>
              <w:t>у субъектов малого и среднего предпринимательства по результатам конкурентных процедур</w:t>
            </w:r>
            <w:r w:rsidR="00FD5E8E">
              <w:rPr>
                <w:sz w:val="24"/>
                <w:szCs w:val="24"/>
              </w:rPr>
              <w:t xml:space="preserve"> не проводилось.</w:t>
            </w:r>
          </w:p>
          <w:p w:rsidR="00B03BDB" w:rsidRPr="00D574DC" w:rsidRDefault="00B03BDB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18.07.2011 </w:t>
            </w:r>
            <w:r w:rsidRPr="008041B5">
              <w:rPr>
                <w:sz w:val="24"/>
                <w:szCs w:val="24"/>
              </w:rPr>
              <w:t>№223-ФЗ «О закупках товаров, работ, услуг отдельными видами юридических лиц»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vAlign w:val="center"/>
          </w:tcPr>
          <w:p w:rsidR="00B03BDB" w:rsidRPr="00D574DC" w:rsidRDefault="00394CA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Муниципальные заказчики Курчатовского района</w:t>
            </w:r>
          </w:p>
        </w:tc>
      </w:tr>
      <w:tr w:rsidR="00B03BDB" w:rsidRPr="00D574DC" w:rsidTr="0065303F">
        <w:trPr>
          <w:trHeight w:val="280"/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13580" w:type="dxa"/>
            <w:gridSpan w:val="4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A02381">
              <w:rPr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B03BDB" w:rsidRPr="00D574DC" w:rsidTr="0065303F">
        <w:trPr>
          <w:trHeight w:val="280"/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B03BDB" w:rsidRPr="00D574DC" w:rsidRDefault="00B03BDB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042" w:type="dxa"/>
            <w:vAlign w:val="center"/>
          </w:tcPr>
          <w:p w:rsidR="00B03BDB" w:rsidRPr="00D574DC" w:rsidRDefault="0088258C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проведенным анализом практики реализации муниципальных функций и услуг Администрацией Курчатовского района не было выявлено противоречий в а</w:t>
            </w:r>
            <w:r w:rsidRPr="00C74961">
              <w:rPr>
                <w:sz w:val="24"/>
                <w:szCs w:val="24"/>
              </w:rPr>
              <w:t>дминистративны</w:t>
            </w:r>
            <w:r w:rsidR="00794851">
              <w:rPr>
                <w:sz w:val="24"/>
                <w:szCs w:val="24"/>
              </w:rPr>
              <w:t>х</w:t>
            </w:r>
            <w:r w:rsidRPr="00C74961">
              <w:rPr>
                <w:sz w:val="24"/>
                <w:szCs w:val="24"/>
              </w:rPr>
              <w:t xml:space="preserve"> регламент</w:t>
            </w:r>
            <w:r w:rsidR="00794851">
              <w:rPr>
                <w:sz w:val="24"/>
                <w:szCs w:val="24"/>
              </w:rPr>
              <w:t>ах</w:t>
            </w:r>
            <w:r w:rsidRPr="00C74961">
              <w:rPr>
                <w:sz w:val="24"/>
                <w:szCs w:val="24"/>
              </w:rPr>
              <w:t xml:space="preserve"> на оказание функций и услуг требованиям статей 15 и 16 Федерального закона «О защите конкуренции»</w:t>
            </w:r>
            <w:r w:rsidR="00394CA5"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03BDB" w:rsidRPr="00D574DC" w:rsidRDefault="00394CA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Правовое управление</w:t>
            </w:r>
          </w:p>
        </w:tc>
      </w:tr>
      <w:tr w:rsidR="00B03BDB" w:rsidRPr="00D574DC" w:rsidTr="0065303F">
        <w:trPr>
          <w:trHeight w:val="280"/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13580" w:type="dxa"/>
            <w:gridSpan w:val="4"/>
            <w:vAlign w:val="center"/>
          </w:tcPr>
          <w:p w:rsidR="00B03BDB" w:rsidRPr="002B7635" w:rsidRDefault="00B03BDB" w:rsidP="00B03BDB">
            <w:pPr>
              <w:pStyle w:val="af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Совершенствование процессов управлен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ия в рамках полномочий органов </w:t>
            </w: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местного самоуправления, закрепленных за ними законодательством Российской Федерации, объектами муниципальной собственности, а также на ограничение </w:t>
            </w:r>
            <w:proofErr w:type="gramStart"/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влияния  муниципальных</w:t>
            </w:r>
            <w:proofErr w:type="gramEnd"/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предприятий на конкуренцию, включая:</w:t>
            </w:r>
          </w:p>
          <w:p w:rsidR="00B03BDB" w:rsidRPr="002B7635" w:rsidRDefault="00B03BDB" w:rsidP="00B03BDB">
            <w:pPr>
              <w:pStyle w:val="af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 разработку, утверждение и выполнение комплексного плана по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эффективному управлению </w:t>
            </w: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B03BDB" w:rsidRPr="00D574DC" w:rsidRDefault="00B03BDB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муниципального образования в которых составляет 50 и более процентов</w:t>
            </w:r>
          </w:p>
        </w:tc>
      </w:tr>
      <w:tr w:rsidR="00B03BDB" w:rsidRPr="00D574DC" w:rsidTr="0065303F">
        <w:trPr>
          <w:trHeight w:val="280"/>
          <w:jc w:val="center"/>
        </w:trPr>
        <w:tc>
          <w:tcPr>
            <w:tcW w:w="1268" w:type="dxa"/>
            <w:vAlign w:val="center"/>
          </w:tcPr>
          <w:p w:rsidR="00B03BDB" w:rsidRPr="00D574DC" w:rsidRDefault="00FD0535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70" w:type="dxa"/>
            <w:vAlign w:val="center"/>
          </w:tcPr>
          <w:p w:rsidR="00B03BDB" w:rsidRPr="00D37555" w:rsidRDefault="00B03BDB" w:rsidP="00B03BDB">
            <w:pPr>
              <w:pStyle w:val="a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0DA8">
              <w:rPr>
                <w:bCs/>
                <w:sz w:val="24"/>
                <w:szCs w:val="24"/>
              </w:rPr>
              <w:t>Создание открытого реестра муниципальных предприятий и учреждений, акционерных обществ с долей участия муниципальных образований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6042" w:type="dxa"/>
            <w:vAlign w:val="center"/>
          </w:tcPr>
          <w:p w:rsidR="00B03BDB" w:rsidRPr="00D574DC" w:rsidRDefault="00C573D2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 сайте Администрации Курчатовского района размещен список организаций </w:t>
            </w:r>
            <w:r w:rsidRPr="00300DA8">
              <w:rPr>
                <w:bCs/>
                <w:sz w:val="24"/>
                <w:szCs w:val="24"/>
              </w:rPr>
              <w:t>муниципальных предприятий и учреждений, акционерных обществ с долей участия муниципальных образований более 50 процентов с включением информации об основных показателях их экономической (финансовой) деятельности</w:t>
            </w:r>
            <w:r w:rsidR="006E4608">
              <w:rPr>
                <w:bCs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B03BDB" w:rsidRPr="00D574DC" w:rsidRDefault="00B03BDB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03BDB" w:rsidRPr="00D574DC" w:rsidRDefault="00530740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Отдел экономического развития Администрации Курчатовского района </w:t>
            </w:r>
          </w:p>
        </w:tc>
      </w:tr>
      <w:tr w:rsidR="00B03BDB" w:rsidRPr="00D574DC" w:rsidTr="0065303F">
        <w:trPr>
          <w:trHeight w:val="280"/>
          <w:jc w:val="center"/>
        </w:trPr>
        <w:tc>
          <w:tcPr>
            <w:tcW w:w="1268" w:type="dxa"/>
            <w:vAlign w:val="center"/>
          </w:tcPr>
          <w:p w:rsidR="00B03BDB" w:rsidRPr="00D574DC" w:rsidRDefault="00FD0535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4.2</w:t>
            </w:r>
          </w:p>
        </w:tc>
        <w:tc>
          <w:tcPr>
            <w:tcW w:w="3870" w:type="dxa"/>
          </w:tcPr>
          <w:p w:rsidR="00B03BDB" w:rsidRPr="00300DA8" w:rsidRDefault="00B03BDB" w:rsidP="00B03BDB">
            <w:pPr>
              <w:pStyle w:val="af"/>
              <w:rPr>
                <w:bCs/>
                <w:sz w:val="24"/>
                <w:szCs w:val="24"/>
              </w:rPr>
            </w:pPr>
            <w:r w:rsidRPr="00300DA8">
              <w:rPr>
                <w:bCs/>
                <w:sz w:val="24"/>
                <w:szCs w:val="24"/>
              </w:rPr>
              <w:t xml:space="preserve">Обеспечение приватизации в соответствии с нормами, установленными законодательством о приватизации, имущества, находящегося в </w:t>
            </w:r>
            <w:r>
              <w:rPr>
                <w:bCs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6042" w:type="dxa"/>
            <w:vAlign w:val="center"/>
          </w:tcPr>
          <w:p w:rsidR="00CE3D45" w:rsidRPr="00CE3D45" w:rsidRDefault="00CE3D45" w:rsidP="005E5DDD">
            <w:pPr>
              <w:pStyle w:val="af7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 w:val="0"/>
              <w:jc w:val="both"/>
              <w:rPr>
                <w:rFonts w:eastAsia="Calibri"/>
                <w:sz w:val="24"/>
                <w:szCs w:val="24"/>
              </w:rPr>
            </w:pPr>
            <w:r w:rsidRPr="00CE3D45">
              <w:rPr>
                <w:sz w:val="24"/>
                <w:szCs w:val="24"/>
              </w:rPr>
              <w:t>Администрацией Курчатовского района Курской области в качестве специализированной площадки выбрана - Сбербанк-АСТ (</w:t>
            </w:r>
            <w:hyperlink r:id="rId9" w:history="1">
              <w:r w:rsidRPr="00CE3D45">
                <w:rPr>
                  <w:rStyle w:val="af4"/>
                  <w:sz w:val="24"/>
                  <w:szCs w:val="24"/>
                </w:rPr>
                <w:t>http://utp.sberbank-ast.ru/AP/NBT/Index/0/0/0/0</w:t>
              </w:r>
            </w:hyperlink>
            <w:r>
              <w:rPr>
                <w:sz w:val="24"/>
                <w:szCs w:val="24"/>
              </w:rPr>
              <w:t>);</w:t>
            </w:r>
          </w:p>
          <w:p w:rsidR="00CE3D45" w:rsidRPr="00CE3D45" w:rsidRDefault="00CE3D45" w:rsidP="005E5DDD">
            <w:pPr>
              <w:pStyle w:val="af7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 w:val="0"/>
              <w:jc w:val="both"/>
              <w:rPr>
                <w:rFonts w:eastAsia="Calibri"/>
                <w:sz w:val="24"/>
                <w:szCs w:val="24"/>
              </w:rPr>
            </w:pPr>
            <w:r w:rsidRPr="00CE3D45">
              <w:rPr>
                <w:sz w:val="24"/>
                <w:szCs w:val="24"/>
              </w:rPr>
              <w:t xml:space="preserve">В настоящие время подготовлен проект Решения Представительного собрания Курчатовского района </w:t>
            </w:r>
            <w:r w:rsidRPr="00CE3D45">
              <w:rPr>
                <w:rFonts w:eastAsia="Calibri"/>
                <w:sz w:val="24"/>
                <w:szCs w:val="24"/>
              </w:rPr>
              <w:t>от 26</w:t>
            </w:r>
            <w:r w:rsidRPr="00CE3D45">
              <w:rPr>
                <w:sz w:val="24"/>
                <w:szCs w:val="24"/>
              </w:rPr>
              <w:t>.10.</w:t>
            </w:r>
            <w:r w:rsidRPr="00CE3D45">
              <w:rPr>
                <w:rFonts w:eastAsia="Calibri"/>
                <w:sz w:val="24"/>
                <w:szCs w:val="24"/>
              </w:rPr>
              <w:t>2015г. №143-</w:t>
            </w:r>
            <w:r w:rsidRPr="00CE3D45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CE3D45">
              <w:rPr>
                <w:sz w:val="24"/>
                <w:szCs w:val="24"/>
              </w:rPr>
              <w:t xml:space="preserve"> «</w:t>
            </w:r>
            <w:r w:rsidRPr="00CE3D45">
              <w:rPr>
                <w:rFonts w:eastAsia="Calibri"/>
                <w:sz w:val="24"/>
                <w:szCs w:val="24"/>
              </w:rPr>
              <w:t>О приватизации муниципального имущества</w:t>
            </w:r>
            <w:r w:rsidRPr="00CE3D45">
              <w:rPr>
                <w:sz w:val="24"/>
                <w:szCs w:val="24"/>
              </w:rPr>
              <w:t>», его рассмотрение состоится в конце февраля 2020г. на очередном заседании Представительного собрания Курчатовского района.</w:t>
            </w:r>
          </w:p>
          <w:p w:rsidR="00CE3D45" w:rsidRPr="00CE3D45" w:rsidRDefault="00CE3D45" w:rsidP="00CE3D45">
            <w:pPr>
              <w:pStyle w:val="af7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contextualSpacing w:val="0"/>
              <w:jc w:val="both"/>
              <w:rPr>
                <w:sz w:val="24"/>
                <w:szCs w:val="24"/>
              </w:rPr>
            </w:pPr>
            <w:r w:rsidRPr="00CE3D45">
              <w:rPr>
                <w:sz w:val="24"/>
                <w:szCs w:val="24"/>
              </w:rPr>
              <w:t xml:space="preserve">До вступления в силу с 01.06.2019г. Федерального </w:t>
            </w:r>
            <w:hyperlink r:id="rId10" w:history="1">
              <w:r w:rsidRPr="00CE3D45">
                <w:rPr>
                  <w:sz w:val="24"/>
                  <w:szCs w:val="24"/>
                </w:rPr>
                <w:t>закон</w:t>
              </w:r>
            </w:hyperlink>
            <w:r w:rsidRPr="00CE3D45">
              <w:rPr>
                <w:sz w:val="24"/>
                <w:szCs w:val="24"/>
              </w:rPr>
              <w:t>а № 45-ФЗ «О внесении изменений в Федеральный закон «О приватизации государственного и муниципального имущества», Администрацией Курчатовского района Курской области самостоятельно подготавливалась аукционная документация, организовывались и проводились торги, без привлечения  специализированной организации.</w:t>
            </w:r>
          </w:p>
          <w:p w:rsidR="00B03BDB" w:rsidRPr="00D574DC" w:rsidRDefault="00B03BDB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03BDB" w:rsidRPr="00D574DC" w:rsidRDefault="00B03BDB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03BDB" w:rsidRPr="00D574DC" w:rsidRDefault="00CC6746" w:rsidP="00CC6746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Правовое управление Администрации Курчатовского района</w:t>
            </w:r>
          </w:p>
        </w:tc>
      </w:tr>
      <w:tr w:rsidR="00FD5E8E" w:rsidRPr="00D574DC" w:rsidTr="00A96B5F">
        <w:trPr>
          <w:trHeight w:val="280"/>
          <w:jc w:val="center"/>
        </w:trPr>
        <w:tc>
          <w:tcPr>
            <w:tcW w:w="1268" w:type="dxa"/>
            <w:vAlign w:val="center"/>
          </w:tcPr>
          <w:p w:rsidR="00FD5E8E" w:rsidRPr="00D574DC" w:rsidRDefault="00FD5E8E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13580" w:type="dxa"/>
            <w:gridSpan w:val="4"/>
            <w:vAlign w:val="center"/>
          </w:tcPr>
          <w:p w:rsidR="00FD5E8E" w:rsidRPr="00D574DC" w:rsidRDefault="00FD5E8E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A02381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B03BDB" w:rsidRPr="00D574DC" w:rsidTr="0065303F">
        <w:trPr>
          <w:trHeight w:val="280"/>
          <w:jc w:val="center"/>
        </w:trPr>
        <w:tc>
          <w:tcPr>
            <w:tcW w:w="1268" w:type="dxa"/>
            <w:vAlign w:val="center"/>
          </w:tcPr>
          <w:p w:rsidR="00B03BDB" w:rsidRPr="00D574DC" w:rsidRDefault="00B03BDB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B03BDB" w:rsidRPr="00D574DC" w:rsidRDefault="00FD5E8E" w:rsidP="00B03BDB">
            <w:pPr>
              <w:pStyle w:val="af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6042" w:type="dxa"/>
            <w:vAlign w:val="center"/>
          </w:tcPr>
          <w:p w:rsidR="00B03BDB" w:rsidRPr="00D574DC" w:rsidRDefault="00832155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Повышение квалификации муниципальных служащих </w:t>
            </w:r>
            <w:r w:rsidR="005260EB">
              <w:rPr>
                <w:rFonts w:eastAsiaTheme="minorHAnsi"/>
                <w:sz w:val="24"/>
                <w:szCs w:val="24"/>
              </w:rPr>
              <w:t>в соответствии с распоряжением Губернатора Курской области от 05.07.2019 года №206-рг, и утвержденным календарным планом повышения квалификации муниципальных служащих и органов местного самоуправления.</w:t>
            </w:r>
          </w:p>
        </w:tc>
        <w:tc>
          <w:tcPr>
            <w:tcW w:w="1590" w:type="dxa"/>
            <w:vAlign w:val="center"/>
          </w:tcPr>
          <w:p w:rsidR="00B03BDB" w:rsidRPr="00D574DC" w:rsidRDefault="00B03BDB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03BDB" w:rsidRPr="00D574DC" w:rsidRDefault="00B03BDB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FD5E8E" w:rsidRPr="00D574DC" w:rsidTr="00452FFD">
        <w:trPr>
          <w:trHeight w:val="280"/>
          <w:jc w:val="center"/>
        </w:trPr>
        <w:tc>
          <w:tcPr>
            <w:tcW w:w="1268" w:type="dxa"/>
            <w:vAlign w:val="center"/>
          </w:tcPr>
          <w:p w:rsidR="00FD5E8E" w:rsidRPr="00D574DC" w:rsidRDefault="00FD5E8E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13580" w:type="dxa"/>
            <w:gridSpan w:val="4"/>
            <w:vAlign w:val="center"/>
          </w:tcPr>
          <w:p w:rsidR="00FD5E8E" w:rsidRPr="00D574DC" w:rsidRDefault="00FD5E8E" w:rsidP="00B03BDB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5301DE">
              <w:rPr>
                <w:b/>
                <w:bCs/>
                <w:sz w:val="24"/>
                <w:szCs w:val="24"/>
              </w:rPr>
              <w:t xml:space="preserve">Внедрение в </w:t>
            </w:r>
            <w:r>
              <w:rPr>
                <w:b/>
                <w:bCs/>
                <w:sz w:val="24"/>
                <w:szCs w:val="24"/>
              </w:rPr>
              <w:t>Курчатовском</w:t>
            </w:r>
            <w:r w:rsidRPr="005301DE">
              <w:rPr>
                <w:b/>
                <w:bCs/>
                <w:sz w:val="24"/>
                <w:szCs w:val="24"/>
              </w:rPr>
              <w:t xml:space="preserve"> районе Курской области Стандарта развития конкуренции</w:t>
            </w:r>
          </w:p>
        </w:tc>
      </w:tr>
      <w:tr w:rsidR="00FD5E8E" w:rsidRPr="00D574DC" w:rsidTr="0065303F">
        <w:trPr>
          <w:trHeight w:val="280"/>
          <w:jc w:val="center"/>
        </w:trPr>
        <w:tc>
          <w:tcPr>
            <w:tcW w:w="1268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6.1</w:t>
            </w:r>
          </w:p>
        </w:tc>
        <w:tc>
          <w:tcPr>
            <w:tcW w:w="3870" w:type="dxa"/>
            <w:vAlign w:val="center"/>
          </w:tcPr>
          <w:p w:rsidR="00FD5E8E" w:rsidRPr="005301DE" w:rsidRDefault="00FD5E8E" w:rsidP="00FD5E8E">
            <w:pPr>
              <w:pStyle w:val="af"/>
              <w:rPr>
                <w:sz w:val="24"/>
                <w:szCs w:val="24"/>
              </w:rPr>
            </w:pPr>
            <w:r w:rsidRPr="005301DE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А</w:t>
            </w:r>
            <w:r w:rsidRPr="005301DE">
              <w:rPr>
                <w:sz w:val="24"/>
                <w:szCs w:val="24"/>
              </w:rPr>
              <w:t xml:space="preserve">дминистрацией </w:t>
            </w:r>
            <w:r>
              <w:rPr>
                <w:sz w:val="24"/>
                <w:szCs w:val="24"/>
              </w:rPr>
              <w:t>Курчатовского</w:t>
            </w:r>
            <w:r w:rsidRPr="005301DE">
              <w:rPr>
                <w:sz w:val="24"/>
                <w:szCs w:val="24"/>
              </w:rPr>
              <w:t xml:space="preserve">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6042" w:type="dxa"/>
            <w:vAlign w:val="center"/>
          </w:tcPr>
          <w:p w:rsidR="00927A87" w:rsidRPr="00927A87" w:rsidRDefault="00C573D2" w:rsidP="00927A87">
            <w:pPr>
              <w:shd w:val="clear" w:color="auto" w:fill="FFFFFF" w:themeFill="background1"/>
              <w:spacing w:after="0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В</w:t>
            </w:r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 201</w:t>
            </w:r>
            <w:r w:rsidR="00927A87">
              <w:rPr>
                <w:rFonts w:eastAsiaTheme="minorHAnsi"/>
                <w:sz w:val="24"/>
                <w:szCs w:val="24"/>
                <w:lang w:eastAsia="ru-RU"/>
              </w:rPr>
              <w:t>9</w:t>
            </w:r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 году </w:t>
            </w:r>
            <w:r w:rsidR="00927A87">
              <w:rPr>
                <w:rFonts w:eastAsiaTheme="minorHAnsi"/>
                <w:sz w:val="24"/>
                <w:szCs w:val="24"/>
                <w:lang w:eastAsia="ru-RU"/>
              </w:rPr>
              <w:t>отделом</w:t>
            </w:r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 экономи</w:t>
            </w:r>
            <w:r w:rsidR="00927A87">
              <w:rPr>
                <w:rFonts w:eastAsiaTheme="minorHAnsi"/>
                <w:sz w:val="24"/>
                <w:szCs w:val="24"/>
                <w:lang w:eastAsia="ru-RU"/>
              </w:rPr>
              <w:t>ческого</w:t>
            </w:r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 развити</w:t>
            </w:r>
            <w:r w:rsidR="00927A87">
              <w:rPr>
                <w:rFonts w:eastAsiaTheme="minorHAnsi"/>
                <w:sz w:val="24"/>
                <w:szCs w:val="24"/>
                <w:lang w:eastAsia="ru-RU"/>
              </w:rPr>
              <w:t>я</w:t>
            </w:r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 Администраци</w:t>
            </w:r>
            <w:r w:rsidR="00927A87">
              <w:rPr>
                <w:rFonts w:eastAsiaTheme="minorHAnsi"/>
                <w:sz w:val="24"/>
                <w:szCs w:val="24"/>
                <w:lang w:eastAsia="ru-RU"/>
              </w:rPr>
              <w:t>и</w:t>
            </w:r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 Курчатовского района 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был проведен </w:t>
            </w:r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мониторинг </w:t>
            </w:r>
            <w:r w:rsidR="00927A87" w:rsidRPr="005301DE">
              <w:rPr>
                <w:sz w:val="24"/>
                <w:szCs w:val="24"/>
              </w:rPr>
              <w:t>состояния и развития конкурентной среды на рынках товаров, работ и услуг</w:t>
            </w:r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 в Курчатовском </w:t>
            </w:r>
            <w:proofErr w:type="spellStart"/>
            <w:proofErr w:type="gramStart"/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>районе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,который</w:t>
            </w:r>
            <w:proofErr w:type="spellEnd"/>
            <w:proofErr w:type="gramEnd"/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 позволил оценить взгляд </w:t>
            </w:r>
            <w:r w:rsidR="00927A87" w:rsidRPr="00927A87">
              <w:rPr>
                <w:rFonts w:eastAsiaTheme="minorEastAsia"/>
                <w:sz w:val="24"/>
                <w:szCs w:val="24"/>
                <w:lang w:eastAsia="ru-RU"/>
              </w:rPr>
              <w:t>потребителей товаров и услуг</w:t>
            </w:r>
            <w:r w:rsidR="00927A87" w:rsidRPr="00927A87">
              <w:rPr>
                <w:rFonts w:eastAsiaTheme="minorHAnsi"/>
                <w:sz w:val="24"/>
                <w:szCs w:val="24"/>
                <w:lang w:eastAsia="ru-RU"/>
              </w:rPr>
              <w:t xml:space="preserve"> на общее состояние конкуренции. </w:t>
            </w:r>
          </w:p>
          <w:p w:rsidR="00927A87" w:rsidRPr="00927A87" w:rsidRDefault="00927A87" w:rsidP="00C573D2">
            <w:pPr>
              <w:shd w:val="clear" w:color="auto" w:fill="FFFFFF" w:themeFill="background1"/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927A87">
              <w:rPr>
                <w:rFonts w:eastAsiaTheme="minorEastAsia"/>
                <w:sz w:val="24"/>
                <w:szCs w:val="24"/>
                <w:lang w:eastAsia="ru-RU"/>
              </w:rPr>
              <w:t>О проводимом опросе была размещена информация на официальном сайте и информационных стендах Администрации Курчатовского района. Данный опрос был организован в форме анкетирования.</w:t>
            </w:r>
          </w:p>
          <w:p w:rsidR="00927A87" w:rsidRPr="00927A87" w:rsidRDefault="00927A87" w:rsidP="00C573D2">
            <w:pPr>
              <w:shd w:val="clear" w:color="auto" w:fill="FFFFFF" w:themeFill="background1"/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927A87">
              <w:rPr>
                <w:rFonts w:eastAsiaTheme="minorEastAsia"/>
                <w:sz w:val="24"/>
                <w:szCs w:val="24"/>
                <w:lang w:eastAsia="ru-RU"/>
              </w:rPr>
              <w:t>В опросе принял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r w:rsidRPr="00927A87">
              <w:rPr>
                <w:rFonts w:eastAsiaTheme="minorEastAsia"/>
                <w:sz w:val="24"/>
                <w:szCs w:val="24"/>
                <w:lang w:eastAsia="ru-RU"/>
              </w:rPr>
              <w:t xml:space="preserve"> участие 40 респондентов по следующим категориям: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потребители услуг</w:t>
            </w:r>
            <w:r w:rsidRPr="00927A87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19</w:t>
            </w:r>
            <w:r w:rsidRPr="00927A87">
              <w:rPr>
                <w:rFonts w:eastAsiaTheme="minorEastAsia"/>
                <w:sz w:val="24"/>
                <w:szCs w:val="24"/>
                <w:lang w:eastAsia="ru-RU"/>
              </w:rPr>
              <w:t xml:space="preserve"> чел.;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производители – 21 человек.</w:t>
            </w:r>
          </w:p>
          <w:p w:rsidR="00FD5E8E" w:rsidRPr="00D574DC" w:rsidRDefault="00FD5E8E" w:rsidP="00927A87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FD5E8E" w:rsidRPr="00D574DC" w:rsidRDefault="00C573D2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</w:t>
            </w:r>
            <w:r w:rsidR="00927A87">
              <w:rPr>
                <w:rFonts w:eastAsiaTheme="minorHAnsi"/>
                <w:sz w:val="24"/>
                <w:szCs w:val="24"/>
              </w:rPr>
              <w:t>тдел</w:t>
            </w:r>
            <w:r w:rsidR="00927A87" w:rsidRPr="00927A87">
              <w:rPr>
                <w:rFonts w:eastAsiaTheme="minorHAnsi"/>
                <w:sz w:val="24"/>
                <w:szCs w:val="24"/>
              </w:rPr>
              <w:t xml:space="preserve"> экономи</w:t>
            </w:r>
            <w:r w:rsidR="00927A87">
              <w:rPr>
                <w:rFonts w:eastAsiaTheme="minorHAnsi"/>
                <w:sz w:val="24"/>
                <w:szCs w:val="24"/>
              </w:rPr>
              <w:t>ческого</w:t>
            </w:r>
            <w:r w:rsidR="00927A87" w:rsidRPr="00927A87">
              <w:rPr>
                <w:rFonts w:eastAsiaTheme="minorHAnsi"/>
                <w:sz w:val="24"/>
                <w:szCs w:val="24"/>
              </w:rPr>
              <w:t xml:space="preserve"> развити</w:t>
            </w:r>
            <w:r w:rsidR="00927A87">
              <w:rPr>
                <w:rFonts w:eastAsiaTheme="minorHAnsi"/>
                <w:sz w:val="24"/>
                <w:szCs w:val="24"/>
              </w:rPr>
              <w:t>я</w:t>
            </w:r>
            <w:r w:rsidR="00927A87" w:rsidRPr="00927A87">
              <w:rPr>
                <w:rFonts w:eastAsiaTheme="minorHAnsi"/>
                <w:sz w:val="24"/>
                <w:szCs w:val="24"/>
              </w:rPr>
              <w:t xml:space="preserve"> Администраци</w:t>
            </w:r>
            <w:r w:rsidR="00927A87">
              <w:rPr>
                <w:rFonts w:eastAsiaTheme="minorHAnsi"/>
                <w:sz w:val="24"/>
                <w:szCs w:val="24"/>
              </w:rPr>
              <w:t>и</w:t>
            </w:r>
            <w:r w:rsidR="00927A87" w:rsidRPr="00927A87">
              <w:rPr>
                <w:rFonts w:eastAsiaTheme="minorHAnsi"/>
                <w:sz w:val="24"/>
                <w:szCs w:val="24"/>
              </w:rPr>
              <w:t xml:space="preserve"> Курчатовского района</w:t>
            </w:r>
          </w:p>
        </w:tc>
      </w:tr>
      <w:tr w:rsidR="00FD5E8E" w:rsidRPr="00D574DC" w:rsidTr="008D6122">
        <w:trPr>
          <w:trHeight w:val="280"/>
          <w:jc w:val="center"/>
        </w:trPr>
        <w:tc>
          <w:tcPr>
            <w:tcW w:w="1268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6,2</w:t>
            </w:r>
          </w:p>
        </w:tc>
        <w:tc>
          <w:tcPr>
            <w:tcW w:w="3870" w:type="dxa"/>
          </w:tcPr>
          <w:p w:rsidR="00FD5E8E" w:rsidRPr="005301DE" w:rsidRDefault="00FD5E8E" w:rsidP="00FD5E8E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1DE">
              <w:rPr>
                <w:sz w:val="24"/>
                <w:szCs w:val="24"/>
              </w:rPr>
              <w:t xml:space="preserve">Информационное освещение деятельности по содействию развитию конкуренции в </w:t>
            </w:r>
            <w:r>
              <w:rPr>
                <w:sz w:val="24"/>
                <w:szCs w:val="24"/>
              </w:rPr>
              <w:t>Курчатовском</w:t>
            </w:r>
            <w:r w:rsidRPr="005301DE">
              <w:rPr>
                <w:sz w:val="24"/>
                <w:szCs w:val="24"/>
              </w:rPr>
              <w:t xml:space="preserve"> районе Курской области в средствах массовой информации, в том числе на официальном сайте администрации </w:t>
            </w:r>
            <w:r>
              <w:rPr>
                <w:sz w:val="24"/>
                <w:szCs w:val="24"/>
              </w:rPr>
              <w:t>Курчатовского</w:t>
            </w:r>
            <w:r w:rsidRPr="005301DE">
              <w:rPr>
                <w:sz w:val="24"/>
                <w:szCs w:val="24"/>
              </w:rPr>
              <w:t xml:space="preserve"> района в сети «Интернет»</w:t>
            </w:r>
          </w:p>
        </w:tc>
        <w:tc>
          <w:tcPr>
            <w:tcW w:w="6042" w:type="dxa"/>
            <w:vAlign w:val="center"/>
          </w:tcPr>
          <w:p w:rsidR="00FD5E8E" w:rsidRPr="00927A87" w:rsidRDefault="00927A87" w:rsidP="00C573D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927A87">
              <w:rPr>
                <w:sz w:val="24"/>
                <w:szCs w:val="24"/>
              </w:rPr>
              <w:t xml:space="preserve">На официальном сайте муниципального района «Курчатовский район» Курской области </w:t>
            </w:r>
            <w:hyperlink r:id="rId11" w:history="1">
              <w:r w:rsidRPr="00927A87">
                <w:rPr>
                  <w:rStyle w:val="af4"/>
                  <w:sz w:val="24"/>
                  <w:szCs w:val="24"/>
                </w:rPr>
                <w:t>http://www.курчатовский-район.рф/</w:t>
              </w:r>
            </w:hyperlink>
            <w:r w:rsidRPr="00927A87">
              <w:rPr>
                <w:sz w:val="24"/>
                <w:szCs w:val="24"/>
              </w:rPr>
              <w:t xml:space="preserve"> в разделе</w:t>
            </w:r>
            <w:r>
              <w:rPr>
                <w:sz w:val="24"/>
                <w:szCs w:val="24"/>
              </w:rPr>
              <w:t xml:space="preserve"> «Экономика» создана вкладка «Содействие</w:t>
            </w:r>
            <w:r w:rsidR="00C573D2">
              <w:rPr>
                <w:sz w:val="24"/>
                <w:szCs w:val="24"/>
              </w:rPr>
              <w:t xml:space="preserve"> развитию конкуренции»  </w:t>
            </w:r>
            <w:hyperlink r:id="rId12" w:history="1">
              <w:r w:rsidR="00C573D2" w:rsidRPr="005E5EB3">
                <w:rPr>
                  <w:rStyle w:val="af4"/>
                  <w:sz w:val="24"/>
                  <w:szCs w:val="24"/>
                </w:rPr>
                <w:t>http://www.курчатовский-район.рф/articles/ekonomika/sodeistvie-razvitiyu-konkurencii</w:t>
              </w:r>
            </w:hyperlink>
            <w:r w:rsidR="00C573D2">
              <w:rPr>
                <w:sz w:val="24"/>
                <w:szCs w:val="24"/>
              </w:rPr>
              <w:t xml:space="preserve">,где </w:t>
            </w:r>
            <w:r w:rsidR="00C573D2" w:rsidRPr="00C573D2">
              <w:rPr>
                <w:sz w:val="24"/>
                <w:szCs w:val="24"/>
              </w:rPr>
              <w:t>размещены и постоянно актуализируются материалы, способствующие развитию конкуренции в районе</w:t>
            </w:r>
            <w:r w:rsidR="00C573D2">
              <w:rPr>
                <w:sz w:val="28"/>
                <w:szCs w:val="28"/>
              </w:rPr>
              <w:t>:</w:t>
            </w:r>
          </w:p>
        </w:tc>
        <w:tc>
          <w:tcPr>
            <w:tcW w:w="1590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FD5E8E" w:rsidRPr="00D574DC" w:rsidRDefault="00C573D2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Отдел</w:t>
            </w:r>
            <w:r w:rsidRPr="00927A87">
              <w:rPr>
                <w:rFonts w:eastAsiaTheme="minorHAnsi"/>
                <w:sz w:val="24"/>
                <w:szCs w:val="24"/>
              </w:rPr>
              <w:t xml:space="preserve"> экономи</w:t>
            </w:r>
            <w:r>
              <w:rPr>
                <w:rFonts w:eastAsiaTheme="minorHAnsi"/>
                <w:sz w:val="24"/>
                <w:szCs w:val="24"/>
              </w:rPr>
              <w:t>ческого</w:t>
            </w:r>
            <w:r w:rsidRPr="00927A87">
              <w:rPr>
                <w:rFonts w:eastAsiaTheme="minorHAnsi"/>
                <w:sz w:val="24"/>
                <w:szCs w:val="24"/>
              </w:rPr>
              <w:t xml:space="preserve"> развити</w:t>
            </w:r>
            <w:r>
              <w:rPr>
                <w:rFonts w:eastAsiaTheme="minorHAnsi"/>
                <w:sz w:val="24"/>
                <w:szCs w:val="24"/>
              </w:rPr>
              <w:t>я</w:t>
            </w:r>
            <w:r w:rsidRPr="00927A87">
              <w:rPr>
                <w:rFonts w:eastAsiaTheme="minorHAnsi"/>
                <w:sz w:val="24"/>
                <w:szCs w:val="24"/>
              </w:rPr>
              <w:t xml:space="preserve"> Администраци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 w:rsidRPr="00927A87">
              <w:rPr>
                <w:rFonts w:eastAsiaTheme="minorHAnsi"/>
                <w:sz w:val="24"/>
                <w:szCs w:val="24"/>
              </w:rPr>
              <w:t xml:space="preserve"> Курчатовского района</w:t>
            </w:r>
          </w:p>
        </w:tc>
      </w:tr>
      <w:tr w:rsidR="00FD5E8E" w:rsidRPr="00D574DC" w:rsidTr="0065303F">
        <w:trPr>
          <w:trHeight w:val="280"/>
          <w:jc w:val="center"/>
        </w:trPr>
        <w:tc>
          <w:tcPr>
            <w:tcW w:w="1268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FD5E8E" w:rsidRPr="00D574DC" w:rsidRDefault="00FD5E8E" w:rsidP="00FD5E8E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FD5E8E" w:rsidRPr="00D574DC" w:rsidTr="0065303F">
        <w:trPr>
          <w:trHeight w:val="280"/>
          <w:jc w:val="center"/>
        </w:trPr>
        <w:tc>
          <w:tcPr>
            <w:tcW w:w="1268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FD5E8E" w:rsidRPr="00D574DC" w:rsidRDefault="00FD5E8E" w:rsidP="00FD5E8E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FD5E8E" w:rsidRPr="00D574DC" w:rsidRDefault="00FD5E8E" w:rsidP="00FD5E8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6D1E9A" w:rsidRPr="0078284A" w:rsidRDefault="006D1E9A" w:rsidP="00C573D2">
      <w:pPr>
        <w:pStyle w:val="Default"/>
        <w:suppressAutoHyphens/>
        <w:rPr>
          <w:bCs/>
          <w:color w:val="FF0000"/>
          <w:sz w:val="44"/>
          <w:szCs w:val="44"/>
        </w:rPr>
      </w:pPr>
    </w:p>
    <w:sectPr w:rsidR="006D1E9A" w:rsidRPr="0078284A" w:rsidSect="0065303F">
      <w:headerReference w:type="default" r:id="rId13"/>
      <w:pgSz w:w="16838" w:h="11906" w:orient="landscape"/>
      <w:pgMar w:top="113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B5" w:rsidRDefault="002457B5" w:rsidP="007D489C">
      <w:pPr>
        <w:spacing w:after="0" w:line="240" w:lineRule="auto"/>
      </w:pPr>
      <w:r>
        <w:separator/>
      </w:r>
    </w:p>
  </w:endnote>
  <w:endnote w:type="continuationSeparator" w:id="0">
    <w:p w:rsidR="002457B5" w:rsidRDefault="002457B5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B5" w:rsidRDefault="002457B5" w:rsidP="007D489C">
      <w:pPr>
        <w:spacing w:after="0" w:line="240" w:lineRule="auto"/>
      </w:pPr>
      <w:r>
        <w:separator/>
      </w:r>
    </w:p>
  </w:footnote>
  <w:footnote w:type="continuationSeparator" w:id="0">
    <w:p w:rsidR="002457B5" w:rsidRDefault="002457B5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633BB0">
      <w:rPr>
        <w:rFonts w:ascii="Times New Roman" w:hAnsi="Times New Roman"/>
        <w:noProof/>
        <w:sz w:val="24"/>
      </w:rPr>
      <w:t>14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CF5952"/>
    <w:multiLevelType w:val="hybridMultilevel"/>
    <w:tmpl w:val="4D3C63E2"/>
    <w:lvl w:ilvl="0" w:tplc="0548D8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2"/>
  </w:num>
  <w:num w:numId="21">
    <w:abstractNumId w:val="14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582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1B8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29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2BA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3525"/>
    <w:rsid w:val="001A5893"/>
    <w:rsid w:val="001A5A77"/>
    <w:rsid w:val="001A5FC9"/>
    <w:rsid w:val="001A6FB6"/>
    <w:rsid w:val="001A7DE7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399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1E36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2DC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57B5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569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3809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0ED3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6D2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3673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5ED0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4CA5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2930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4F45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05F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4519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1AB1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734"/>
    <w:rsid w:val="004A1F83"/>
    <w:rsid w:val="004A20A9"/>
    <w:rsid w:val="004A3DA1"/>
    <w:rsid w:val="004A40EB"/>
    <w:rsid w:val="004A5CE3"/>
    <w:rsid w:val="004A72C9"/>
    <w:rsid w:val="004B043A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4CEE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0EB"/>
    <w:rsid w:val="00526E5A"/>
    <w:rsid w:val="005275A6"/>
    <w:rsid w:val="00527839"/>
    <w:rsid w:val="00527B25"/>
    <w:rsid w:val="005304C9"/>
    <w:rsid w:val="005305B1"/>
    <w:rsid w:val="00530740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2FF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1FC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BB0"/>
    <w:rsid w:val="00633E87"/>
    <w:rsid w:val="0063434F"/>
    <w:rsid w:val="00634399"/>
    <w:rsid w:val="00634673"/>
    <w:rsid w:val="00635346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3F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67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08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4851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553C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11B7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155"/>
    <w:rsid w:val="008322DF"/>
    <w:rsid w:val="00832C76"/>
    <w:rsid w:val="00832F21"/>
    <w:rsid w:val="008333C6"/>
    <w:rsid w:val="008336EC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258C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9C6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27A87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209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69AC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335D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BDB"/>
    <w:rsid w:val="00B03DC6"/>
    <w:rsid w:val="00B03EF4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5C7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404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97935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3D2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6DC6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746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3D45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275B"/>
    <w:rsid w:val="00CF30E1"/>
    <w:rsid w:val="00CF34F6"/>
    <w:rsid w:val="00CF4058"/>
    <w:rsid w:val="00CF4DA0"/>
    <w:rsid w:val="00CF62EB"/>
    <w:rsid w:val="00CF7ED9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689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6DA0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A03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6975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1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0E"/>
    <w:rsid w:val="00E22BC5"/>
    <w:rsid w:val="00E2330D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6A83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721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24B9"/>
    <w:rsid w:val="00EC38ED"/>
    <w:rsid w:val="00EC3C6C"/>
    <w:rsid w:val="00EC503A"/>
    <w:rsid w:val="00EC51B8"/>
    <w:rsid w:val="00EC66A8"/>
    <w:rsid w:val="00EC6E1F"/>
    <w:rsid w:val="00EC7896"/>
    <w:rsid w:val="00ED093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6C9E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35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5E8E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45C83-0630-4EB4-A850-7816725A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d">
    <w:name w:val="Знак Знак Знак Знак"/>
    <w:basedOn w:val="a"/>
    <w:rsid w:val="008825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  <w:basedOn w:val="a0"/>
    <w:rsid w:val="00B3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88;&#1095;&#1072;&#1090;&#1086;&#1074;&#1089;&#1082;&#1080;&#1081;-&#1088;&#1072;&#1081;&#1086;&#1085;.&#1088;&#1092;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2;&#1091;&#1088;&#1095;&#1072;&#1090;&#1086;&#1074;&#1089;&#1082;&#1080;&#1081;-&#1088;&#1072;&#1081;&#1086;&#1085;.&#1088;&#1092;/articles/ekonomika/sodeistvie-razvitiyu-konkurenc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2;&#1091;&#1088;&#1095;&#1072;&#1090;&#1086;&#1074;&#1089;&#1082;&#1080;&#1081;-&#1088;&#1072;&#1081;&#1086;&#1085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B21EF39FFF343A1A70DFE1B0CDBE9F0CC441400B78C7F2E56E3AC42540943ACCF43D2FB79733A34B79FBF2BDr30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0890-CD1E-4ABD-9A52-D3861FC8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14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Света</cp:lastModifiedBy>
  <cp:revision>25</cp:revision>
  <cp:lastPrinted>2020-02-13T13:14:00Z</cp:lastPrinted>
  <dcterms:created xsi:type="dcterms:W3CDTF">2020-01-27T05:56:00Z</dcterms:created>
  <dcterms:modified xsi:type="dcterms:W3CDTF">2020-02-13T14:31:00Z</dcterms:modified>
</cp:coreProperties>
</file>