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pBdr/>
        <w:bidi w:val="0"/>
        <w:spacing w:before="240" w:after="120"/>
        <w:ind w:hanging="0" w:start="0" w:end="0"/>
        <w:jc w:val="start"/>
        <w:rPr/>
      </w:pPr>
      <w:r>
        <w:rPr/>
        <w:t>08</w:t>
      </w:r>
      <w:r>
        <w:rPr/>
        <w:t>.</w:t>
      </w:r>
      <w:r>
        <w:rPr/>
        <w:t>1</w:t>
      </w:r>
      <w:r>
        <w:rPr/>
        <w:t>2.2023 состоялось заседание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«Курчатовский район» Курской области и урегулированию конфликта интересов в Администрации Курчатовского района Курской области</w:t>
      </w:r>
    </w:p>
    <w:p>
      <w:pPr>
        <w:pStyle w:val="BodyText"/>
        <w:bidi w:val="0"/>
        <w:spacing w:lineRule="atLeast" w:line="300" w:before="161" w:after="161"/>
        <w:ind w:hanging="0" w:start="0" w:end="0"/>
        <w:jc w:val="start"/>
        <w:rPr/>
      </w:pPr>
      <w:r>
        <w:rPr/>
        <w:t>08.12.</w:t>
      </w:r>
      <w:r>
        <w:rPr/>
        <w:t>202</w:t>
      </w:r>
      <w:r>
        <w:rPr/>
        <w:t>3</w:t>
      </w:r>
      <w:r>
        <w:rPr/>
        <w:t xml:space="preserve"> состоялось заседание комиссии по соблюдению требований к служебному поведению муниципальных служащих Администрации Курчатовского района Курской области и руководителей муниципальных учреждений муниципального района «Курчатовский район» Курской области и урегулированию конфликта интересов в Администрации Курчатовского района Курской области.</w:t>
      </w:r>
    </w:p>
    <w:p>
      <w:pPr>
        <w:pStyle w:val="BodyText"/>
        <w:bidi w:val="0"/>
        <w:spacing w:lineRule="atLeast" w:line="300" w:before="161" w:after="161"/>
        <w:ind w:hanging="0" w:start="0" w:end="0"/>
        <w:jc w:val="start"/>
        <w:rPr/>
      </w:pPr>
      <w:r>
        <w:rPr/>
        <w:t> </w:t>
      </w:r>
      <w:r>
        <w:rPr>
          <w:color w:val="474747"/>
        </w:rPr>
        <w:t>На заседании Комиссии были рассмотрены:</w:t>
      </w:r>
    </w:p>
    <w:p>
      <w:pPr>
        <w:pStyle w:val="BodyText"/>
        <w:bidi w:val="0"/>
        <w:spacing w:lineRule="atLeast" w:line="300" w:before="0" w:after="150"/>
        <w:ind w:hanging="0" w:start="0" w:end="0"/>
        <w:jc w:val="start"/>
        <w:rPr/>
      </w:pPr>
      <w:r>
        <w:rPr/>
        <w:t>представленные Главой Курчатовского района Курской области материалы проверки достоверности и полноты сведений о доходах, об имуществе и обязательствах имущественного характера за отчетный 20</w:t>
      </w:r>
      <w:r>
        <w:rPr/>
        <w:t>22</w:t>
      </w:r>
      <w:r>
        <w:rPr/>
        <w:t xml:space="preserve"> год, представленных в 202</w:t>
      </w:r>
      <w:r>
        <w:rPr/>
        <w:t>3</w:t>
      </w:r>
      <w:r>
        <w:rPr/>
        <w:t xml:space="preserve"> году в отношении </w:t>
      </w:r>
      <w:r>
        <w:rPr/>
        <w:t>10 ти</w:t>
      </w:r>
      <w:r>
        <w:rPr/>
        <w:t xml:space="preserve"> муниципальных служащих Администрации Курчатовского района Курской области.</w:t>
      </w:r>
    </w:p>
    <w:p>
      <w:pPr>
        <w:pStyle w:val="BodyText"/>
        <w:bidi w:val="0"/>
        <w:spacing w:lineRule="atLeast" w:line="300" w:before="0" w:after="150"/>
        <w:ind w:hanging="0" w:start="0" w:end="0"/>
        <w:jc w:val="start"/>
        <w:rPr/>
      </w:pPr>
      <w:r>
        <w:rPr/>
        <w:t>Комиссия решила:</w:t>
      </w:r>
    </w:p>
    <w:p>
      <w:pPr>
        <w:pStyle w:val="BodyText"/>
        <w:bidi w:val="0"/>
        <w:spacing w:lineRule="atLeast" w:line="300" w:before="0" w:after="150"/>
        <w:ind w:hanging="0" w:start="0" w:end="0"/>
        <w:jc w:val="start"/>
        <w:rPr/>
      </w:pPr>
      <w:r>
        <w:rPr/>
        <w:t>Установить, что сведения о доходах, расходах, об имуществе и обязательствах имущественного характера, представленные муниципальными служащими Администрации Курчатовского района Курской области за 20</w:t>
      </w:r>
      <w:r>
        <w:rPr/>
        <w:t>22</w:t>
      </w:r>
      <w:r>
        <w:rPr/>
        <w:t xml:space="preserve"> год являются недостоверными и (или) неполными.</w:t>
      </w:r>
    </w:p>
    <w:p>
      <w:pPr>
        <w:pStyle w:val="BodyText"/>
        <w:bidi w:val="0"/>
        <w:spacing w:lineRule="atLeast" w:line="300" w:before="0" w:after="0"/>
        <w:ind w:hanging="0" w:start="0" w:end="0"/>
        <w:jc w:val="start"/>
        <w:rPr/>
      </w:pPr>
      <w:r>
        <w:rPr/>
        <w:t xml:space="preserve">Рекомендовать Главе Курчатовского района применить в отношении </w:t>
      </w:r>
      <w:r>
        <w:rPr/>
        <w:t>2 муниципальных служащих дис</w:t>
      </w:r>
      <w:r>
        <w:rPr/>
        <w:t xml:space="preserve">циплинарное взыскание в виде замечания, </w:t>
      </w:r>
      <w:r>
        <w:rPr/>
        <w:t>остальных предупредить</w:t>
      </w:r>
      <w:r>
        <w:rPr/>
        <w:t>.</w:t>
      </w:r>
    </w:p>
    <w:p>
      <w:pPr>
        <w:pStyle w:val="BodyText"/>
        <w:bidi w:val="0"/>
        <w:spacing w:before="75" w:after="75"/>
        <w:ind w:hanging="0" w:start="0" w:end="0"/>
        <w:jc w:val="start"/>
        <w:rPr/>
      </w:pPr>
      <w:r>
        <w:rPr/>
      </w:r>
    </w:p>
    <w:p>
      <w:pPr>
        <w:pStyle w:val="BodyText"/>
        <w:bidi w:val="0"/>
        <w:spacing w:lineRule="atLeast" w:line="300" w:before="0" w:after="150"/>
        <w:ind w:hanging="0" w:start="0" w:end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1</Pages>
  <Words>165</Words>
  <Characters>1321</Characters>
  <CharactersWithSpaces>1480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2023-12-13T14:04:46Z</dcterms:created>
  <dc:creator/>
  <dc:description/>
  <dc:language>ru-RU</dc:language>
  <cp:lastModifiedBy/>
  <dcterms:modified xsi:type="dcterms:W3CDTF">2023-12-13T14:08:03Z</dcterms:modified>
  <cp:revision>1</cp:revision>
  <dc:subject/>
  <dc:title/>
</cp:coreProperties>
</file>