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F2" w:rsidRPr="003A31F2" w:rsidRDefault="003A31F2" w:rsidP="003A31F2">
      <w:pPr>
        <w:spacing w:after="120" w:line="240" w:lineRule="atLeast"/>
        <w:rPr>
          <w:rFonts w:ascii="Times New Roman" w:eastAsia="Times New Roman" w:hAnsi="Times New Roman" w:cs="Times New Roman"/>
          <w:color w:val="7C7C7C"/>
          <w:sz w:val="24"/>
          <w:szCs w:val="24"/>
          <w:lang w:eastAsia="ru-RU"/>
        </w:rPr>
      </w:pPr>
      <w:r w:rsidRPr="003A31F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заседании Избирательной комиссии Курской области 3 июня 2020 года принято решение о проведении голосования, в том числе вне помещения для голосования, до дня общероссийского голосования 1 июля.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 </w:t>
      </w: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«Голосование до дня голосования ‒ новая дополнительная возможность участия в голосовании граждан России, которая позволит создать доступные условия для голосования и минимизировать одномоментное нахождение на участке большого количества людей в соответствии с мерами санитарно-эпидемиологической безопасности», ‒ отметила Председатель Курского облизбиркома Галина Заика.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Территориальным и участковым комиссиям Курской области поручено в период в период с 25 по 30 июня 2020 года организовать голосование граждан как в помещениях участковых комиссий, так и на территориях и в местах, пригодных к оборудованию для проведения голосования. Это могут быть, к примеру, придомовые территории, территории общего пользования.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  <w:lang w:eastAsia="ru-RU"/>
        </w:rPr>
        <w:drawing>
          <wp:inline distT="0" distB="0" distL="0" distR="0">
            <wp:extent cx="4739640" cy="2674620"/>
            <wp:effectExtent l="19050" t="0" r="3810" b="0"/>
            <wp:docPr id="1" name="Рисунок 1" descr="http://www.kursk.izbirkom.ru/upload/medialibrary/0fc/406_2020_02_%D0%9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rsk.izbirkom.ru/upload/medialibrary/0fc/406_2020_02_%D0%9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Возможность участия в голосовании вне помещения для голосования должна быть обеспечена участникам голосования, которые включены или имеют право быть включенными в список участников голосования на соответствующем участке для голосования.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Право сделать свой выбор на общероссийском голосовании будет обеспечено гражданам, которые проживают в населенных пунктах и иных местах, где нет помещения для голосования, а транспортное сообщение затруднено. В этом случае в период с 25 по 30 июня 2020 года в таких населенных пунктах участковые комиссии организуют голосование групп участников голосования.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sz w:val="17"/>
          <w:szCs w:val="17"/>
          <w:lang w:eastAsia="ru-RU"/>
        </w:rPr>
        <w:lastRenderedPageBreak/>
        <w:drawing>
          <wp:inline distT="0" distB="0" distL="0" distR="0">
            <wp:extent cx="4739640" cy="2674620"/>
            <wp:effectExtent l="19050" t="0" r="3810" b="0"/>
            <wp:docPr id="2" name="Рисунок 2" descr="http://www.kursk.izbirkom.ru/upload/medialibrary/541/406_2020_03_%D0%9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ursk.izbirkom.ru/upload/medialibrary/541/406_2020_03_%D0%9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Одной из важных задач является обеспечение тайны голосования в течение всего периода голосования, в том числе сохранность бюллетеней.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Голоса граждан, проголосовавших до дня голосования, будут сохранены в опечатанных ящиках или специальных сейф-пакетах до подведения итогов голосования.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всех этапах голосования и подсчета голосов будет обеспечена работа общественных наблюдателей.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Направлять наблюдателей будет Общественная палата Российской Федерации и Общественная палата Курской области. Формирование корпуса общественных наблюдателей, в том числе от политических партий, продолжается.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Напомним, что на заседании ЦИК России 2 июня 20202 года принято решение </w:t>
      </w:r>
      <w:hyperlink r:id="rId8" w:tgtFrame="_blank" w:history="1">
        <w:r w:rsidRPr="003A31F2">
          <w:rPr>
            <w:rFonts w:ascii="Tahoma" w:eastAsia="Times New Roman" w:hAnsi="Tahoma" w:cs="Tahoma"/>
            <w:color w:val="428BCA"/>
            <w:sz w:val="24"/>
            <w:szCs w:val="24"/>
            <w:lang w:eastAsia="ru-RU"/>
          </w:rPr>
          <w:t>«О внесении изменения в Порядок общероссийского голосования по вопросу одобрения изменений в Конституцию Российской Федерации»</w:t>
        </w:r>
      </w:hyperlink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Пресс-служба Избирательной комиссии Курской области</w:t>
      </w:r>
    </w:p>
    <w:p w:rsidR="003A31F2" w:rsidRPr="003A31F2" w:rsidRDefault="003A31F2" w:rsidP="003A31F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3A31F2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Контактный телефон (4712) 511-676</w:t>
      </w:r>
    </w:p>
    <w:p w:rsidR="00560C54" w:rsidRPr="003A31F2" w:rsidRDefault="003A31F2" w:rsidP="003A31F2">
      <w:r w:rsidRPr="003A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60C54" w:rsidRPr="003A31F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12345"/>
    <w:rsid w:val="003740C4"/>
    <w:rsid w:val="003A31F2"/>
    <w:rsid w:val="00560C54"/>
    <w:rsid w:val="00673991"/>
    <w:rsid w:val="009159CD"/>
    <w:rsid w:val="00AA72D4"/>
    <w:rsid w:val="00C150A1"/>
    <w:rsid w:val="00E3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activity/docs/postanovleniya/4634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sk.izbirkom.ru/upload/medialibrary/711/406_2020_0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kursk.izbirkom.ru/upload/medialibrary/3e8/406_2020_02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2023-12-11T06:25:00Z</dcterms:created>
  <dcterms:modified xsi:type="dcterms:W3CDTF">2023-12-11T09:19:00Z</dcterms:modified>
</cp:coreProperties>
</file>