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1844" w14:textId="77777777" w:rsidR="00116509" w:rsidRDefault="00116509" w:rsidP="00116509">
      <w:pPr>
        <w:ind w:left="-851" w:firstLine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результатах </w:t>
      </w:r>
    </w:p>
    <w:p w14:paraId="5313D19A" w14:textId="77777777" w:rsidR="00116509" w:rsidRDefault="00116509" w:rsidP="00116509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проведённого </w:t>
      </w:r>
      <w:r>
        <w:rPr>
          <w:b/>
          <w:bCs/>
          <w:sz w:val="28"/>
          <w:szCs w:val="28"/>
        </w:rPr>
        <w:t>месячника антинаркотической направленности и популяризации здорового образа жизни «Курский край- без наркотиков!» территории Курчатовского района Курской области</w:t>
      </w:r>
    </w:p>
    <w:p w14:paraId="3A5CE62D" w14:textId="3591F1EC" w:rsidR="00116509" w:rsidRDefault="00116509" w:rsidP="00116509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 26 мая по 26 июня</w:t>
      </w:r>
      <w:r>
        <w:rPr>
          <w:b/>
          <w:bCs/>
          <w:sz w:val="28"/>
          <w:szCs w:val="28"/>
        </w:rPr>
        <w:t xml:space="preserve"> 2022 года</w:t>
      </w:r>
      <w:bookmarkStart w:id="0" w:name="_GoBack"/>
      <w:bookmarkEnd w:id="0"/>
    </w:p>
    <w:p w14:paraId="18F70F09" w14:textId="77777777" w:rsidR="00116509" w:rsidRDefault="00116509" w:rsidP="00116509">
      <w:pPr>
        <w:ind w:left="-851" w:firstLine="671"/>
        <w:jc w:val="center"/>
        <w:rPr>
          <w:b/>
          <w:sz w:val="28"/>
          <w:szCs w:val="28"/>
        </w:rPr>
      </w:pPr>
    </w:p>
    <w:p w14:paraId="59089912" w14:textId="77777777" w:rsidR="00116509" w:rsidRDefault="00116509" w:rsidP="00116509">
      <w:pPr>
        <w:pStyle w:val="a3"/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 Губернатора Курской области от 27.04.2022 № 126-пг «О проведении областного антинаркотического месячника антинаркотической направленности о популяризации здорового образа жизни «Курский край – без наркотиков!», посвященному Международному дню борьбы  наркоманией и незаконным оборотом наркотиков ( 26 июня 2022 года)»,  а также в целях усиления координации деятельности органов местного самоуправления, правоохранительных органов по совершенствованию антинаркотической пропаганды и формированию здорового образа жизни среди населения Курчатовского района Курской области на территории Курчатовского муниципального района проходил </w:t>
      </w:r>
      <w:r>
        <w:rPr>
          <w:rFonts w:ascii="Times New Roman" w:hAnsi="Times New Roman" w:cs="Times New Roman"/>
          <w:bCs/>
          <w:sz w:val="24"/>
          <w:szCs w:val="24"/>
        </w:rPr>
        <w:t>месячник антинаркотической направленности и популяризации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52859" w14:textId="77777777" w:rsidR="00116509" w:rsidRDefault="00116509" w:rsidP="00116509">
      <w:pPr>
        <w:ind w:left="-142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Распоряжением Администрации Курчатовского района Курской области от 19 мая 2022 года № 129-р была создана межведомственная группа , утвержден ее состав , а также утвержден план совместных мероприятий.</w:t>
      </w:r>
    </w:p>
    <w:p w14:paraId="2749ABE2" w14:textId="77777777" w:rsidR="00116509" w:rsidRDefault="00116509" w:rsidP="00116509">
      <w:pPr>
        <w:ind w:left="-142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 время антинаркотического месячника за период с 26 мая по 26 июня 2022 года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</w:p>
    <w:p w14:paraId="5053D6DD" w14:textId="77777777" w:rsidR="00116509" w:rsidRDefault="00116509" w:rsidP="00116509">
      <w:pPr>
        <w:ind w:left="-142" w:firstLine="709"/>
        <w:jc w:val="both"/>
      </w:pPr>
      <w:r>
        <w:rPr>
          <w:color w:val="000000"/>
          <w:shd w:val="clear" w:color="auto" w:fill="FFFFFF"/>
        </w:rPr>
        <w:t>В образовательных учреждениях Курчатовского района проведено 99 мероприятий различной направленности- Колпаковский сельсовет – выставка рисунков – «Мир без наркотиков», книжная выставка «Сделай правильный выбор», в Иванинской СОШ прошла игра «Мумия», цель которой выработать схему поведения в ситуациях, когда детям предлагают наркотики,п. Никольский – раздача буклетов «Живи по настоящему!», Чаплинский сельсовет ,Чаплинская СОШ лекция- игра «Помоги другу», также прошла лекция сотрудника Курчатовской межрайонной прокуратуры об уголовной и административной ответственности за преступления в сфере оборотов наркотиков. Добровольческий отряд «Добряне» провели для ребят ЛОУ «Радуга» спортивную игру «Здорово быть здоровым!», завершилось все рисунками на асфальте. По девизом «Здоровым дети- здоровая страна!» в Дичнянской СОШ было организованы спортивные соревнования. Пока проходили соревнования, дети художники рисовали тематические плакаты.</w:t>
      </w:r>
    </w:p>
    <w:p w14:paraId="3B66CD5A" w14:textId="77777777" w:rsidR="00116509" w:rsidRDefault="00116509" w:rsidP="00116509">
      <w:pPr>
        <w:ind w:left="-142"/>
        <w:jc w:val="both"/>
      </w:pPr>
      <w:r>
        <w:t xml:space="preserve">Педагоги ОКУ «Льговский центрсоцпомощи» с ребятами провели профилактическую беседу – диспут на тему: «Как уберечь себя от беды». Социальные педагоги МКОУ «СОШ № 2» п.им. К. Либкнехта организовали с выпускниками 9 классов. уличную антинаркотическую акцию «Мы выбираем жизнь». Всего было охвачено1090 человек, из них: подростки до 18 лет-940 человек, молодежь до 30 лет- 150человек. </w:t>
      </w:r>
    </w:p>
    <w:p w14:paraId="71E0D334" w14:textId="77777777" w:rsidR="00116509" w:rsidRDefault="00116509" w:rsidP="00116509">
      <w:pPr>
        <w:ind w:left="-142" w:firstLine="709"/>
        <w:jc w:val="both"/>
      </w:pPr>
      <w:r>
        <w:t>В зданиях Администраций МО, образовательных и культурных учреждениях Курчатовского района Курской области размещены контейнеры «Сообщи, где торгуют смертью!». Сотрудниками образовательных учреждений с подростками и родителями были проведены тематические лекции, спортивные игры, распространены листовки о вреде наркотиков.</w:t>
      </w:r>
    </w:p>
    <w:p w14:paraId="5913661A" w14:textId="77777777" w:rsidR="00116509" w:rsidRDefault="00116509" w:rsidP="00116509">
      <w:pPr>
        <w:ind w:left="-142"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В районной газете</w:t>
      </w:r>
      <w:r>
        <w:t xml:space="preserve"> «Слово» (№ 22(2611) от 01 июня 2022 года,</w:t>
      </w:r>
      <w:r>
        <w:rPr>
          <w:color w:val="000000"/>
          <w:shd w:val="clear" w:color="auto" w:fill="FFFFFF"/>
        </w:rPr>
        <w:t xml:space="preserve"> н</w:t>
      </w:r>
      <w:r>
        <w:t xml:space="preserve">а официальном сайте Администрации района, в сети интернет «Телеграмм-канал», также на сайте и информационных стендах муниципальных образований, образовательных учреждений Курчатовского района и социальных интернет-сетях была размещена информация о сроках проведения антинаркотического месячника. </w:t>
      </w:r>
      <w:r>
        <w:rPr>
          <w:color w:val="000000"/>
        </w:rPr>
        <w:t xml:space="preserve">Также на сайте размещена информация о </w:t>
      </w:r>
      <w:r>
        <w:rPr>
          <w:color w:val="000000"/>
        </w:rPr>
        <w:lastRenderedPageBreak/>
        <w:t>телефонах доверия по оказанию медицинской и социальной помощи наркозависимым и их семьям, по вопросам, касающихся реабилитации, ресоциализации наркозависимых, пропаганды здорового образа жизни, материалы антинаркотической направленности.</w:t>
      </w:r>
    </w:p>
    <w:p w14:paraId="5840E928" w14:textId="77777777" w:rsidR="00116509" w:rsidRDefault="00116509" w:rsidP="00116509">
      <w:pPr>
        <w:ind w:left="-142" w:firstLine="709"/>
        <w:jc w:val="both"/>
      </w:pPr>
      <w:r>
        <w:t>Также в районной газете «Слово» № 2302612) от 08 июня 2002 года врачом – психиатром, наркологом Курчатовским ЦРБ опубликована статья «Скажи наркотикам твердое «Нет»!</w:t>
      </w:r>
    </w:p>
    <w:p w14:paraId="4D3D8B15" w14:textId="77777777" w:rsidR="00116509" w:rsidRDefault="00116509" w:rsidP="00116509">
      <w:pPr>
        <w:ind w:left="-142" w:firstLine="709"/>
        <w:jc w:val="both"/>
      </w:pPr>
      <w:r>
        <w:t xml:space="preserve">В рамках проведения месячника всего было охвачено1090 человек, из них: подростки до 18 лет-940 человек, молодежь до 30 лет- 150человек, а именно, проведены классные часы по профилактике вредных привычек, по ведению ЗОЖ, информированию родителей о профилактике немедицинского потребления наркотических и психоактивных средств.  </w:t>
      </w:r>
    </w:p>
    <w:p w14:paraId="4D0D7F84" w14:textId="77777777" w:rsidR="00116509" w:rsidRDefault="00116509" w:rsidP="00116509">
      <w:pPr>
        <w:ind w:left="-142" w:firstLine="720"/>
        <w:jc w:val="both"/>
      </w:pPr>
      <w:r>
        <w:rPr>
          <w:color w:val="000000"/>
          <w:shd w:val="clear" w:color="auto" w:fill="FFFFFF"/>
        </w:rPr>
        <w:t xml:space="preserve"> </w:t>
      </w:r>
      <w:r>
        <w:t xml:space="preserve">Все мероприятия освещены с социальной сети- телеграмм-канале «Курчатовский район», на официальном сайте Администрации Курчатовского района Курской области в разделе «Антинаркотическая комиссия»  </w:t>
      </w:r>
    </w:p>
    <w:p w14:paraId="19E1D175" w14:textId="77777777" w:rsidR="00116509" w:rsidRDefault="00116509" w:rsidP="00116509">
      <w:pPr>
        <w:ind w:left="-142" w:firstLine="720"/>
        <w:jc w:val="both"/>
      </w:pPr>
      <w:r>
        <w:rPr>
          <w:color w:val="000000"/>
          <w:shd w:val="clear" w:color="auto" w:fill="FFFFFF"/>
        </w:rPr>
        <w:t xml:space="preserve"> </w:t>
      </w:r>
      <w:r>
        <w:t>В процессе работы в рамках месячника упор делается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14:paraId="072D3B91" w14:textId="77777777" w:rsidR="00116509" w:rsidRDefault="00116509" w:rsidP="00116509">
      <w:pPr>
        <w:ind w:left="-142" w:firstLine="671"/>
        <w:jc w:val="both"/>
      </w:pPr>
    </w:p>
    <w:p w14:paraId="6D52D6C8" w14:textId="77777777" w:rsidR="00116509" w:rsidRDefault="00116509" w:rsidP="00116509">
      <w:pPr>
        <w:ind w:left="-142" w:firstLine="671"/>
        <w:jc w:val="both"/>
      </w:pPr>
    </w:p>
    <w:p w14:paraId="1E069DD6" w14:textId="77777777" w:rsidR="00116509" w:rsidRDefault="00116509" w:rsidP="00116509">
      <w:pPr>
        <w:spacing w:line="360" w:lineRule="auto"/>
        <w:rPr>
          <w:sz w:val="28"/>
          <w:szCs w:val="28"/>
        </w:rPr>
      </w:pPr>
    </w:p>
    <w:p w14:paraId="7EE1D2DC" w14:textId="77777777" w:rsidR="00116509" w:rsidRDefault="00116509" w:rsidP="00116509">
      <w:pPr>
        <w:ind w:left="567"/>
      </w:pPr>
      <w:r>
        <w:t>Глава района,</w:t>
      </w:r>
    </w:p>
    <w:p w14:paraId="38634400" w14:textId="77777777" w:rsidR="00116509" w:rsidRDefault="00116509" w:rsidP="00116509">
      <w:pPr>
        <w:ind w:left="567"/>
      </w:pPr>
      <w:r>
        <w:t>председатель антинаркотической комиссии                                                 А.В. Ярыгин</w:t>
      </w:r>
    </w:p>
    <w:p w14:paraId="53347410" w14:textId="77777777" w:rsidR="00116509" w:rsidRDefault="00116509" w:rsidP="00116509">
      <w:pPr>
        <w:ind w:left="567"/>
      </w:pPr>
    </w:p>
    <w:p w14:paraId="1E556F45" w14:textId="77777777" w:rsidR="00116509" w:rsidRDefault="00116509" w:rsidP="00116509">
      <w:pPr>
        <w:ind w:left="-900"/>
        <w:rPr>
          <w:sz w:val="28"/>
          <w:szCs w:val="28"/>
        </w:rPr>
      </w:pPr>
    </w:p>
    <w:p w14:paraId="4E9A5B4B" w14:textId="77777777" w:rsidR="00116509" w:rsidRDefault="00116509" w:rsidP="00116509">
      <w:pPr>
        <w:ind w:left="-900"/>
        <w:rPr>
          <w:sz w:val="22"/>
        </w:rPr>
      </w:pPr>
    </w:p>
    <w:p w14:paraId="3796C59F" w14:textId="77777777" w:rsidR="0027594E" w:rsidRDefault="0027594E"/>
    <w:sectPr w:rsidR="002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4E"/>
    <w:rsid w:val="00116509"/>
    <w:rsid w:val="002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330D"/>
  <w15:chartTrackingRefBased/>
  <w15:docId w15:val="{296E4676-699E-4F87-BC23-4EFB64E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2022-07-15T06:19:00Z</dcterms:created>
  <dcterms:modified xsi:type="dcterms:W3CDTF">2022-07-15T06:20:00Z</dcterms:modified>
</cp:coreProperties>
</file>