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A9" w:rsidRPr="002677A9" w:rsidRDefault="002677A9" w:rsidP="002677A9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2677A9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«Горячая линия» по вопросам оплаты труда и нарушения трудового законодательства.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Напоминаем, что работает </w:t>
      </w:r>
      <w:r w:rsidRPr="002677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«Горячая линия»</w:t>
      </w: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по вопросам оплаты труда и нарушения трудового законодательства.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         На горячую линию принимаются, в том числе сообщения  о случаях неформальной занятости, уклонении работодателя от заключения трудового договора с работником, а также о получении «серой» либо «черной» заработной платы.    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Основными проявлениями неформальной занятости и </w:t>
      </w:r>
      <w:proofErr w:type="gramStart"/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нарушения</w:t>
      </w:r>
      <w:proofErr w:type="gramEnd"/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трудовых прав работников являются: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left="786" w:hanging="360"/>
        <w:jc w:val="both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</w:t>
      </w: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</w:t>
      </w:r>
      <w:r w:rsidRPr="002677A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отсутствие оформления трудовых отношений в письменной форме;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left="786" w:hanging="360"/>
        <w:jc w:val="both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</w:t>
      </w: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</w:t>
      </w:r>
      <w:r w:rsidRPr="002677A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незаконная подмена трудовых отношений договорами гражданско-правового характера или возмездного оказания услуг;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left="786" w:hanging="360"/>
        <w:jc w:val="both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</w:t>
      </w: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</w:t>
      </w:r>
      <w:r w:rsidRPr="002677A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начисление заработной платы производится в размере ниже установленного федеральным законодательством минимального уровня оплаты труда;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left="786" w:hanging="360"/>
        <w:jc w:val="both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</w:t>
      </w: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</w:t>
      </w:r>
      <w:r w:rsidRPr="002677A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существование при оплате труда «серых» схем и расчетов в наличной форме;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left="786" w:hanging="360"/>
        <w:jc w:val="both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</w:t>
      </w:r>
      <w:r w:rsidRPr="002677A9">
        <w:rPr>
          <w:rFonts w:ascii="Wingdings" w:eastAsia="Times New Roman" w:hAnsi="Wingdings" w:cs="Helvetica"/>
          <w:color w:val="FF0000"/>
          <w:sz w:val="26"/>
          <w:szCs w:val="26"/>
          <w:lang w:eastAsia="ru-RU"/>
        </w:rPr>
        <w:t></w:t>
      </w:r>
      <w:r w:rsidRPr="002677A9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уклонение от уплаты страховых взносов и налогов.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Получить консультации специалистов комитета по труду и занятости населения Курской области можно по телефону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8 (4712) 54-03-08 </w:t>
      </w:r>
      <w:proofErr w:type="spellStart"/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доб</w:t>
      </w:r>
      <w:proofErr w:type="spellEnd"/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 341 или 345</w:t>
      </w:r>
    </w:p>
    <w:p w:rsidR="002677A9" w:rsidRPr="002677A9" w:rsidRDefault="002677A9" w:rsidP="00267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Звонки принимаются с понедельника по пятницу с 9:00 до 17:00 (перерыв с 13:00 до 14:00).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2677A9">
        <w:rPr>
          <w:rFonts w:ascii="Times New Roman" w:eastAsia="Times New Roman" w:hAnsi="Times New Roman" w:cs="Times New Roman"/>
          <w:color w:val="EF001B"/>
          <w:sz w:val="28"/>
          <w:szCs w:val="28"/>
          <w:lang w:eastAsia="ru-RU"/>
        </w:rPr>
        <w:t>СКАЖИ</w:t>
      </w:r>
      <w:proofErr w:type="gramEnd"/>
      <w:r w:rsidRPr="002677A9">
        <w:rPr>
          <w:rFonts w:ascii="Times New Roman" w:eastAsia="Times New Roman" w:hAnsi="Times New Roman" w:cs="Times New Roman"/>
          <w:color w:val="EF001B"/>
          <w:sz w:val="28"/>
          <w:szCs w:val="28"/>
          <w:lang w:eastAsia="ru-RU"/>
        </w:rPr>
        <w:t xml:space="preserve"> НЕТ!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EF001B"/>
          <w:sz w:val="28"/>
          <w:szCs w:val="28"/>
          <w:lang w:eastAsia="ru-RU"/>
        </w:rPr>
        <w:t>НЕФОРМАЛЬНОЙ ЗАНЯТОСТИ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EF001B"/>
          <w:sz w:val="28"/>
          <w:szCs w:val="28"/>
          <w:lang w:eastAsia="ru-RU"/>
        </w:rPr>
        <w:t>ЗАЩИТИ СВОИ ПРАВА</w:t>
      </w:r>
    </w:p>
    <w:p w:rsidR="002677A9" w:rsidRPr="002677A9" w:rsidRDefault="002677A9" w:rsidP="002677A9">
      <w:pPr>
        <w:shd w:val="clear" w:color="auto" w:fill="FFFFFF"/>
        <w:spacing w:after="120" w:line="6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6572250" cy="3581400"/>
            <wp:effectExtent l="19050" t="0" r="0" b="0"/>
            <wp:docPr id="1" name="Рисунок 1" descr="https://xn----7sbbg4agcbc9adhqhkno7e.xn--p1ai/upload/000/u2/fb/10/gor-li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fb/10/gor-li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eastAsia="ru-RU"/>
        </w:rPr>
        <w:t>КОМИТЕТА ПО ТРУДУ И ЗАНЯТОСТИ НАСЕЛЕНИЯ КУРСКОЙ ОБЛАСТИ</w:t>
      </w:r>
    </w:p>
    <w:p w:rsidR="002677A9" w:rsidRPr="002677A9" w:rsidRDefault="002677A9" w:rsidP="00267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eastAsia="ru-RU"/>
        </w:rPr>
        <w:t>ПО ВОПРОСАМ ОПЛАТЫ ТРУДА И НАРУШЕНИЯ ТРУДОВОГО ЗАКОНОДАТЕЛЬСТВА</w:t>
      </w:r>
    </w:p>
    <w:p w:rsidR="002677A9" w:rsidRPr="002677A9" w:rsidRDefault="002677A9" w:rsidP="002677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eastAsia="ru-RU"/>
        </w:rPr>
        <w:t>8(4712) 54-03-08 </w:t>
      </w: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val="en-US" w:eastAsia="ru-RU"/>
        </w:rPr>
        <w:t>ДОБ</w:t>
      </w: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eastAsia="ru-RU"/>
        </w:rPr>
        <w:t>. 341 </w:t>
      </w: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val="en-US" w:eastAsia="ru-RU"/>
        </w:rPr>
        <w:t>ИЛИ</w:t>
      </w:r>
      <w:r w:rsidRPr="002677A9">
        <w:rPr>
          <w:rFonts w:ascii="Times New Roman" w:eastAsia="Times New Roman" w:hAnsi="Times New Roman" w:cs="Times New Roman"/>
          <w:color w:val="EF001B"/>
          <w:sz w:val="36"/>
          <w:szCs w:val="36"/>
          <w:lang w:eastAsia="ru-RU"/>
        </w:rPr>
        <w:t> 345</w:t>
      </w:r>
    </w:p>
    <w:p w:rsidR="00D54D52" w:rsidRPr="002677A9" w:rsidRDefault="002677A9" w:rsidP="002677A9">
      <w:r>
        <w:t>м</w:t>
      </w:r>
    </w:p>
    <w:sectPr w:rsidR="00D54D52" w:rsidRPr="002677A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1427C3"/>
    <w:rsid w:val="002677A9"/>
    <w:rsid w:val="003617E1"/>
    <w:rsid w:val="007876AE"/>
    <w:rsid w:val="00967E7E"/>
    <w:rsid w:val="0097612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2023-12-22T12:06:00Z</dcterms:created>
  <dcterms:modified xsi:type="dcterms:W3CDTF">2023-12-22T12:07:00Z</dcterms:modified>
</cp:coreProperties>
</file>