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DE" w:rsidRDefault="00E925DE" w:rsidP="00E925DE">
      <w:pPr>
        <w:pStyle w:val="1"/>
        <w:shd w:val="clear" w:color="auto" w:fill="FFFFFF"/>
        <w:spacing w:before="1500" w:beforeAutospacing="0" w:after="30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Работодателям предприятий и организаций Курчатовского района. Всероссийская неделя охраны труда – 2020.</w:t>
      </w:r>
    </w:p>
    <w:p w:rsidR="00E925DE" w:rsidRDefault="00E925DE" w:rsidP="00E925DE">
      <w:pPr>
        <w:pStyle w:val="11"/>
        <w:spacing w:before="0" w:beforeAutospacing="0" w:after="0" w:afterAutospacing="0"/>
        <w:ind w:left="20" w:right="20" w:firstLine="72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8"/>
          <w:szCs w:val="28"/>
        </w:rPr>
        <w:t>В соответствии с постановлением Правительства Российской Федерации от 11.12.2015 № 1346 в период</w:t>
      </w:r>
      <w:r>
        <w:rPr>
          <w:rFonts w:ascii="Helvetica" w:hAnsi="Helvetica" w:cs="Helvetica"/>
          <w:b/>
          <w:bCs/>
          <w:color w:val="555555"/>
          <w:sz w:val="28"/>
          <w:szCs w:val="28"/>
        </w:rPr>
        <w:t> с 6 по 10  апреля 2020 года</w:t>
      </w:r>
      <w:r>
        <w:rPr>
          <w:rFonts w:ascii="Helvetica" w:hAnsi="Helvetica" w:cs="Helvetica"/>
          <w:color w:val="555555"/>
          <w:sz w:val="28"/>
          <w:szCs w:val="28"/>
        </w:rPr>
        <w:t xml:space="preserve"> в 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г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>. Сочи запланировано проведение </w:t>
      </w:r>
      <w:r>
        <w:rPr>
          <w:rFonts w:ascii="Helvetica" w:hAnsi="Helvetica" w:cs="Helvetica"/>
          <w:b/>
          <w:bCs/>
          <w:color w:val="555555"/>
          <w:sz w:val="28"/>
          <w:szCs w:val="28"/>
          <w:lang w:val="en-US"/>
        </w:rPr>
        <w:t>VI </w:t>
      </w:r>
      <w:r>
        <w:rPr>
          <w:rFonts w:ascii="Helvetica" w:hAnsi="Helvetica" w:cs="Helvetica"/>
          <w:b/>
          <w:bCs/>
          <w:color w:val="555555"/>
          <w:sz w:val="28"/>
          <w:szCs w:val="28"/>
        </w:rPr>
        <w:t>Всероссийской недели охраны труда</w:t>
      </w:r>
      <w:r>
        <w:rPr>
          <w:rFonts w:ascii="Helvetica" w:hAnsi="Helvetica" w:cs="Helvetica"/>
          <w:color w:val="555555"/>
          <w:sz w:val="28"/>
          <w:szCs w:val="28"/>
        </w:rPr>
        <w:t> (далее - Неделя).</w:t>
      </w:r>
    </w:p>
    <w:p w:rsidR="00E925DE" w:rsidRDefault="00E925DE" w:rsidP="00E925DE">
      <w:pPr>
        <w:pStyle w:val="11"/>
        <w:spacing w:before="0" w:beforeAutospacing="0" w:after="0" w:afterAutospacing="0"/>
        <w:ind w:left="20" w:right="20" w:firstLine="72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8"/>
          <w:szCs w:val="28"/>
        </w:rPr>
        <w:t>Неделя проводится в целях пропаганды лучших практик организации работ в области охраны труда, повышения уровня культуры труда, формирования здорового образа жизни работников и представляет собой глобальную дискуссионную площадку, посвященную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</w:t>
      </w:r>
    </w:p>
    <w:p w:rsidR="00E925DE" w:rsidRDefault="00E925DE" w:rsidP="00E925DE">
      <w:pPr>
        <w:pStyle w:val="11"/>
        <w:spacing w:before="0" w:beforeAutospacing="0" w:after="0" w:afterAutospacing="0"/>
        <w:ind w:left="23" w:right="23" w:firstLine="68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000000"/>
          <w:sz w:val="28"/>
          <w:szCs w:val="28"/>
        </w:rPr>
        <w:t>В работе Недели примут участие руководители  и представители Правительства РФ, Минтруда России, других министерств и ведомств РФ, а также представители международных организаций.</w:t>
      </w:r>
    </w:p>
    <w:p w:rsidR="00E925DE" w:rsidRDefault="00E925DE" w:rsidP="00E925DE">
      <w:pPr>
        <w:pStyle w:val="11"/>
        <w:spacing w:before="0" w:beforeAutospacing="0" w:after="0" w:afterAutospacing="0"/>
        <w:ind w:left="23" w:right="23" w:firstLine="68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Учитывая актуальность данного события, просим рассмотреть вопрос о возможности участия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во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 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Всероссийской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 xml:space="preserve"> недели охраны труда - 2020.</w:t>
      </w:r>
    </w:p>
    <w:p w:rsidR="00E925DE" w:rsidRDefault="00E925DE" w:rsidP="00E925DE">
      <w:pPr>
        <w:pStyle w:val="11"/>
        <w:spacing w:before="0" w:beforeAutospacing="0" w:after="0" w:afterAutospacing="0"/>
        <w:ind w:left="20" w:right="20" w:firstLine="72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"/>
          <w:szCs w:val="4"/>
        </w:rPr>
        <w:t> </w:t>
      </w:r>
    </w:p>
    <w:p w:rsidR="00E925DE" w:rsidRDefault="00E925DE" w:rsidP="00E925DE">
      <w:pPr>
        <w:pStyle w:val="11"/>
        <w:spacing w:before="0" w:beforeAutospacing="0" w:after="0" w:afterAutospacing="0"/>
        <w:ind w:left="20" w:right="20" w:firstLine="72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"/>
          <w:szCs w:val="4"/>
        </w:rPr>
        <w:t> </w:t>
      </w:r>
    </w:p>
    <w:p w:rsidR="00E925DE" w:rsidRDefault="00E925DE" w:rsidP="00E925DE">
      <w:pPr>
        <w:pStyle w:val="11"/>
        <w:spacing w:before="0" w:beforeAutospacing="0" w:after="0" w:afterAutospacing="0"/>
        <w:ind w:left="20" w:right="20" w:firstLine="72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4"/>
          <w:szCs w:val="4"/>
        </w:rPr>
        <w:t> </w:t>
      </w:r>
    </w:p>
    <w:p w:rsidR="00E925DE" w:rsidRDefault="00E925DE" w:rsidP="00E925DE">
      <w:pPr>
        <w:pStyle w:val="11"/>
        <w:spacing w:before="0" w:beforeAutospacing="0" w:after="0" w:afterAutospacing="0"/>
        <w:ind w:left="20" w:right="20" w:firstLine="72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color w:val="555555"/>
          <w:sz w:val="28"/>
          <w:szCs w:val="28"/>
        </w:rPr>
        <w:t>Для формирования единого списка участников Недели от Курчатовского района,  просим </w:t>
      </w:r>
      <w:r>
        <w:rPr>
          <w:rFonts w:ascii="Helvetica" w:hAnsi="Helvetica" w:cs="Helvetica"/>
          <w:b/>
          <w:bCs/>
          <w:color w:val="555555"/>
          <w:sz w:val="28"/>
          <w:szCs w:val="28"/>
        </w:rPr>
        <w:t>в срок до 3 марта 2020 года</w:t>
      </w:r>
      <w:r>
        <w:rPr>
          <w:rFonts w:ascii="Helvetica" w:hAnsi="Helvetica" w:cs="Helvetica"/>
          <w:color w:val="555555"/>
          <w:sz w:val="28"/>
          <w:szCs w:val="28"/>
        </w:rPr>
        <w:t> обращаться в Администрацию Курчатовского района Курской области.</w:t>
      </w:r>
    </w:p>
    <w:p w:rsidR="00E925DE" w:rsidRDefault="00E925DE" w:rsidP="00E925DE">
      <w:pPr>
        <w:pStyle w:val="11"/>
        <w:spacing w:before="0" w:beforeAutospacing="0" w:after="0" w:afterAutospacing="0"/>
        <w:ind w:left="20" w:right="20" w:firstLine="720"/>
        <w:jc w:val="both"/>
        <w:rPr>
          <w:rFonts w:ascii="Helvetica" w:hAnsi="Helvetica" w:cs="Helvetica"/>
          <w:color w:val="555555"/>
          <w:sz w:val="42"/>
          <w:szCs w:val="42"/>
        </w:rPr>
      </w:pPr>
      <w:r>
        <w:rPr>
          <w:rFonts w:ascii="Helvetica" w:hAnsi="Helvetica" w:cs="Helvetica"/>
          <w:i/>
          <w:iCs/>
          <w:color w:val="555555"/>
          <w:sz w:val="28"/>
          <w:szCs w:val="28"/>
        </w:rPr>
        <w:t>Телефон для справок: 4-12-66.</w:t>
      </w:r>
    </w:p>
    <w:p w:rsidR="00D54D52" w:rsidRPr="00E925DE" w:rsidRDefault="00D54D52" w:rsidP="00E925DE"/>
    <w:sectPr w:rsidR="00D54D52" w:rsidRPr="00E925D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2C1F51"/>
    <w:rsid w:val="003617E1"/>
    <w:rsid w:val="007876AE"/>
    <w:rsid w:val="00967E7E"/>
    <w:rsid w:val="00976120"/>
    <w:rsid w:val="00A40690"/>
    <w:rsid w:val="00CE6E94"/>
    <w:rsid w:val="00D4220C"/>
    <w:rsid w:val="00D54D52"/>
    <w:rsid w:val="00E9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F5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4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2023-12-22T12:06:00Z</dcterms:created>
  <dcterms:modified xsi:type="dcterms:W3CDTF">2023-12-22T12:16:00Z</dcterms:modified>
</cp:coreProperties>
</file>