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E" w:rsidRPr="00AF0982" w:rsidRDefault="00F046EE" w:rsidP="00F046E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b/>
          <w:sz w:val="27"/>
          <w:szCs w:val="27"/>
        </w:rPr>
        <w:t>АКТ ПРОВЕРКИ N 1</w:t>
      </w:r>
    </w:p>
    <w:p w:rsidR="00314BCF" w:rsidRPr="00AF0982" w:rsidRDefault="00F046EE" w:rsidP="00314BC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b/>
          <w:sz w:val="27"/>
          <w:szCs w:val="27"/>
        </w:rPr>
        <w:t>соблюдения трудового законодательства и иных нормативных правовых актов,</w:t>
      </w:r>
      <w:r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Pr="00AF0982">
        <w:rPr>
          <w:rFonts w:ascii="Times New Roman" w:hAnsi="Times New Roman" w:cs="Times New Roman"/>
          <w:b/>
          <w:sz w:val="27"/>
          <w:szCs w:val="27"/>
        </w:rPr>
        <w:t xml:space="preserve">содержащих нормы трудового права, </w:t>
      </w:r>
      <w:proofErr w:type="gramStart"/>
      <w:r w:rsidRPr="00AF0982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AF09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46EE" w:rsidRPr="00AF0982" w:rsidRDefault="00F046EE" w:rsidP="00314BC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0982">
        <w:rPr>
          <w:rFonts w:ascii="Times New Roman" w:hAnsi="Times New Roman" w:cs="Times New Roman"/>
          <w:b/>
          <w:sz w:val="27"/>
          <w:szCs w:val="27"/>
        </w:rPr>
        <w:t>МКОУ «</w:t>
      </w:r>
      <w:proofErr w:type="spellStart"/>
      <w:r w:rsidRPr="00AF0982">
        <w:rPr>
          <w:rFonts w:ascii="Times New Roman" w:hAnsi="Times New Roman" w:cs="Times New Roman"/>
          <w:b/>
          <w:sz w:val="27"/>
          <w:szCs w:val="27"/>
        </w:rPr>
        <w:t>Иванинская</w:t>
      </w:r>
      <w:proofErr w:type="spellEnd"/>
      <w:r w:rsidRPr="00AF0982">
        <w:rPr>
          <w:rFonts w:ascii="Times New Roman" w:hAnsi="Times New Roman" w:cs="Times New Roman"/>
          <w:b/>
          <w:sz w:val="27"/>
          <w:szCs w:val="27"/>
        </w:rPr>
        <w:t xml:space="preserve"> средняя общеобразовательная школа» </w:t>
      </w:r>
    </w:p>
    <w:p w:rsidR="00F046EE" w:rsidRPr="00AF0982" w:rsidRDefault="00F046EE" w:rsidP="00F046E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b/>
          <w:sz w:val="27"/>
          <w:szCs w:val="27"/>
        </w:rPr>
        <w:t>Курчатовского района Курской области</w:t>
      </w:r>
    </w:p>
    <w:p w:rsidR="00F046EE" w:rsidRPr="00F557DC" w:rsidRDefault="00F046EE" w:rsidP="00F046EE">
      <w:pPr>
        <w:pStyle w:val="ConsPlusNonformat"/>
        <w:jc w:val="both"/>
        <w:rPr>
          <w:rFonts w:ascii="Times New Roman" w:hAnsi="Times New Roman" w:cs="Times New Roman"/>
          <w:sz w:val="52"/>
          <w:szCs w:val="52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046EE" w:rsidRPr="00AF0982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F0982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AF0982">
        <w:rPr>
          <w:rFonts w:ascii="Times New Roman" w:hAnsi="Times New Roman" w:cs="Times New Roman"/>
          <w:sz w:val="27"/>
          <w:szCs w:val="27"/>
        </w:rPr>
        <w:t xml:space="preserve">урчатов                                            </w:t>
      </w:r>
      <w:r w:rsidR="004608F7" w:rsidRPr="00AF0982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EF7CEC" w:rsidRPr="00AF0982">
        <w:rPr>
          <w:rFonts w:ascii="Times New Roman" w:hAnsi="Times New Roman" w:cs="Times New Roman"/>
          <w:sz w:val="27"/>
          <w:szCs w:val="27"/>
        </w:rPr>
        <w:t xml:space="preserve">     </w:t>
      </w:r>
      <w:r w:rsidR="004608F7"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="00314BCF" w:rsidRPr="00AF0982">
        <w:rPr>
          <w:rFonts w:ascii="Times New Roman" w:hAnsi="Times New Roman" w:cs="Times New Roman"/>
          <w:sz w:val="27"/>
          <w:szCs w:val="27"/>
        </w:rPr>
        <w:t xml:space="preserve">          </w:t>
      </w:r>
      <w:r w:rsidR="007048CB" w:rsidRPr="00AF0982">
        <w:rPr>
          <w:rFonts w:ascii="Times New Roman" w:hAnsi="Times New Roman" w:cs="Times New Roman"/>
          <w:sz w:val="27"/>
          <w:szCs w:val="27"/>
        </w:rPr>
        <w:t>22</w:t>
      </w:r>
      <w:r w:rsidRPr="00AF0982">
        <w:rPr>
          <w:rFonts w:ascii="Times New Roman" w:hAnsi="Times New Roman" w:cs="Times New Roman"/>
          <w:sz w:val="27"/>
          <w:szCs w:val="27"/>
        </w:rPr>
        <w:t xml:space="preserve">  ноября 2021г.</w:t>
      </w:r>
    </w:p>
    <w:p w:rsidR="00B17101" w:rsidRPr="00AF0982" w:rsidRDefault="00B17101" w:rsidP="00B1710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046EE" w:rsidRPr="00AF0982" w:rsidRDefault="00A965DB" w:rsidP="00314BC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В период с 11 ноября 2021 года по 22 ноября 2021 года</w:t>
      </w:r>
      <w:r w:rsidR="00B65F86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адресу: </w:t>
      </w:r>
      <w:r w:rsidR="00F41FDA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Курская область, г</w:t>
      </w:r>
      <w:proofErr w:type="gramStart"/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.К</w:t>
      </w:r>
      <w:proofErr w:type="gramEnd"/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урчатов, пр-т Коммунистический, 12, на основании </w:t>
      </w:r>
      <w:r w:rsidR="00B17101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Администрации Курчатовского района Курской области от 03.11.2021 №280-р «О проведении плановой, документальной проверки»</w:t>
      </w:r>
      <w:r w:rsidR="00B65F86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314BCF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также</w:t>
      </w:r>
      <w:r w:rsidR="00B65F86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0179C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Администрации Курчатовского района Курской области от 02.02.2021 №20-р «Об утверждении Плана проведения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Адми</w:t>
      </w:r>
      <w:r w:rsidR="00B65F86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нистрации Курчатовского района К</w:t>
      </w:r>
      <w:r w:rsidR="0030179C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урской области на 2021 год»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проведена плановая, документальная проверка </w:t>
      </w:r>
      <w:r w:rsidRPr="00AF0982">
        <w:rPr>
          <w:rFonts w:ascii="Times New Roman" w:hAnsi="Times New Roman" w:cs="Times New Roman"/>
          <w:sz w:val="27"/>
          <w:szCs w:val="27"/>
        </w:rPr>
        <w:t>в отношении МКОУ «</w:t>
      </w:r>
      <w:proofErr w:type="spellStart"/>
      <w:r w:rsidRPr="00AF0982">
        <w:rPr>
          <w:rFonts w:ascii="Times New Roman" w:hAnsi="Times New Roman" w:cs="Times New Roman"/>
          <w:sz w:val="27"/>
          <w:szCs w:val="27"/>
        </w:rPr>
        <w:t>Иванинская</w:t>
      </w:r>
      <w:proofErr w:type="spellEnd"/>
      <w:r w:rsidRPr="00AF0982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школа» Курча</w:t>
      </w:r>
      <w:r w:rsidR="00B65F86" w:rsidRPr="00AF0982">
        <w:rPr>
          <w:rFonts w:ascii="Times New Roman" w:hAnsi="Times New Roman" w:cs="Times New Roman"/>
          <w:sz w:val="27"/>
          <w:szCs w:val="27"/>
        </w:rPr>
        <w:t>товского района Курской области, ИНН 4612003319.</w:t>
      </w:r>
    </w:p>
    <w:p w:rsidR="00F046EE" w:rsidRPr="00AF0982" w:rsidRDefault="00F046EE" w:rsidP="004608F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Продолжительность проверки: </w:t>
      </w:r>
      <w:r w:rsidR="00A965DB" w:rsidRPr="00AF0982">
        <w:rPr>
          <w:rFonts w:ascii="Times New Roman" w:hAnsi="Times New Roman" w:cs="Times New Roman"/>
          <w:sz w:val="27"/>
          <w:szCs w:val="27"/>
        </w:rPr>
        <w:t>8 рабочих дней</w:t>
      </w:r>
      <w:r w:rsidRPr="00AF0982">
        <w:rPr>
          <w:rFonts w:ascii="Times New Roman" w:hAnsi="Times New Roman" w:cs="Times New Roman"/>
          <w:sz w:val="27"/>
          <w:szCs w:val="27"/>
        </w:rPr>
        <w:t>.</w:t>
      </w:r>
    </w:p>
    <w:p w:rsidR="00F046EE" w:rsidRPr="00AF0982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  </w:t>
      </w:r>
      <w:r w:rsidR="00F65B6C" w:rsidRPr="00AF0982">
        <w:rPr>
          <w:rFonts w:ascii="Times New Roman" w:hAnsi="Times New Roman" w:cs="Times New Roman"/>
          <w:sz w:val="27"/>
          <w:szCs w:val="27"/>
        </w:rPr>
        <w:t xml:space="preserve">  </w:t>
      </w:r>
      <w:r w:rsidR="004608F7" w:rsidRPr="00AF0982">
        <w:rPr>
          <w:rFonts w:ascii="Times New Roman" w:hAnsi="Times New Roman" w:cs="Times New Roman"/>
          <w:sz w:val="27"/>
          <w:szCs w:val="27"/>
        </w:rPr>
        <w:tab/>
      </w:r>
      <w:r w:rsidR="00F65B6C" w:rsidRPr="00AF0982">
        <w:rPr>
          <w:rFonts w:ascii="Times New Roman" w:hAnsi="Times New Roman" w:cs="Times New Roman"/>
          <w:sz w:val="27"/>
          <w:szCs w:val="27"/>
        </w:rPr>
        <w:t>Проверяемый период: с 01.01.2020</w:t>
      </w:r>
      <w:r w:rsidR="00B65F86" w:rsidRPr="00AF098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F0982">
        <w:rPr>
          <w:rFonts w:ascii="Times New Roman" w:hAnsi="Times New Roman" w:cs="Times New Roman"/>
          <w:sz w:val="27"/>
          <w:szCs w:val="27"/>
        </w:rPr>
        <w:t xml:space="preserve"> по </w:t>
      </w:r>
      <w:r w:rsidR="00F65B6C" w:rsidRPr="00AF0982">
        <w:rPr>
          <w:rFonts w:ascii="Times New Roman" w:hAnsi="Times New Roman" w:cs="Times New Roman"/>
          <w:sz w:val="27"/>
          <w:szCs w:val="27"/>
        </w:rPr>
        <w:t>31.1</w:t>
      </w:r>
      <w:r w:rsidR="00B65F86" w:rsidRPr="00AF0982">
        <w:rPr>
          <w:rFonts w:ascii="Times New Roman" w:hAnsi="Times New Roman" w:cs="Times New Roman"/>
          <w:sz w:val="27"/>
          <w:szCs w:val="27"/>
        </w:rPr>
        <w:t>2.2020 года.</w:t>
      </w:r>
      <w:r w:rsidR="00F65B6C" w:rsidRPr="00AF09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46EE" w:rsidRPr="00AF0982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    </w:t>
      </w:r>
      <w:r w:rsidR="004608F7" w:rsidRPr="00AF0982">
        <w:rPr>
          <w:rFonts w:ascii="Times New Roman" w:hAnsi="Times New Roman" w:cs="Times New Roman"/>
          <w:sz w:val="27"/>
          <w:szCs w:val="27"/>
        </w:rPr>
        <w:tab/>
      </w:r>
      <w:r w:rsidRPr="00AF0982">
        <w:rPr>
          <w:rFonts w:ascii="Times New Roman" w:hAnsi="Times New Roman" w:cs="Times New Roman"/>
          <w:sz w:val="27"/>
          <w:szCs w:val="27"/>
        </w:rPr>
        <w:t>Лица, проводившие проверку: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7931"/>
      </w:tblGrid>
      <w:tr w:rsidR="00BA495E" w:rsidRPr="00AF0982" w:rsidTr="00AE6053">
        <w:trPr>
          <w:trHeight w:val="607"/>
        </w:trPr>
        <w:tc>
          <w:tcPr>
            <w:tcW w:w="425" w:type="dxa"/>
          </w:tcPr>
          <w:p w:rsidR="00BA495E" w:rsidRPr="00AF0982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931" w:type="dxa"/>
          </w:tcPr>
          <w:p w:rsidR="00BA495E" w:rsidRPr="00AF0982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Мехоношина</w:t>
            </w:r>
            <w:proofErr w:type="spellEnd"/>
            <w:r w:rsidRPr="00AF0982">
              <w:rPr>
                <w:rFonts w:ascii="Times New Roman" w:hAnsi="Times New Roman" w:cs="Times New Roman"/>
                <w:sz w:val="27"/>
                <w:szCs w:val="27"/>
              </w:rPr>
              <w:t xml:space="preserve"> Е.А. - начальник правового управления Администрации Курчатовского района Курской области;</w:t>
            </w:r>
          </w:p>
        </w:tc>
      </w:tr>
      <w:tr w:rsidR="00BA495E" w:rsidRPr="00AF0982" w:rsidTr="00523D7A">
        <w:tc>
          <w:tcPr>
            <w:tcW w:w="425" w:type="dxa"/>
          </w:tcPr>
          <w:p w:rsidR="00BA495E" w:rsidRPr="00AF0982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931" w:type="dxa"/>
          </w:tcPr>
          <w:p w:rsidR="00BA495E" w:rsidRPr="00AF0982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Фединова</w:t>
            </w:r>
            <w:proofErr w:type="spellEnd"/>
            <w:r w:rsidRPr="00AF0982">
              <w:rPr>
                <w:rFonts w:ascii="Times New Roman" w:hAnsi="Times New Roman" w:cs="Times New Roman"/>
                <w:sz w:val="27"/>
                <w:szCs w:val="27"/>
              </w:rPr>
              <w:t xml:space="preserve"> И.А. - заместитель  начальника управления делами Администрации Курчатовского Курской области;</w:t>
            </w:r>
          </w:p>
        </w:tc>
      </w:tr>
      <w:tr w:rsidR="00BA495E" w:rsidRPr="00AF0982" w:rsidTr="00AF0982">
        <w:trPr>
          <w:trHeight w:val="930"/>
        </w:trPr>
        <w:tc>
          <w:tcPr>
            <w:tcW w:w="425" w:type="dxa"/>
          </w:tcPr>
          <w:p w:rsidR="00BA495E" w:rsidRPr="00AF0982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931" w:type="dxa"/>
          </w:tcPr>
          <w:p w:rsidR="00BA495E" w:rsidRPr="00AF0982" w:rsidRDefault="00BA495E" w:rsidP="00AF0982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982">
              <w:rPr>
                <w:rFonts w:ascii="Times New Roman" w:hAnsi="Times New Roman" w:cs="Times New Roman"/>
                <w:sz w:val="27"/>
                <w:szCs w:val="27"/>
              </w:rPr>
              <w:t xml:space="preserve">Квятковская Н.Н. - главный специалист-эксперт </w:t>
            </w:r>
            <w:proofErr w:type="gramStart"/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отдела экономического развития Администрации Курчатовского района Курской области</w:t>
            </w:r>
            <w:proofErr w:type="gramEnd"/>
            <w:r w:rsidRPr="00AF09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F0982" w:rsidRDefault="00AF0982" w:rsidP="0039758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3920" w:rsidRPr="00AF0982" w:rsidRDefault="00443920" w:rsidP="0039758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>Акт составлен Администрацией Курчатовского района Курской области.</w:t>
      </w:r>
    </w:p>
    <w:p w:rsidR="000E6BC9" w:rsidRPr="00AF0982" w:rsidRDefault="000E6BC9" w:rsidP="00F41FD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F0982">
        <w:rPr>
          <w:rFonts w:ascii="Times New Roman" w:hAnsi="Times New Roman" w:cs="Times New Roman"/>
          <w:sz w:val="27"/>
          <w:szCs w:val="27"/>
        </w:rPr>
        <w:t>С копией распоряжения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Администрации Курчатовского района Курской области от 03.11.2021 №280-р «О проведении плановой, документальной проверки» ознакомлена заместитель директора по АХЧ</w:t>
      </w:r>
      <w:r w:rsidR="00952A2E" w:rsidRPr="00AF0982">
        <w:rPr>
          <w:rFonts w:ascii="Times New Roman" w:hAnsi="Times New Roman" w:cs="Times New Roman"/>
          <w:sz w:val="27"/>
          <w:szCs w:val="27"/>
        </w:rPr>
        <w:t xml:space="preserve"> МКО «</w:t>
      </w:r>
      <w:proofErr w:type="spellStart"/>
      <w:r w:rsidR="00952A2E" w:rsidRPr="00AF0982">
        <w:rPr>
          <w:rFonts w:ascii="Times New Roman" w:hAnsi="Times New Roman" w:cs="Times New Roman"/>
          <w:sz w:val="27"/>
          <w:szCs w:val="27"/>
        </w:rPr>
        <w:t>Иванинская</w:t>
      </w:r>
      <w:proofErr w:type="spellEnd"/>
      <w:r w:rsidR="00952A2E" w:rsidRPr="00AF0982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школа» 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Дьяченко О.Г.</w:t>
      </w:r>
      <w:r w:rsidR="00AB71E7"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08.11.2021 года.</w:t>
      </w:r>
    </w:p>
    <w:p w:rsidR="00AB71E7" w:rsidRPr="00AF0982" w:rsidRDefault="00AB71E7" w:rsidP="00F41FD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46053" w:rsidRPr="00AF0982" w:rsidRDefault="00C46053" w:rsidP="00C460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AF0982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По результатам проведенной проверки выявлены следующие нарушения </w:t>
      </w:r>
      <w:r w:rsidRPr="00AF0982">
        <w:rPr>
          <w:rFonts w:ascii="Times New Roman" w:hAnsi="Times New Roman" w:cs="Times New Roman"/>
          <w:b/>
          <w:sz w:val="27"/>
          <w:szCs w:val="27"/>
        </w:rPr>
        <w:t>трудового законодательства и иных нормативных правовых актов, содержащих нормы трудового права:</w:t>
      </w:r>
    </w:p>
    <w:p w:rsidR="00C46053" w:rsidRPr="00AF0982" w:rsidRDefault="00C46053" w:rsidP="00C460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6053" w:rsidRPr="00AF0982" w:rsidRDefault="00C46053" w:rsidP="0071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1. В нарушение </w:t>
      </w:r>
      <w:hyperlink r:id="rId4" w:history="1">
        <w:proofErr w:type="gramStart"/>
        <w:r w:rsidRPr="00AF0982">
          <w:rPr>
            <w:rFonts w:ascii="Times New Roman" w:hAnsi="Times New Roman" w:cs="Times New Roman"/>
            <w:sz w:val="27"/>
            <w:szCs w:val="27"/>
          </w:rPr>
          <w:t>ч</w:t>
        </w:r>
        <w:proofErr w:type="gramEnd"/>
        <w:r w:rsidRPr="00AF0982">
          <w:rPr>
            <w:rFonts w:ascii="Times New Roman" w:hAnsi="Times New Roman" w:cs="Times New Roman"/>
            <w:sz w:val="27"/>
            <w:szCs w:val="27"/>
          </w:rPr>
          <w:t>. 1 ст. 67</w:t>
        </w:r>
      </w:hyperlink>
      <w:r w:rsidRPr="00AF0982">
        <w:rPr>
          <w:rFonts w:ascii="Times New Roman" w:hAnsi="Times New Roman" w:cs="Times New Roman"/>
          <w:sz w:val="27"/>
          <w:szCs w:val="27"/>
        </w:rPr>
        <w:t xml:space="preserve"> ТК РФ </w:t>
      </w:r>
      <w:r w:rsidR="00713FBF" w:rsidRPr="00AF0982">
        <w:rPr>
          <w:rFonts w:ascii="Times New Roman" w:hAnsi="Times New Roman" w:cs="Times New Roman"/>
          <w:sz w:val="27"/>
          <w:szCs w:val="27"/>
        </w:rPr>
        <w:t>отсутствует подтверждение получения работником (</w:t>
      </w:r>
      <w:proofErr w:type="spellStart"/>
      <w:r w:rsidR="00713FBF" w:rsidRPr="00AF0982">
        <w:rPr>
          <w:rFonts w:ascii="Times New Roman" w:hAnsi="Times New Roman" w:cs="Times New Roman"/>
          <w:sz w:val="27"/>
          <w:szCs w:val="27"/>
        </w:rPr>
        <w:t>Полухиной</w:t>
      </w:r>
      <w:proofErr w:type="spellEnd"/>
      <w:r w:rsidR="00713FBF" w:rsidRPr="00AF0982">
        <w:rPr>
          <w:rFonts w:ascii="Times New Roman" w:hAnsi="Times New Roman" w:cs="Times New Roman"/>
          <w:sz w:val="27"/>
          <w:szCs w:val="27"/>
        </w:rPr>
        <w:t xml:space="preserve"> Е.В.) экземпляра трудового договора подписью работника на экземпляре трудового договора, хранящемся у работодателя</w:t>
      </w:r>
      <w:r w:rsidRPr="00AF0982">
        <w:rPr>
          <w:rFonts w:ascii="Times New Roman" w:hAnsi="Times New Roman" w:cs="Times New Roman"/>
          <w:sz w:val="27"/>
          <w:szCs w:val="27"/>
        </w:rPr>
        <w:t>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proofErr w:type="gramStart"/>
      <w:r w:rsidRPr="00AF0982">
        <w:rPr>
          <w:rFonts w:ascii="Times New Roman" w:hAnsi="Times New Roman" w:cs="Times New Roman"/>
          <w:sz w:val="27"/>
          <w:szCs w:val="27"/>
        </w:rPr>
        <w:t xml:space="preserve">В нарушение </w:t>
      </w:r>
      <w:hyperlink r:id="rId5" w:history="1">
        <w:r w:rsidRPr="00AF0982">
          <w:rPr>
            <w:rFonts w:ascii="Times New Roman" w:hAnsi="Times New Roman" w:cs="Times New Roman"/>
            <w:sz w:val="27"/>
            <w:szCs w:val="27"/>
          </w:rPr>
          <w:t>ч. 2 ст. 68</w:t>
        </w:r>
      </w:hyperlink>
      <w:r w:rsidRPr="00AF0982">
        <w:rPr>
          <w:rFonts w:ascii="Times New Roman" w:hAnsi="Times New Roman" w:cs="Times New Roman"/>
          <w:sz w:val="27"/>
          <w:szCs w:val="27"/>
        </w:rPr>
        <w:t xml:space="preserve"> ТК РФ отсутствует роспись работников</w:t>
      </w:r>
      <w:r w:rsidR="00B5071C" w:rsidRPr="00AF0982">
        <w:rPr>
          <w:rFonts w:ascii="Times New Roman" w:hAnsi="Times New Roman" w:cs="Times New Roman"/>
          <w:sz w:val="27"/>
          <w:szCs w:val="27"/>
        </w:rPr>
        <w:t>, подтверждающая ознакомление</w:t>
      </w:r>
      <w:r w:rsidRPr="00AF0982">
        <w:rPr>
          <w:rFonts w:ascii="Times New Roman" w:hAnsi="Times New Roman" w:cs="Times New Roman"/>
          <w:sz w:val="27"/>
          <w:szCs w:val="27"/>
        </w:rPr>
        <w:t xml:space="preserve"> с приказом о приеме на работу (</w:t>
      </w:r>
      <w:r w:rsidR="009D4CCB" w:rsidRPr="00AF0982">
        <w:rPr>
          <w:rFonts w:ascii="Times New Roman" w:hAnsi="Times New Roman" w:cs="Times New Roman"/>
          <w:sz w:val="27"/>
          <w:szCs w:val="27"/>
        </w:rPr>
        <w:t>например:</w:t>
      </w:r>
      <w:proofErr w:type="gramEnd"/>
      <w:r w:rsidR="009D4CCB" w:rsidRPr="00AF098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F0982">
        <w:rPr>
          <w:rFonts w:ascii="Times New Roman" w:hAnsi="Times New Roman" w:cs="Times New Roman"/>
          <w:sz w:val="27"/>
          <w:szCs w:val="27"/>
        </w:rPr>
        <w:t>Башкирева</w:t>
      </w:r>
      <w:proofErr w:type="spellEnd"/>
      <w:r w:rsidRPr="00AF0982">
        <w:rPr>
          <w:rFonts w:ascii="Times New Roman" w:hAnsi="Times New Roman" w:cs="Times New Roman"/>
          <w:sz w:val="27"/>
          <w:szCs w:val="27"/>
        </w:rPr>
        <w:t xml:space="preserve"> А.И., Комарова Е.А.</w:t>
      </w:r>
      <w:r w:rsidR="000D1972" w:rsidRPr="00AF0982">
        <w:rPr>
          <w:rFonts w:ascii="Times New Roman" w:hAnsi="Times New Roman" w:cs="Times New Roman"/>
          <w:sz w:val="27"/>
          <w:szCs w:val="27"/>
        </w:rPr>
        <w:t xml:space="preserve">, Дедов А.И., </w:t>
      </w:r>
      <w:proofErr w:type="spellStart"/>
      <w:r w:rsidR="000D1972" w:rsidRPr="00AF0982">
        <w:rPr>
          <w:rFonts w:ascii="Times New Roman" w:hAnsi="Times New Roman" w:cs="Times New Roman"/>
          <w:sz w:val="27"/>
          <w:szCs w:val="27"/>
        </w:rPr>
        <w:t>Приходченко</w:t>
      </w:r>
      <w:proofErr w:type="spellEnd"/>
      <w:r w:rsidR="000D1972" w:rsidRPr="00AF0982">
        <w:rPr>
          <w:rFonts w:ascii="Times New Roman" w:hAnsi="Times New Roman" w:cs="Times New Roman"/>
          <w:sz w:val="27"/>
          <w:szCs w:val="27"/>
        </w:rPr>
        <w:t xml:space="preserve"> Е.С., </w:t>
      </w:r>
      <w:r w:rsidRPr="00AF0982">
        <w:rPr>
          <w:rFonts w:ascii="Times New Roman" w:hAnsi="Times New Roman" w:cs="Times New Roman"/>
          <w:sz w:val="27"/>
          <w:szCs w:val="27"/>
        </w:rPr>
        <w:t>Стариковская М.Н.)</w:t>
      </w:r>
      <w:r w:rsidR="00AE6053" w:rsidRPr="00AF0982">
        <w:rPr>
          <w:rFonts w:ascii="Times New Roman" w:hAnsi="Times New Roman" w:cs="Times New Roman"/>
          <w:sz w:val="27"/>
          <w:szCs w:val="27"/>
        </w:rPr>
        <w:t>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AF0982">
        <w:rPr>
          <w:rFonts w:ascii="Times New Roman" w:hAnsi="Times New Roman" w:cs="Times New Roman"/>
          <w:sz w:val="27"/>
          <w:szCs w:val="27"/>
        </w:rPr>
        <w:t xml:space="preserve">В нарушение требований </w:t>
      </w:r>
      <w:hyperlink r:id="rId6" w:history="1">
        <w:r w:rsidRPr="00AF0982">
          <w:rPr>
            <w:rFonts w:ascii="Times New Roman" w:hAnsi="Times New Roman" w:cs="Times New Roman"/>
            <w:sz w:val="27"/>
            <w:szCs w:val="27"/>
          </w:rPr>
          <w:t>ст. 84.1</w:t>
        </w:r>
      </w:hyperlink>
      <w:r w:rsidRPr="00AF0982">
        <w:rPr>
          <w:rFonts w:ascii="Times New Roman" w:hAnsi="Times New Roman" w:cs="Times New Roman"/>
          <w:sz w:val="27"/>
          <w:szCs w:val="27"/>
        </w:rPr>
        <w:t xml:space="preserve"> ТК РФ </w:t>
      </w:r>
      <w:r w:rsidR="00B5071C" w:rsidRPr="00AF0982">
        <w:rPr>
          <w:rFonts w:ascii="Times New Roman" w:hAnsi="Times New Roman" w:cs="Times New Roman"/>
          <w:sz w:val="27"/>
          <w:szCs w:val="27"/>
        </w:rPr>
        <w:t>отсутствует роспись работников, подтверждающая ознакомление с</w:t>
      </w:r>
      <w:r w:rsidRPr="00AF0982">
        <w:rPr>
          <w:rFonts w:ascii="Times New Roman" w:hAnsi="Times New Roman" w:cs="Times New Roman"/>
          <w:sz w:val="27"/>
          <w:szCs w:val="27"/>
        </w:rPr>
        <w:t xml:space="preserve"> приказом о прекращении трудового договора (</w:t>
      </w:r>
      <w:r w:rsidR="009D4CCB" w:rsidRPr="00AF0982">
        <w:rPr>
          <w:rFonts w:ascii="Times New Roman" w:hAnsi="Times New Roman" w:cs="Times New Roman"/>
          <w:sz w:val="27"/>
          <w:szCs w:val="27"/>
        </w:rPr>
        <w:t>например:</w:t>
      </w:r>
      <w:proofErr w:type="gramEnd"/>
      <w:r w:rsidR="00FC23A4"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Pr="00AF0982">
        <w:rPr>
          <w:rFonts w:ascii="Times New Roman" w:hAnsi="Times New Roman" w:cs="Times New Roman"/>
          <w:sz w:val="27"/>
          <w:szCs w:val="27"/>
        </w:rPr>
        <w:t xml:space="preserve">Мотренко М.А., </w:t>
      </w:r>
      <w:proofErr w:type="spellStart"/>
      <w:r w:rsidRPr="00AF0982">
        <w:rPr>
          <w:rFonts w:ascii="Times New Roman" w:hAnsi="Times New Roman" w:cs="Times New Roman"/>
          <w:sz w:val="27"/>
          <w:szCs w:val="27"/>
        </w:rPr>
        <w:t>Пыхтина</w:t>
      </w:r>
      <w:proofErr w:type="spellEnd"/>
      <w:r w:rsidRPr="00AF0982">
        <w:rPr>
          <w:rFonts w:ascii="Times New Roman" w:hAnsi="Times New Roman" w:cs="Times New Roman"/>
          <w:sz w:val="27"/>
          <w:szCs w:val="27"/>
        </w:rPr>
        <w:t xml:space="preserve"> М.Н., Маслова З.П., </w:t>
      </w:r>
      <w:proofErr w:type="spellStart"/>
      <w:r w:rsidRPr="00AF0982">
        <w:rPr>
          <w:rFonts w:ascii="Times New Roman" w:hAnsi="Times New Roman" w:cs="Times New Roman"/>
          <w:sz w:val="27"/>
          <w:szCs w:val="27"/>
        </w:rPr>
        <w:t>Куксен</w:t>
      </w:r>
      <w:r w:rsidR="00FC23A4" w:rsidRPr="00AF0982">
        <w:rPr>
          <w:rFonts w:ascii="Times New Roman" w:hAnsi="Times New Roman" w:cs="Times New Roman"/>
          <w:sz w:val="27"/>
          <w:szCs w:val="27"/>
        </w:rPr>
        <w:t>ко</w:t>
      </w:r>
      <w:proofErr w:type="spellEnd"/>
      <w:r w:rsidR="00FC23A4" w:rsidRPr="00AF098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C23A4" w:rsidRPr="00AF0982">
        <w:rPr>
          <w:rFonts w:ascii="Times New Roman" w:hAnsi="Times New Roman" w:cs="Times New Roman"/>
          <w:sz w:val="27"/>
          <w:szCs w:val="27"/>
        </w:rPr>
        <w:t>Е.А.,Сычева</w:t>
      </w:r>
      <w:proofErr w:type="spellEnd"/>
      <w:r w:rsidR="00FC23A4" w:rsidRPr="00AF0982">
        <w:rPr>
          <w:rFonts w:ascii="Times New Roman" w:hAnsi="Times New Roman" w:cs="Times New Roman"/>
          <w:sz w:val="27"/>
          <w:szCs w:val="27"/>
        </w:rPr>
        <w:t xml:space="preserve"> Г.И.</w:t>
      </w:r>
      <w:r w:rsidRPr="00AF0982">
        <w:rPr>
          <w:rFonts w:ascii="Times New Roman" w:hAnsi="Times New Roman" w:cs="Times New Roman"/>
          <w:sz w:val="27"/>
          <w:szCs w:val="27"/>
        </w:rPr>
        <w:t>)</w:t>
      </w:r>
      <w:r w:rsidR="00B5071C" w:rsidRPr="00AF0982">
        <w:rPr>
          <w:rFonts w:ascii="Times New Roman" w:hAnsi="Times New Roman" w:cs="Times New Roman"/>
          <w:sz w:val="27"/>
          <w:szCs w:val="27"/>
        </w:rPr>
        <w:t>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AF0982">
        <w:rPr>
          <w:rFonts w:ascii="Times New Roman" w:hAnsi="Times New Roman" w:cs="Times New Roman"/>
          <w:i/>
          <w:sz w:val="27"/>
          <w:szCs w:val="27"/>
        </w:rPr>
        <w:t>(В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 производится соответствующая запись (</w:t>
      </w:r>
      <w:hyperlink r:id="rId7" w:history="1">
        <w:r w:rsidRPr="00AF0982">
          <w:rPr>
            <w:rFonts w:ascii="Times New Roman" w:hAnsi="Times New Roman" w:cs="Times New Roman"/>
            <w:i/>
            <w:sz w:val="27"/>
            <w:szCs w:val="27"/>
          </w:rPr>
          <w:t>ч. 2 ст. 84.1</w:t>
        </w:r>
      </w:hyperlink>
      <w:r w:rsidRPr="00AF0982">
        <w:rPr>
          <w:rFonts w:ascii="Times New Roman" w:hAnsi="Times New Roman" w:cs="Times New Roman"/>
          <w:i/>
          <w:sz w:val="27"/>
          <w:szCs w:val="27"/>
        </w:rPr>
        <w:t xml:space="preserve"> ТК РФ).</w:t>
      </w:r>
      <w:proofErr w:type="gramEnd"/>
    </w:p>
    <w:p w:rsidR="002A783D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4. График отпусков составлен в нарушении ст.123 ТК РФ, отсутствует дата утверждения графика отпусков руководителем. 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F0982">
        <w:rPr>
          <w:rFonts w:ascii="Times New Roman" w:hAnsi="Times New Roman" w:cs="Times New Roman"/>
          <w:i/>
          <w:sz w:val="27"/>
          <w:szCs w:val="27"/>
        </w:rPr>
        <w:t xml:space="preserve">(График отпусков утверждается руководителем не позднее, чем за две недели до наступления календарного года в порядке, установленном </w:t>
      </w:r>
      <w:hyperlink r:id="rId8" w:history="1">
        <w:r w:rsidRPr="00AF0982">
          <w:rPr>
            <w:rFonts w:ascii="Times New Roman" w:hAnsi="Times New Roman" w:cs="Times New Roman"/>
            <w:i/>
            <w:sz w:val="27"/>
            <w:szCs w:val="27"/>
          </w:rPr>
          <w:t>ст. 372</w:t>
        </w:r>
      </w:hyperlink>
      <w:r w:rsidRPr="00AF0982">
        <w:rPr>
          <w:rFonts w:ascii="Times New Roman" w:hAnsi="Times New Roman" w:cs="Times New Roman"/>
          <w:i/>
          <w:sz w:val="27"/>
          <w:szCs w:val="27"/>
        </w:rPr>
        <w:t xml:space="preserve"> ТК РФ для принятия локальных нормативных актов).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>5. В нарушение п. 2.3 раздела 2. Инструкции по заполнению трудовых книжек  утвержденной Постановлением Минтруда России от 10.10.2003 N 69 «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Об утверждении Инструкции по заполнению трудовых книжек»*</w:t>
      </w:r>
      <w:r w:rsidRPr="00AF0982">
        <w:rPr>
          <w:rFonts w:ascii="Times New Roman" w:hAnsi="Times New Roman" w:cs="Times New Roman"/>
          <w:sz w:val="27"/>
          <w:szCs w:val="27"/>
        </w:rPr>
        <w:t>, в трудовой книжке Сергеенковой Л.И. неверно внесено изменение записи о смене фамилии, новая фамилия (Сергеенкова Л.И.) написана через дефис с прежней фамилией (</w:t>
      </w:r>
      <w:proofErr w:type="spellStart"/>
      <w:r w:rsidRPr="00AF0982">
        <w:rPr>
          <w:rFonts w:ascii="Times New Roman" w:hAnsi="Times New Roman" w:cs="Times New Roman"/>
          <w:sz w:val="27"/>
          <w:szCs w:val="27"/>
        </w:rPr>
        <w:t>Есина</w:t>
      </w:r>
      <w:proofErr w:type="spellEnd"/>
      <w:r w:rsidRPr="00AF0982">
        <w:rPr>
          <w:rFonts w:ascii="Times New Roman" w:hAnsi="Times New Roman" w:cs="Times New Roman"/>
          <w:sz w:val="27"/>
          <w:szCs w:val="27"/>
        </w:rPr>
        <w:t xml:space="preserve"> Л.И).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AF0982">
        <w:rPr>
          <w:rFonts w:ascii="Times New Roman" w:hAnsi="Times New Roman" w:cs="Times New Roman"/>
          <w:i/>
          <w:sz w:val="27"/>
          <w:szCs w:val="27"/>
        </w:rPr>
        <w:t xml:space="preserve">(Изменения записей в трудовых книжках о фамилии, имени, отчестве и дате рождения  вносятся на первую страницу (титульный лист) </w:t>
      </w:r>
      <w:hyperlink r:id="rId9" w:history="1">
        <w:r w:rsidRPr="00AF0982">
          <w:rPr>
            <w:rFonts w:ascii="Times New Roman" w:hAnsi="Times New Roman" w:cs="Times New Roman"/>
            <w:i/>
            <w:sz w:val="27"/>
            <w:szCs w:val="27"/>
          </w:rPr>
          <w:t>трудовой книжки.</w:t>
        </w:r>
        <w:proofErr w:type="gramEnd"/>
      </w:hyperlink>
      <w:r w:rsidRPr="00AF0982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Pr="00AF0982">
        <w:rPr>
          <w:rFonts w:ascii="Times New Roman" w:hAnsi="Times New Roman" w:cs="Times New Roman"/>
          <w:i/>
          <w:sz w:val="27"/>
          <w:szCs w:val="27"/>
        </w:rPr>
        <w:t xml:space="preserve">Одной чертой зачеркивается прежняя фамилия или имя, отчество, дата рождения и записываются новые данные.) </w:t>
      </w:r>
      <w:proofErr w:type="gramEnd"/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>6. В нарушение п. 2.2 раздела 2. Инструкции по заполнению трудовых книжек  утвержденной Постановлением Минтруда России от 10.10.2003 N 69 «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Об утверждении Инструкции по заполнению трудовых книжек»</w:t>
      </w:r>
      <w:r w:rsidRPr="00AF0982">
        <w:rPr>
          <w:rFonts w:ascii="Times New Roman" w:hAnsi="Times New Roman" w:cs="Times New Roman"/>
          <w:sz w:val="27"/>
          <w:szCs w:val="27"/>
        </w:rPr>
        <w:t xml:space="preserve">*, 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на первой странице (титульном листе)</w:t>
      </w:r>
      <w:r w:rsidR="0063533A" w:rsidRPr="00AF0982">
        <w:rPr>
          <w:rFonts w:ascii="Times New Roman" w:hAnsi="Times New Roman" w:cs="Times New Roman"/>
          <w:sz w:val="27"/>
          <w:szCs w:val="27"/>
        </w:rPr>
        <w:t xml:space="preserve"> вкладыша в трудовую книжку </w:t>
      </w:r>
      <w:proofErr w:type="spellStart"/>
      <w:r w:rsidR="0063533A" w:rsidRPr="00AF0982">
        <w:rPr>
          <w:rFonts w:ascii="Times New Roman" w:hAnsi="Times New Roman" w:cs="Times New Roman"/>
          <w:sz w:val="27"/>
          <w:szCs w:val="27"/>
        </w:rPr>
        <w:t>Попук</w:t>
      </w:r>
      <w:r w:rsidRPr="00AF0982">
        <w:rPr>
          <w:rFonts w:ascii="Times New Roman" w:hAnsi="Times New Roman" w:cs="Times New Roman"/>
          <w:sz w:val="27"/>
          <w:szCs w:val="27"/>
        </w:rPr>
        <w:t>аловой</w:t>
      </w:r>
      <w:proofErr w:type="spellEnd"/>
      <w:r w:rsidRPr="00AF0982">
        <w:rPr>
          <w:rFonts w:ascii="Times New Roman" w:hAnsi="Times New Roman" w:cs="Times New Roman"/>
          <w:sz w:val="27"/>
          <w:szCs w:val="27"/>
        </w:rPr>
        <w:t xml:space="preserve"> Н.Н. отсутствует подпись </w:t>
      </w:r>
      <w:r w:rsidR="000576AA" w:rsidRPr="00AF0982">
        <w:rPr>
          <w:rFonts w:ascii="Times New Roman" w:hAnsi="Times New Roman" w:cs="Times New Roman"/>
          <w:sz w:val="27"/>
          <w:szCs w:val="27"/>
        </w:rPr>
        <w:t>владельца книжки</w:t>
      </w:r>
      <w:r w:rsidRPr="00AF0982">
        <w:rPr>
          <w:rFonts w:ascii="Times New Roman" w:hAnsi="Times New Roman" w:cs="Times New Roman"/>
          <w:sz w:val="27"/>
          <w:szCs w:val="27"/>
        </w:rPr>
        <w:t xml:space="preserve"> и печать организации.</w:t>
      </w:r>
    </w:p>
    <w:p w:rsidR="00C46053" w:rsidRPr="00AF0982" w:rsidRDefault="00C46053" w:rsidP="00C46053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F0982">
        <w:rPr>
          <w:rFonts w:ascii="Times New Roman" w:hAnsi="Times New Roman" w:cs="Times New Roman"/>
          <w:i/>
          <w:sz w:val="27"/>
          <w:szCs w:val="27"/>
        </w:rPr>
        <w:t>*(В связи с изданием Приказ Минтруда России от 19.05.2021 №320н «Об утверждении формы, порядка ведения и хранения трудовых книжек», с 1.09.2021года Постановление Минтруда России от 10.10.2003 N 69 «</w:t>
      </w:r>
      <w:r w:rsidRPr="00AF0982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Об утверждении Инструкции по заполнению трудовых книжек» </w:t>
      </w:r>
      <w:r w:rsidRPr="00AF0982">
        <w:rPr>
          <w:rFonts w:ascii="Times New Roman" w:hAnsi="Times New Roman" w:cs="Times New Roman"/>
          <w:i/>
          <w:sz w:val="27"/>
          <w:szCs w:val="27"/>
        </w:rPr>
        <w:t>утратило силу.)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7. В нарушение п.12, п.13 главы </w:t>
      </w:r>
      <w:r w:rsidRPr="00AF098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Постановления Правительства РФ от 16.04.2003 № 225 «О трудовых книжках» (ред. от 25.03.2013)**, в личной карточке формы Т-2 </w:t>
      </w:r>
      <w:proofErr w:type="spellStart"/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Попукаловой</w:t>
      </w:r>
      <w:proofErr w:type="spellEnd"/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Н.Н. </w:t>
      </w:r>
      <w:r w:rsidRPr="00AF0982">
        <w:rPr>
          <w:rFonts w:ascii="Times New Roman" w:hAnsi="Times New Roman" w:cs="Times New Roman"/>
          <w:sz w:val="27"/>
          <w:szCs w:val="27"/>
        </w:rPr>
        <w:t xml:space="preserve">в 1 разделе «Общие сведения» </w:t>
      </w: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отсутствуют сведения об образовании работника и сведения о супруге.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  <w:shd w:val="clear" w:color="auto" w:fill="FFFFFF"/>
        </w:rPr>
        <w:t>В личной карточке формы Т-2 Дерябиной О.Н. в 3 разделе «</w:t>
      </w:r>
      <w:r w:rsidRPr="00AF0982">
        <w:rPr>
          <w:rFonts w:ascii="Times New Roman" w:hAnsi="Times New Roman" w:cs="Times New Roman"/>
          <w:sz w:val="27"/>
          <w:szCs w:val="27"/>
        </w:rPr>
        <w:t>Прием на работу и переводы на другую работу» отсутствует запись о переводе на должность воспитателя.</w:t>
      </w:r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C46053" w:rsidRPr="00AF0982" w:rsidRDefault="00C46053" w:rsidP="00C46053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F0982">
        <w:rPr>
          <w:rFonts w:ascii="Times New Roman" w:hAnsi="Times New Roman" w:cs="Times New Roman"/>
          <w:i/>
          <w:sz w:val="27"/>
          <w:szCs w:val="27"/>
        </w:rPr>
        <w:lastRenderedPageBreak/>
        <w:t>**( В связи с изданием Приказ Минтруда России от 19.05.2021 №320н «Об утверждении формы, порядка ведения и хранения трудовых книжек», с 1.09.2021года</w:t>
      </w:r>
      <w:r w:rsidRPr="00AF0982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Постановление Правительства РФ от 16.04.2003 № 225 «О трудовых книжках» (ред. от 25.03.2013)  </w:t>
      </w:r>
      <w:r w:rsidRPr="00AF0982">
        <w:rPr>
          <w:rFonts w:ascii="Times New Roman" w:hAnsi="Times New Roman" w:cs="Times New Roman"/>
          <w:i/>
          <w:sz w:val="27"/>
          <w:szCs w:val="27"/>
        </w:rPr>
        <w:t>утратило силу.)</w:t>
      </w:r>
    </w:p>
    <w:p w:rsidR="00C46053" w:rsidRPr="00AF0982" w:rsidRDefault="00A63AE8" w:rsidP="00C46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="00C46053"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нарушение требований Постановления Минтруда и социального развития РФ и Министерства образования РФ № 1/29 от 13.01.2003 г. «Об утверждении порядка обучения по охране труда </w:t>
      </w:r>
      <w:r w:rsidR="00C46053" w:rsidRPr="00AF0982">
        <w:rPr>
          <w:rFonts w:ascii="Times New Roman" w:hAnsi="Times New Roman" w:cs="Times New Roman"/>
          <w:sz w:val="27"/>
          <w:szCs w:val="27"/>
        </w:rPr>
        <w:t xml:space="preserve">и проверки </w:t>
      </w:r>
      <w:proofErr w:type="gramStart"/>
      <w:r w:rsidR="00C46053" w:rsidRPr="00AF0982">
        <w:rPr>
          <w:rFonts w:ascii="Times New Roman" w:hAnsi="Times New Roman" w:cs="Times New Roman"/>
          <w:sz w:val="27"/>
          <w:szCs w:val="27"/>
        </w:rPr>
        <w:t>знаний требований охраны труда работников</w:t>
      </w:r>
      <w:proofErr w:type="gramEnd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 организации» </w:t>
      </w:r>
      <w:r w:rsidR="00C46053"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отсутствуют: </w:t>
      </w:r>
    </w:p>
    <w:p w:rsidR="00CE0FEA" w:rsidRPr="00AF0982" w:rsidRDefault="00C46053" w:rsidP="00C460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проведения водного инструктажа по охране труда;  </w:t>
      </w:r>
    </w:p>
    <w:p w:rsidR="00C46053" w:rsidRPr="00AF0982" w:rsidRDefault="00C46053" w:rsidP="00CE0F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 первичного инструктажа по охране труда на рабочем</w:t>
      </w:r>
      <w:r w:rsidR="00CE0FEA"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месте. </w:t>
      </w:r>
      <w:proofErr w:type="gramStart"/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AF098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Разрабатывается на основании типовой программы </w:t>
      </w:r>
      <w:r w:rsidRPr="00AF0982">
        <w:rPr>
          <w:rFonts w:ascii="Times New Roman" w:hAnsi="Times New Roman" w:cs="Times New Roman"/>
          <w:i/>
          <w:sz w:val="27"/>
          <w:szCs w:val="27"/>
        </w:rPr>
        <w:t>ГОСТ 12.0.004-2015 «Система стандартов безопасности труда.</w:t>
      </w:r>
      <w:proofErr w:type="gramEnd"/>
      <w:r w:rsidRPr="00AF0982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Pr="00AF0982">
        <w:rPr>
          <w:rFonts w:ascii="Times New Roman" w:hAnsi="Times New Roman" w:cs="Times New Roman"/>
          <w:i/>
          <w:sz w:val="27"/>
          <w:szCs w:val="27"/>
        </w:rPr>
        <w:t xml:space="preserve">Организация обучения безопасности труда», </w:t>
      </w:r>
      <w:r w:rsidRPr="00AF098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утверждается руководителем организации);</w:t>
      </w:r>
      <w:proofErr w:type="gramEnd"/>
    </w:p>
    <w:p w:rsidR="00C46053" w:rsidRPr="00AF0982" w:rsidRDefault="00C46053" w:rsidP="00C46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Инструкция проведения вводного инструктажа по охране труда. </w:t>
      </w:r>
      <w:proofErr w:type="gramStart"/>
      <w:r w:rsidRPr="00AF098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(Разрабатывается на основании утвержденной руководителем организации программы проведения вводного инструктажа.</w:t>
      </w:r>
      <w:proofErr w:type="gramEnd"/>
      <w:r w:rsidRPr="00AF098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gramStart"/>
      <w:r w:rsidRPr="00AF098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Утверждается руководителем организации).</w:t>
      </w:r>
      <w:proofErr w:type="gramEnd"/>
    </w:p>
    <w:p w:rsidR="00C46053" w:rsidRPr="00AF0982" w:rsidRDefault="00C46053" w:rsidP="00C460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9. </w:t>
      </w:r>
      <w:proofErr w:type="gramStart"/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действующих инструкций (по профессиям и видам работ) по охране труда для работников не утвержден работодателем </w:t>
      </w:r>
      <w:r w:rsidRPr="00AF0982">
        <w:rPr>
          <w:rFonts w:ascii="Times New Roman" w:hAnsi="Times New Roman" w:cs="Times New Roman"/>
          <w:sz w:val="27"/>
          <w:szCs w:val="27"/>
        </w:rPr>
        <w:t>(</w:t>
      </w:r>
      <w:r w:rsidR="00CE0FEA" w:rsidRPr="00AF0982">
        <w:rPr>
          <w:rFonts w:ascii="Times New Roman" w:hAnsi="Times New Roman" w:cs="Times New Roman"/>
          <w:sz w:val="27"/>
          <w:szCs w:val="27"/>
        </w:rPr>
        <w:t>Основание:</w:t>
      </w:r>
      <w:proofErr w:type="gramEnd"/>
      <w:r w:rsidR="00CE0FEA" w:rsidRPr="00AF098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F09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Минтруда и социального развития РФ № 80 от 17.12.2002г. «Об утверждении Методических рекомендаций по разработке государственных нормативных требований охраны труда»).</w:t>
      </w:r>
      <w:proofErr w:type="gramEnd"/>
    </w:p>
    <w:p w:rsidR="00C46053" w:rsidRPr="00AF0982" w:rsidRDefault="00A63AE8" w:rsidP="00C46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proofErr w:type="gramStart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В нарушение ст. 212 ТК РФ, п.2.1.2 и п.2.1.4 Порядка  обучения по охране труда и проверки знаний требований охраны труда работников организаций, утвержденного постановлением Министерства труда Российской Федерации и Министерства образования Российской Федерации от 13.01.2003 N 1/29, </w:t>
      </w:r>
      <w:r w:rsidR="00666E1C" w:rsidRPr="00AF0982">
        <w:rPr>
          <w:rFonts w:ascii="Times New Roman" w:hAnsi="Times New Roman" w:cs="Times New Roman"/>
          <w:sz w:val="27"/>
          <w:szCs w:val="27"/>
        </w:rPr>
        <w:t xml:space="preserve">в Журналах регистрации вводного инструктажа и инструктажа на рабочем месте </w:t>
      </w:r>
      <w:r w:rsidR="005559C1" w:rsidRPr="00AF0982">
        <w:rPr>
          <w:rFonts w:ascii="Times New Roman" w:hAnsi="Times New Roman" w:cs="Times New Roman"/>
          <w:sz w:val="27"/>
          <w:szCs w:val="27"/>
        </w:rPr>
        <w:t>отсутствуют</w:t>
      </w:r>
      <w:r w:rsidR="00666E1C"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="005559C1" w:rsidRPr="00AF0982">
        <w:rPr>
          <w:rFonts w:ascii="Times New Roman" w:hAnsi="Times New Roman" w:cs="Times New Roman"/>
          <w:sz w:val="27"/>
          <w:szCs w:val="27"/>
        </w:rPr>
        <w:t xml:space="preserve">записи </w:t>
      </w:r>
      <w:r w:rsidR="00666E1C" w:rsidRPr="00AF0982">
        <w:rPr>
          <w:rFonts w:ascii="Times New Roman" w:hAnsi="Times New Roman" w:cs="Times New Roman"/>
          <w:sz w:val="27"/>
          <w:szCs w:val="27"/>
        </w:rPr>
        <w:t>о прохождении вво</w:t>
      </w:r>
      <w:r w:rsidR="00BE571C" w:rsidRPr="00AF0982">
        <w:rPr>
          <w:rFonts w:ascii="Times New Roman" w:hAnsi="Times New Roman" w:cs="Times New Roman"/>
          <w:sz w:val="27"/>
          <w:szCs w:val="27"/>
        </w:rPr>
        <w:t>дного и первичного инструктажей</w:t>
      </w:r>
      <w:r w:rsidR="00666E1C" w:rsidRPr="00AF0982">
        <w:rPr>
          <w:rFonts w:ascii="Times New Roman" w:hAnsi="Times New Roman" w:cs="Times New Roman"/>
          <w:sz w:val="27"/>
          <w:szCs w:val="27"/>
        </w:rPr>
        <w:t xml:space="preserve"> вновь принятых</w:t>
      </w:r>
      <w:proofErr w:type="gramEnd"/>
      <w:r w:rsidR="00666E1C" w:rsidRPr="00AF0982">
        <w:rPr>
          <w:rFonts w:ascii="Times New Roman" w:hAnsi="Times New Roman" w:cs="Times New Roman"/>
          <w:sz w:val="27"/>
          <w:szCs w:val="27"/>
        </w:rPr>
        <w:t xml:space="preserve"> на работу Котовой</w:t>
      </w:r>
      <w:r w:rsidR="00C46053" w:rsidRPr="00AF0982">
        <w:rPr>
          <w:rFonts w:ascii="Times New Roman" w:hAnsi="Times New Roman" w:cs="Times New Roman"/>
          <w:sz w:val="27"/>
          <w:szCs w:val="27"/>
        </w:rPr>
        <w:t xml:space="preserve"> Л.А. (Приказ «О приеме на ра</w:t>
      </w:r>
      <w:r w:rsidR="00666E1C" w:rsidRPr="00AF0982">
        <w:rPr>
          <w:rFonts w:ascii="Times New Roman" w:hAnsi="Times New Roman" w:cs="Times New Roman"/>
          <w:sz w:val="27"/>
          <w:szCs w:val="27"/>
        </w:rPr>
        <w:t>боту» от 01.06.2020 №8) и Кудиной</w:t>
      </w:r>
      <w:r w:rsidR="00C46053" w:rsidRPr="00AF0982">
        <w:rPr>
          <w:rFonts w:ascii="Times New Roman" w:hAnsi="Times New Roman" w:cs="Times New Roman"/>
          <w:sz w:val="27"/>
          <w:szCs w:val="27"/>
        </w:rPr>
        <w:t xml:space="preserve"> Т.В. (Приказ «О приеме на работу» от 02.03</w:t>
      </w:r>
      <w:r w:rsidR="005559C1" w:rsidRPr="00AF0982">
        <w:rPr>
          <w:rFonts w:ascii="Times New Roman" w:hAnsi="Times New Roman" w:cs="Times New Roman"/>
          <w:sz w:val="27"/>
          <w:szCs w:val="27"/>
        </w:rPr>
        <w:t>.2020 №3).</w:t>
      </w:r>
    </w:p>
    <w:p w:rsidR="00C46053" w:rsidRPr="00AF0982" w:rsidRDefault="00A63AE8" w:rsidP="00C4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В нарушение  п.2.1.3 Порядка  обучения по охране труда и проверки знаний требований охраны труда работников организаций, утвержденного постановлением Министерства труда Российской Федерации и Министерства образования Российской Федерации от 13.01.2003 N 1/29, </w:t>
      </w:r>
      <w:r w:rsidR="00137C05" w:rsidRPr="00AF0982">
        <w:rPr>
          <w:rFonts w:ascii="Times New Roman" w:hAnsi="Times New Roman" w:cs="Times New Roman"/>
          <w:sz w:val="27"/>
          <w:szCs w:val="27"/>
        </w:rPr>
        <w:t xml:space="preserve">в Журнале регистрации инструктажа на рабочем месте </w:t>
      </w:r>
      <w:r w:rsidR="0012230E" w:rsidRPr="00AF0982">
        <w:rPr>
          <w:rFonts w:ascii="Times New Roman" w:hAnsi="Times New Roman" w:cs="Times New Roman"/>
          <w:sz w:val="27"/>
          <w:szCs w:val="27"/>
        </w:rPr>
        <w:t>не отражены  дата</w:t>
      </w:r>
      <w:r w:rsidR="00C46053" w:rsidRPr="00AF0982">
        <w:rPr>
          <w:rFonts w:ascii="Times New Roman" w:hAnsi="Times New Roman" w:cs="Times New Roman"/>
          <w:sz w:val="27"/>
          <w:szCs w:val="27"/>
        </w:rPr>
        <w:t xml:space="preserve"> проведения</w:t>
      </w:r>
      <w:r w:rsidR="0012230E" w:rsidRPr="00AF0982">
        <w:rPr>
          <w:rFonts w:ascii="Times New Roman" w:hAnsi="Times New Roman" w:cs="Times New Roman"/>
          <w:sz w:val="27"/>
          <w:szCs w:val="27"/>
        </w:rPr>
        <w:t xml:space="preserve"> и вид инструктажа</w:t>
      </w:r>
      <w:r w:rsidR="00C46053"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="00CE0FEA" w:rsidRPr="00AF0982">
        <w:rPr>
          <w:rFonts w:ascii="Times New Roman" w:hAnsi="Times New Roman" w:cs="Times New Roman"/>
          <w:sz w:val="27"/>
          <w:szCs w:val="27"/>
        </w:rPr>
        <w:t>работников</w:t>
      </w:r>
      <w:r w:rsidR="00C46053" w:rsidRPr="00AF0982">
        <w:rPr>
          <w:rFonts w:ascii="Times New Roman" w:hAnsi="Times New Roman" w:cs="Times New Roman"/>
          <w:sz w:val="27"/>
          <w:szCs w:val="27"/>
        </w:rPr>
        <w:t xml:space="preserve"> (например:</w:t>
      </w:r>
      <w:proofErr w:type="gramEnd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Болдина Т.М. - уборщик служебных помещений; </w:t>
      </w:r>
      <w:proofErr w:type="spellStart"/>
      <w:r w:rsidR="00C46053" w:rsidRPr="00AF0982">
        <w:rPr>
          <w:rFonts w:ascii="Times New Roman" w:hAnsi="Times New Roman" w:cs="Times New Roman"/>
          <w:sz w:val="27"/>
          <w:szCs w:val="27"/>
        </w:rPr>
        <w:t>Сиводед</w:t>
      </w:r>
      <w:proofErr w:type="spellEnd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 Г.С. - уборщик служебных помещений; </w:t>
      </w:r>
      <w:proofErr w:type="spellStart"/>
      <w:r w:rsidR="00C46053" w:rsidRPr="00AF0982">
        <w:rPr>
          <w:rFonts w:ascii="Times New Roman" w:hAnsi="Times New Roman" w:cs="Times New Roman"/>
          <w:sz w:val="27"/>
          <w:szCs w:val="27"/>
        </w:rPr>
        <w:t>Ситькова</w:t>
      </w:r>
      <w:proofErr w:type="spellEnd"/>
      <w:r w:rsidR="00C46053" w:rsidRPr="00AF0982">
        <w:rPr>
          <w:rFonts w:ascii="Times New Roman" w:hAnsi="Times New Roman" w:cs="Times New Roman"/>
          <w:sz w:val="27"/>
          <w:szCs w:val="27"/>
        </w:rPr>
        <w:t xml:space="preserve"> Г.В. – заместитель директора; </w:t>
      </w:r>
      <w:r w:rsidR="0012230E" w:rsidRPr="00AF0982">
        <w:rPr>
          <w:rFonts w:ascii="Times New Roman" w:hAnsi="Times New Roman" w:cs="Times New Roman"/>
          <w:sz w:val="27"/>
          <w:szCs w:val="27"/>
        </w:rPr>
        <w:t>Яковлева Ю.А. - учитель</w:t>
      </w:r>
      <w:r w:rsidR="00C46053" w:rsidRPr="00AF0982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F046EE" w:rsidRPr="00F557DC" w:rsidRDefault="00AB71E7" w:rsidP="00AB71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0982">
        <w:rPr>
          <w:rFonts w:ascii="Times New Roman" w:hAnsi="Times New Roman" w:cs="Times New Roman"/>
          <w:sz w:val="27"/>
          <w:szCs w:val="27"/>
        </w:rPr>
        <w:tab/>
      </w:r>
      <w:r w:rsidR="00F046EE" w:rsidRPr="00AF09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3D98" w:rsidRPr="00AF0982" w:rsidRDefault="00433D98" w:rsidP="00433D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AF0982">
        <w:rPr>
          <w:rFonts w:ascii="Times New Roman" w:eastAsia="Calibri" w:hAnsi="Times New Roman" w:cs="Times New Roman"/>
          <w:sz w:val="27"/>
          <w:szCs w:val="27"/>
          <w:u w:val="single"/>
        </w:rPr>
        <w:t>Рекомендации:</w:t>
      </w:r>
    </w:p>
    <w:p w:rsidR="00433D98" w:rsidRPr="00AF0982" w:rsidRDefault="00433D98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0982">
        <w:rPr>
          <w:rFonts w:ascii="Times New Roman" w:eastAsia="Calibri" w:hAnsi="Times New Roman" w:cs="Times New Roman"/>
          <w:sz w:val="27"/>
          <w:szCs w:val="27"/>
        </w:rPr>
        <w:t>Принять к сведению выявленные в ходе проверки нарушения,</w:t>
      </w:r>
      <w:r w:rsidR="007E63D7" w:rsidRPr="00AF0982">
        <w:rPr>
          <w:rFonts w:ascii="Times New Roman" w:eastAsia="Calibri" w:hAnsi="Times New Roman" w:cs="Times New Roman"/>
          <w:sz w:val="27"/>
          <w:szCs w:val="27"/>
        </w:rPr>
        <w:t xml:space="preserve"> а также меры к их устранению </w:t>
      </w:r>
      <w:r w:rsidRPr="00AF0982">
        <w:rPr>
          <w:rFonts w:ascii="Times New Roman" w:eastAsia="Calibri" w:hAnsi="Times New Roman" w:cs="Times New Roman"/>
          <w:sz w:val="27"/>
          <w:szCs w:val="27"/>
        </w:rPr>
        <w:t xml:space="preserve">в целях недопущения повторного выявления, указанных в настоящем акте нарушений.  </w:t>
      </w:r>
    </w:p>
    <w:p w:rsidR="005012D8" w:rsidRPr="00AF0982" w:rsidRDefault="005012D8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3210E" w:rsidRPr="003769C2" w:rsidRDefault="0083210E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69C2">
        <w:rPr>
          <w:rFonts w:ascii="Times New Roman" w:eastAsia="Calibri" w:hAnsi="Times New Roman" w:cs="Times New Roman"/>
          <w:sz w:val="27"/>
          <w:szCs w:val="27"/>
          <w:u w:val="single"/>
        </w:rPr>
        <w:lastRenderedPageBreak/>
        <w:t xml:space="preserve">Срок  устранения </w:t>
      </w:r>
      <w:r w:rsidR="00433BC3" w:rsidRPr="003769C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3769C2">
        <w:rPr>
          <w:rFonts w:ascii="Times New Roman" w:eastAsia="Calibri" w:hAnsi="Times New Roman" w:cs="Times New Roman"/>
          <w:sz w:val="27"/>
          <w:szCs w:val="27"/>
          <w:u w:val="single"/>
        </w:rPr>
        <w:t>выявленных</w:t>
      </w:r>
      <w:r w:rsidR="00433BC3" w:rsidRPr="003769C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3769C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нарушений</w:t>
      </w:r>
      <w:r w:rsidRPr="003769C2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33BC3" w:rsidRPr="003769C2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3769C2">
        <w:rPr>
          <w:rFonts w:ascii="Times New Roman" w:hAnsi="Times New Roman" w:cs="Times New Roman"/>
          <w:sz w:val="27"/>
          <w:szCs w:val="27"/>
          <w:u w:val="single"/>
        </w:rPr>
        <w:t>трудового законодательства</w:t>
      </w:r>
      <w:r w:rsidRPr="00AF0982">
        <w:rPr>
          <w:rFonts w:ascii="Times New Roman" w:hAnsi="Times New Roman" w:cs="Times New Roman"/>
          <w:sz w:val="27"/>
          <w:szCs w:val="27"/>
        </w:rPr>
        <w:t xml:space="preserve"> </w:t>
      </w:r>
      <w:r w:rsidRPr="003769C2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9552F7" w:rsidRPr="003769C2">
        <w:rPr>
          <w:rFonts w:ascii="Times New Roman" w:hAnsi="Times New Roman" w:cs="Times New Roman"/>
          <w:b/>
          <w:sz w:val="27"/>
          <w:szCs w:val="27"/>
        </w:rPr>
        <w:t>27</w:t>
      </w:r>
      <w:r w:rsidRPr="003769C2">
        <w:rPr>
          <w:rFonts w:ascii="Times New Roman" w:hAnsi="Times New Roman" w:cs="Times New Roman"/>
          <w:b/>
          <w:sz w:val="27"/>
          <w:szCs w:val="27"/>
        </w:rPr>
        <w:t xml:space="preserve"> декабря 2021 года.</w:t>
      </w:r>
    </w:p>
    <w:p w:rsidR="00433BC3" w:rsidRPr="00AF0982" w:rsidRDefault="00433BC3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33BC3" w:rsidRPr="00AF0982" w:rsidRDefault="00433BC3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По истечении срока устранения выявленных нарушений трудового законодательства, установленного настоящим актом проверки, руководитель подведомственной организации </w:t>
      </w:r>
      <w:r w:rsidR="00AA0CEF" w:rsidRPr="00AF0982">
        <w:rPr>
          <w:rFonts w:ascii="Times New Roman" w:hAnsi="Times New Roman" w:cs="Times New Roman"/>
          <w:sz w:val="27"/>
          <w:szCs w:val="27"/>
        </w:rPr>
        <w:t>обязан</w:t>
      </w:r>
      <w:r w:rsidR="00C461C1" w:rsidRPr="00AF0982">
        <w:rPr>
          <w:rFonts w:ascii="Times New Roman" w:hAnsi="Times New Roman" w:cs="Times New Roman"/>
          <w:sz w:val="27"/>
          <w:szCs w:val="27"/>
        </w:rPr>
        <w:t xml:space="preserve"> предоставить в контрольный орган отчет об их устранении с приложением копий документов, подтверждающих устранение нарушений.</w:t>
      </w:r>
    </w:p>
    <w:p w:rsidR="00F37735" w:rsidRPr="00433D98" w:rsidRDefault="00F37735" w:rsidP="00F377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226AC" w:rsidRDefault="00F046EE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>Подписи лиц, проводивших проверку:</w:t>
      </w:r>
    </w:p>
    <w:p w:rsidR="00F37735" w:rsidRPr="00404B3D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98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D7A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3674" w:rsidRPr="00953674">
        <w:rPr>
          <w:rFonts w:ascii="Times New Roman" w:hAnsi="Times New Roman" w:cs="Times New Roman"/>
          <w:sz w:val="26"/>
          <w:szCs w:val="26"/>
        </w:rPr>
        <w:t>Мехоношина</w:t>
      </w:r>
      <w:proofErr w:type="spellEnd"/>
      <w:r w:rsidR="00953674" w:rsidRPr="00953674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F37735" w:rsidRDefault="00B5167C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404B3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37735">
        <w:rPr>
          <w:rFonts w:ascii="Times New Roman" w:hAnsi="Times New Roman" w:cs="Times New Roman"/>
          <w:sz w:val="18"/>
          <w:szCs w:val="18"/>
        </w:rPr>
        <w:t>(подпись)</w:t>
      </w:r>
    </w:p>
    <w:p w:rsidR="00404B3D" w:rsidRPr="00404B3D" w:rsidRDefault="00404B3D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:rsidR="00F3773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46EE">
        <w:rPr>
          <w:rFonts w:ascii="Times New Roman" w:hAnsi="Times New Roman" w:cs="Times New Roman"/>
          <w:sz w:val="28"/>
          <w:szCs w:val="28"/>
        </w:rPr>
        <w:t>__</w:t>
      </w:r>
      <w:r w:rsidR="00AF098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46EE">
        <w:rPr>
          <w:rFonts w:ascii="Times New Roman" w:hAnsi="Times New Roman" w:cs="Times New Roman"/>
          <w:sz w:val="28"/>
          <w:szCs w:val="28"/>
        </w:rPr>
        <w:t xml:space="preserve"> </w:t>
      </w:r>
      <w:r w:rsidR="003D7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674" w:rsidRPr="00092E83">
        <w:rPr>
          <w:rFonts w:ascii="Times New Roman" w:hAnsi="Times New Roman" w:cs="Times New Roman"/>
          <w:sz w:val="26"/>
          <w:szCs w:val="26"/>
        </w:rPr>
        <w:t>Фединова</w:t>
      </w:r>
      <w:proofErr w:type="spellEnd"/>
      <w:r w:rsidR="00953674" w:rsidRPr="00092E83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404B3D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F3773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5167C" w:rsidRPr="00F37735">
        <w:rPr>
          <w:rFonts w:ascii="Times New Roman" w:hAnsi="Times New Roman" w:cs="Times New Roman"/>
          <w:sz w:val="18"/>
          <w:szCs w:val="18"/>
        </w:rPr>
        <w:t>(подпись)</w:t>
      </w:r>
    </w:p>
    <w:p w:rsidR="00F37735" w:rsidRPr="001600D9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37735" w:rsidRPr="00953674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46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D7ACE">
        <w:rPr>
          <w:rFonts w:ascii="Times New Roman" w:hAnsi="Times New Roman" w:cs="Times New Roman"/>
          <w:sz w:val="28"/>
          <w:szCs w:val="28"/>
        </w:rPr>
        <w:t xml:space="preserve">  </w:t>
      </w:r>
      <w:r w:rsidR="00953674" w:rsidRPr="00953674">
        <w:rPr>
          <w:rFonts w:ascii="Times New Roman" w:hAnsi="Times New Roman" w:cs="Times New Roman"/>
          <w:sz w:val="26"/>
          <w:szCs w:val="26"/>
        </w:rPr>
        <w:t>Квятковская Н.Н.</w:t>
      </w:r>
    </w:p>
    <w:p w:rsidR="00F37735" w:rsidRPr="00F37735" w:rsidRDefault="00F37735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B5167C">
        <w:rPr>
          <w:rFonts w:ascii="Times New Roman" w:hAnsi="Times New Roman" w:cs="Times New Roman"/>
        </w:rPr>
        <w:t xml:space="preserve">                                  </w:t>
      </w:r>
      <w:r w:rsidRPr="00F37735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051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7735" w:rsidRPr="004A15A1" w:rsidRDefault="00F37735" w:rsidP="00F377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53674" w:rsidRDefault="00F046EE" w:rsidP="00AB71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    </w:t>
      </w:r>
      <w:r w:rsidR="0068499F">
        <w:rPr>
          <w:rFonts w:ascii="Times New Roman" w:hAnsi="Times New Roman" w:cs="Times New Roman"/>
          <w:sz w:val="28"/>
          <w:szCs w:val="28"/>
        </w:rPr>
        <w:tab/>
      </w:r>
    </w:p>
    <w:p w:rsidR="00AE6053" w:rsidRPr="00AF0982" w:rsidRDefault="00F046EE" w:rsidP="0095367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982">
        <w:rPr>
          <w:rFonts w:ascii="Times New Roman" w:hAnsi="Times New Roman" w:cs="Times New Roman"/>
          <w:sz w:val="27"/>
          <w:szCs w:val="27"/>
        </w:rPr>
        <w:t>С актом проверки ознакомле</w:t>
      </w:r>
      <w:proofErr w:type="gramStart"/>
      <w:r w:rsidRPr="00AF0982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AF0982">
        <w:rPr>
          <w:rFonts w:ascii="Times New Roman" w:hAnsi="Times New Roman" w:cs="Times New Roman"/>
          <w:sz w:val="27"/>
          <w:szCs w:val="27"/>
        </w:rPr>
        <w:t>а), акт получил(а):</w:t>
      </w:r>
    </w:p>
    <w:p w:rsidR="00AE6053" w:rsidRPr="004A15A1" w:rsidRDefault="00AE6053" w:rsidP="00AB71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3C12" w:rsidRPr="00403C12" w:rsidRDefault="00403C12" w:rsidP="00403C12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03C12">
        <w:rPr>
          <w:rFonts w:ascii="Times New Roman" w:hAnsi="Times New Roman" w:cs="Times New Roman"/>
          <w:sz w:val="27"/>
          <w:szCs w:val="27"/>
        </w:rPr>
        <w:t xml:space="preserve">Дьяченко О.Г. – И.о. директора </w:t>
      </w:r>
      <w:r>
        <w:rPr>
          <w:rFonts w:ascii="Times New Roman" w:hAnsi="Times New Roman" w:cs="Times New Roman"/>
          <w:sz w:val="27"/>
          <w:szCs w:val="27"/>
        </w:rPr>
        <w:t>МКОУ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Иванинская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средняя </w:t>
      </w:r>
      <w:r w:rsidRPr="00403C12">
        <w:rPr>
          <w:rFonts w:ascii="Times New Roman" w:hAnsi="Times New Roman" w:cs="Times New Roman"/>
          <w:sz w:val="27"/>
          <w:szCs w:val="27"/>
          <w:u w:val="single"/>
        </w:rPr>
        <w:t>общеобразовательная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03C12">
        <w:rPr>
          <w:rFonts w:ascii="Times New Roman" w:hAnsi="Times New Roman" w:cs="Times New Roman"/>
          <w:sz w:val="27"/>
          <w:szCs w:val="27"/>
          <w:u w:val="single"/>
        </w:rPr>
        <w:t xml:space="preserve"> школа»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03C12">
        <w:rPr>
          <w:rFonts w:ascii="Times New Roman" w:hAnsi="Times New Roman" w:cs="Times New Roman"/>
          <w:sz w:val="27"/>
          <w:szCs w:val="27"/>
          <w:u w:val="single"/>
        </w:rPr>
        <w:t xml:space="preserve">Курчатовского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03C12">
        <w:rPr>
          <w:rFonts w:ascii="Times New Roman" w:hAnsi="Times New Roman" w:cs="Times New Roman"/>
          <w:sz w:val="27"/>
          <w:szCs w:val="27"/>
          <w:u w:val="single"/>
        </w:rPr>
        <w:t xml:space="preserve">района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03C12">
        <w:rPr>
          <w:rFonts w:ascii="Times New Roman" w:hAnsi="Times New Roman" w:cs="Times New Roman"/>
          <w:sz w:val="27"/>
          <w:szCs w:val="27"/>
          <w:u w:val="single"/>
        </w:rPr>
        <w:t xml:space="preserve">Курской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403C12">
        <w:rPr>
          <w:rFonts w:ascii="Times New Roman" w:hAnsi="Times New Roman" w:cs="Times New Roman"/>
          <w:sz w:val="27"/>
          <w:szCs w:val="27"/>
          <w:u w:val="single"/>
        </w:rPr>
        <w:t>области</w:t>
      </w:r>
    </w:p>
    <w:p w:rsidR="00D0514A" w:rsidRDefault="0068499F" w:rsidP="00523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0514A">
        <w:rPr>
          <w:rFonts w:ascii="Times New Roman" w:hAnsi="Times New Roman" w:cs="Times New Roman"/>
          <w:sz w:val="18"/>
          <w:szCs w:val="18"/>
        </w:rPr>
        <w:t xml:space="preserve">(ФИО, должность руководителя, иного должностного лица или уполномоченного представителя </w:t>
      </w:r>
      <w:proofErr w:type="gramEnd"/>
    </w:p>
    <w:p w:rsidR="0068499F" w:rsidRPr="00D0514A" w:rsidRDefault="0068499F" w:rsidP="00523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0514A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:rsidR="00F046EE" w:rsidRPr="004A15A1" w:rsidRDefault="00F046EE" w:rsidP="00523D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046EE" w:rsidRPr="00403C12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71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0D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71E7">
        <w:rPr>
          <w:rFonts w:ascii="Times New Roman" w:hAnsi="Times New Roman" w:cs="Times New Roman"/>
          <w:sz w:val="28"/>
          <w:szCs w:val="28"/>
        </w:rPr>
        <w:t xml:space="preserve"> </w:t>
      </w:r>
      <w:r w:rsidR="008B0D99" w:rsidRPr="00403C12">
        <w:rPr>
          <w:rFonts w:ascii="Times New Roman" w:hAnsi="Times New Roman" w:cs="Times New Roman"/>
          <w:sz w:val="27"/>
          <w:szCs w:val="27"/>
          <w:u w:val="single"/>
        </w:rPr>
        <w:t>25.11.2021 год</w:t>
      </w:r>
    </w:p>
    <w:p w:rsidR="00AB71E7" w:rsidRDefault="00F046EE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71E7" w:rsidRDefault="00AB71E7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B0D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499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046EE" w:rsidRPr="00F0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9F" w:rsidRPr="00D0514A" w:rsidRDefault="00AB71E7" w:rsidP="00F046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D0514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B0D99">
        <w:rPr>
          <w:rFonts w:ascii="Times New Roman" w:hAnsi="Times New Roman" w:cs="Times New Roman"/>
          <w:sz w:val="22"/>
          <w:szCs w:val="22"/>
        </w:rPr>
        <w:t xml:space="preserve">     </w:t>
      </w:r>
      <w:r w:rsidR="00F046EE" w:rsidRPr="00D0514A">
        <w:rPr>
          <w:rFonts w:ascii="Times New Roman" w:hAnsi="Times New Roman" w:cs="Times New Roman"/>
          <w:sz w:val="18"/>
          <w:szCs w:val="18"/>
        </w:rPr>
        <w:t>(подпись)</w:t>
      </w:r>
    </w:p>
    <w:p w:rsidR="0068499F" w:rsidRDefault="0068499F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5327B" w:rsidRDefault="00F5327B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F0982" w:rsidRDefault="00AF0982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046EE" w:rsidRPr="0068499F" w:rsidRDefault="00F046EE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F0982">
        <w:rPr>
          <w:rFonts w:ascii="Times New Roman" w:hAnsi="Times New Roman" w:cs="Times New Roman"/>
          <w:sz w:val="27"/>
          <w:szCs w:val="27"/>
        </w:rPr>
        <w:t xml:space="preserve">Отметка  об  отказе ознакомления с актом проверки: </w:t>
      </w:r>
      <w:r w:rsidRPr="00F046EE">
        <w:rPr>
          <w:rFonts w:ascii="Times New Roman" w:hAnsi="Times New Roman" w:cs="Times New Roman"/>
          <w:sz w:val="28"/>
          <w:szCs w:val="28"/>
        </w:rPr>
        <w:t>___________________</w:t>
      </w:r>
      <w:r w:rsidR="006849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F046EE">
        <w:rPr>
          <w:rFonts w:ascii="Times New Roman" w:hAnsi="Times New Roman" w:cs="Times New Roman"/>
          <w:sz w:val="28"/>
          <w:szCs w:val="28"/>
        </w:rPr>
        <w:t>_</w:t>
      </w:r>
    </w:p>
    <w:p w:rsidR="00F046EE" w:rsidRPr="00D0514A" w:rsidRDefault="00F046EE" w:rsidP="00D051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0514A">
        <w:rPr>
          <w:rFonts w:ascii="Times New Roman" w:hAnsi="Times New Roman" w:cs="Times New Roman"/>
          <w:sz w:val="18"/>
          <w:szCs w:val="18"/>
        </w:rPr>
        <w:t>(подпись уполномоченного должностного лиц</w:t>
      </w:r>
      <w:proofErr w:type="gramStart"/>
      <w:r w:rsidR="0068499F" w:rsidRPr="00D0514A">
        <w:rPr>
          <w:rFonts w:ascii="Times New Roman" w:hAnsi="Times New Roman" w:cs="Times New Roman"/>
          <w:sz w:val="18"/>
          <w:szCs w:val="18"/>
        </w:rPr>
        <w:t>а</w:t>
      </w:r>
      <w:r w:rsidRPr="00D0514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D0514A">
        <w:rPr>
          <w:rFonts w:ascii="Times New Roman" w:hAnsi="Times New Roman" w:cs="Times New Roman"/>
          <w:sz w:val="18"/>
          <w:szCs w:val="18"/>
        </w:rPr>
        <w:t>лиц), проводившего проверку)</w:t>
      </w:r>
    </w:p>
    <w:p w:rsidR="00F046EE" w:rsidRPr="00D0514A" w:rsidRDefault="00F046EE" w:rsidP="00D0514A">
      <w:pPr>
        <w:pStyle w:val="ConsPlusNormal"/>
        <w:jc w:val="center"/>
        <w:rPr>
          <w:sz w:val="18"/>
          <w:szCs w:val="18"/>
        </w:rPr>
      </w:pPr>
    </w:p>
    <w:p w:rsidR="00AB71E7" w:rsidRDefault="00AB71E7" w:rsidP="00301EE2">
      <w:pPr>
        <w:rPr>
          <w:rFonts w:ascii="Arial" w:hAnsi="Arial" w:cs="Arial"/>
          <w:color w:val="5A5A5A"/>
          <w:shd w:val="clear" w:color="auto" w:fill="FFFFFF"/>
        </w:rPr>
      </w:pPr>
    </w:p>
    <w:p w:rsidR="00AB71E7" w:rsidRDefault="00AB71E7" w:rsidP="00301EE2">
      <w:pPr>
        <w:rPr>
          <w:rFonts w:ascii="Arial" w:hAnsi="Arial" w:cs="Arial"/>
          <w:color w:val="5A5A5A"/>
          <w:shd w:val="clear" w:color="auto" w:fill="FFFFFF"/>
        </w:rPr>
      </w:pPr>
    </w:p>
    <w:p w:rsidR="00A362B4" w:rsidRPr="00121A2A" w:rsidRDefault="00764D2E" w:rsidP="00C460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Arial" w:hAnsi="Arial" w:cs="Arial"/>
          <w:color w:val="5A5A5A"/>
          <w:shd w:val="clear" w:color="auto" w:fill="FFFFFF"/>
        </w:rPr>
        <w:tab/>
      </w:r>
    </w:p>
    <w:sectPr w:rsidR="00A362B4" w:rsidRPr="00121A2A" w:rsidSect="00523D7A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B8"/>
    <w:rsid w:val="000237BF"/>
    <w:rsid w:val="00027AB4"/>
    <w:rsid w:val="0003720E"/>
    <w:rsid w:val="000576AA"/>
    <w:rsid w:val="00092E83"/>
    <w:rsid w:val="0009351A"/>
    <w:rsid w:val="000C7E99"/>
    <w:rsid w:val="000D1972"/>
    <w:rsid w:val="000D56EF"/>
    <w:rsid w:val="000E6BC9"/>
    <w:rsid w:val="00121A2A"/>
    <w:rsid w:val="0012230E"/>
    <w:rsid w:val="00137C05"/>
    <w:rsid w:val="001600D9"/>
    <w:rsid w:val="00160D26"/>
    <w:rsid w:val="00167089"/>
    <w:rsid w:val="00185AB8"/>
    <w:rsid w:val="00193635"/>
    <w:rsid w:val="001F6FBE"/>
    <w:rsid w:val="00235C4E"/>
    <w:rsid w:val="00237D44"/>
    <w:rsid w:val="002609AE"/>
    <w:rsid w:val="002625B1"/>
    <w:rsid w:val="00275062"/>
    <w:rsid w:val="002A7419"/>
    <w:rsid w:val="002A783D"/>
    <w:rsid w:val="002C25AE"/>
    <w:rsid w:val="0030179C"/>
    <w:rsid w:val="00301EE2"/>
    <w:rsid w:val="00302430"/>
    <w:rsid w:val="00314BCF"/>
    <w:rsid w:val="00327FDF"/>
    <w:rsid w:val="00331D04"/>
    <w:rsid w:val="00362840"/>
    <w:rsid w:val="003769C2"/>
    <w:rsid w:val="00397583"/>
    <w:rsid w:val="003C6523"/>
    <w:rsid w:val="003D7ACE"/>
    <w:rsid w:val="00400136"/>
    <w:rsid w:val="00403C12"/>
    <w:rsid w:val="00404B3D"/>
    <w:rsid w:val="004226AC"/>
    <w:rsid w:val="004314BF"/>
    <w:rsid w:val="00433BC3"/>
    <w:rsid w:val="00433D98"/>
    <w:rsid w:val="00443920"/>
    <w:rsid w:val="004608F7"/>
    <w:rsid w:val="004A15A1"/>
    <w:rsid w:val="004C313F"/>
    <w:rsid w:val="004D4B18"/>
    <w:rsid w:val="005012D8"/>
    <w:rsid w:val="00523D7A"/>
    <w:rsid w:val="00524D78"/>
    <w:rsid w:val="005559C1"/>
    <w:rsid w:val="0057111C"/>
    <w:rsid w:val="005A054F"/>
    <w:rsid w:val="005F6322"/>
    <w:rsid w:val="0060764D"/>
    <w:rsid w:val="00607CC8"/>
    <w:rsid w:val="00613162"/>
    <w:rsid w:val="006168B2"/>
    <w:rsid w:val="006218EA"/>
    <w:rsid w:val="00622B55"/>
    <w:rsid w:val="0063533A"/>
    <w:rsid w:val="00666E1C"/>
    <w:rsid w:val="0068499F"/>
    <w:rsid w:val="006A1D0C"/>
    <w:rsid w:val="006E6914"/>
    <w:rsid w:val="006F2F1D"/>
    <w:rsid w:val="006F492A"/>
    <w:rsid w:val="007048CB"/>
    <w:rsid w:val="00713FBF"/>
    <w:rsid w:val="00735093"/>
    <w:rsid w:val="00736529"/>
    <w:rsid w:val="00764D2E"/>
    <w:rsid w:val="007758AB"/>
    <w:rsid w:val="007955EE"/>
    <w:rsid w:val="007A2397"/>
    <w:rsid w:val="007A2A8D"/>
    <w:rsid w:val="007D007C"/>
    <w:rsid w:val="007D7447"/>
    <w:rsid w:val="007E63D7"/>
    <w:rsid w:val="007F08E3"/>
    <w:rsid w:val="0083210E"/>
    <w:rsid w:val="008376CA"/>
    <w:rsid w:val="00840C50"/>
    <w:rsid w:val="0086109F"/>
    <w:rsid w:val="008677B7"/>
    <w:rsid w:val="008B0D99"/>
    <w:rsid w:val="00905D95"/>
    <w:rsid w:val="00952A2E"/>
    <w:rsid w:val="00953674"/>
    <w:rsid w:val="009552F7"/>
    <w:rsid w:val="009621CB"/>
    <w:rsid w:val="009869B0"/>
    <w:rsid w:val="00996224"/>
    <w:rsid w:val="009D4CCB"/>
    <w:rsid w:val="00A26620"/>
    <w:rsid w:val="00A362B4"/>
    <w:rsid w:val="00A40E90"/>
    <w:rsid w:val="00A4256C"/>
    <w:rsid w:val="00A453BC"/>
    <w:rsid w:val="00A459C6"/>
    <w:rsid w:val="00A63AE8"/>
    <w:rsid w:val="00A7363D"/>
    <w:rsid w:val="00A965DB"/>
    <w:rsid w:val="00AA0CEF"/>
    <w:rsid w:val="00AA2E05"/>
    <w:rsid w:val="00AB3DAA"/>
    <w:rsid w:val="00AB71E7"/>
    <w:rsid w:val="00AE6053"/>
    <w:rsid w:val="00AF0982"/>
    <w:rsid w:val="00B17101"/>
    <w:rsid w:val="00B31E05"/>
    <w:rsid w:val="00B46317"/>
    <w:rsid w:val="00B5071C"/>
    <w:rsid w:val="00B5167C"/>
    <w:rsid w:val="00B65F86"/>
    <w:rsid w:val="00B9309A"/>
    <w:rsid w:val="00BA495E"/>
    <w:rsid w:val="00BE571C"/>
    <w:rsid w:val="00C30D56"/>
    <w:rsid w:val="00C434FE"/>
    <w:rsid w:val="00C46053"/>
    <w:rsid w:val="00C461C1"/>
    <w:rsid w:val="00C74BF7"/>
    <w:rsid w:val="00C863C8"/>
    <w:rsid w:val="00C871EA"/>
    <w:rsid w:val="00CE0FEA"/>
    <w:rsid w:val="00CF6E80"/>
    <w:rsid w:val="00D01FA6"/>
    <w:rsid w:val="00D0514A"/>
    <w:rsid w:val="00D27628"/>
    <w:rsid w:val="00D27CA6"/>
    <w:rsid w:val="00D814D4"/>
    <w:rsid w:val="00DD60CD"/>
    <w:rsid w:val="00E012E5"/>
    <w:rsid w:val="00E043D3"/>
    <w:rsid w:val="00E53C29"/>
    <w:rsid w:val="00E62C2F"/>
    <w:rsid w:val="00E70B0A"/>
    <w:rsid w:val="00E76CD6"/>
    <w:rsid w:val="00E85FC9"/>
    <w:rsid w:val="00E9232A"/>
    <w:rsid w:val="00EA5102"/>
    <w:rsid w:val="00EB135B"/>
    <w:rsid w:val="00EC0368"/>
    <w:rsid w:val="00EE43DE"/>
    <w:rsid w:val="00EF143C"/>
    <w:rsid w:val="00EF5642"/>
    <w:rsid w:val="00EF7CEC"/>
    <w:rsid w:val="00F046EE"/>
    <w:rsid w:val="00F07DD3"/>
    <w:rsid w:val="00F37735"/>
    <w:rsid w:val="00F41FDA"/>
    <w:rsid w:val="00F5327B"/>
    <w:rsid w:val="00F557DC"/>
    <w:rsid w:val="00F65B6C"/>
    <w:rsid w:val="00F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EE2"/>
    <w:rPr>
      <w:color w:val="0000FF"/>
      <w:u w:val="single"/>
    </w:rPr>
  </w:style>
  <w:style w:type="paragraph" w:customStyle="1" w:styleId="ConsPlusNormal">
    <w:name w:val="ConsPlusNormal"/>
    <w:rsid w:val="00F0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04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1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D7A775FD2D73A0268B7E422D20B6FD925A47D22A9D304CECC248649C43DC889D10219A95DA77699C22A2D9EE9401B8491B6C92C8Dp16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2F8E95C2D05889D09300868319E1BB49FBD44AD2308D4787F525FD6564B5BC43FC6D5C54C1B28671F4341BA9FC8C4F704C96CC8149o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F8E95C2D05889D09300868319E1BB49FBD44AD2308D4787F525FD6564B5BC43FC6D5D56C9B28671F4341BA9FC8C4F704C96CC8149o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2F8E95C2D05889D09300868319E1BB49FBD44AD2308D4787F525FD6564B5BC43FC6D5D56C9B28671F4341BA9FC8C4F704C96CC8149o7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42F8E95C2D05889D09300868319E1BB49FBD44AD2308D4787F525FD6564B5BC43FC6D5D56C6B28671F4341BA9FC8C4F704C96CC8149o7K" TargetMode="External"/><Relationship Id="rId9" Type="http://schemas.openxmlformats.org/officeDocument/2006/relationships/hyperlink" Target="consultantplus://offline/ref=F9715B2EA91A51B76B0DF1531A0FA86D9C18106F2CB5DBED0CD0CAD25B0BBB6616855C7782A1C7657A28127597CF21FE6DD60A5080572946074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112</cp:revision>
  <cp:lastPrinted>2021-11-26T10:27:00Z</cp:lastPrinted>
  <dcterms:created xsi:type="dcterms:W3CDTF">2021-11-15T10:57:00Z</dcterms:created>
  <dcterms:modified xsi:type="dcterms:W3CDTF">2021-12-06T10:31:00Z</dcterms:modified>
</cp:coreProperties>
</file>