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50" w:rsidRPr="009E0750" w:rsidRDefault="009E0750" w:rsidP="009E0750">
      <w:pPr>
        <w:shd w:val="clear" w:color="auto" w:fill="FFFFFF"/>
        <w:spacing w:after="100" w:line="200" w:lineRule="atLeast"/>
        <w:jc w:val="center"/>
        <w:rPr>
          <w:rFonts w:ascii="Helvetica" w:eastAsia="Times New Roman" w:hAnsi="Helvetica" w:cs="Helvetica"/>
          <w:color w:val="555555"/>
          <w:sz w:val="14"/>
          <w:szCs w:val="14"/>
        </w:rPr>
      </w:pPr>
      <w:r w:rsidRPr="009E0750">
        <w:rPr>
          <w:rFonts w:ascii="Helvetica" w:eastAsia="Times New Roman" w:hAnsi="Helvetica" w:cs="Helvetica"/>
          <w:b/>
          <w:bCs/>
          <w:color w:val="555555"/>
          <w:sz w:val="36"/>
          <w:szCs w:val="36"/>
        </w:rPr>
        <w:t>АДМИНИСТРАЦИЯ</w:t>
      </w:r>
    </w:p>
    <w:p w:rsidR="009E0750" w:rsidRPr="009E0750" w:rsidRDefault="009E0750" w:rsidP="009E0750">
      <w:pPr>
        <w:shd w:val="clear" w:color="auto" w:fill="FFFFFF"/>
        <w:spacing w:after="100" w:line="200" w:lineRule="atLeast"/>
        <w:jc w:val="center"/>
        <w:rPr>
          <w:rFonts w:ascii="Helvetica" w:eastAsia="Times New Roman" w:hAnsi="Helvetica" w:cs="Helvetica"/>
          <w:color w:val="555555"/>
          <w:sz w:val="14"/>
          <w:szCs w:val="14"/>
        </w:rPr>
      </w:pPr>
      <w:r w:rsidRPr="009E0750">
        <w:rPr>
          <w:rFonts w:ascii="Helvetica" w:eastAsia="Times New Roman" w:hAnsi="Helvetica" w:cs="Helvetica"/>
          <w:b/>
          <w:bCs/>
          <w:color w:val="555555"/>
          <w:sz w:val="36"/>
          <w:szCs w:val="36"/>
        </w:rPr>
        <w:t>КУРЧАТОВСКОГО РАЙОНА КУРСКОЙ ОБЛАСТИ</w:t>
      </w:r>
    </w:p>
    <w:p w:rsidR="009E0750" w:rsidRPr="009E0750" w:rsidRDefault="009E0750" w:rsidP="009E0750">
      <w:pPr>
        <w:shd w:val="clear" w:color="auto" w:fill="FFFFFF"/>
        <w:spacing w:after="100" w:line="240" w:lineRule="auto"/>
        <w:rPr>
          <w:rFonts w:ascii="Helvetica" w:eastAsia="Times New Roman" w:hAnsi="Helvetica" w:cs="Helvetica"/>
          <w:color w:val="555555"/>
          <w:sz w:val="14"/>
          <w:szCs w:val="14"/>
        </w:rPr>
      </w:pPr>
      <w:r w:rsidRPr="009E0750">
        <w:rPr>
          <w:rFonts w:ascii="Helvetica" w:eastAsia="Times New Roman" w:hAnsi="Helvetica" w:cs="Helvetica"/>
          <w:color w:val="555555"/>
          <w:sz w:val="40"/>
          <w:szCs w:val="40"/>
        </w:rPr>
        <w:t>П О С Т А Н О В Л Е Н И Е</w:t>
      </w:r>
    </w:p>
    <w:p w:rsidR="009E0750" w:rsidRPr="009E0750" w:rsidRDefault="009E0750" w:rsidP="009E0750">
      <w:pPr>
        <w:shd w:val="clear" w:color="auto" w:fill="FFFFFF"/>
        <w:spacing w:after="100" w:line="200" w:lineRule="atLeast"/>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u w:val="single"/>
        </w:rPr>
        <w:t>от 23.04.2018 г. № 449</w:t>
      </w:r>
    </w:p>
    <w:p w:rsidR="009E0750" w:rsidRPr="009E0750" w:rsidRDefault="009E0750" w:rsidP="009E0750">
      <w:pPr>
        <w:shd w:val="clear" w:color="auto" w:fill="FFFFFF"/>
        <w:spacing w:after="100" w:line="200" w:lineRule="atLeast"/>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«О проведении публичных слушаний</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по годовому отчету об исполнении</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бюджета муниципального района</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«Курчатовский район»</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Курской области за 2017 год»</w:t>
      </w:r>
    </w:p>
    <w:p w:rsidR="009E0750" w:rsidRPr="009E0750" w:rsidRDefault="009E0750" w:rsidP="009E0750">
      <w:pPr>
        <w:shd w:val="clear" w:color="auto" w:fill="FFFFFF"/>
        <w:spacing w:after="100" w:line="200" w:lineRule="atLeast"/>
        <w:ind w:left="4956" w:hanging="4956"/>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В целях соблюдения принципа прозрачности при составлении годового отчета об исполнении бюджета муниципального района «Курчатовский район» Курской области и привлечения населения Курчатовского района Курской области к решению вопросов местного значения, а также в соответствии со ст.36 Бюджетного кодекса РФ, ст.14 Устава муниципального района «Курчатовский район» Курской области Администрация Курчатовского района Курской области</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ПОСТАНОВЛЯЕТ:</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1.Провести 04.05.2018 года в 14.00 часов публичные слушания по годовому отчету об исполнении бюджета муниципального района «Курчатовский район» Курской области за 2017 год в здании МКУК «РЦК и Д» Курчатовского района Курской области.</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2.Опубликовать в автономном учреждении «Редакция газеты «Слово» объявление о проведении публичных слушаний. Проект решения Представительного Собрания Курчатовского района Курской области «Об исполнении бюджета муниципального района «Курчатовского района» Курской области за 2017 год» разместить на официальном сайте муниципального образования «Курчатовский район» Курской области </w:t>
      </w:r>
      <w:r w:rsidRPr="009E0750">
        <w:rPr>
          <w:rFonts w:ascii="Helvetica" w:eastAsia="Times New Roman" w:hAnsi="Helvetica" w:cs="Helvetica"/>
          <w:color w:val="555555"/>
          <w:sz w:val="14"/>
          <w:szCs w:val="14"/>
          <w:lang w:val="en-US"/>
        </w:rPr>
        <w:t>http</w:t>
      </w:r>
      <w:r w:rsidRPr="009E0750">
        <w:rPr>
          <w:rFonts w:ascii="Helvetica" w:eastAsia="Times New Roman" w:hAnsi="Helvetica" w:cs="Helvetica"/>
          <w:color w:val="555555"/>
          <w:sz w:val="14"/>
          <w:szCs w:val="14"/>
        </w:rPr>
        <w:t>://курчатовский-район.рф.</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3.Заместителю Главы Администрации – начальнику управления финансов Администрации Курчатовского района Курской области В.П. Сухоруковой провести организационные мероприятия по проведению публичных слушаний по годовому отчету об исполнении бюджета муниципального района «Курчатовский район» Курской области за 2017 год.</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4. Контроль за исполнением настоящего постановления оставляю за собой.</w:t>
      </w:r>
    </w:p>
    <w:p w:rsidR="009E0750" w:rsidRPr="009E0750" w:rsidRDefault="009E0750" w:rsidP="009E0750">
      <w:pPr>
        <w:shd w:val="clear" w:color="auto" w:fill="FFFFFF"/>
        <w:spacing w:after="100" w:line="200" w:lineRule="atLeast"/>
        <w:ind w:firstLine="709"/>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5.Постановление вступает в силу со дня подписания и подлежит опубликованию.</w:t>
      </w:r>
    </w:p>
    <w:p w:rsidR="009E0750" w:rsidRPr="009E0750" w:rsidRDefault="009E0750" w:rsidP="009E0750">
      <w:pPr>
        <w:shd w:val="clear" w:color="auto" w:fill="FFFFFF"/>
        <w:spacing w:after="100" w:line="200" w:lineRule="atLeast"/>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100" w:line="200" w:lineRule="atLeast"/>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 </w:t>
      </w:r>
    </w:p>
    <w:p w:rsidR="009E0750" w:rsidRPr="009E0750" w:rsidRDefault="009E0750" w:rsidP="009E0750">
      <w:pPr>
        <w:shd w:val="clear" w:color="auto" w:fill="FFFFFF"/>
        <w:spacing w:after="0" w:line="200" w:lineRule="atLeast"/>
        <w:jc w:val="both"/>
        <w:rPr>
          <w:rFonts w:ascii="Helvetica" w:eastAsia="Times New Roman" w:hAnsi="Helvetica" w:cs="Helvetica"/>
          <w:color w:val="555555"/>
          <w:sz w:val="14"/>
          <w:szCs w:val="14"/>
        </w:rPr>
      </w:pPr>
      <w:r w:rsidRPr="009E0750">
        <w:rPr>
          <w:rFonts w:ascii="Helvetica" w:eastAsia="Times New Roman" w:hAnsi="Helvetica" w:cs="Helvetica"/>
          <w:color w:val="555555"/>
          <w:sz w:val="14"/>
          <w:szCs w:val="14"/>
        </w:rPr>
        <w:t>Глава района                                                                                                                      А.В. Ярыгин</w:t>
      </w:r>
    </w:p>
    <w:p w:rsidR="00560C54" w:rsidRPr="009E0750" w:rsidRDefault="00560C54" w:rsidP="009E0750"/>
    <w:sectPr w:rsidR="00560C54" w:rsidRPr="009E0750" w:rsidSect="008728DF">
      <w:headerReference w:type="default" r:id="rId7"/>
      <w:footerReference w:type="default" r:id="rId8"/>
      <w:pgSz w:w="16838" w:h="11906" w:orient="landscape"/>
      <w:pgMar w:top="851" w:right="851"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5F1" w:rsidRDefault="00A845F1" w:rsidP="004258BD">
      <w:pPr>
        <w:spacing w:after="0" w:line="240" w:lineRule="auto"/>
      </w:pPr>
      <w:r>
        <w:separator/>
      </w:r>
    </w:p>
  </w:endnote>
  <w:endnote w:type="continuationSeparator" w:id="0">
    <w:p w:rsidR="00A845F1" w:rsidRDefault="00A845F1" w:rsidP="00425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A845F1">
    <w:pPr>
      <w:pStyle w:val="ConsPlusNormal"/>
      <w:pBdr>
        <w:bottom w:val="single" w:sz="12" w:space="0" w:color="auto"/>
      </w:pBdr>
      <w:jc w:val="center"/>
      <w:rPr>
        <w:sz w:val="2"/>
        <w:szCs w:val="2"/>
      </w:rPr>
    </w:pPr>
  </w:p>
  <w:p w:rsidR="0072530B" w:rsidRDefault="00A845F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5F1" w:rsidRDefault="00A845F1" w:rsidP="004258BD">
      <w:pPr>
        <w:spacing w:after="0" w:line="240" w:lineRule="auto"/>
      </w:pPr>
      <w:r>
        <w:separator/>
      </w:r>
    </w:p>
  </w:footnote>
  <w:footnote w:type="continuationSeparator" w:id="0">
    <w:p w:rsidR="00A845F1" w:rsidRDefault="00A845F1" w:rsidP="00425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A845F1">
    <w:pPr>
      <w:pStyle w:val="ConsPlusNormal"/>
      <w:pBdr>
        <w:bottom w:val="single" w:sz="12" w:space="0" w:color="auto"/>
      </w:pBdr>
      <w:jc w:val="center"/>
      <w:rPr>
        <w:sz w:val="2"/>
        <w:szCs w:val="2"/>
      </w:rPr>
    </w:pPr>
  </w:p>
  <w:p w:rsidR="0072530B" w:rsidRDefault="0052606C">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6D7"/>
    <w:multiLevelType w:val="hybridMultilevel"/>
    <w:tmpl w:val="CAC2FD0C"/>
    <w:lvl w:ilvl="0" w:tplc="C40EFA4C">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EA4794"/>
    <w:multiLevelType w:val="hybridMultilevel"/>
    <w:tmpl w:val="47B8F07E"/>
    <w:lvl w:ilvl="0" w:tplc="3884ABFA">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D5393"/>
    <w:multiLevelType w:val="hybridMultilevel"/>
    <w:tmpl w:val="1C208102"/>
    <w:lvl w:ilvl="0" w:tplc="3228B1DE">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58217D"/>
    <w:multiLevelType w:val="hybridMultilevel"/>
    <w:tmpl w:val="F43899D0"/>
    <w:lvl w:ilvl="0" w:tplc="58228806">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46CC3"/>
    <w:multiLevelType w:val="hybridMultilevel"/>
    <w:tmpl w:val="148A64D6"/>
    <w:lvl w:ilvl="0" w:tplc="A3E2AC14">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97BFB"/>
    <w:rsid w:val="000C29DB"/>
    <w:rsid w:val="000E37C7"/>
    <w:rsid w:val="001359A4"/>
    <w:rsid w:val="001E3AAE"/>
    <w:rsid w:val="00370E34"/>
    <w:rsid w:val="003A171B"/>
    <w:rsid w:val="004258BD"/>
    <w:rsid w:val="0052606C"/>
    <w:rsid w:val="00560C54"/>
    <w:rsid w:val="005B2684"/>
    <w:rsid w:val="007510DF"/>
    <w:rsid w:val="007924FB"/>
    <w:rsid w:val="007D05FE"/>
    <w:rsid w:val="00863F54"/>
    <w:rsid w:val="008C410F"/>
    <w:rsid w:val="008F73A2"/>
    <w:rsid w:val="0094514A"/>
    <w:rsid w:val="009E0750"/>
    <w:rsid w:val="00A845F1"/>
    <w:rsid w:val="00B05503"/>
    <w:rsid w:val="00BC12DA"/>
    <w:rsid w:val="00D72D3F"/>
    <w:rsid w:val="00DA30F8"/>
    <w:rsid w:val="00E063AD"/>
    <w:rsid w:val="00EE6A75"/>
    <w:rsid w:val="00F51183"/>
    <w:rsid w:val="00F97BFB"/>
    <w:rsid w:val="00FA1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FE"/>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5F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uiPriority w:val="99"/>
    <w:rsid w:val="007D05F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Hyperlink"/>
    <w:basedOn w:val="a0"/>
    <w:uiPriority w:val="99"/>
    <w:semiHidden/>
    <w:unhideWhenUsed/>
    <w:rsid w:val="007D05FE"/>
    <w:rPr>
      <w:color w:val="0000FF"/>
      <w:u w:val="single"/>
    </w:rPr>
  </w:style>
  <w:style w:type="paragraph" w:customStyle="1" w:styleId="ConsPlusNonformat">
    <w:name w:val="ConsPlusNonforma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606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606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52606C"/>
    <w:pPr>
      <w:tabs>
        <w:tab w:val="center" w:pos="4677"/>
        <w:tab w:val="right" w:pos="9355"/>
      </w:tabs>
      <w:spacing w:after="200" w:line="276" w:lineRule="auto"/>
    </w:pPr>
  </w:style>
  <w:style w:type="character" w:customStyle="1" w:styleId="a5">
    <w:name w:val="Верхний колонтитул Знак"/>
    <w:basedOn w:val="a0"/>
    <w:link w:val="a4"/>
    <w:uiPriority w:val="99"/>
    <w:rsid w:val="0052606C"/>
    <w:rPr>
      <w:rFonts w:eastAsiaTheme="minorEastAsia" w:cs="Times New Roman"/>
      <w:lang w:eastAsia="ru-RU"/>
    </w:rPr>
  </w:style>
  <w:style w:type="paragraph" w:styleId="a6">
    <w:name w:val="footer"/>
    <w:basedOn w:val="a"/>
    <w:link w:val="a7"/>
    <w:uiPriority w:val="99"/>
    <w:unhideWhenUsed/>
    <w:rsid w:val="0052606C"/>
    <w:pPr>
      <w:tabs>
        <w:tab w:val="center" w:pos="4677"/>
        <w:tab w:val="right" w:pos="9355"/>
      </w:tabs>
      <w:spacing w:after="200" w:line="276" w:lineRule="auto"/>
    </w:pPr>
  </w:style>
  <w:style w:type="character" w:customStyle="1" w:styleId="a7">
    <w:name w:val="Нижний колонтитул Знак"/>
    <w:basedOn w:val="a0"/>
    <w:link w:val="a6"/>
    <w:uiPriority w:val="99"/>
    <w:rsid w:val="0052606C"/>
    <w:rPr>
      <w:rFonts w:eastAsiaTheme="minorEastAsia" w:cs="Times New Roman"/>
      <w:lang w:eastAsia="ru-RU"/>
    </w:rPr>
  </w:style>
  <w:style w:type="paragraph" w:styleId="a8">
    <w:name w:val="Balloon Text"/>
    <w:basedOn w:val="a"/>
    <w:link w:val="a9"/>
    <w:uiPriority w:val="99"/>
    <w:semiHidden/>
    <w:unhideWhenUsed/>
    <w:rsid w:val="005260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606C"/>
    <w:rPr>
      <w:rFonts w:ascii="Tahoma" w:eastAsiaTheme="minorEastAsia" w:hAnsi="Tahoma" w:cs="Tahoma"/>
      <w:sz w:val="16"/>
      <w:szCs w:val="16"/>
      <w:lang w:eastAsia="ru-RU"/>
    </w:rPr>
  </w:style>
  <w:style w:type="paragraph" w:styleId="aa">
    <w:name w:val="Normal (Web)"/>
    <w:basedOn w:val="a"/>
    <w:uiPriority w:val="99"/>
    <w:unhideWhenUsed/>
    <w:rsid w:val="008F73A2"/>
    <w:pPr>
      <w:spacing w:before="100" w:beforeAutospacing="1" w:after="100" w:afterAutospacing="1" w:line="240" w:lineRule="auto"/>
    </w:pPr>
    <w:rPr>
      <w:rFonts w:ascii="Times New Roman" w:eastAsia="Times New Roman" w:hAnsi="Times New Roman"/>
      <w:sz w:val="24"/>
      <w:szCs w:val="24"/>
    </w:rPr>
  </w:style>
  <w:style w:type="paragraph" w:styleId="ab">
    <w:name w:val="Body Text"/>
    <w:basedOn w:val="a"/>
    <w:link w:val="ac"/>
    <w:uiPriority w:val="99"/>
    <w:semiHidden/>
    <w:unhideWhenUsed/>
    <w:rsid w:val="009E0750"/>
    <w:pPr>
      <w:spacing w:before="100" w:beforeAutospacing="1" w:after="100" w:afterAutospacing="1" w:line="240" w:lineRule="auto"/>
    </w:pPr>
    <w:rPr>
      <w:rFonts w:ascii="Times New Roman" w:eastAsia="Times New Roman" w:hAnsi="Times New Roman"/>
      <w:sz w:val="24"/>
      <w:szCs w:val="24"/>
    </w:rPr>
  </w:style>
  <w:style w:type="character" w:customStyle="1" w:styleId="ac">
    <w:name w:val="Основной текст Знак"/>
    <w:basedOn w:val="a0"/>
    <w:link w:val="ab"/>
    <w:uiPriority w:val="99"/>
    <w:semiHidden/>
    <w:rsid w:val="009E075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863597">
      <w:bodyDiv w:val="1"/>
      <w:marLeft w:val="0"/>
      <w:marRight w:val="0"/>
      <w:marTop w:val="0"/>
      <w:marBottom w:val="0"/>
      <w:divBdr>
        <w:top w:val="none" w:sz="0" w:space="0" w:color="auto"/>
        <w:left w:val="none" w:sz="0" w:space="0" w:color="auto"/>
        <w:bottom w:val="none" w:sz="0" w:space="0" w:color="auto"/>
        <w:right w:val="none" w:sz="0" w:space="0" w:color="auto"/>
      </w:divBdr>
    </w:div>
    <w:div w:id="193688823">
      <w:bodyDiv w:val="1"/>
      <w:marLeft w:val="0"/>
      <w:marRight w:val="0"/>
      <w:marTop w:val="0"/>
      <w:marBottom w:val="0"/>
      <w:divBdr>
        <w:top w:val="none" w:sz="0" w:space="0" w:color="auto"/>
        <w:left w:val="none" w:sz="0" w:space="0" w:color="auto"/>
        <w:bottom w:val="none" w:sz="0" w:space="0" w:color="auto"/>
        <w:right w:val="none" w:sz="0" w:space="0" w:color="auto"/>
      </w:divBdr>
    </w:div>
    <w:div w:id="253630135">
      <w:bodyDiv w:val="1"/>
      <w:marLeft w:val="0"/>
      <w:marRight w:val="0"/>
      <w:marTop w:val="0"/>
      <w:marBottom w:val="0"/>
      <w:divBdr>
        <w:top w:val="none" w:sz="0" w:space="0" w:color="auto"/>
        <w:left w:val="none" w:sz="0" w:space="0" w:color="auto"/>
        <w:bottom w:val="none" w:sz="0" w:space="0" w:color="auto"/>
        <w:right w:val="none" w:sz="0" w:space="0" w:color="auto"/>
      </w:divBdr>
    </w:div>
    <w:div w:id="518852636">
      <w:bodyDiv w:val="1"/>
      <w:marLeft w:val="0"/>
      <w:marRight w:val="0"/>
      <w:marTop w:val="0"/>
      <w:marBottom w:val="0"/>
      <w:divBdr>
        <w:top w:val="none" w:sz="0" w:space="0" w:color="auto"/>
        <w:left w:val="none" w:sz="0" w:space="0" w:color="auto"/>
        <w:bottom w:val="none" w:sz="0" w:space="0" w:color="auto"/>
        <w:right w:val="none" w:sz="0" w:space="0" w:color="auto"/>
      </w:divBdr>
    </w:div>
    <w:div w:id="529341919">
      <w:bodyDiv w:val="1"/>
      <w:marLeft w:val="0"/>
      <w:marRight w:val="0"/>
      <w:marTop w:val="0"/>
      <w:marBottom w:val="0"/>
      <w:divBdr>
        <w:top w:val="none" w:sz="0" w:space="0" w:color="auto"/>
        <w:left w:val="none" w:sz="0" w:space="0" w:color="auto"/>
        <w:bottom w:val="none" w:sz="0" w:space="0" w:color="auto"/>
        <w:right w:val="none" w:sz="0" w:space="0" w:color="auto"/>
      </w:divBdr>
    </w:div>
    <w:div w:id="1025132870">
      <w:bodyDiv w:val="1"/>
      <w:marLeft w:val="0"/>
      <w:marRight w:val="0"/>
      <w:marTop w:val="0"/>
      <w:marBottom w:val="0"/>
      <w:divBdr>
        <w:top w:val="none" w:sz="0" w:space="0" w:color="auto"/>
        <w:left w:val="none" w:sz="0" w:space="0" w:color="auto"/>
        <w:bottom w:val="none" w:sz="0" w:space="0" w:color="auto"/>
        <w:right w:val="none" w:sz="0" w:space="0" w:color="auto"/>
      </w:divBdr>
    </w:div>
    <w:div w:id="1042638172">
      <w:bodyDiv w:val="1"/>
      <w:marLeft w:val="0"/>
      <w:marRight w:val="0"/>
      <w:marTop w:val="0"/>
      <w:marBottom w:val="0"/>
      <w:divBdr>
        <w:top w:val="none" w:sz="0" w:space="0" w:color="auto"/>
        <w:left w:val="none" w:sz="0" w:space="0" w:color="auto"/>
        <w:bottom w:val="none" w:sz="0" w:space="0" w:color="auto"/>
        <w:right w:val="none" w:sz="0" w:space="0" w:color="auto"/>
      </w:divBdr>
    </w:div>
    <w:div w:id="1249147049">
      <w:bodyDiv w:val="1"/>
      <w:marLeft w:val="0"/>
      <w:marRight w:val="0"/>
      <w:marTop w:val="0"/>
      <w:marBottom w:val="0"/>
      <w:divBdr>
        <w:top w:val="none" w:sz="0" w:space="0" w:color="auto"/>
        <w:left w:val="none" w:sz="0" w:space="0" w:color="auto"/>
        <w:bottom w:val="none" w:sz="0" w:space="0" w:color="auto"/>
        <w:right w:val="none" w:sz="0" w:space="0" w:color="auto"/>
      </w:divBdr>
    </w:div>
    <w:div w:id="1633511973">
      <w:bodyDiv w:val="1"/>
      <w:marLeft w:val="0"/>
      <w:marRight w:val="0"/>
      <w:marTop w:val="0"/>
      <w:marBottom w:val="0"/>
      <w:divBdr>
        <w:top w:val="none" w:sz="0" w:space="0" w:color="auto"/>
        <w:left w:val="none" w:sz="0" w:space="0" w:color="auto"/>
        <w:bottom w:val="none" w:sz="0" w:space="0" w:color="auto"/>
        <w:right w:val="none" w:sz="0" w:space="0" w:color="auto"/>
      </w:divBdr>
    </w:div>
    <w:div w:id="1969699838">
      <w:bodyDiv w:val="1"/>
      <w:marLeft w:val="0"/>
      <w:marRight w:val="0"/>
      <w:marTop w:val="0"/>
      <w:marBottom w:val="0"/>
      <w:divBdr>
        <w:top w:val="none" w:sz="0" w:space="0" w:color="auto"/>
        <w:left w:val="none" w:sz="0" w:space="0" w:color="auto"/>
        <w:bottom w:val="none" w:sz="0" w:space="0" w:color="auto"/>
        <w:right w:val="none" w:sz="0" w:space="0" w:color="auto"/>
      </w:divBdr>
      <w:divsChild>
        <w:div w:id="125390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Company>SPecialiST RePack</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2023-11-21T11:27:00Z</dcterms:created>
  <dcterms:modified xsi:type="dcterms:W3CDTF">2023-11-22T06:46:00Z</dcterms:modified>
</cp:coreProperties>
</file>