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6C" w:rsidRPr="002E381F" w:rsidRDefault="0052606C" w:rsidP="0052606C">
      <w:pPr>
        <w:spacing w:after="0" w:line="240" w:lineRule="auto"/>
        <w:jc w:val="center"/>
        <w:rPr>
          <w:rFonts w:ascii="Times New Roman" w:hAnsi="Times New Roman"/>
          <w:b/>
          <w:sz w:val="32"/>
          <w:szCs w:val="32"/>
        </w:rPr>
      </w:pPr>
      <w:r w:rsidRPr="002E381F">
        <w:rPr>
          <w:rFonts w:ascii="Times New Roman" w:hAnsi="Times New Roman"/>
          <w:b/>
          <w:sz w:val="32"/>
          <w:szCs w:val="32"/>
        </w:rPr>
        <w:t>УПРАВЛЕНИЕ ФИНАНСОВ АДМИНИСТРАЦИИ</w:t>
      </w:r>
    </w:p>
    <w:p w:rsidR="0052606C" w:rsidRPr="002E381F" w:rsidRDefault="0052606C" w:rsidP="0052606C">
      <w:pPr>
        <w:spacing w:after="0" w:line="240" w:lineRule="auto"/>
        <w:jc w:val="center"/>
        <w:rPr>
          <w:rFonts w:ascii="Times New Roman" w:hAnsi="Times New Roman"/>
          <w:b/>
          <w:sz w:val="32"/>
          <w:szCs w:val="32"/>
        </w:rPr>
      </w:pPr>
      <w:r w:rsidRPr="002E381F">
        <w:rPr>
          <w:rFonts w:ascii="Times New Roman" w:hAnsi="Times New Roman"/>
          <w:b/>
          <w:sz w:val="32"/>
          <w:szCs w:val="32"/>
        </w:rPr>
        <w:t xml:space="preserve">КУРЧАТОВСКОГО РАЙОНА </w:t>
      </w:r>
    </w:p>
    <w:p w:rsidR="0052606C" w:rsidRDefault="0052606C" w:rsidP="0052606C">
      <w:pPr>
        <w:spacing w:after="0" w:line="240" w:lineRule="auto"/>
        <w:jc w:val="center"/>
        <w:rPr>
          <w:rFonts w:ascii="Times New Roman" w:hAnsi="Times New Roman"/>
          <w:b/>
          <w:sz w:val="32"/>
          <w:szCs w:val="32"/>
        </w:rPr>
      </w:pPr>
      <w:r>
        <w:rPr>
          <w:rFonts w:ascii="Times New Roman" w:hAnsi="Times New Roman"/>
          <w:b/>
          <w:sz w:val="32"/>
          <w:szCs w:val="32"/>
        </w:rPr>
        <w:t>КУРСКОЙ ОБЛАСТИ</w:t>
      </w:r>
    </w:p>
    <w:p w:rsidR="0052606C" w:rsidRPr="002E381F" w:rsidRDefault="0052606C" w:rsidP="0052606C">
      <w:pPr>
        <w:spacing w:after="0" w:line="240" w:lineRule="auto"/>
        <w:jc w:val="center"/>
        <w:rPr>
          <w:rFonts w:ascii="Times New Roman" w:hAnsi="Times New Roman"/>
          <w:b/>
          <w:sz w:val="32"/>
          <w:szCs w:val="32"/>
        </w:rPr>
      </w:pPr>
    </w:p>
    <w:p w:rsidR="0052606C" w:rsidRPr="002E381F" w:rsidRDefault="0052606C" w:rsidP="0052606C">
      <w:pPr>
        <w:spacing w:after="0" w:line="240" w:lineRule="auto"/>
        <w:jc w:val="center"/>
        <w:rPr>
          <w:rFonts w:ascii="Times New Roman" w:hAnsi="Times New Roman"/>
          <w:b/>
          <w:sz w:val="36"/>
          <w:szCs w:val="36"/>
        </w:rPr>
      </w:pPr>
      <w:r w:rsidRPr="002E381F">
        <w:rPr>
          <w:rFonts w:ascii="Times New Roman" w:hAnsi="Times New Roman"/>
          <w:b/>
          <w:sz w:val="36"/>
          <w:szCs w:val="36"/>
        </w:rPr>
        <w:t>ПРИКАЗ</w:t>
      </w:r>
    </w:p>
    <w:p w:rsidR="0052606C" w:rsidRPr="002E381F" w:rsidRDefault="0052606C" w:rsidP="0052606C">
      <w:pPr>
        <w:spacing w:after="0" w:line="240" w:lineRule="auto"/>
        <w:jc w:val="center"/>
        <w:rPr>
          <w:rFonts w:ascii="Times New Roman" w:hAnsi="Times New Roman"/>
          <w:b/>
          <w:sz w:val="36"/>
          <w:szCs w:val="36"/>
        </w:rPr>
      </w:pPr>
    </w:p>
    <w:p w:rsidR="0052606C" w:rsidRPr="002E381F" w:rsidRDefault="0052606C" w:rsidP="0052606C">
      <w:pPr>
        <w:spacing w:after="0" w:line="240" w:lineRule="auto"/>
        <w:rPr>
          <w:rFonts w:ascii="Times New Roman" w:hAnsi="Times New Roman"/>
          <w:sz w:val="36"/>
          <w:szCs w:val="36"/>
          <w:u w:val="single"/>
        </w:rPr>
      </w:pPr>
      <w:r>
        <w:rPr>
          <w:rFonts w:ascii="Times New Roman" w:hAnsi="Times New Roman"/>
          <w:sz w:val="36"/>
          <w:szCs w:val="36"/>
        </w:rPr>
        <w:t>05.10.2020</w:t>
      </w:r>
      <w:r w:rsidRPr="008728DF">
        <w:rPr>
          <w:rFonts w:ascii="Times New Roman" w:hAnsi="Times New Roman"/>
          <w:sz w:val="36"/>
          <w:szCs w:val="36"/>
        </w:rPr>
        <w:t>г.</w:t>
      </w:r>
      <w:r>
        <w:rPr>
          <w:rFonts w:ascii="Times New Roman" w:hAnsi="Times New Roman"/>
          <w:b/>
          <w:sz w:val="36"/>
          <w:szCs w:val="36"/>
        </w:rPr>
        <w:t xml:space="preserve">   </w:t>
      </w:r>
      <w:r w:rsidRPr="002E381F">
        <w:rPr>
          <w:rFonts w:ascii="Times New Roman" w:hAnsi="Times New Roman"/>
          <w:b/>
          <w:sz w:val="36"/>
          <w:szCs w:val="36"/>
        </w:rPr>
        <w:t xml:space="preserve">    </w:t>
      </w:r>
      <w:r>
        <w:rPr>
          <w:rFonts w:ascii="Times New Roman" w:hAnsi="Times New Roman"/>
          <w:b/>
          <w:sz w:val="36"/>
          <w:szCs w:val="36"/>
        </w:rPr>
        <w:t xml:space="preserve">       </w:t>
      </w:r>
      <w:r w:rsidRPr="002E381F">
        <w:rPr>
          <w:rFonts w:ascii="Times New Roman" w:hAnsi="Times New Roman"/>
          <w:b/>
          <w:sz w:val="36"/>
          <w:szCs w:val="36"/>
        </w:rPr>
        <w:t xml:space="preserve">г. </w:t>
      </w:r>
      <w:r>
        <w:rPr>
          <w:rFonts w:ascii="Times New Roman" w:hAnsi="Times New Roman"/>
          <w:b/>
          <w:sz w:val="36"/>
          <w:szCs w:val="36"/>
        </w:rPr>
        <w:t xml:space="preserve">Курчатов              </w:t>
      </w:r>
      <w:r w:rsidRPr="002E381F">
        <w:rPr>
          <w:rFonts w:ascii="Times New Roman" w:hAnsi="Times New Roman"/>
          <w:b/>
          <w:sz w:val="36"/>
          <w:szCs w:val="36"/>
        </w:rPr>
        <w:t xml:space="preserve"> </w:t>
      </w:r>
      <w:r w:rsidRPr="008728DF">
        <w:rPr>
          <w:rFonts w:ascii="Times New Roman" w:hAnsi="Times New Roman"/>
          <w:sz w:val="36"/>
          <w:szCs w:val="36"/>
        </w:rPr>
        <w:t>№</w:t>
      </w:r>
      <w:r>
        <w:rPr>
          <w:rFonts w:ascii="Times New Roman" w:hAnsi="Times New Roman"/>
          <w:sz w:val="36"/>
          <w:szCs w:val="36"/>
        </w:rPr>
        <w:t>61</w:t>
      </w:r>
    </w:p>
    <w:p w:rsidR="0052606C" w:rsidRDefault="0052606C" w:rsidP="0052606C">
      <w:pPr>
        <w:widowControl w:val="0"/>
        <w:autoSpaceDE w:val="0"/>
        <w:autoSpaceDN w:val="0"/>
        <w:adjustRightInd w:val="0"/>
        <w:spacing w:after="0" w:line="240" w:lineRule="auto"/>
        <w:rPr>
          <w:rFonts w:ascii="Arial" w:hAnsi="Arial" w:cs="Arial"/>
          <w:sz w:val="24"/>
          <w:szCs w:val="24"/>
        </w:rPr>
      </w:pPr>
    </w:p>
    <w:p w:rsidR="0052606C" w:rsidRDefault="0052606C" w:rsidP="0052606C">
      <w:pPr>
        <w:widowControl w:val="0"/>
        <w:autoSpaceDE w:val="0"/>
        <w:autoSpaceDN w:val="0"/>
        <w:adjustRightInd w:val="0"/>
        <w:spacing w:after="0" w:line="240" w:lineRule="auto"/>
        <w:rPr>
          <w:rFonts w:ascii="Times New Roman" w:hAnsi="Times New Roman"/>
          <w:sz w:val="28"/>
          <w:szCs w:val="28"/>
        </w:rPr>
      </w:pPr>
      <w:r w:rsidRPr="002E381F">
        <w:rPr>
          <w:rFonts w:ascii="Times New Roman" w:hAnsi="Times New Roman"/>
          <w:sz w:val="28"/>
          <w:szCs w:val="28"/>
        </w:rPr>
        <w:t>Об</w:t>
      </w:r>
      <w:r>
        <w:rPr>
          <w:rFonts w:ascii="Times New Roman" w:hAnsi="Times New Roman"/>
          <w:sz w:val="28"/>
          <w:szCs w:val="28"/>
        </w:rPr>
        <w:t xml:space="preserve"> утверждении Порядка проведения мониторинга </w:t>
      </w:r>
    </w:p>
    <w:p w:rsidR="0052606C" w:rsidRDefault="0052606C" w:rsidP="0052606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качества финансового менеджмента, осуществляемого  </w:t>
      </w:r>
    </w:p>
    <w:p w:rsidR="0052606C" w:rsidRDefault="0052606C" w:rsidP="0052606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главными администраторами средств бюджета </w:t>
      </w:r>
    </w:p>
    <w:p w:rsidR="0052606C" w:rsidRDefault="0052606C" w:rsidP="0052606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муниципального района «Курчатовский район» Курской</w:t>
      </w:r>
    </w:p>
    <w:p w:rsidR="0052606C" w:rsidRDefault="0052606C" w:rsidP="0052606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области, о контроле за проведением мониторинга качества</w:t>
      </w:r>
    </w:p>
    <w:p w:rsidR="0052606C" w:rsidRPr="004910E0" w:rsidRDefault="0052606C" w:rsidP="0052606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финансового менеджмента</w:t>
      </w:r>
    </w:p>
    <w:p w:rsidR="0052606C" w:rsidRDefault="0052606C" w:rsidP="0052606C">
      <w:pPr>
        <w:widowControl w:val="0"/>
        <w:autoSpaceDE w:val="0"/>
        <w:autoSpaceDN w:val="0"/>
        <w:adjustRightInd w:val="0"/>
        <w:spacing w:after="0" w:line="240" w:lineRule="auto"/>
        <w:rPr>
          <w:rFonts w:ascii="Arial" w:hAnsi="Arial" w:cs="Arial"/>
          <w:sz w:val="24"/>
          <w:szCs w:val="24"/>
        </w:rPr>
      </w:pPr>
    </w:p>
    <w:p w:rsidR="0052606C" w:rsidRPr="002E381F" w:rsidRDefault="0052606C" w:rsidP="0052606C">
      <w:pPr>
        <w:widowControl w:val="0"/>
        <w:autoSpaceDE w:val="0"/>
        <w:autoSpaceDN w:val="0"/>
        <w:adjustRightInd w:val="0"/>
        <w:spacing w:after="0" w:line="240" w:lineRule="auto"/>
        <w:ind w:firstLine="709"/>
        <w:jc w:val="both"/>
        <w:rPr>
          <w:rFonts w:ascii="Times New Roman" w:hAnsi="Times New Roman"/>
          <w:sz w:val="28"/>
          <w:szCs w:val="24"/>
        </w:rPr>
      </w:pPr>
      <w:r w:rsidRPr="002E381F">
        <w:rPr>
          <w:rFonts w:ascii="Times New Roman" w:hAnsi="Times New Roman"/>
          <w:sz w:val="28"/>
          <w:szCs w:val="24"/>
        </w:rPr>
        <w:t>В целях реализации статьи 160.2-1 Бюджетного кодекса Российской Федерации, в целях проведения мониторинга качества финансового менеджмента приказываю:</w:t>
      </w:r>
    </w:p>
    <w:p w:rsidR="0052606C" w:rsidRPr="002E381F" w:rsidRDefault="0052606C" w:rsidP="0052606C">
      <w:pPr>
        <w:widowControl w:val="0"/>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1. Утвердить </w:t>
      </w:r>
      <w:r w:rsidRPr="002E381F">
        <w:rPr>
          <w:rFonts w:ascii="Times New Roman" w:hAnsi="Times New Roman"/>
          <w:sz w:val="28"/>
          <w:szCs w:val="24"/>
        </w:rPr>
        <w:t>Порядок проведения мониторинга качества финансового менеджмента, осуществляемого главными администраторами средств бюджета</w:t>
      </w:r>
      <w:r w:rsidRPr="004944BF">
        <w:t xml:space="preserve"> </w:t>
      </w:r>
      <w:r>
        <w:rPr>
          <w:rFonts w:ascii="Times New Roman" w:hAnsi="Times New Roman"/>
          <w:sz w:val="28"/>
          <w:szCs w:val="24"/>
        </w:rPr>
        <w:t xml:space="preserve">муниципального </w:t>
      </w:r>
      <w:r w:rsidRPr="004944BF">
        <w:rPr>
          <w:rFonts w:ascii="Times New Roman" w:hAnsi="Times New Roman"/>
          <w:sz w:val="28"/>
          <w:szCs w:val="24"/>
        </w:rPr>
        <w:t>района «Курчатовский район»</w:t>
      </w:r>
      <w:r w:rsidRPr="002E381F">
        <w:rPr>
          <w:rFonts w:ascii="Times New Roman" w:hAnsi="Times New Roman"/>
          <w:sz w:val="28"/>
          <w:szCs w:val="24"/>
        </w:rPr>
        <w:t xml:space="preserve"> Курской области (далее - Порядок)</w:t>
      </w:r>
      <w:r>
        <w:rPr>
          <w:rFonts w:ascii="Times New Roman" w:hAnsi="Times New Roman"/>
          <w:sz w:val="28"/>
          <w:szCs w:val="24"/>
        </w:rPr>
        <w:t>, (Приложение №1)</w:t>
      </w:r>
      <w:r w:rsidRPr="002E381F">
        <w:rPr>
          <w:rFonts w:ascii="Times New Roman" w:hAnsi="Times New Roman"/>
          <w:sz w:val="28"/>
          <w:szCs w:val="24"/>
        </w:rPr>
        <w:t>.</w:t>
      </w:r>
    </w:p>
    <w:p w:rsidR="0052606C" w:rsidRDefault="0052606C" w:rsidP="0052606C">
      <w:pPr>
        <w:widowControl w:val="0"/>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2. Заместителю начальника управления финансов – начальнику отдела бюджетной отчетности управления финансов Администрации Курчатовского района Курской области (Малышева Л.Я.):</w:t>
      </w:r>
    </w:p>
    <w:p w:rsidR="0052606C" w:rsidRDefault="0052606C" w:rsidP="0052606C">
      <w:pPr>
        <w:widowControl w:val="0"/>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2.1. в срок до 10 апреля обеспечить свод информации по форме согласно приложению № 2 к настоящему Приказу;</w:t>
      </w:r>
    </w:p>
    <w:p w:rsidR="0052606C" w:rsidRDefault="0052606C" w:rsidP="0052606C">
      <w:pPr>
        <w:widowControl w:val="0"/>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2.2. в срок до 10 мая обеспечить предоставление начальнику управления финансов Администрации Курчатовского района Курской области предложений по разработке рекомендаций, направленных на повышение качества (совершенствование) финансового менеджмента, осуществляемого главными администраторами средств бюджета муниципального района «Курчатовский район» Курской области;</w:t>
      </w:r>
    </w:p>
    <w:p w:rsidR="0052606C" w:rsidRDefault="0052606C" w:rsidP="0052606C">
      <w:pPr>
        <w:widowControl w:val="0"/>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2.3. в срок до 20 мая обеспечить размещение на официальном сайте Администрации Курчатовского района Курской области в сети «Интернет» сводного рейтинга главных администраторов бюджетных средств.</w:t>
      </w:r>
    </w:p>
    <w:p w:rsidR="0052606C" w:rsidRDefault="0052606C" w:rsidP="0052606C">
      <w:pPr>
        <w:widowControl w:val="0"/>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3. Контроль за исполнением настоящего Приказа оставляю за собой.</w:t>
      </w:r>
    </w:p>
    <w:p w:rsidR="0052606C" w:rsidRDefault="0052606C" w:rsidP="0052606C">
      <w:pPr>
        <w:widowControl w:val="0"/>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4. Приказ вступает в силу со дня его подписания.</w:t>
      </w:r>
    </w:p>
    <w:p w:rsidR="0052606C" w:rsidRDefault="0052606C" w:rsidP="0052606C">
      <w:pPr>
        <w:widowControl w:val="0"/>
        <w:autoSpaceDE w:val="0"/>
        <w:autoSpaceDN w:val="0"/>
        <w:adjustRightInd w:val="0"/>
        <w:spacing w:after="0" w:line="240" w:lineRule="auto"/>
        <w:ind w:firstLine="709"/>
        <w:jc w:val="both"/>
        <w:rPr>
          <w:rFonts w:ascii="Times New Roman" w:hAnsi="Times New Roman"/>
          <w:sz w:val="28"/>
          <w:szCs w:val="24"/>
        </w:rPr>
      </w:pPr>
    </w:p>
    <w:p w:rsidR="0052606C" w:rsidRPr="004910E0" w:rsidRDefault="0052606C" w:rsidP="0052606C">
      <w:pPr>
        <w:widowControl w:val="0"/>
        <w:autoSpaceDE w:val="0"/>
        <w:autoSpaceDN w:val="0"/>
        <w:adjustRightInd w:val="0"/>
        <w:spacing w:after="0" w:line="240" w:lineRule="auto"/>
        <w:jc w:val="both"/>
        <w:rPr>
          <w:rFonts w:ascii="Times New Roman" w:hAnsi="Times New Roman"/>
          <w:sz w:val="28"/>
          <w:szCs w:val="24"/>
        </w:rPr>
      </w:pPr>
      <w:r w:rsidRPr="004910E0">
        <w:rPr>
          <w:rFonts w:ascii="Times New Roman" w:hAnsi="Times New Roman"/>
          <w:sz w:val="28"/>
          <w:szCs w:val="24"/>
        </w:rPr>
        <w:t xml:space="preserve">Заместитель Главы Администрации - начальник </w:t>
      </w:r>
    </w:p>
    <w:p w:rsidR="0052606C" w:rsidRPr="004910E0" w:rsidRDefault="0052606C" w:rsidP="0052606C">
      <w:pPr>
        <w:widowControl w:val="0"/>
        <w:autoSpaceDE w:val="0"/>
        <w:autoSpaceDN w:val="0"/>
        <w:adjustRightInd w:val="0"/>
        <w:spacing w:after="0" w:line="240" w:lineRule="auto"/>
        <w:jc w:val="both"/>
        <w:rPr>
          <w:rFonts w:ascii="Times New Roman" w:hAnsi="Times New Roman"/>
          <w:sz w:val="28"/>
          <w:szCs w:val="24"/>
        </w:rPr>
      </w:pPr>
      <w:r w:rsidRPr="004910E0">
        <w:rPr>
          <w:rFonts w:ascii="Times New Roman" w:hAnsi="Times New Roman"/>
          <w:sz w:val="28"/>
          <w:szCs w:val="24"/>
        </w:rPr>
        <w:t>управления финансов</w:t>
      </w:r>
    </w:p>
    <w:p w:rsidR="0052606C" w:rsidRPr="004910E0" w:rsidRDefault="0052606C" w:rsidP="0052606C">
      <w:pPr>
        <w:widowControl w:val="0"/>
        <w:autoSpaceDE w:val="0"/>
        <w:autoSpaceDN w:val="0"/>
        <w:adjustRightInd w:val="0"/>
        <w:spacing w:after="0" w:line="240" w:lineRule="auto"/>
        <w:jc w:val="both"/>
        <w:rPr>
          <w:rFonts w:ascii="Times New Roman" w:hAnsi="Times New Roman"/>
          <w:sz w:val="28"/>
          <w:szCs w:val="24"/>
        </w:rPr>
      </w:pPr>
      <w:r w:rsidRPr="004910E0">
        <w:rPr>
          <w:rFonts w:ascii="Times New Roman" w:hAnsi="Times New Roman"/>
          <w:sz w:val="28"/>
          <w:szCs w:val="24"/>
        </w:rPr>
        <w:t xml:space="preserve">Администрации Курчатовского района       </w:t>
      </w:r>
      <w:r>
        <w:rPr>
          <w:rFonts w:ascii="Times New Roman" w:hAnsi="Times New Roman"/>
          <w:sz w:val="28"/>
          <w:szCs w:val="24"/>
        </w:rPr>
        <w:t xml:space="preserve">             </w:t>
      </w:r>
      <w:r w:rsidRPr="004910E0">
        <w:rPr>
          <w:rFonts w:ascii="Times New Roman" w:hAnsi="Times New Roman"/>
          <w:sz w:val="28"/>
          <w:szCs w:val="24"/>
        </w:rPr>
        <w:t xml:space="preserve">      В.П. Сухорукова </w:t>
      </w:r>
    </w:p>
    <w:p w:rsidR="0052606C" w:rsidRDefault="0052606C" w:rsidP="0052606C">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Курской области </w:t>
      </w:r>
    </w:p>
    <w:p w:rsidR="0052606C" w:rsidRDefault="0052606C" w:rsidP="0052606C">
      <w:pPr>
        <w:pStyle w:val="ConsPlusNormal"/>
        <w:jc w:val="right"/>
        <w:outlineLvl w:val="0"/>
        <w:rPr>
          <w:rFonts w:ascii="Times New Roman" w:hAnsi="Times New Roman" w:cs="Times New Roman"/>
          <w:sz w:val="28"/>
          <w:szCs w:val="28"/>
        </w:rPr>
      </w:pPr>
    </w:p>
    <w:p w:rsidR="0052606C" w:rsidRDefault="0052606C" w:rsidP="0052606C">
      <w:pPr>
        <w:pStyle w:val="ConsPlusNormal"/>
        <w:jc w:val="right"/>
        <w:outlineLvl w:val="0"/>
        <w:rPr>
          <w:rFonts w:ascii="Times New Roman" w:hAnsi="Times New Roman" w:cs="Times New Roman"/>
          <w:sz w:val="28"/>
          <w:szCs w:val="28"/>
        </w:rPr>
      </w:pPr>
    </w:p>
    <w:p w:rsidR="0052606C" w:rsidRPr="004910E0" w:rsidRDefault="0052606C" w:rsidP="0052606C">
      <w:pPr>
        <w:pStyle w:val="ConsPlusNormal"/>
        <w:jc w:val="right"/>
        <w:outlineLvl w:val="0"/>
        <w:rPr>
          <w:rFonts w:ascii="Times New Roman" w:hAnsi="Times New Roman" w:cs="Times New Roman"/>
          <w:sz w:val="28"/>
          <w:szCs w:val="28"/>
        </w:rPr>
      </w:pPr>
      <w:r w:rsidRPr="004910E0">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p>
    <w:p w:rsidR="0052606C" w:rsidRDefault="0052606C" w:rsidP="0052606C">
      <w:pPr>
        <w:pStyle w:val="ConsPlusNormal"/>
        <w:jc w:val="right"/>
        <w:rPr>
          <w:rFonts w:ascii="Times New Roman" w:hAnsi="Times New Roman" w:cs="Times New Roman"/>
          <w:sz w:val="28"/>
          <w:szCs w:val="28"/>
        </w:rPr>
      </w:pPr>
      <w:r w:rsidRPr="004910E0">
        <w:rPr>
          <w:rFonts w:ascii="Times New Roman" w:hAnsi="Times New Roman" w:cs="Times New Roman"/>
          <w:sz w:val="28"/>
          <w:szCs w:val="28"/>
        </w:rPr>
        <w:t>к приказу</w:t>
      </w:r>
      <w:r>
        <w:rPr>
          <w:rFonts w:ascii="Times New Roman" w:hAnsi="Times New Roman" w:cs="Times New Roman"/>
          <w:sz w:val="28"/>
          <w:szCs w:val="28"/>
        </w:rPr>
        <w:t xml:space="preserve"> управления</w:t>
      </w:r>
      <w:r w:rsidRPr="004910E0">
        <w:rPr>
          <w:rFonts w:ascii="Times New Roman" w:hAnsi="Times New Roman" w:cs="Times New Roman"/>
          <w:sz w:val="28"/>
          <w:szCs w:val="28"/>
        </w:rPr>
        <w:t xml:space="preserve"> финансов</w:t>
      </w:r>
    </w:p>
    <w:p w:rsidR="0052606C" w:rsidRDefault="0052606C" w:rsidP="0052606C">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Курчатовского</w:t>
      </w:r>
    </w:p>
    <w:p w:rsidR="0052606C" w:rsidRPr="004910E0" w:rsidRDefault="0052606C" w:rsidP="0052606C">
      <w:pPr>
        <w:pStyle w:val="ConsPlusNormal"/>
        <w:jc w:val="right"/>
        <w:rPr>
          <w:rFonts w:ascii="Times New Roman" w:hAnsi="Times New Roman" w:cs="Times New Roman"/>
          <w:sz w:val="28"/>
          <w:szCs w:val="28"/>
        </w:rPr>
      </w:pPr>
      <w:r>
        <w:rPr>
          <w:rFonts w:ascii="Times New Roman" w:hAnsi="Times New Roman" w:cs="Times New Roman"/>
          <w:sz w:val="28"/>
          <w:szCs w:val="28"/>
        </w:rPr>
        <w:t>района</w:t>
      </w:r>
      <w:r w:rsidRPr="004910E0">
        <w:rPr>
          <w:rFonts w:ascii="Times New Roman" w:hAnsi="Times New Roman" w:cs="Times New Roman"/>
          <w:sz w:val="28"/>
          <w:szCs w:val="28"/>
        </w:rPr>
        <w:t xml:space="preserve"> Курской области</w:t>
      </w:r>
    </w:p>
    <w:p w:rsidR="0052606C" w:rsidRPr="004910E0" w:rsidRDefault="0052606C" w:rsidP="0052606C">
      <w:pPr>
        <w:pStyle w:val="ConsPlusNormal"/>
        <w:tabs>
          <w:tab w:val="left" w:pos="6379"/>
          <w:tab w:val="left" w:pos="6521"/>
        </w:tabs>
        <w:jc w:val="right"/>
        <w:rPr>
          <w:rFonts w:ascii="Times New Roman" w:hAnsi="Times New Roman" w:cs="Times New Roman"/>
          <w:sz w:val="28"/>
          <w:szCs w:val="28"/>
        </w:rPr>
      </w:pPr>
      <w:r>
        <w:rPr>
          <w:rFonts w:ascii="Times New Roman" w:hAnsi="Times New Roman" w:cs="Times New Roman"/>
          <w:sz w:val="28"/>
          <w:szCs w:val="28"/>
        </w:rPr>
        <w:t>от 05.10.2020</w:t>
      </w:r>
      <w:r w:rsidRPr="004910E0">
        <w:rPr>
          <w:rFonts w:ascii="Times New Roman" w:hAnsi="Times New Roman" w:cs="Times New Roman"/>
          <w:sz w:val="28"/>
          <w:szCs w:val="28"/>
        </w:rPr>
        <w:t xml:space="preserve">г. </w:t>
      </w:r>
      <w:r>
        <w:rPr>
          <w:rFonts w:ascii="Times New Roman" w:hAnsi="Times New Roman" w:cs="Times New Roman"/>
          <w:sz w:val="28"/>
          <w:szCs w:val="28"/>
        </w:rPr>
        <w:t>№61</w:t>
      </w:r>
    </w:p>
    <w:p w:rsidR="0052606C" w:rsidRPr="004910E0" w:rsidRDefault="0052606C" w:rsidP="0052606C">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9"/>
        <w:gridCol w:w="2126"/>
        <w:gridCol w:w="1610"/>
        <w:gridCol w:w="1610"/>
        <w:gridCol w:w="1417"/>
        <w:gridCol w:w="1610"/>
        <w:gridCol w:w="1288"/>
      </w:tblGrid>
      <w:tr w:rsidR="0052606C" w:rsidRPr="004910E0" w:rsidTr="0014446F">
        <w:trPr>
          <w:trHeight w:val="412"/>
        </w:trPr>
        <w:tc>
          <w:tcPr>
            <w:tcW w:w="579" w:type="dxa"/>
            <w:vMerge w:val="restart"/>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jc w:val="center"/>
              <w:rPr>
                <w:rFonts w:ascii="Times New Roman" w:hAnsi="Times New Roman" w:cs="Times New Roman"/>
                <w:sz w:val="28"/>
                <w:szCs w:val="28"/>
              </w:rPr>
            </w:pPr>
            <w:r w:rsidRPr="004910E0">
              <w:rPr>
                <w:rFonts w:ascii="Times New Roman" w:hAnsi="Times New Roman" w:cs="Times New Roman"/>
                <w:sz w:val="28"/>
                <w:szCs w:val="28"/>
              </w:rPr>
              <w:t>N п/п</w:t>
            </w:r>
          </w:p>
        </w:tc>
        <w:tc>
          <w:tcPr>
            <w:tcW w:w="2126" w:type="dxa"/>
            <w:vMerge w:val="restart"/>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jc w:val="center"/>
              <w:rPr>
                <w:rFonts w:ascii="Times New Roman" w:hAnsi="Times New Roman" w:cs="Times New Roman"/>
                <w:sz w:val="28"/>
                <w:szCs w:val="28"/>
              </w:rPr>
            </w:pPr>
            <w:r w:rsidRPr="004910E0">
              <w:rPr>
                <w:rFonts w:ascii="Times New Roman" w:hAnsi="Times New Roman" w:cs="Times New Roman"/>
                <w:sz w:val="28"/>
                <w:szCs w:val="28"/>
              </w:rPr>
              <w:t>Наименование ГАБС</w:t>
            </w:r>
          </w:p>
        </w:tc>
        <w:tc>
          <w:tcPr>
            <w:tcW w:w="1610" w:type="dxa"/>
            <w:vMerge w:val="restart"/>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jc w:val="center"/>
              <w:rPr>
                <w:rFonts w:ascii="Times New Roman" w:hAnsi="Times New Roman" w:cs="Times New Roman"/>
                <w:sz w:val="28"/>
                <w:szCs w:val="28"/>
              </w:rPr>
            </w:pPr>
            <w:r w:rsidRPr="004910E0">
              <w:rPr>
                <w:rFonts w:ascii="Times New Roman" w:hAnsi="Times New Roman" w:cs="Times New Roman"/>
                <w:sz w:val="28"/>
                <w:szCs w:val="28"/>
              </w:rPr>
              <w:t>Показатель</w:t>
            </w:r>
          </w:p>
        </w:tc>
        <w:tc>
          <w:tcPr>
            <w:tcW w:w="3027" w:type="dxa"/>
            <w:gridSpan w:val="2"/>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jc w:val="center"/>
              <w:rPr>
                <w:rFonts w:ascii="Times New Roman" w:hAnsi="Times New Roman" w:cs="Times New Roman"/>
                <w:sz w:val="28"/>
                <w:szCs w:val="28"/>
              </w:rPr>
            </w:pPr>
            <w:r w:rsidRPr="004910E0">
              <w:rPr>
                <w:rFonts w:ascii="Times New Roman" w:hAnsi="Times New Roman" w:cs="Times New Roman"/>
                <w:sz w:val="28"/>
                <w:szCs w:val="28"/>
              </w:rPr>
              <w:t>Расчет показателя</w:t>
            </w:r>
          </w:p>
        </w:tc>
        <w:tc>
          <w:tcPr>
            <w:tcW w:w="1610" w:type="dxa"/>
            <w:vMerge w:val="restart"/>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jc w:val="center"/>
              <w:rPr>
                <w:rFonts w:ascii="Times New Roman" w:hAnsi="Times New Roman" w:cs="Times New Roman"/>
                <w:sz w:val="28"/>
                <w:szCs w:val="28"/>
              </w:rPr>
            </w:pPr>
            <w:r w:rsidRPr="004910E0">
              <w:rPr>
                <w:rFonts w:ascii="Times New Roman" w:hAnsi="Times New Roman" w:cs="Times New Roman"/>
                <w:sz w:val="28"/>
                <w:szCs w:val="28"/>
              </w:rPr>
              <w:t>Итоговое значение показателя</w:t>
            </w:r>
          </w:p>
        </w:tc>
        <w:tc>
          <w:tcPr>
            <w:tcW w:w="1288" w:type="dxa"/>
            <w:vMerge w:val="restart"/>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jc w:val="center"/>
              <w:rPr>
                <w:rFonts w:ascii="Times New Roman" w:hAnsi="Times New Roman" w:cs="Times New Roman"/>
                <w:sz w:val="28"/>
                <w:szCs w:val="28"/>
              </w:rPr>
            </w:pPr>
            <w:r w:rsidRPr="004910E0">
              <w:rPr>
                <w:rFonts w:ascii="Times New Roman" w:hAnsi="Times New Roman" w:cs="Times New Roman"/>
                <w:sz w:val="28"/>
                <w:szCs w:val="28"/>
              </w:rPr>
              <w:t>Оценка в баллах</w:t>
            </w:r>
          </w:p>
        </w:tc>
      </w:tr>
      <w:tr w:rsidR="0052606C" w:rsidRPr="004910E0" w:rsidTr="0014446F">
        <w:trPr>
          <w:trHeight w:val="143"/>
        </w:trPr>
        <w:tc>
          <w:tcPr>
            <w:tcW w:w="579" w:type="dxa"/>
            <w:vMerge/>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vMerge/>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jc w:val="center"/>
              <w:rPr>
                <w:rFonts w:ascii="Times New Roman" w:hAnsi="Times New Roman" w:cs="Times New Roman"/>
                <w:sz w:val="28"/>
                <w:szCs w:val="28"/>
              </w:rPr>
            </w:pPr>
            <w:r w:rsidRPr="004910E0">
              <w:rPr>
                <w:rFonts w:ascii="Times New Roman" w:hAnsi="Times New Roman" w:cs="Times New Roman"/>
                <w:sz w:val="28"/>
                <w:szCs w:val="28"/>
              </w:rPr>
              <w:t>Исходные данные A</w:t>
            </w:r>
          </w:p>
        </w:tc>
        <w:tc>
          <w:tcPr>
            <w:tcW w:w="1417"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jc w:val="center"/>
              <w:rPr>
                <w:rFonts w:ascii="Times New Roman" w:hAnsi="Times New Roman" w:cs="Times New Roman"/>
                <w:sz w:val="28"/>
                <w:szCs w:val="28"/>
              </w:rPr>
            </w:pPr>
            <w:r w:rsidRPr="004910E0">
              <w:rPr>
                <w:rFonts w:ascii="Times New Roman" w:hAnsi="Times New Roman" w:cs="Times New Roman"/>
                <w:sz w:val="28"/>
                <w:szCs w:val="28"/>
              </w:rPr>
              <w:t>Исходные данные B</w:t>
            </w:r>
          </w:p>
        </w:tc>
        <w:tc>
          <w:tcPr>
            <w:tcW w:w="1610" w:type="dxa"/>
            <w:vMerge/>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jc w:val="center"/>
              <w:rPr>
                <w:rFonts w:ascii="Times New Roman" w:hAnsi="Times New Roman" w:cs="Times New Roman"/>
                <w:sz w:val="28"/>
                <w:szCs w:val="28"/>
              </w:rPr>
            </w:pPr>
          </w:p>
        </w:tc>
        <w:tc>
          <w:tcPr>
            <w:tcW w:w="1288" w:type="dxa"/>
            <w:vMerge/>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jc w:val="center"/>
              <w:rPr>
                <w:rFonts w:ascii="Times New Roman" w:hAnsi="Times New Roman" w:cs="Times New Roman"/>
                <w:sz w:val="28"/>
                <w:szCs w:val="28"/>
              </w:rPr>
            </w:pPr>
          </w:p>
        </w:tc>
      </w:tr>
      <w:tr w:rsidR="0052606C" w:rsidRPr="004910E0" w:rsidTr="0014446F">
        <w:trPr>
          <w:trHeight w:val="319"/>
        </w:trPr>
        <w:tc>
          <w:tcPr>
            <w:tcW w:w="579"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r>
      <w:tr w:rsidR="0052606C" w:rsidRPr="004910E0" w:rsidTr="0014446F">
        <w:trPr>
          <w:trHeight w:val="319"/>
        </w:trPr>
        <w:tc>
          <w:tcPr>
            <w:tcW w:w="579"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r>
      <w:tr w:rsidR="0052606C" w:rsidRPr="004910E0" w:rsidTr="0014446F">
        <w:trPr>
          <w:trHeight w:val="332"/>
        </w:trPr>
        <w:tc>
          <w:tcPr>
            <w:tcW w:w="579"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r>
      <w:tr w:rsidR="0052606C" w:rsidRPr="004910E0" w:rsidTr="0014446F">
        <w:trPr>
          <w:trHeight w:val="306"/>
        </w:trPr>
        <w:tc>
          <w:tcPr>
            <w:tcW w:w="579"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610"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52606C" w:rsidRPr="004910E0" w:rsidRDefault="0052606C" w:rsidP="0014446F">
            <w:pPr>
              <w:pStyle w:val="ConsPlusNormal"/>
              <w:rPr>
                <w:rFonts w:ascii="Times New Roman" w:hAnsi="Times New Roman" w:cs="Times New Roman"/>
                <w:sz w:val="28"/>
                <w:szCs w:val="28"/>
              </w:rPr>
            </w:pPr>
          </w:p>
        </w:tc>
      </w:tr>
    </w:tbl>
    <w:p w:rsidR="0052606C" w:rsidRPr="004910E0" w:rsidRDefault="0052606C" w:rsidP="0052606C">
      <w:pPr>
        <w:pStyle w:val="ConsPlusNormal"/>
        <w:rPr>
          <w:rFonts w:ascii="Times New Roman" w:hAnsi="Times New Roman" w:cs="Times New Roman"/>
          <w:sz w:val="28"/>
          <w:szCs w:val="28"/>
        </w:rPr>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tabs>
          <w:tab w:val="left" w:pos="387"/>
        </w:tabs>
        <w:outlineLvl w:val="0"/>
      </w:pPr>
      <w:r>
        <w:tab/>
      </w:r>
    </w:p>
    <w:p w:rsidR="0052606C" w:rsidRDefault="0052606C" w:rsidP="0052606C">
      <w:pPr>
        <w:pStyle w:val="ConsPlusNormal"/>
        <w:jc w:val="right"/>
        <w:outlineLvl w:val="0"/>
        <w:rPr>
          <w:rFonts w:ascii="Times New Roman" w:hAnsi="Times New Roman" w:cs="Times New Roman"/>
          <w:sz w:val="28"/>
          <w:szCs w:val="28"/>
        </w:rPr>
      </w:pPr>
    </w:p>
    <w:p w:rsidR="0052606C" w:rsidRDefault="0052606C" w:rsidP="0052606C">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52606C" w:rsidRPr="00F77CCC" w:rsidRDefault="0052606C" w:rsidP="0052606C">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к Приказу </w:t>
      </w:r>
      <w:r w:rsidRPr="00F77CCC">
        <w:rPr>
          <w:rFonts w:ascii="Times New Roman" w:hAnsi="Times New Roman" w:cs="Times New Roman"/>
          <w:sz w:val="28"/>
          <w:szCs w:val="28"/>
        </w:rPr>
        <w:t>управления финансов</w:t>
      </w:r>
    </w:p>
    <w:p w:rsidR="0052606C" w:rsidRPr="00F77CCC" w:rsidRDefault="0052606C" w:rsidP="0052606C">
      <w:pPr>
        <w:pStyle w:val="ConsPlusNormal"/>
        <w:tabs>
          <w:tab w:val="left" w:pos="6237"/>
          <w:tab w:val="left" w:pos="6379"/>
          <w:tab w:val="left" w:pos="6521"/>
        </w:tabs>
        <w:jc w:val="right"/>
        <w:rPr>
          <w:rFonts w:ascii="Times New Roman" w:hAnsi="Times New Roman" w:cs="Times New Roman"/>
          <w:sz w:val="28"/>
          <w:szCs w:val="28"/>
        </w:rPr>
      </w:pPr>
      <w:r w:rsidRPr="00F77CCC">
        <w:rPr>
          <w:rFonts w:ascii="Times New Roman" w:hAnsi="Times New Roman" w:cs="Times New Roman"/>
          <w:sz w:val="28"/>
          <w:szCs w:val="28"/>
        </w:rPr>
        <w:t>Администрации Курчатовского</w:t>
      </w:r>
    </w:p>
    <w:p w:rsidR="0052606C" w:rsidRPr="00F77CCC" w:rsidRDefault="0052606C" w:rsidP="0052606C">
      <w:pPr>
        <w:pStyle w:val="ConsPlusNormal"/>
        <w:jc w:val="right"/>
        <w:rPr>
          <w:rFonts w:ascii="Times New Roman" w:hAnsi="Times New Roman" w:cs="Times New Roman"/>
          <w:sz w:val="28"/>
          <w:szCs w:val="28"/>
        </w:rPr>
      </w:pPr>
      <w:r w:rsidRPr="00F77CCC">
        <w:rPr>
          <w:rFonts w:ascii="Times New Roman" w:hAnsi="Times New Roman" w:cs="Times New Roman"/>
          <w:sz w:val="28"/>
          <w:szCs w:val="28"/>
        </w:rPr>
        <w:t>района Курской области</w:t>
      </w:r>
    </w:p>
    <w:p w:rsidR="0052606C" w:rsidRPr="00F77CCC" w:rsidRDefault="0052606C" w:rsidP="0052606C">
      <w:pPr>
        <w:pStyle w:val="ConsPlusNormal"/>
        <w:jc w:val="right"/>
        <w:rPr>
          <w:rFonts w:ascii="Times New Roman" w:hAnsi="Times New Roman" w:cs="Times New Roman"/>
          <w:sz w:val="28"/>
          <w:szCs w:val="28"/>
        </w:rPr>
      </w:pPr>
      <w:r w:rsidRPr="00F77CCC">
        <w:rPr>
          <w:rFonts w:ascii="Times New Roman" w:hAnsi="Times New Roman" w:cs="Times New Roman"/>
          <w:sz w:val="28"/>
          <w:szCs w:val="28"/>
        </w:rPr>
        <w:t xml:space="preserve">от </w:t>
      </w:r>
      <w:r>
        <w:rPr>
          <w:rFonts w:ascii="Times New Roman" w:hAnsi="Times New Roman" w:cs="Times New Roman"/>
          <w:sz w:val="28"/>
          <w:szCs w:val="28"/>
        </w:rPr>
        <w:t>05.10.2020</w:t>
      </w:r>
      <w:r w:rsidRPr="00F77CCC">
        <w:rPr>
          <w:rFonts w:ascii="Times New Roman" w:hAnsi="Times New Roman" w:cs="Times New Roman"/>
          <w:sz w:val="28"/>
          <w:szCs w:val="28"/>
        </w:rPr>
        <w:t>г. №</w:t>
      </w:r>
      <w:r>
        <w:rPr>
          <w:rFonts w:ascii="Times New Roman" w:hAnsi="Times New Roman" w:cs="Times New Roman"/>
          <w:sz w:val="28"/>
          <w:szCs w:val="28"/>
        </w:rPr>
        <w:t>61</w:t>
      </w:r>
    </w:p>
    <w:p w:rsidR="0052606C" w:rsidRDefault="0052606C" w:rsidP="0052606C">
      <w:pPr>
        <w:pStyle w:val="ConsPlusTitle"/>
        <w:jc w:val="center"/>
        <w:rPr>
          <w:rFonts w:ascii="Times New Roman" w:hAnsi="Times New Roman" w:cs="Times New Roman"/>
          <w:sz w:val="24"/>
          <w:szCs w:val="24"/>
        </w:rPr>
      </w:pPr>
      <w:bookmarkStart w:id="0" w:name="Par87"/>
      <w:bookmarkEnd w:id="0"/>
    </w:p>
    <w:p w:rsidR="0052606C" w:rsidRPr="00981AAC" w:rsidRDefault="0052606C" w:rsidP="0052606C">
      <w:pPr>
        <w:pStyle w:val="ConsPlusTitle"/>
        <w:jc w:val="center"/>
        <w:rPr>
          <w:rFonts w:ascii="Times New Roman" w:hAnsi="Times New Roman" w:cs="Times New Roman"/>
          <w:sz w:val="24"/>
          <w:szCs w:val="24"/>
        </w:rPr>
      </w:pPr>
      <w:r w:rsidRPr="00981AAC">
        <w:rPr>
          <w:rFonts w:ascii="Times New Roman" w:hAnsi="Times New Roman" w:cs="Times New Roman"/>
          <w:sz w:val="24"/>
          <w:szCs w:val="24"/>
        </w:rPr>
        <w:lastRenderedPageBreak/>
        <w:t>ПОРЯДОК</w:t>
      </w:r>
    </w:p>
    <w:p w:rsidR="0052606C" w:rsidRPr="00981AAC" w:rsidRDefault="0052606C" w:rsidP="0052606C">
      <w:pPr>
        <w:pStyle w:val="ConsPlusTitle"/>
        <w:jc w:val="center"/>
        <w:rPr>
          <w:rFonts w:ascii="Times New Roman" w:hAnsi="Times New Roman" w:cs="Times New Roman"/>
          <w:sz w:val="24"/>
          <w:szCs w:val="24"/>
        </w:rPr>
      </w:pPr>
      <w:r w:rsidRPr="00981AAC">
        <w:rPr>
          <w:rFonts w:ascii="Times New Roman" w:hAnsi="Times New Roman" w:cs="Times New Roman"/>
          <w:sz w:val="24"/>
          <w:szCs w:val="24"/>
        </w:rPr>
        <w:t>ПРОВЕДЕНИЯ МОНИТОРИНГА КАЧЕСТВА ФИНАНСОВОГО МЕНЕДЖМЕНТА,</w:t>
      </w:r>
    </w:p>
    <w:p w:rsidR="0052606C" w:rsidRPr="00981AAC" w:rsidRDefault="0052606C" w:rsidP="0052606C">
      <w:pPr>
        <w:pStyle w:val="ConsPlusTitle"/>
        <w:jc w:val="center"/>
        <w:rPr>
          <w:rFonts w:ascii="Times New Roman" w:hAnsi="Times New Roman" w:cs="Times New Roman"/>
          <w:sz w:val="24"/>
          <w:szCs w:val="24"/>
        </w:rPr>
      </w:pPr>
      <w:r w:rsidRPr="00981AAC">
        <w:rPr>
          <w:rFonts w:ascii="Times New Roman" w:hAnsi="Times New Roman" w:cs="Times New Roman"/>
          <w:sz w:val="24"/>
          <w:szCs w:val="24"/>
        </w:rPr>
        <w:t>ОСУЩЕСТВЛЯЕМОГО ГЛАВНЫМИ АДМИНИСТРАТОРАМИ СРЕДСТВ</w:t>
      </w:r>
    </w:p>
    <w:p w:rsidR="0052606C" w:rsidRPr="00981AAC" w:rsidRDefault="0052606C" w:rsidP="0052606C">
      <w:pPr>
        <w:pStyle w:val="ConsPlusTitle"/>
        <w:jc w:val="center"/>
        <w:rPr>
          <w:rFonts w:ascii="Times New Roman" w:hAnsi="Times New Roman" w:cs="Times New Roman"/>
          <w:sz w:val="24"/>
          <w:szCs w:val="24"/>
        </w:rPr>
      </w:pPr>
      <w:r w:rsidRPr="00981AAC">
        <w:rPr>
          <w:rFonts w:ascii="Times New Roman" w:hAnsi="Times New Roman" w:cs="Times New Roman"/>
          <w:sz w:val="24"/>
          <w:szCs w:val="24"/>
        </w:rPr>
        <w:t>БЮДЖЕТА</w:t>
      </w:r>
      <w:r>
        <w:rPr>
          <w:rFonts w:ascii="Times New Roman" w:hAnsi="Times New Roman" w:cs="Times New Roman"/>
          <w:sz w:val="24"/>
          <w:szCs w:val="24"/>
        </w:rPr>
        <w:t xml:space="preserve">  МУНИЦИПАЛЬНОГО РАЙОНА «КУРЧАТОВСКИЙ РАЙОН»</w:t>
      </w:r>
      <w:r w:rsidRPr="00981AAC">
        <w:rPr>
          <w:rFonts w:ascii="Times New Roman" w:hAnsi="Times New Roman" w:cs="Times New Roman"/>
          <w:sz w:val="24"/>
          <w:szCs w:val="24"/>
        </w:rPr>
        <w:t xml:space="preserve"> КУРСКОЙ ОБЛАСТИ (ГЛАВНЫМИ РАСПОРЯДИТЕЛЯМИ СРЕДСТВ</w:t>
      </w:r>
    </w:p>
    <w:p w:rsidR="0052606C" w:rsidRPr="00981AAC" w:rsidRDefault="0052606C" w:rsidP="0052606C">
      <w:pPr>
        <w:pStyle w:val="ConsPlusTitle"/>
        <w:jc w:val="center"/>
        <w:rPr>
          <w:rFonts w:ascii="Times New Roman" w:hAnsi="Times New Roman" w:cs="Times New Roman"/>
          <w:sz w:val="24"/>
          <w:szCs w:val="24"/>
        </w:rPr>
      </w:pPr>
      <w:r w:rsidRPr="00981AAC">
        <w:rPr>
          <w:rFonts w:ascii="Times New Roman" w:hAnsi="Times New Roman" w:cs="Times New Roman"/>
          <w:sz w:val="24"/>
          <w:szCs w:val="24"/>
        </w:rPr>
        <w:t>БЮДЖЕТА</w:t>
      </w:r>
      <w:r w:rsidRPr="00981AAC">
        <w:t xml:space="preserve"> </w:t>
      </w:r>
      <w:r w:rsidRPr="00981AAC">
        <w:rPr>
          <w:rFonts w:ascii="Times New Roman" w:hAnsi="Times New Roman" w:cs="Times New Roman"/>
          <w:sz w:val="24"/>
          <w:szCs w:val="24"/>
        </w:rPr>
        <w:t>МУНИЦИПАЛЬНОГО РАЙОНА «КУРЧАТОВСКИЙ РАЙОН»  КУРСКОЙ ОБЛАСТИ, ГЛАВНЫМИ АДМИНИСТРАТОРАМИ ДОХОДОВ</w:t>
      </w:r>
    </w:p>
    <w:p w:rsidR="0052606C" w:rsidRPr="00981AAC" w:rsidRDefault="0052606C" w:rsidP="0052606C">
      <w:pPr>
        <w:pStyle w:val="ConsPlusTitle"/>
        <w:jc w:val="center"/>
        <w:rPr>
          <w:rFonts w:ascii="Times New Roman" w:hAnsi="Times New Roman" w:cs="Times New Roman"/>
          <w:sz w:val="24"/>
          <w:szCs w:val="24"/>
        </w:rPr>
      </w:pPr>
      <w:r w:rsidRPr="00981AAC">
        <w:rPr>
          <w:rFonts w:ascii="Times New Roman" w:hAnsi="Times New Roman" w:cs="Times New Roman"/>
          <w:sz w:val="24"/>
          <w:szCs w:val="24"/>
        </w:rPr>
        <w:t>БЮДЖЕТА МУНИЦИПАЛЬНОГО РАЙОНА «КУРЧАТОВСКИЙ РАЙОН»  КУРСКОЙ ОБЛАСТИ, ГЛАВНЫМИ АДМИНИСТРАТОРАМИ</w:t>
      </w:r>
    </w:p>
    <w:p w:rsidR="0052606C" w:rsidRPr="00981AAC" w:rsidRDefault="0052606C" w:rsidP="0052606C">
      <w:pPr>
        <w:pStyle w:val="ConsPlusTitle"/>
        <w:jc w:val="center"/>
        <w:rPr>
          <w:rFonts w:ascii="Times New Roman" w:hAnsi="Times New Roman" w:cs="Times New Roman"/>
          <w:sz w:val="24"/>
          <w:szCs w:val="24"/>
        </w:rPr>
      </w:pPr>
      <w:r w:rsidRPr="00981AAC">
        <w:rPr>
          <w:rFonts w:ascii="Times New Roman" w:hAnsi="Times New Roman" w:cs="Times New Roman"/>
          <w:sz w:val="24"/>
          <w:szCs w:val="24"/>
        </w:rPr>
        <w:t>ИСТОЧНИКОВ ФИНАНСИРОВАНИЯ ДЕФИЦИТА БЮДЖЕТА</w:t>
      </w:r>
      <w:r w:rsidRPr="00981AAC">
        <w:t xml:space="preserve"> </w:t>
      </w:r>
      <w:r w:rsidRPr="00981AAC">
        <w:rPr>
          <w:rFonts w:ascii="Times New Roman" w:hAnsi="Times New Roman" w:cs="Times New Roman"/>
          <w:sz w:val="24"/>
          <w:szCs w:val="24"/>
        </w:rPr>
        <w:t>МУНИЦИПАЛЬНОГО РАЙОНА «КУРЧАТОВСКИЙ РАЙОН»  КУРСКОЙ ОБЛАСТИ</w:t>
      </w:r>
    </w:p>
    <w:p w:rsidR="0052606C" w:rsidRPr="00981AAC" w:rsidRDefault="0052606C" w:rsidP="0052606C">
      <w:pPr>
        <w:pStyle w:val="ConsPlusNormal"/>
        <w:rPr>
          <w:rFonts w:ascii="Times New Roman" w:hAnsi="Times New Roman" w:cs="Times New Roman"/>
          <w:sz w:val="24"/>
          <w:szCs w:val="24"/>
        </w:rPr>
      </w:pPr>
    </w:p>
    <w:p w:rsidR="0052606C" w:rsidRPr="00981AAC" w:rsidRDefault="0052606C" w:rsidP="0052606C">
      <w:pPr>
        <w:pStyle w:val="ConsPlusTitle"/>
        <w:jc w:val="center"/>
        <w:outlineLvl w:val="1"/>
        <w:rPr>
          <w:rFonts w:ascii="Times New Roman" w:hAnsi="Times New Roman" w:cs="Times New Roman"/>
          <w:sz w:val="28"/>
          <w:szCs w:val="28"/>
        </w:rPr>
      </w:pPr>
      <w:r w:rsidRPr="00981AAC">
        <w:rPr>
          <w:rFonts w:ascii="Times New Roman" w:hAnsi="Times New Roman" w:cs="Times New Roman"/>
          <w:sz w:val="28"/>
          <w:szCs w:val="28"/>
        </w:rPr>
        <w:t>1. Общие положения</w:t>
      </w:r>
    </w:p>
    <w:p w:rsidR="0052606C" w:rsidRPr="00981AAC" w:rsidRDefault="0052606C" w:rsidP="0052606C">
      <w:pPr>
        <w:pStyle w:val="ConsPlusNormal"/>
        <w:rPr>
          <w:rFonts w:ascii="Times New Roman" w:hAnsi="Times New Roman" w:cs="Times New Roman"/>
          <w:sz w:val="28"/>
          <w:szCs w:val="28"/>
        </w:rPr>
      </w:pPr>
    </w:p>
    <w:p w:rsidR="0052606C" w:rsidRPr="00981AAC" w:rsidRDefault="0052606C" w:rsidP="0052606C">
      <w:pPr>
        <w:pStyle w:val="ConsPlusNormal"/>
        <w:ind w:firstLine="540"/>
        <w:jc w:val="both"/>
        <w:rPr>
          <w:rFonts w:ascii="Times New Roman" w:hAnsi="Times New Roman" w:cs="Times New Roman"/>
          <w:sz w:val="28"/>
          <w:szCs w:val="28"/>
        </w:rPr>
      </w:pPr>
      <w:r w:rsidRPr="00981AAC">
        <w:rPr>
          <w:rFonts w:ascii="Times New Roman" w:hAnsi="Times New Roman" w:cs="Times New Roman"/>
          <w:sz w:val="28"/>
          <w:szCs w:val="28"/>
        </w:rPr>
        <w:t>1.1. Настоящий Порядок определяет процедуру и сроки проведения мониторинга качества финансового менеджмента, осуществляемого главными адм</w:t>
      </w:r>
      <w:r>
        <w:rPr>
          <w:rFonts w:ascii="Times New Roman" w:hAnsi="Times New Roman" w:cs="Times New Roman"/>
          <w:sz w:val="28"/>
          <w:szCs w:val="28"/>
        </w:rPr>
        <w:t xml:space="preserve">инистраторами средств </w:t>
      </w:r>
      <w:r w:rsidRPr="00981AAC">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района «Курчатовский район»</w:t>
      </w:r>
      <w:r w:rsidRPr="00981AAC">
        <w:rPr>
          <w:rFonts w:ascii="Times New Roman" w:hAnsi="Times New Roman" w:cs="Times New Roman"/>
          <w:sz w:val="28"/>
          <w:szCs w:val="28"/>
        </w:rPr>
        <w:t xml:space="preserve"> Курской области (далее - мониторинг), как анализ и оценку совокупности процессов и процедур, обеспечивающих эффективность и результативность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52606C" w:rsidRPr="00981AAC" w:rsidRDefault="0052606C" w:rsidP="0052606C">
      <w:pPr>
        <w:pStyle w:val="ConsPlusNormal"/>
        <w:ind w:firstLine="539"/>
        <w:contextualSpacing/>
        <w:jc w:val="both"/>
        <w:rPr>
          <w:rFonts w:ascii="Times New Roman" w:hAnsi="Times New Roman" w:cs="Times New Roman"/>
          <w:sz w:val="28"/>
          <w:szCs w:val="28"/>
        </w:rPr>
      </w:pPr>
      <w:r w:rsidRPr="00981AAC">
        <w:rPr>
          <w:rFonts w:ascii="Times New Roman" w:hAnsi="Times New Roman" w:cs="Times New Roman"/>
          <w:sz w:val="28"/>
          <w:szCs w:val="28"/>
        </w:rPr>
        <w:t>1.2. Мониторинг проводится с целью:</w:t>
      </w:r>
    </w:p>
    <w:p w:rsidR="0052606C" w:rsidRPr="00981AAC" w:rsidRDefault="0052606C" w:rsidP="0052606C">
      <w:pPr>
        <w:pStyle w:val="ConsPlusNormal"/>
        <w:ind w:firstLine="539"/>
        <w:contextualSpacing/>
        <w:jc w:val="both"/>
        <w:rPr>
          <w:rFonts w:ascii="Times New Roman" w:hAnsi="Times New Roman" w:cs="Times New Roman"/>
          <w:sz w:val="28"/>
          <w:szCs w:val="28"/>
        </w:rPr>
      </w:pPr>
      <w:r w:rsidRPr="00981AAC">
        <w:rPr>
          <w:rFonts w:ascii="Times New Roman" w:hAnsi="Times New Roman" w:cs="Times New Roman"/>
          <w:sz w:val="28"/>
          <w:szCs w:val="28"/>
        </w:rPr>
        <w:t>определения уровня качества финансового менеджмента, осуществляемого гла</w:t>
      </w:r>
      <w:r>
        <w:rPr>
          <w:rFonts w:ascii="Times New Roman" w:hAnsi="Times New Roman" w:cs="Times New Roman"/>
          <w:sz w:val="28"/>
          <w:szCs w:val="28"/>
        </w:rPr>
        <w:t>вными администраторами средств</w:t>
      </w:r>
      <w:r w:rsidRPr="00981AAC">
        <w:rPr>
          <w:rFonts w:ascii="Times New Roman" w:hAnsi="Times New Roman" w:cs="Times New Roman"/>
          <w:sz w:val="28"/>
          <w:szCs w:val="28"/>
        </w:rPr>
        <w:t xml:space="preserve"> бюджета </w:t>
      </w:r>
      <w:r>
        <w:rPr>
          <w:rFonts w:ascii="Times New Roman" w:hAnsi="Times New Roman" w:cs="Times New Roman"/>
          <w:sz w:val="28"/>
          <w:szCs w:val="28"/>
        </w:rPr>
        <w:t>муниципального района «Курчатовский район»</w:t>
      </w:r>
      <w:r w:rsidRPr="00981AAC">
        <w:rPr>
          <w:rFonts w:ascii="Times New Roman" w:hAnsi="Times New Roman" w:cs="Times New Roman"/>
          <w:sz w:val="28"/>
          <w:szCs w:val="28"/>
        </w:rPr>
        <w:t xml:space="preserve"> Курской области (далее - ГАБС);</w:t>
      </w:r>
    </w:p>
    <w:p w:rsidR="0052606C" w:rsidRPr="00981AAC" w:rsidRDefault="0052606C" w:rsidP="0052606C">
      <w:pPr>
        <w:pStyle w:val="ConsPlusNormal"/>
        <w:ind w:firstLine="540"/>
        <w:jc w:val="both"/>
        <w:rPr>
          <w:rFonts w:ascii="Times New Roman" w:hAnsi="Times New Roman" w:cs="Times New Roman"/>
          <w:sz w:val="28"/>
          <w:szCs w:val="28"/>
        </w:rPr>
      </w:pPr>
      <w:r w:rsidRPr="00981AAC">
        <w:rPr>
          <w:rFonts w:ascii="Times New Roman" w:hAnsi="Times New Roman" w:cs="Times New Roman"/>
          <w:sz w:val="28"/>
          <w:szCs w:val="28"/>
        </w:rPr>
        <w:t>анализа изменений качества финансового менеджмента главных администраторов;</w:t>
      </w:r>
    </w:p>
    <w:p w:rsidR="0052606C" w:rsidRPr="00981AAC" w:rsidRDefault="0052606C" w:rsidP="0052606C">
      <w:pPr>
        <w:pStyle w:val="ConsPlusNormal"/>
        <w:ind w:firstLine="540"/>
        <w:jc w:val="both"/>
        <w:rPr>
          <w:rFonts w:ascii="Times New Roman" w:hAnsi="Times New Roman" w:cs="Times New Roman"/>
          <w:sz w:val="28"/>
          <w:szCs w:val="28"/>
        </w:rPr>
      </w:pPr>
      <w:r w:rsidRPr="00981AAC">
        <w:rPr>
          <w:rFonts w:ascii="Times New Roman" w:hAnsi="Times New Roman" w:cs="Times New Roman"/>
          <w:sz w:val="28"/>
          <w:szCs w:val="28"/>
        </w:rPr>
        <w:t>определения областей финансового менеджмента главных администраторов, требующих совершенствования;</w:t>
      </w:r>
    </w:p>
    <w:p w:rsidR="0052606C" w:rsidRPr="00981AAC" w:rsidRDefault="0052606C" w:rsidP="0052606C">
      <w:pPr>
        <w:pStyle w:val="ConsPlusNormal"/>
        <w:ind w:firstLine="540"/>
        <w:jc w:val="both"/>
        <w:rPr>
          <w:rFonts w:ascii="Times New Roman" w:hAnsi="Times New Roman" w:cs="Times New Roman"/>
          <w:sz w:val="28"/>
          <w:szCs w:val="28"/>
        </w:rPr>
      </w:pPr>
      <w:r w:rsidRPr="00981AAC">
        <w:rPr>
          <w:rFonts w:ascii="Times New Roman" w:hAnsi="Times New Roman" w:cs="Times New Roman"/>
          <w:sz w:val="28"/>
          <w:szCs w:val="28"/>
        </w:rPr>
        <w:t>оценки среднего уровня качества финансового менеджмента;</w:t>
      </w:r>
    </w:p>
    <w:p w:rsidR="0052606C" w:rsidRPr="00981AAC" w:rsidRDefault="0052606C" w:rsidP="0052606C">
      <w:pPr>
        <w:pStyle w:val="ConsPlusNormal"/>
        <w:ind w:firstLine="540"/>
        <w:jc w:val="both"/>
        <w:rPr>
          <w:rFonts w:ascii="Times New Roman" w:hAnsi="Times New Roman" w:cs="Times New Roman"/>
          <w:sz w:val="28"/>
          <w:szCs w:val="28"/>
        </w:rPr>
      </w:pPr>
      <w:r w:rsidRPr="00981AAC">
        <w:rPr>
          <w:rFonts w:ascii="Times New Roman" w:hAnsi="Times New Roman" w:cs="Times New Roman"/>
          <w:sz w:val="28"/>
          <w:szCs w:val="28"/>
        </w:rPr>
        <w:t>стимулирования деятельности главных администраторов по повышению качества финансового менеджмента главных администраторов.</w:t>
      </w:r>
    </w:p>
    <w:p w:rsidR="0052606C" w:rsidRDefault="0052606C" w:rsidP="0052606C">
      <w:pPr>
        <w:pStyle w:val="ConsPlusNormal"/>
        <w:ind w:firstLine="539"/>
        <w:contextualSpacing/>
        <w:jc w:val="both"/>
        <w:rPr>
          <w:rFonts w:ascii="Times New Roman" w:hAnsi="Times New Roman" w:cs="Times New Roman"/>
          <w:sz w:val="28"/>
          <w:szCs w:val="28"/>
        </w:rPr>
      </w:pPr>
      <w:r w:rsidRPr="00981AAC">
        <w:rPr>
          <w:rFonts w:ascii="Times New Roman" w:hAnsi="Times New Roman" w:cs="Times New Roman"/>
          <w:sz w:val="28"/>
          <w:szCs w:val="28"/>
        </w:rPr>
        <w:t xml:space="preserve">1.3. Мониторингу подлежат все главные администраторы в соответствии с </w:t>
      </w:r>
      <w:r>
        <w:rPr>
          <w:rFonts w:ascii="Times New Roman" w:hAnsi="Times New Roman" w:cs="Times New Roman"/>
          <w:sz w:val="28"/>
          <w:szCs w:val="28"/>
        </w:rPr>
        <w:t>решением Представительного Собрания Курчатовского района Курской области о</w:t>
      </w:r>
      <w:r w:rsidRPr="00981AAC">
        <w:rPr>
          <w:rFonts w:ascii="Times New Roman" w:hAnsi="Times New Roman" w:cs="Times New Roman"/>
          <w:sz w:val="28"/>
          <w:szCs w:val="28"/>
        </w:rPr>
        <w:t xml:space="preserve"> бюджет</w:t>
      </w:r>
      <w:r>
        <w:rPr>
          <w:rFonts w:ascii="Times New Roman" w:hAnsi="Times New Roman" w:cs="Times New Roman"/>
          <w:sz w:val="28"/>
          <w:szCs w:val="28"/>
        </w:rPr>
        <w:t>е</w:t>
      </w:r>
      <w:r w:rsidRPr="00C81643">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«Курчатовский район»</w:t>
      </w:r>
      <w:r w:rsidRPr="00981AAC">
        <w:rPr>
          <w:rFonts w:ascii="Times New Roman" w:hAnsi="Times New Roman" w:cs="Times New Roman"/>
          <w:sz w:val="28"/>
          <w:szCs w:val="28"/>
        </w:rPr>
        <w:t xml:space="preserve"> на очередной финансовый год и плановый период.</w:t>
      </w:r>
    </w:p>
    <w:p w:rsidR="0052606C" w:rsidRPr="00981AAC" w:rsidRDefault="0052606C" w:rsidP="0052606C">
      <w:pPr>
        <w:pStyle w:val="ConsPlusNormal"/>
        <w:ind w:firstLine="539"/>
        <w:contextualSpacing/>
        <w:jc w:val="both"/>
        <w:rPr>
          <w:rFonts w:ascii="Times New Roman" w:hAnsi="Times New Roman" w:cs="Times New Roman"/>
          <w:sz w:val="28"/>
          <w:szCs w:val="28"/>
        </w:rPr>
      </w:pPr>
      <w:r w:rsidRPr="00981AAC">
        <w:rPr>
          <w:rFonts w:ascii="Times New Roman" w:hAnsi="Times New Roman" w:cs="Times New Roman"/>
          <w:sz w:val="28"/>
          <w:szCs w:val="28"/>
        </w:rPr>
        <w:t xml:space="preserve">1.4. Мониторинг осуществляется </w:t>
      </w:r>
      <w:r>
        <w:rPr>
          <w:rFonts w:ascii="Times New Roman" w:hAnsi="Times New Roman" w:cs="Times New Roman"/>
          <w:sz w:val="28"/>
          <w:szCs w:val="28"/>
        </w:rPr>
        <w:t xml:space="preserve">управлением </w:t>
      </w:r>
      <w:r w:rsidRPr="00981AAC">
        <w:rPr>
          <w:rFonts w:ascii="Times New Roman" w:hAnsi="Times New Roman" w:cs="Times New Roman"/>
          <w:sz w:val="28"/>
          <w:szCs w:val="28"/>
        </w:rPr>
        <w:t xml:space="preserve">финансов </w:t>
      </w:r>
      <w:r>
        <w:rPr>
          <w:rFonts w:ascii="Times New Roman" w:hAnsi="Times New Roman" w:cs="Times New Roman"/>
          <w:sz w:val="28"/>
          <w:szCs w:val="28"/>
        </w:rPr>
        <w:t>Администрации Курчатовского района Курской области (далее - Управление</w:t>
      </w:r>
      <w:r w:rsidRPr="00981AAC">
        <w:rPr>
          <w:rFonts w:ascii="Times New Roman" w:hAnsi="Times New Roman" w:cs="Times New Roman"/>
          <w:sz w:val="28"/>
          <w:szCs w:val="28"/>
        </w:rPr>
        <w:t>).</w:t>
      </w:r>
    </w:p>
    <w:p w:rsidR="0052606C" w:rsidRPr="00981AAC" w:rsidRDefault="0052606C" w:rsidP="0052606C">
      <w:pPr>
        <w:pStyle w:val="ConsPlusNormal"/>
        <w:ind w:firstLine="539"/>
        <w:contextualSpacing/>
        <w:jc w:val="both"/>
        <w:rPr>
          <w:rFonts w:ascii="Times New Roman" w:hAnsi="Times New Roman" w:cs="Times New Roman"/>
          <w:sz w:val="28"/>
          <w:szCs w:val="28"/>
        </w:rPr>
      </w:pPr>
      <w:r w:rsidRPr="00981AAC">
        <w:rPr>
          <w:rFonts w:ascii="Times New Roman" w:hAnsi="Times New Roman" w:cs="Times New Roman"/>
          <w:sz w:val="28"/>
          <w:szCs w:val="28"/>
        </w:rPr>
        <w:t>1.5. Годовой мониторинг качества финансового менеджмента проводится по состоянию на 1 января года, следующего за отчетным.</w:t>
      </w:r>
    </w:p>
    <w:p w:rsidR="0052606C" w:rsidRPr="00981AAC" w:rsidRDefault="0052606C" w:rsidP="0052606C">
      <w:pPr>
        <w:pStyle w:val="ConsPlusNormal"/>
        <w:ind w:firstLine="539"/>
        <w:contextualSpacing/>
        <w:jc w:val="both"/>
        <w:rPr>
          <w:rFonts w:ascii="Times New Roman" w:hAnsi="Times New Roman" w:cs="Times New Roman"/>
          <w:sz w:val="28"/>
          <w:szCs w:val="28"/>
        </w:rPr>
      </w:pPr>
      <w:r w:rsidRPr="00981AAC">
        <w:rPr>
          <w:rFonts w:ascii="Times New Roman" w:hAnsi="Times New Roman" w:cs="Times New Roman"/>
          <w:sz w:val="28"/>
          <w:szCs w:val="28"/>
        </w:rPr>
        <w:t>1.6. В целях обеспечения контроля за качеством финанс</w:t>
      </w:r>
      <w:r>
        <w:rPr>
          <w:rFonts w:ascii="Times New Roman" w:hAnsi="Times New Roman" w:cs="Times New Roman"/>
          <w:sz w:val="28"/>
          <w:szCs w:val="28"/>
        </w:rPr>
        <w:t>ового менеджмента ГАБС управлением</w:t>
      </w:r>
      <w:r w:rsidRPr="00981AAC">
        <w:rPr>
          <w:rFonts w:ascii="Times New Roman" w:hAnsi="Times New Roman" w:cs="Times New Roman"/>
          <w:sz w:val="28"/>
          <w:szCs w:val="28"/>
        </w:rPr>
        <w:t xml:space="preserve"> проводится годовой мониторинг качества финансового менеджмента в срок до 1 мая.</w:t>
      </w:r>
    </w:p>
    <w:p w:rsidR="0052606C" w:rsidRDefault="0052606C" w:rsidP="0052606C">
      <w:pPr>
        <w:pStyle w:val="ConsPlusNormal"/>
      </w:pPr>
    </w:p>
    <w:p w:rsidR="0052606C" w:rsidRPr="00C81643" w:rsidRDefault="0052606C" w:rsidP="0052606C">
      <w:pPr>
        <w:pStyle w:val="ConsPlusTitle"/>
        <w:jc w:val="center"/>
        <w:outlineLvl w:val="1"/>
        <w:rPr>
          <w:rFonts w:ascii="Times New Roman" w:hAnsi="Times New Roman" w:cs="Times New Roman"/>
          <w:sz w:val="28"/>
          <w:szCs w:val="28"/>
        </w:rPr>
      </w:pPr>
      <w:r w:rsidRPr="00C81643">
        <w:rPr>
          <w:rFonts w:ascii="Times New Roman" w:hAnsi="Times New Roman" w:cs="Times New Roman"/>
          <w:sz w:val="28"/>
          <w:szCs w:val="28"/>
        </w:rPr>
        <w:t>2. Правила формирования и представления информации,</w:t>
      </w:r>
    </w:p>
    <w:p w:rsidR="0052606C" w:rsidRPr="00C81643" w:rsidRDefault="0052606C" w:rsidP="0052606C">
      <w:pPr>
        <w:pStyle w:val="ConsPlusTitle"/>
        <w:jc w:val="center"/>
        <w:rPr>
          <w:rFonts w:ascii="Times New Roman" w:hAnsi="Times New Roman" w:cs="Times New Roman"/>
          <w:sz w:val="28"/>
          <w:szCs w:val="28"/>
        </w:rPr>
      </w:pPr>
      <w:r w:rsidRPr="00C81643">
        <w:rPr>
          <w:rFonts w:ascii="Times New Roman" w:hAnsi="Times New Roman" w:cs="Times New Roman"/>
          <w:sz w:val="28"/>
          <w:szCs w:val="28"/>
        </w:rPr>
        <w:t>необходимой для проведения мониторинга, расчета и анализа</w:t>
      </w:r>
    </w:p>
    <w:p w:rsidR="0052606C" w:rsidRPr="00C81643" w:rsidRDefault="0052606C" w:rsidP="0052606C">
      <w:pPr>
        <w:pStyle w:val="ConsPlusTitle"/>
        <w:jc w:val="center"/>
        <w:rPr>
          <w:rFonts w:ascii="Times New Roman" w:hAnsi="Times New Roman" w:cs="Times New Roman"/>
          <w:sz w:val="28"/>
          <w:szCs w:val="28"/>
        </w:rPr>
      </w:pPr>
      <w:r w:rsidRPr="00C81643">
        <w:rPr>
          <w:rFonts w:ascii="Times New Roman" w:hAnsi="Times New Roman" w:cs="Times New Roman"/>
          <w:sz w:val="28"/>
          <w:szCs w:val="28"/>
        </w:rPr>
        <w:t>значений показателей финансового менеджмента, формирования</w:t>
      </w:r>
    </w:p>
    <w:p w:rsidR="0052606C" w:rsidRPr="00C81643" w:rsidRDefault="0052606C" w:rsidP="0052606C">
      <w:pPr>
        <w:pStyle w:val="ConsPlusTitle"/>
        <w:jc w:val="center"/>
        <w:rPr>
          <w:rFonts w:ascii="Times New Roman" w:hAnsi="Times New Roman" w:cs="Times New Roman"/>
          <w:sz w:val="28"/>
          <w:szCs w:val="28"/>
        </w:rPr>
      </w:pPr>
      <w:r w:rsidRPr="00C81643">
        <w:rPr>
          <w:rFonts w:ascii="Times New Roman" w:hAnsi="Times New Roman" w:cs="Times New Roman"/>
          <w:sz w:val="28"/>
          <w:szCs w:val="28"/>
        </w:rPr>
        <w:lastRenderedPageBreak/>
        <w:t>и представления отчета о результатах мониторинга</w:t>
      </w:r>
    </w:p>
    <w:p w:rsidR="0052606C" w:rsidRDefault="0052606C" w:rsidP="0052606C">
      <w:pPr>
        <w:pStyle w:val="ConsPlusNormal"/>
      </w:pPr>
    </w:p>
    <w:p w:rsidR="0052606C" w:rsidRPr="00C81643" w:rsidRDefault="0052606C" w:rsidP="0052606C">
      <w:pPr>
        <w:pStyle w:val="ConsPlusNormal"/>
        <w:ind w:firstLine="539"/>
        <w:contextualSpacing/>
        <w:jc w:val="both"/>
        <w:rPr>
          <w:rFonts w:ascii="Times New Roman" w:hAnsi="Times New Roman" w:cs="Times New Roman"/>
          <w:sz w:val="28"/>
          <w:szCs w:val="28"/>
        </w:rPr>
      </w:pPr>
      <w:r w:rsidRPr="00C81643">
        <w:rPr>
          <w:rFonts w:ascii="Times New Roman" w:hAnsi="Times New Roman" w:cs="Times New Roman"/>
          <w:sz w:val="28"/>
          <w:szCs w:val="28"/>
        </w:rPr>
        <w:t xml:space="preserve">2.1. Годовой мониторинг проводится на основании бюджетной отчетности, данных и сведений, представляемых главными администраторами бюджетных средств в управление в соответствии с </w:t>
      </w:r>
      <w:hyperlink w:anchor="Par144" w:tooltip="МЕТОДИКА" w:history="1">
        <w:r w:rsidRPr="00C81643">
          <w:rPr>
            <w:rFonts w:ascii="Times New Roman" w:hAnsi="Times New Roman" w:cs="Times New Roman"/>
            <w:sz w:val="28"/>
            <w:szCs w:val="28"/>
          </w:rPr>
          <w:t>Методикой</w:t>
        </w:r>
      </w:hyperlink>
      <w:r w:rsidRPr="00C81643">
        <w:rPr>
          <w:rFonts w:ascii="Times New Roman" w:hAnsi="Times New Roman" w:cs="Times New Roman"/>
          <w:sz w:val="28"/>
          <w:szCs w:val="28"/>
        </w:rPr>
        <w:t xml:space="preserve"> мониторинга качества финансового менеджмента главных администраторов бюдже</w:t>
      </w:r>
      <w:r>
        <w:rPr>
          <w:rFonts w:ascii="Times New Roman" w:hAnsi="Times New Roman" w:cs="Times New Roman"/>
          <w:sz w:val="28"/>
          <w:szCs w:val="28"/>
        </w:rPr>
        <w:t xml:space="preserve">тных средств (далее - Методика) – приложение к настоящему Порядку - </w:t>
      </w:r>
      <w:r w:rsidRPr="00C81643">
        <w:rPr>
          <w:rFonts w:ascii="Times New Roman" w:hAnsi="Times New Roman" w:cs="Times New Roman"/>
          <w:sz w:val="28"/>
          <w:szCs w:val="28"/>
        </w:rPr>
        <w:t xml:space="preserve">по </w:t>
      </w:r>
      <w:hyperlink w:anchor="Par274" w:tooltip="ПОКАЗАТЕЛИ МОНИТОРИНГА КАЧЕСТВА ФИНАНСОВОГО МЕНЕДЖМЕНТА" w:history="1">
        <w:r w:rsidRPr="00C81643">
          <w:rPr>
            <w:rFonts w:ascii="Times New Roman" w:hAnsi="Times New Roman" w:cs="Times New Roman"/>
            <w:sz w:val="28"/>
            <w:szCs w:val="28"/>
          </w:rPr>
          <w:t>показателям</w:t>
        </w:r>
      </w:hyperlink>
      <w:r>
        <w:rPr>
          <w:rFonts w:ascii="Times New Roman" w:hAnsi="Times New Roman" w:cs="Times New Roman"/>
          <w:sz w:val="28"/>
          <w:szCs w:val="28"/>
        </w:rPr>
        <w:t>, представленным в приложении №</w:t>
      </w:r>
      <w:r w:rsidRPr="00C81643">
        <w:rPr>
          <w:rFonts w:ascii="Times New Roman" w:hAnsi="Times New Roman" w:cs="Times New Roman"/>
          <w:sz w:val="28"/>
          <w:szCs w:val="28"/>
        </w:rPr>
        <w:t xml:space="preserve"> 1 к Методике.</w:t>
      </w:r>
    </w:p>
    <w:p w:rsidR="0052606C" w:rsidRPr="00C81643" w:rsidRDefault="0052606C" w:rsidP="0052606C">
      <w:pPr>
        <w:pStyle w:val="ConsPlusNormal"/>
        <w:ind w:firstLine="539"/>
        <w:contextualSpacing/>
        <w:jc w:val="both"/>
        <w:rPr>
          <w:rFonts w:ascii="Times New Roman" w:hAnsi="Times New Roman" w:cs="Times New Roman"/>
          <w:sz w:val="28"/>
          <w:szCs w:val="28"/>
        </w:rPr>
      </w:pPr>
      <w:r w:rsidRPr="00C81643">
        <w:rPr>
          <w:rFonts w:ascii="Times New Roman" w:hAnsi="Times New Roman" w:cs="Times New Roman"/>
          <w:sz w:val="28"/>
          <w:szCs w:val="28"/>
        </w:rPr>
        <w:t xml:space="preserve">2.2. Главные администраторы бюджетных средств в соответствии с перечнем </w:t>
      </w:r>
      <w:hyperlink w:anchor="Par274" w:tooltip="ПОКАЗАТЕЛИ МОНИТОРИНГА КАЧЕСТВА ФИНАНСОВОГО МЕНЕДЖМЕНТА" w:history="1">
        <w:r w:rsidRPr="00C81643">
          <w:rPr>
            <w:rFonts w:ascii="Times New Roman" w:hAnsi="Times New Roman" w:cs="Times New Roman"/>
            <w:sz w:val="28"/>
            <w:szCs w:val="28"/>
          </w:rPr>
          <w:t>показателей</w:t>
        </w:r>
      </w:hyperlink>
      <w:r w:rsidRPr="00C81643">
        <w:rPr>
          <w:rFonts w:ascii="Times New Roman" w:hAnsi="Times New Roman" w:cs="Times New Roman"/>
          <w:sz w:val="28"/>
          <w:szCs w:val="28"/>
        </w:rPr>
        <w:t>, ук</w:t>
      </w:r>
      <w:r>
        <w:rPr>
          <w:rFonts w:ascii="Times New Roman" w:hAnsi="Times New Roman" w:cs="Times New Roman"/>
          <w:sz w:val="28"/>
          <w:szCs w:val="28"/>
        </w:rPr>
        <w:t xml:space="preserve">азанных в приложении № </w:t>
      </w:r>
      <w:r w:rsidRPr="00C81643">
        <w:rPr>
          <w:rFonts w:ascii="Times New Roman" w:hAnsi="Times New Roman" w:cs="Times New Roman"/>
          <w:sz w:val="28"/>
          <w:szCs w:val="28"/>
        </w:rPr>
        <w:t xml:space="preserve">1 к Методике, представляют в </w:t>
      </w:r>
      <w:r>
        <w:rPr>
          <w:rFonts w:ascii="Times New Roman" w:hAnsi="Times New Roman" w:cs="Times New Roman"/>
          <w:sz w:val="28"/>
          <w:szCs w:val="28"/>
        </w:rPr>
        <w:t xml:space="preserve">управление </w:t>
      </w:r>
      <w:r w:rsidRPr="00C81643">
        <w:rPr>
          <w:rFonts w:ascii="Times New Roman" w:hAnsi="Times New Roman" w:cs="Times New Roman"/>
          <w:sz w:val="28"/>
          <w:szCs w:val="28"/>
        </w:rPr>
        <w:t xml:space="preserve">информацию, необходимую для мониторинга качества финансового менеджмента, в срок до 1 апреля по форме, приведенной в </w:t>
      </w:r>
      <w:hyperlink w:anchor="Par778" w:tooltip=" Перечень исходных данных для проведения мониторинга качества финансового" w:history="1">
        <w:r>
          <w:rPr>
            <w:rFonts w:ascii="Times New Roman" w:hAnsi="Times New Roman" w:cs="Times New Roman"/>
            <w:sz w:val="28"/>
            <w:szCs w:val="28"/>
          </w:rPr>
          <w:t xml:space="preserve">приложении № </w:t>
        </w:r>
        <w:r w:rsidRPr="00C81643">
          <w:rPr>
            <w:rFonts w:ascii="Times New Roman" w:hAnsi="Times New Roman" w:cs="Times New Roman"/>
            <w:sz w:val="28"/>
            <w:szCs w:val="28"/>
          </w:rPr>
          <w:t>2</w:t>
        </w:r>
      </w:hyperlink>
      <w:r w:rsidRPr="00C81643">
        <w:rPr>
          <w:rFonts w:ascii="Times New Roman" w:hAnsi="Times New Roman" w:cs="Times New Roman"/>
          <w:sz w:val="28"/>
          <w:szCs w:val="28"/>
        </w:rPr>
        <w:t xml:space="preserve"> к Методике.</w:t>
      </w:r>
    </w:p>
    <w:p w:rsidR="0052606C" w:rsidRPr="00C81643" w:rsidRDefault="0052606C" w:rsidP="0052606C">
      <w:pPr>
        <w:pStyle w:val="ConsPlusNormal"/>
        <w:ind w:firstLine="540"/>
        <w:contextualSpacing/>
        <w:jc w:val="both"/>
        <w:rPr>
          <w:rFonts w:ascii="Times New Roman" w:hAnsi="Times New Roman" w:cs="Times New Roman"/>
          <w:sz w:val="28"/>
          <w:szCs w:val="28"/>
        </w:rPr>
      </w:pPr>
      <w:r w:rsidRPr="00C81643">
        <w:rPr>
          <w:rFonts w:ascii="Times New Roman" w:hAnsi="Times New Roman" w:cs="Times New Roman"/>
          <w:sz w:val="28"/>
          <w:szCs w:val="28"/>
        </w:rPr>
        <w:t xml:space="preserve">При заполнении формы, приведенной в </w:t>
      </w:r>
      <w:hyperlink w:anchor="Par778" w:tooltip=" Перечень исходных данных для проведения мониторинга качества финансового" w:history="1">
        <w:r>
          <w:rPr>
            <w:rFonts w:ascii="Times New Roman" w:hAnsi="Times New Roman" w:cs="Times New Roman"/>
            <w:sz w:val="28"/>
            <w:szCs w:val="28"/>
          </w:rPr>
          <w:t>приложении №</w:t>
        </w:r>
        <w:r w:rsidRPr="00C81643">
          <w:rPr>
            <w:rFonts w:ascii="Times New Roman" w:hAnsi="Times New Roman" w:cs="Times New Roman"/>
            <w:sz w:val="28"/>
            <w:szCs w:val="28"/>
          </w:rPr>
          <w:t xml:space="preserve"> 2</w:t>
        </w:r>
      </w:hyperlink>
      <w:r w:rsidRPr="00C81643">
        <w:rPr>
          <w:rFonts w:ascii="Times New Roman" w:hAnsi="Times New Roman" w:cs="Times New Roman"/>
          <w:sz w:val="28"/>
          <w:szCs w:val="28"/>
        </w:rPr>
        <w:t xml:space="preserve"> к Методике:</w:t>
      </w:r>
    </w:p>
    <w:p w:rsidR="0052606C" w:rsidRPr="00C81643" w:rsidRDefault="0052606C" w:rsidP="0052606C">
      <w:pPr>
        <w:pStyle w:val="ConsPlusNormal"/>
        <w:ind w:firstLine="540"/>
        <w:contextualSpacing/>
        <w:jc w:val="both"/>
        <w:rPr>
          <w:rFonts w:ascii="Times New Roman" w:hAnsi="Times New Roman" w:cs="Times New Roman"/>
          <w:sz w:val="28"/>
          <w:szCs w:val="28"/>
        </w:rPr>
      </w:pPr>
      <w:r w:rsidRPr="00C81643">
        <w:rPr>
          <w:rFonts w:ascii="Times New Roman" w:hAnsi="Times New Roman" w:cs="Times New Roman"/>
          <w:sz w:val="28"/>
          <w:szCs w:val="28"/>
        </w:rPr>
        <w:t>1) цифровые данные указываются в установленных единицах измерения;</w:t>
      </w:r>
    </w:p>
    <w:p w:rsidR="0052606C" w:rsidRPr="00C81643" w:rsidRDefault="0052606C" w:rsidP="0052606C">
      <w:pPr>
        <w:pStyle w:val="ConsPlusNormal"/>
        <w:ind w:firstLine="540"/>
        <w:contextualSpacing/>
        <w:jc w:val="both"/>
        <w:rPr>
          <w:rFonts w:ascii="Times New Roman" w:hAnsi="Times New Roman" w:cs="Times New Roman"/>
          <w:sz w:val="28"/>
          <w:szCs w:val="28"/>
        </w:rPr>
      </w:pPr>
      <w:r w:rsidRPr="00C81643">
        <w:rPr>
          <w:rFonts w:ascii="Times New Roman" w:hAnsi="Times New Roman" w:cs="Times New Roman"/>
          <w:sz w:val="28"/>
          <w:szCs w:val="28"/>
        </w:rPr>
        <w:t>2) по показателям, касающимся мониторинга качества правовых актов главных администраторов, в таблице указываются реквизиты; копии правовых актов, действовавших в отчетном финансовом году, прикладываются к заполненной форме.</w:t>
      </w:r>
    </w:p>
    <w:p w:rsidR="0052606C" w:rsidRPr="00C81643" w:rsidRDefault="0052606C" w:rsidP="0052606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2.3. Управление</w:t>
      </w:r>
      <w:r w:rsidRPr="00C81643">
        <w:rPr>
          <w:rFonts w:ascii="Times New Roman" w:hAnsi="Times New Roman" w:cs="Times New Roman"/>
          <w:sz w:val="28"/>
          <w:szCs w:val="28"/>
        </w:rPr>
        <w:t xml:space="preserve"> проводит проверку представляемой им информации, получает в этих целях подтверждающие документы и материалы.</w:t>
      </w:r>
    </w:p>
    <w:p w:rsidR="0052606C" w:rsidRPr="00C81643" w:rsidRDefault="0052606C" w:rsidP="0052606C">
      <w:pPr>
        <w:pStyle w:val="ConsPlusNormal"/>
        <w:ind w:firstLine="540"/>
        <w:contextualSpacing/>
        <w:jc w:val="both"/>
        <w:rPr>
          <w:rFonts w:ascii="Times New Roman" w:hAnsi="Times New Roman" w:cs="Times New Roman"/>
          <w:sz w:val="28"/>
          <w:szCs w:val="28"/>
        </w:rPr>
      </w:pPr>
      <w:r w:rsidRPr="00C81643">
        <w:rPr>
          <w:rFonts w:ascii="Times New Roman" w:hAnsi="Times New Roman" w:cs="Times New Roman"/>
          <w:sz w:val="28"/>
          <w:szCs w:val="28"/>
        </w:rPr>
        <w:t xml:space="preserve">2.4. Для проведения мониторинга качества финансового менеджмента </w:t>
      </w:r>
      <w:r>
        <w:rPr>
          <w:rFonts w:ascii="Times New Roman" w:hAnsi="Times New Roman" w:cs="Times New Roman"/>
          <w:sz w:val="28"/>
          <w:szCs w:val="28"/>
        </w:rPr>
        <w:t xml:space="preserve">управление </w:t>
      </w:r>
      <w:r w:rsidRPr="00C81643">
        <w:rPr>
          <w:rFonts w:ascii="Times New Roman" w:hAnsi="Times New Roman" w:cs="Times New Roman"/>
          <w:sz w:val="28"/>
          <w:szCs w:val="28"/>
        </w:rPr>
        <w:t>использует следующие источники информации:</w:t>
      </w:r>
    </w:p>
    <w:p w:rsidR="0052606C" w:rsidRPr="00C81643" w:rsidRDefault="0052606C" w:rsidP="0052606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решение Представительного Собрания Курчатовского района Курской области о</w:t>
      </w:r>
      <w:r w:rsidRPr="00C81643">
        <w:rPr>
          <w:rFonts w:ascii="Times New Roman" w:hAnsi="Times New Roman" w:cs="Times New Roman"/>
          <w:sz w:val="28"/>
          <w:szCs w:val="28"/>
        </w:rPr>
        <w:t xml:space="preserve"> бюджете </w:t>
      </w:r>
      <w:r>
        <w:rPr>
          <w:rFonts w:ascii="Times New Roman" w:hAnsi="Times New Roman" w:cs="Times New Roman"/>
          <w:sz w:val="28"/>
          <w:szCs w:val="28"/>
        </w:rPr>
        <w:t>муниципального района «Курчатовский район»</w:t>
      </w:r>
      <w:r w:rsidRPr="00981AAC">
        <w:rPr>
          <w:rFonts w:ascii="Times New Roman" w:hAnsi="Times New Roman" w:cs="Times New Roman"/>
          <w:sz w:val="28"/>
          <w:szCs w:val="28"/>
        </w:rPr>
        <w:t xml:space="preserve"> </w:t>
      </w:r>
      <w:r>
        <w:rPr>
          <w:rFonts w:ascii="Times New Roman" w:hAnsi="Times New Roman" w:cs="Times New Roman"/>
          <w:sz w:val="28"/>
          <w:szCs w:val="28"/>
        </w:rPr>
        <w:t>Курской области</w:t>
      </w:r>
      <w:r w:rsidRPr="00C81643">
        <w:rPr>
          <w:rFonts w:ascii="Times New Roman" w:hAnsi="Times New Roman" w:cs="Times New Roman"/>
          <w:sz w:val="28"/>
          <w:szCs w:val="28"/>
        </w:rPr>
        <w:t xml:space="preserve"> на соответствующий финансовый год;</w:t>
      </w:r>
    </w:p>
    <w:p w:rsidR="0052606C" w:rsidRPr="00C81643" w:rsidRDefault="0052606C" w:rsidP="0052606C">
      <w:pPr>
        <w:pStyle w:val="ConsPlusNormal"/>
        <w:ind w:firstLine="540"/>
        <w:contextualSpacing/>
        <w:jc w:val="both"/>
        <w:rPr>
          <w:rFonts w:ascii="Times New Roman" w:hAnsi="Times New Roman" w:cs="Times New Roman"/>
          <w:sz w:val="28"/>
          <w:szCs w:val="28"/>
        </w:rPr>
      </w:pPr>
      <w:r w:rsidRPr="00C81643">
        <w:rPr>
          <w:rFonts w:ascii="Times New Roman" w:hAnsi="Times New Roman" w:cs="Times New Roman"/>
          <w:sz w:val="28"/>
          <w:szCs w:val="28"/>
        </w:rPr>
        <w:t>месячные отчеты г</w:t>
      </w:r>
      <w:r>
        <w:rPr>
          <w:rFonts w:ascii="Times New Roman" w:hAnsi="Times New Roman" w:cs="Times New Roman"/>
          <w:sz w:val="28"/>
          <w:szCs w:val="28"/>
        </w:rPr>
        <w:t xml:space="preserve">лавных администраторов средств </w:t>
      </w:r>
      <w:r w:rsidRPr="00C81643">
        <w:rPr>
          <w:rFonts w:ascii="Times New Roman" w:hAnsi="Times New Roman" w:cs="Times New Roman"/>
          <w:sz w:val="28"/>
          <w:szCs w:val="28"/>
        </w:rPr>
        <w:t>бюджета</w:t>
      </w:r>
      <w:r w:rsidRPr="00C81643">
        <w:t xml:space="preserve"> </w:t>
      </w:r>
      <w:r w:rsidRPr="00C81643">
        <w:rPr>
          <w:rFonts w:ascii="Times New Roman" w:hAnsi="Times New Roman" w:cs="Times New Roman"/>
          <w:sz w:val="28"/>
          <w:szCs w:val="28"/>
        </w:rPr>
        <w:t xml:space="preserve">муниципального района «Курчатовский район» </w:t>
      </w:r>
      <w:r>
        <w:rPr>
          <w:rFonts w:ascii="Times New Roman" w:hAnsi="Times New Roman" w:cs="Times New Roman"/>
          <w:sz w:val="28"/>
          <w:szCs w:val="28"/>
        </w:rPr>
        <w:t>Курской области (далее – районный бюджет)</w:t>
      </w:r>
      <w:r w:rsidRPr="00C81643">
        <w:rPr>
          <w:rFonts w:ascii="Times New Roman" w:hAnsi="Times New Roman" w:cs="Times New Roman"/>
          <w:sz w:val="28"/>
          <w:szCs w:val="28"/>
        </w:rPr>
        <w:t xml:space="preserve"> за отчетный период;</w:t>
      </w:r>
    </w:p>
    <w:p w:rsidR="0052606C" w:rsidRPr="00C81643" w:rsidRDefault="0052606C" w:rsidP="0052606C">
      <w:pPr>
        <w:pStyle w:val="ConsPlusNormal"/>
        <w:ind w:firstLine="540"/>
        <w:contextualSpacing/>
        <w:jc w:val="both"/>
        <w:rPr>
          <w:rFonts w:ascii="Times New Roman" w:hAnsi="Times New Roman" w:cs="Times New Roman"/>
          <w:sz w:val="28"/>
          <w:szCs w:val="28"/>
        </w:rPr>
      </w:pPr>
      <w:r w:rsidRPr="00C81643">
        <w:rPr>
          <w:rFonts w:ascii="Times New Roman" w:hAnsi="Times New Roman" w:cs="Times New Roman"/>
          <w:sz w:val="28"/>
          <w:szCs w:val="28"/>
        </w:rPr>
        <w:t xml:space="preserve">годовые отчеты </w:t>
      </w:r>
      <w:r>
        <w:rPr>
          <w:rFonts w:ascii="Times New Roman" w:hAnsi="Times New Roman" w:cs="Times New Roman"/>
          <w:sz w:val="28"/>
          <w:szCs w:val="28"/>
        </w:rPr>
        <w:t xml:space="preserve">главных администраторов средств районного </w:t>
      </w:r>
      <w:r w:rsidRPr="00C81643">
        <w:rPr>
          <w:rFonts w:ascii="Times New Roman" w:hAnsi="Times New Roman" w:cs="Times New Roman"/>
          <w:sz w:val="28"/>
          <w:szCs w:val="28"/>
        </w:rPr>
        <w:t>бюджета за отчетный финансовый год;</w:t>
      </w:r>
    </w:p>
    <w:p w:rsidR="0052606C" w:rsidRPr="00C81643" w:rsidRDefault="0052606C" w:rsidP="0052606C">
      <w:pPr>
        <w:pStyle w:val="ConsPlusNormal"/>
        <w:ind w:firstLine="540"/>
        <w:contextualSpacing/>
        <w:jc w:val="both"/>
        <w:rPr>
          <w:rFonts w:ascii="Times New Roman" w:hAnsi="Times New Roman" w:cs="Times New Roman"/>
          <w:sz w:val="28"/>
          <w:szCs w:val="28"/>
        </w:rPr>
      </w:pPr>
      <w:r w:rsidRPr="00C81643">
        <w:rPr>
          <w:rFonts w:ascii="Times New Roman" w:hAnsi="Times New Roman" w:cs="Times New Roman"/>
          <w:sz w:val="28"/>
          <w:szCs w:val="28"/>
        </w:rPr>
        <w:t>правовые акты главных ад</w:t>
      </w:r>
      <w:r>
        <w:rPr>
          <w:rFonts w:ascii="Times New Roman" w:hAnsi="Times New Roman" w:cs="Times New Roman"/>
          <w:sz w:val="28"/>
          <w:szCs w:val="28"/>
        </w:rPr>
        <w:t xml:space="preserve">министраторов средств районного </w:t>
      </w:r>
      <w:r w:rsidRPr="00C81643">
        <w:rPr>
          <w:rFonts w:ascii="Times New Roman" w:hAnsi="Times New Roman" w:cs="Times New Roman"/>
          <w:sz w:val="28"/>
          <w:szCs w:val="28"/>
        </w:rPr>
        <w:t>бюджета, действующие в отчетном финансовом году.</w:t>
      </w:r>
    </w:p>
    <w:p w:rsidR="0052606C" w:rsidRDefault="0052606C" w:rsidP="0052606C">
      <w:pPr>
        <w:pStyle w:val="ConsPlusNormal"/>
        <w:contextualSpacing/>
      </w:pPr>
    </w:p>
    <w:p w:rsidR="0052606C" w:rsidRPr="003D4890" w:rsidRDefault="0052606C" w:rsidP="0052606C">
      <w:pPr>
        <w:pStyle w:val="ConsPlusTitle"/>
        <w:jc w:val="center"/>
        <w:outlineLvl w:val="1"/>
        <w:rPr>
          <w:rFonts w:ascii="Times New Roman" w:hAnsi="Times New Roman" w:cs="Times New Roman"/>
          <w:sz w:val="28"/>
          <w:szCs w:val="28"/>
        </w:rPr>
      </w:pPr>
      <w:r w:rsidRPr="003D4890">
        <w:rPr>
          <w:rFonts w:ascii="Times New Roman" w:hAnsi="Times New Roman" w:cs="Times New Roman"/>
          <w:sz w:val="28"/>
          <w:szCs w:val="28"/>
        </w:rPr>
        <w:t>3. Применение результатов мониторинга качества финансового</w:t>
      </w:r>
    </w:p>
    <w:p w:rsidR="0052606C" w:rsidRPr="003D4890" w:rsidRDefault="0052606C" w:rsidP="0052606C">
      <w:pPr>
        <w:pStyle w:val="ConsPlusTitle"/>
        <w:jc w:val="center"/>
        <w:rPr>
          <w:rFonts w:ascii="Times New Roman" w:hAnsi="Times New Roman" w:cs="Times New Roman"/>
          <w:sz w:val="28"/>
          <w:szCs w:val="28"/>
        </w:rPr>
      </w:pPr>
      <w:r w:rsidRPr="003D4890">
        <w:rPr>
          <w:rFonts w:ascii="Times New Roman" w:hAnsi="Times New Roman" w:cs="Times New Roman"/>
          <w:sz w:val="28"/>
          <w:szCs w:val="28"/>
        </w:rPr>
        <w:t>менеджмента главных администраторов средств</w:t>
      </w:r>
    </w:p>
    <w:p w:rsidR="0052606C" w:rsidRPr="003D4890" w:rsidRDefault="0052606C" w:rsidP="0052606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районного </w:t>
      </w:r>
      <w:r w:rsidRPr="003D4890">
        <w:rPr>
          <w:rFonts w:ascii="Times New Roman" w:hAnsi="Times New Roman" w:cs="Times New Roman"/>
          <w:sz w:val="28"/>
          <w:szCs w:val="28"/>
        </w:rPr>
        <w:t>бюджета</w:t>
      </w:r>
    </w:p>
    <w:p w:rsidR="0052606C" w:rsidRDefault="0052606C" w:rsidP="0052606C">
      <w:pPr>
        <w:pStyle w:val="ConsPlusNormal"/>
      </w:pPr>
    </w:p>
    <w:p w:rsidR="0052606C" w:rsidRPr="00373EE2" w:rsidRDefault="0052606C" w:rsidP="0052606C">
      <w:pPr>
        <w:pStyle w:val="ConsPlusNormal"/>
        <w:ind w:firstLine="539"/>
        <w:contextualSpacing/>
        <w:jc w:val="both"/>
        <w:rPr>
          <w:rFonts w:ascii="Times New Roman" w:hAnsi="Times New Roman" w:cs="Times New Roman"/>
          <w:sz w:val="28"/>
          <w:szCs w:val="28"/>
        </w:rPr>
      </w:pPr>
      <w:r w:rsidRPr="00373EE2">
        <w:rPr>
          <w:rFonts w:ascii="Times New Roman" w:hAnsi="Times New Roman" w:cs="Times New Roman"/>
          <w:sz w:val="28"/>
          <w:szCs w:val="28"/>
        </w:rPr>
        <w:t>3.1. По результатам проведенного мониторинга качества</w:t>
      </w:r>
      <w:r>
        <w:rPr>
          <w:rFonts w:ascii="Times New Roman" w:hAnsi="Times New Roman" w:cs="Times New Roman"/>
          <w:sz w:val="28"/>
          <w:szCs w:val="28"/>
        </w:rPr>
        <w:t xml:space="preserve"> финансового менеджмента управление</w:t>
      </w:r>
      <w:r w:rsidRPr="00373EE2">
        <w:rPr>
          <w:rFonts w:ascii="Times New Roman" w:hAnsi="Times New Roman" w:cs="Times New Roman"/>
          <w:sz w:val="28"/>
          <w:szCs w:val="28"/>
        </w:rPr>
        <w:t xml:space="preserve"> в срок до 1 мая формирует сводный </w:t>
      </w:r>
      <w:hyperlink w:anchor="Par1023" w:tooltip="СВОДНЫЙ РЕЙТИНГ" w:history="1">
        <w:r w:rsidRPr="008366BD">
          <w:rPr>
            <w:rFonts w:ascii="Times New Roman" w:hAnsi="Times New Roman" w:cs="Times New Roman"/>
            <w:color w:val="000000" w:themeColor="text1"/>
            <w:sz w:val="28"/>
            <w:szCs w:val="28"/>
          </w:rPr>
          <w:t>рейтинг</w:t>
        </w:r>
      </w:hyperlink>
      <w:r w:rsidRPr="00373EE2">
        <w:rPr>
          <w:rFonts w:ascii="Times New Roman" w:hAnsi="Times New Roman" w:cs="Times New Roman"/>
          <w:sz w:val="28"/>
          <w:szCs w:val="28"/>
        </w:rPr>
        <w:t xml:space="preserve"> ГАБС по </w:t>
      </w:r>
      <w:r>
        <w:rPr>
          <w:rFonts w:ascii="Times New Roman" w:hAnsi="Times New Roman" w:cs="Times New Roman"/>
          <w:sz w:val="28"/>
          <w:szCs w:val="28"/>
        </w:rPr>
        <w:t>форме согласно приложению №</w:t>
      </w:r>
      <w:r w:rsidRPr="00373EE2">
        <w:rPr>
          <w:rFonts w:ascii="Times New Roman" w:hAnsi="Times New Roman" w:cs="Times New Roman"/>
          <w:sz w:val="28"/>
          <w:szCs w:val="28"/>
        </w:rPr>
        <w:t xml:space="preserve"> 4 к Методике, доводит его до Администрации</w:t>
      </w:r>
      <w:r>
        <w:rPr>
          <w:rFonts w:ascii="Times New Roman" w:hAnsi="Times New Roman" w:cs="Times New Roman"/>
          <w:sz w:val="28"/>
          <w:szCs w:val="28"/>
        </w:rPr>
        <w:t xml:space="preserve"> Курчатовского района</w:t>
      </w:r>
      <w:r w:rsidRPr="00373EE2">
        <w:rPr>
          <w:rFonts w:ascii="Times New Roman" w:hAnsi="Times New Roman" w:cs="Times New Roman"/>
          <w:sz w:val="28"/>
          <w:szCs w:val="28"/>
        </w:rPr>
        <w:t xml:space="preserve"> Курской области и размещает на официальном сайте Админи</w:t>
      </w:r>
      <w:r>
        <w:rPr>
          <w:rFonts w:ascii="Times New Roman" w:hAnsi="Times New Roman" w:cs="Times New Roman"/>
          <w:sz w:val="28"/>
          <w:szCs w:val="28"/>
        </w:rPr>
        <w:t>страции Курской области в сети «Интернет».</w:t>
      </w:r>
    </w:p>
    <w:p w:rsidR="0052606C" w:rsidRPr="00373EE2" w:rsidRDefault="0052606C" w:rsidP="0052606C">
      <w:pPr>
        <w:pStyle w:val="ConsPlusNormal"/>
        <w:ind w:firstLine="539"/>
        <w:contextualSpacing/>
        <w:jc w:val="both"/>
        <w:rPr>
          <w:rFonts w:ascii="Times New Roman" w:hAnsi="Times New Roman" w:cs="Times New Roman"/>
          <w:sz w:val="28"/>
          <w:szCs w:val="28"/>
        </w:rPr>
      </w:pPr>
      <w:r w:rsidRPr="00373EE2">
        <w:rPr>
          <w:rFonts w:ascii="Times New Roman" w:hAnsi="Times New Roman" w:cs="Times New Roman"/>
          <w:sz w:val="28"/>
          <w:szCs w:val="28"/>
        </w:rPr>
        <w:t>3.2. Результаты годового мониторинга и балльной оценки качества фина</w:t>
      </w:r>
      <w:r>
        <w:rPr>
          <w:rFonts w:ascii="Times New Roman" w:hAnsi="Times New Roman" w:cs="Times New Roman"/>
          <w:sz w:val="28"/>
          <w:szCs w:val="28"/>
        </w:rPr>
        <w:t>нсового менеджмента ГАБС управление</w:t>
      </w:r>
      <w:r w:rsidRPr="00373EE2">
        <w:rPr>
          <w:rFonts w:ascii="Times New Roman" w:hAnsi="Times New Roman" w:cs="Times New Roman"/>
          <w:sz w:val="28"/>
          <w:szCs w:val="28"/>
        </w:rPr>
        <w:t xml:space="preserve"> использует при разработке рекомендаций, направленных на повышение качества (совершенствование) финансового менеджмента.</w:t>
      </w:r>
    </w:p>
    <w:p w:rsidR="0052606C" w:rsidRPr="00373EE2" w:rsidRDefault="0052606C" w:rsidP="0052606C">
      <w:pPr>
        <w:pStyle w:val="ConsPlusNormal"/>
        <w:ind w:firstLine="539"/>
        <w:contextualSpacing/>
        <w:jc w:val="both"/>
        <w:rPr>
          <w:rFonts w:ascii="Times New Roman" w:hAnsi="Times New Roman" w:cs="Times New Roman"/>
          <w:sz w:val="28"/>
          <w:szCs w:val="28"/>
        </w:rPr>
      </w:pPr>
      <w:r w:rsidRPr="00373EE2">
        <w:rPr>
          <w:rFonts w:ascii="Times New Roman" w:hAnsi="Times New Roman" w:cs="Times New Roman"/>
          <w:sz w:val="28"/>
          <w:szCs w:val="28"/>
        </w:rPr>
        <w:t>3.3. Реком</w:t>
      </w:r>
      <w:r>
        <w:rPr>
          <w:rFonts w:ascii="Times New Roman" w:hAnsi="Times New Roman" w:cs="Times New Roman"/>
          <w:sz w:val="28"/>
          <w:szCs w:val="28"/>
        </w:rPr>
        <w:t>ендации, разработанные управлением</w:t>
      </w:r>
      <w:r w:rsidRPr="00373EE2">
        <w:rPr>
          <w:rFonts w:ascii="Times New Roman" w:hAnsi="Times New Roman" w:cs="Times New Roman"/>
          <w:sz w:val="28"/>
          <w:szCs w:val="28"/>
        </w:rPr>
        <w:t xml:space="preserve">, направляются ГАБС в </w:t>
      </w:r>
      <w:r w:rsidRPr="00373EE2">
        <w:rPr>
          <w:rFonts w:ascii="Times New Roman" w:hAnsi="Times New Roman" w:cs="Times New Roman"/>
          <w:sz w:val="28"/>
          <w:szCs w:val="28"/>
        </w:rPr>
        <w:lastRenderedPageBreak/>
        <w:t>течение 30 календарных дней после официального опубликования сводного рейтинга ГАБС на сайте.</w:t>
      </w: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к Порядк</w:t>
      </w:r>
      <w:r w:rsidRPr="00373EE2">
        <w:rPr>
          <w:rFonts w:ascii="Times New Roman" w:hAnsi="Times New Roman" w:cs="Times New Roman"/>
          <w:sz w:val="28"/>
          <w:szCs w:val="28"/>
        </w:rPr>
        <w:t>у</w:t>
      </w:r>
    </w:p>
    <w:p w:rsidR="0052606C" w:rsidRDefault="0052606C" w:rsidP="0052606C">
      <w:pPr>
        <w:pStyle w:val="ConsPlusTitle"/>
        <w:jc w:val="right"/>
        <w:rPr>
          <w:rFonts w:ascii="Times New Roman" w:hAnsi="Times New Roman" w:cs="Times New Roman"/>
          <w:b w:val="0"/>
          <w:sz w:val="28"/>
          <w:szCs w:val="28"/>
        </w:rPr>
      </w:pPr>
      <w:r w:rsidRPr="001B302E">
        <w:rPr>
          <w:rFonts w:ascii="Times New Roman" w:hAnsi="Times New Roman" w:cs="Times New Roman"/>
          <w:b w:val="0"/>
          <w:sz w:val="28"/>
          <w:szCs w:val="28"/>
        </w:rPr>
        <w:t>проведения мониторинга качества</w:t>
      </w:r>
    </w:p>
    <w:p w:rsidR="0052606C" w:rsidRDefault="0052606C" w:rsidP="0052606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финансового </w:t>
      </w:r>
      <w:r w:rsidRPr="001B302E">
        <w:rPr>
          <w:rFonts w:ascii="Times New Roman" w:hAnsi="Times New Roman" w:cs="Times New Roman"/>
          <w:b w:val="0"/>
          <w:sz w:val="28"/>
          <w:szCs w:val="28"/>
        </w:rPr>
        <w:t>менеджмента,</w:t>
      </w:r>
      <w:r>
        <w:rPr>
          <w:rFonts w:ascii="Times New Roman" w:hAnsi="Times New Roman" w:cs="Times New Roman"/>
          <w:b w:val="0"/>
          <w:sz w:val="28"/>
          <w:szCs w:val="28"/>
        </w:rPr>
        <w:t xml:space="preserve"> </w:t>
      </w:r>
      <w:r w:rsidRPr="001B302E">
        <w:rPr>
          <w:rFonts w:ascii="Times New Roman" w:hAnsi="Times New Roman" w:cs="Times New Roman"/>
          <w:b w:val="0"/>
          <w:sz w:val="28"/>
          <w:szCs w:val="28"/>
        </w:rPr>
        <w:t>осуществляемого</w:t>
      </w:r>
    </w:p>
    <w:p w:rsidR="0052606C" w:rsidRPr="001B302E" w:rsidRDefault="0052606C" w:rsidP="0052606C">
      <w:pPr>
        <w:pStyle w:val="ConsPlusTitle"/>
        <w:jc w:val="right"/>
        <w:rPr>
          <w:rFonts w:ascii="Times New Roman" w:hAnsi="Times New Roman" w:cs="Times New Roman"/>
          <w:b w:val="0"/>
          <w:sz w:val="28"/>
          <w:szCs w:val="28"/>
        </w:rPr>
      </w:pPr>
      <w:r w:rsidRPr="001B302E">
        <w:rPr>
          <w:rFonts w:ascii="Times New Roman" w:hAnsi="Times New Roman" w:cs="Times New Roman"/>
          <w:b w:val="0"/>
          <w:sz w:val="28"/>
          <w:szCs w:val="28"/>
        </w:rPr>
        <w:t>главными администраторами средств</w:t>
      </w:r>
    </w:p>
    <w:p w:rsidR="0052606C" w:rsidRDefault="0052606C" w:rsidP="0052606C">
      <w:pPr>
        <w:pStyle w:val="ConsPlusTitle"/>
        <w:jc w:val="right"/>
        <w:rPr>
          <w:rFonts w:ascii="Times New Roman" w:hAnsi="Times New Roman" w:cs="Times New Roman"/>
          <w:b w:val="0"/>
          <w:sz w:val="28"/>
          <w:szCs w:val="28"/>
        </w:rPr>
      </w:pPr>
      <w:r w:rsidRPr="001B302E">
        <w:rPr>
          <w:rFonts w:ascii="Times New Roman" w:hAnsi="Times New Roman" w:cs="Times New Roman"/>
          <w:b w:val="0"/>
          <w:sz w:val="28"/>
          <w:szCs w:val="28"/>
        </w:rPr>
        <w:t>б</w:t>
      </w:r>
      <w:r>
        <w:rPr>
          <w:rFonts w:ascii="Times New Roman" w:hAnsi="Times New Roman" w:cs="Times New Roman"/>
          <w:b w:val="0"/>
          <w:sz w:val="28"/>
          <w:szCs w:val="28"/>
        </w:rPr>
        <w:t>юджета  муниципального района</w:t>
      </w:r>
    </w:p>
    <w:p w:rsidR="0052606C" w:rsidRDefault="0052606C" w:rsidP="0052606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«Курчатовский район» К</w:t>
      </w:r>
      <w:r w:rsidRPr="001B302E">
        <w:rPr>
          <w:rFonts w:ascii="Times New Roman" w:hAnsi="Times New Roman" w:cs="Times New Roman"/>
          <w:b w:val="0"/>
          <w:sz w:val="28"/>
          <w:szCs w:val="28"/>
        </w:rPr>
        <w:t>урской области</w:t>
      </w:r>
    </w:p>
    <w:p w:rsidR="0052606C" w:rsidRPr="001B302E" w:rsidRDefault="0052606C" w:rsidP="0052606C">
      <w:pPr>
        <w:pStyle w:val="ConsPlusTitle"/>
        <w:jc w:val="right"/>
        <w:rPr>
          <w:rFonts w:ascii="Times New Roman" w:hAnsi="Times New Roman" w:cs="Times New Roman"/>
          <w:b w:val="0"/>
          <w:sz w:val="28"/>
          <w:szCs w:val="28"/>
        </w:rPr>
      </w:pPr>
      <w:r w:rsidRPr="001B302E">
        <w:rPr>
          <w:rFonts w:ascii="Times New Roman" w:hAnsi="Times New Roman" w:cs="Times New Roman"/>
          <w:b w:val="0"/>
          <w:sz w:val="28"/>
          <w:szCs w:val="28"/>
        </w:rPr>
        <w:t>(главными распорядителями средств</w:t>
      </w:r>
    </w:p>
    <w:p w:rsidR="0052606C" w:rsidRDefault="0052606C" w:rsidP="0052606C">
      <w:pPr>
        <w:pStyle w:val="ConsPlusTitle"/>
        <w:jc w:val="right"/>
        <w:rPr>
          <w:rFonts w:ascii="Times New Roman" w:hAnsi="Times New Roman" w:cs="Times New Roman"/>
          <w:b w:val="0"/>
          <w:sz w:val="28"/>
          <w:szCs w:val="28"/>
        </w:rPr>
      </w:pPr>
      <w:r w:rsidRPr="001B302E">
        <w:rPr>
          <w:rFonts w:ascii="Times New Roman" w:hAnsi="Times New Roman" w:cs="Times New Roman"/>
          <w:b w:val="0"/>
          <w:sz w:val="28"/>
          <w:szCs w:val="28"/>
        </w:rPr>
        <w:t>бюджета</w:t>
      </w:r>
      <w:r w:rsidRPr="001B302E">
        <w:rPr>
          <w:b w:val="0"/>
          <w:sz w:val="28"/>
          <w:szCs w:val="28"/>
        </w:rPr>
        <w:t xml:space="preserve"> </w:t>
      </w:r>
      <w:r w:rsidRPr="001B302E">
        <w:rPr>
          <w:rFonts w:ascii="Times New Roman" w:hAnsi="Times New Roman" w:cs="Times New Roman"/>
          <w:b w:val="0"/>
          <w:sz w:val="28"/>
          <w:szCs w:val="28"/>
        </w:rPr>
        <w:t>муниципальног</w:t>
      </w:r>
      <w:r>
        <w:rPr>
          <w:rFonts w:ascii="Times New Roman" w:hAnsi="Times New Roman" w:cs="Times New Roman"/>
          <w:b w:val="0"/>
          <w:sz w:val="28"/>
          <w:szCs w:val="28"/>
        </w:rPr>
        <w:t>о района</w:t>
      </w:r>
    </w:p>
    <w:p w:rsidR="0052606C" w:rsidRDefault="0052606C" w:rsidP="0052606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«Курчатовский район»  К</w:t>
      </w:r>
      <w:r w:rsidRPr="001B302E">
        <w:rPr>
          <w:rFonts w:ascii="Times New Roman" w:hAnsi="Times New Roman" w:cs="Times New Roman"/>
          <w:b w:val="0"/>
          <w:sz w:val="28"/>
          <w:szCs w:val="28"/>
        </w:rPr>
        <w:t>урской области,</w:t>
      </w:r>
    </w:p>
    <w:p w:rsidR="0052606C" w:rsidRPr="001B302E" w:rsidRDefault="0052606C" w:rsidP="0052606C">
      <w:pPr>
        <w:pStyle w:val="ConsPlusTitle"/>
        <w:jc w:val="right"/>
        <w:rPr>
          <w:rFonts w:ascii="Times New Roman" w:hAnsi="Times New Roman" w:cs="Times New Roman"/>
          <w:b w:val="0"/>
          <w:sz w:val="28"/>
          <w:szCs w:val="28"/>
        </w:rPr>
      </w:pPr>
      <w:r w:rsidRPr="001B302E">
        <w:rPr>
          <w:rFonts w:ascii="Times New Roman" w:hAnsi="Times New Roman" w:cs="Times New Roman"/>
          <w:b w:val="0"/>
          <w:sz w:val="28"/>
          <w:szCs w:val="28"/>
        </w:rPr>
        <w:t>главными администраторами доходов</w:t>
      </w:r>
    </w:p>
    <w:p w:rsidR="0052606C" w:rsidRDefault="0052606C" w:rsidP="0052606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бюджета муниципального района</w:t>
      </w:r>
    </w:p>
    <w:p w:rsidR="0052606C" w:rsidRDefault="0052606C" w:rsidP="0052606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«Курчатовский район»  К</w:t>
      </w:r>
      <w:r w:rsidRPr="001B302E">
        <w:rPr>
          <w:rFonts w:ascii="Times New Roman" w:hAnsi="Times New Roman" w:cs="Times New Roman"/>
          <w:b w:val="0"/>
          <w:sz w:val="28"/>
          <w:szCs w:val="28"/>
        </w:rPr>
        <w:t>урской области,</w:t>
      </w:r>
    </w:p>
    <w:p w:rsidR="0052606C" w:rsidRPr="001B302E" w:rsidRDefault="0052606C" w:rsidP="0052606C">
      <w:pPr>
        <w:pStyle w:val="ConsPlusTitle"/>
        <w:jc w:val="right"/>
        <w:rPr>
          <w:rFonts w:ascii="Times New Roman" w:hAnsi="Times New Roman" w:cs="Times New Roman"/>
          <w:b w:val="0"/>
          <w:sz w:val="28"/>
          <w:szCs w:val="28"/>
        </w:rPr>
      </w:pPr>
      <w:r w:rsidRPr="001B302E">
        <w:rPr>
          <w:rFonts w:ascii="Times New Roman" w:hAnsi="Times New Roman" w:cs="Times New Roman"/>
          <w:b w:val="0"/>
          <w:sz w:val="28"/>
          <w:szCs w:val="28"/>
        </w:rPr>
        <w:t>главными администраторами</w:t>
      </w:r>
    </w:p>
    <w:p w:rsidR="0052606C" w:rsidRDefault="0052606C" w:rsidP="0052606C">
      <w:pPr>
        <w:pStyle w:val="ConsPlusTitle"/>
        <w:jc w:val="right"/>
        <w:rPr>
          <w:rFonts w:ascii="Times New Roman" w:hAnsi="Times New Roman" w:cs="Times New Roman"/>
          <w:b w:val="0"/>
          <w:sz w:val="28"/>
          <w:szCs w:val="28"/>
        </w:rPr>
      </w:pPr>
      <w:r w:rsidRPr="001B302E">
        <w:rPr>
          <w:rFonts w:ascii="Times New Roman" w:hAnsi="Times New Roman" w:cs="Times New Roman"/>
          <w:b w:val="0"/>
          <w:sz w:val="28"/>
          <w:szCs w:val="28"/>
        </w:rPr>
        <w:t>источников финансирования дефицита</w:t>
      </w:r>
    </w:p>
    <w:p w:rsidR="0052606C" w:rsidRDefault="0052606C" w:rsidP="0052606C">
      <w:pPr>
        <w:pStyle w:val="ConsPlusTitle"/>
        <w:jc w:val="right"/>
        <w:rPr>
          <w:rFonts w:ascii="Times New Roman" w:hAnsi="Times New Roman" w:cs="Times New Roman"/>
          <w:b w:val="0"/>
          <w:sz w:val="28"/>
          <w:szCs w:val="28"/>
        </w:rPr>
      </w:pPr>
      <w:r w:rsidRPr="001B302E">
        <w:rPr>
          <w:rFonts w:ascii="Times New Roman" w:hAnsi="Times New Roman" w:cs="Times New Roman"/>
          <w:b w:val="0"/>
          <w:sz w:val="28"/>
          <w:szCs w:val="28"/>
        </w:rPr>
        <w:lastRenderedPageBreak/>
        <w:t>бюджета</w:t>
      </w:r>
      <w:r w:rsidRPr="001B302E">
        <w:rPr>
          <w:b w:val="0"/>
          <w:sz w:val="28"/>
          <w:szCs w:val="28"/>
        </w:rPr>
        <w:t xml:space="preserve"> </w:t>
      </w:r>
      <w:r>
        <w:rPr>
          <w:rFonts w:ascii="Times New Roman" w:hAnsi="Times New Roman" w:cs="Times New Roman"/>
          <w:b w:val="0"/>
          <w:sz w:val="28"/>
          <w:szCs w:val="28"/>
        </w:rPr>
        <w:t>муниципального района</w:t>
      </w:r>
    </w:p>
    <w:p w:rsidR="0052606C" w:rsidRPr="004D24FC" w:rsidRDefault="0052606C" w:rsidP="0052606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«Курчатовский район»  Курской области</w:t>
      </w:r>
    </w:p>
    <w:p w:rsidR="0052606C" w:rsidRPr="00373EE2" w:rsidRDefault="0052606C" w:rsidP="0052606C">
      <w:pPr>
        <w:pStyle w:val="ConsPlusNormal"/>
        <w:rPr>
          <w:rFonts w:ascii="Times New Roman" w:hAnsi="Times New Roman" w:cs="Times New Roman"/>
          <w:sz w:val="24"/>
          <w:szCs w:val="24"/>
        </w:rPr>
      </w:pPr>
    </w:p>
    <w:p w:rsidR="0052606C" w:rsidRPr="00373EE2" w:rsidRDefault="0052606C" w:rsidP="0052606C">
      <w:pPr>
        <w:pStyle w:val="ConsPlusTitle"/>
        <w:jc w:val="center"/>
        <w:rPr>
          <w:rFonts w:ascii="Times New Roman" w:hAnsi="Times New Roman" w:cs="Times New Roman"/>
          <w:sz w:val="24"/>
          <w:szCs w:val="24"/>
        </w:rPr>
      </w:pPr>
      <w:bookmarkStart w:id="1" w:name="Par144"/>
      <w:bookmarkEnd w:id="1"/>
      <w:r w:rsidRPr="00373EE2">
        <w:rPr>
          <w:rFonts w:ascii="Times New Roman" w:hAnsi="Times New Roman" w:cs="Times New Roman"/>
          <w:sz w:val="24"/>
          <w:szCs w:val="24"/>
        </w:rPr>
        <w:t>МЕТОДИКА</w:t>
      </w:r>
    </w:p>
    <w:p w:rsidR="0052606C" w:rsidRPr="00373EE2" w:rsidRDefault="0052606C" w:rsidP="0052606C">
      <w:pPr>
        <w:pStyle w:val="ConsPlusTitle"/>
        <w:jc w:val="center"/>
        <w:rPr>
          <w:rFonts w:ascii="Times New Roman" w:hAnsi="Times New Roman" w:cs="Times New Roman"/>
          <w:sz w:val="24"/>
          <w:szCs w:val="24"/>
        </w:rPr>
      </w:pPr>
      <w:r w:rsidRPr="00373EE2">
        <w:rPr>
          <w:rFonts w:ascii="Times New Roman" w:hAnsi="Times New Roman" w:cs="Times New Roman"/>
          <w:sz w:val="24"/>
          <w:szCs w:val="24"/>
        </w:rPr>
        <w:t>МОНИТОРИНГА КАЧЕСТВА ФИНАНСОВОГО МЕНЕДЖМЕНТА ГЛАВНЫХ</w:t>
      </w:r>
    </w:p>
    <w:p w:rsidR="0052606C" w:rsidRPr="00373EE2" w:rsidRDefault="0052606C" w:rsidP="0052606C">
      <w:pPr>
        <w:pStyle w:val="ConsPlusTitle"/>
        <w:jc w:val="center"/>
        <w:rPr>
          <w:rFonts w:ascii="Times New Roman" w:hAnsi="Times New Roman" w:cs="Times New Roman"/>
          <w:sz w:val="24"/>
          <w:szCs w:val="24"/>
        </w:rPr>
      </w:pPr>
      <w:r w:rsidRPr="00373EE2">
        <w:rPr>
          <w:rFonts w:ascii="Times New Roman" w:hAnsi="Times New Roman" w:cs="Times New Roman"/>
          <w:sz w:val="24"/>
          <w:szCs w:val="24"/>
        </w:rPr>
        <w:t xml:space="preserve">АДМИНИСТРАТОРОВ СРЕДСТВ </w:t>
      </w:r>
      <w:r>
        <w:rPr>
          <w:rFonts w:ascii="Times New Roman" w:hAnsi="Times New Roman" w:cs="Times New Roman"/>
          <w:sz w:val="24"/>
          <w:szCs w:val="24"/>
        </w:rPr>
        <w:t xml:space="preserve">РАЙОННОГО </w:t>
      </w:r>
      <w:r w:rsidRPr="00373EE2">
        <w:rPr>
          <w:rFonts w:ascii="Times New Roman" w:hAnsi="Times New Roman" w:cs="Times New Roman"/>
          <w:sz w:val="24"/>
          <w:szCs w:val="24"/>
        </w:rPr>
        <w:t>БЮДЖЕТА</w:t>
      </w:r>
    </w:p>
    <w:p w:rsidR="0052606C" w:rsidRPr="00373EE2" w:rsidRDefault="0052606C" w:rsidP="0052606C">
      <w:pPr>
        <w:pStyle w:val="ConsPlusNormal"/>
        <w:rPr>
          <w:rFonts w:ascii="Times New Roman" w:hAnsi="Times New Roman" w:cs="Times New Roman"/>
          <w:sz w:val="24"/>
          <w:szCs w:val="24"/>
        </w:rPr>
      </w:pPr>
    </w:p>
    <w:p w:rsidR="0052606C" w:rsidRPr="00373EE2" w:rsidRDefault="0052606C" w:rsidP="0052606C">
      <w:pPr>
        <w:pStyle w:val="ConsPlusTitle"/>
        <w:contextualSpacing/>
        <w:jc w:val="center"/>
        <w:outlineLvl w:val="1"/>
        <w:rPr>
          <w:rFonts w:ascii="Times New Roman" w:hAnsi="Times New Roman" w:cs="Times New Roman"/>
          <w:sz w:val="28"/>
          <w:szCs w:val="28"/>
        </w:rPr>
      </w:pPr>
      <w:r w:rsidRPr="00373EE2">
        <w:rPr>
          <w:rFonts w:ascii="Times New Roman" w:hAnsi="Times New Roman" w:cs="Times New Roman"/>
          <w:sz w:val="28"/>
          <w:szCs w:val="28"/>
        </w:rPr>
        <w:t>1. Общие положения</w:t>
      </w:r>
    </w:p>
    <w:p w:rsidR="0052606C" w:rsidRPr="00373EE2" w:rsidRDefault="0052606C" w:rsidP="0052606C">
      <w:pPr>
        <w:pStyle w:val="ConsPlusNormal"/>
        <w:contextualSpacing/>
        <w:rPr>
          <w:rFonts w:ascii="Times New Roman" w:hAnsi="Times New Roman" w:cs="Times New Roman"/>
          <w:sz w:val="28"/>
          <w:szCs w:val="28"/>
        </w:rPr>
      </w:pP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Методика мониторинга качества финансового менеджмента главных ад</w:t>
      </w:r>
      <w:r>
        <w:rPr>
          <w:rFonts w:ascii="Times New Roman" w:hAnsi="Times New Roman" w:cs="Times New Roman"/>
          <w:sz w:val="28"/>
          <w:szCs w:val="28"/>
        </w:rPr>
        <w:t>министраторов средств районного</w:t>
      </w:r>
      <w:r w:rsidRPr="00373EE2">
        <w:rPr>
          <w:rFonts w:ascii="Times New Roman" w:hAnsi="Times New Roman" w:cs="Times New Roman"/>
          <w:sz w:val="28"/>
          <w:szCs w:val="28"/>
        </w:rPr>
        <w:t xml:space="preserve"> бюджета (далее - 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w:t>
      </w:r>
      <w:r>
        <w:rPr>
          <w:rFonts w:ascii="Times New Roman" w:hAnsi="Times New Roman" w:cs="Times New Roman"/>
          <w:sz w:val="28"/>
          <w:szCs w:val="28"/>
        </w:rPr>
        <w:t xml:space="preserve">главных администраторов средств районного </w:t>
      </w:r>
      <w:r w:rsidRPr="00373EE2">
        <w:rPr>
          <w:rFonts w:ascii="Times New Roman" w:hAnsi="Times New Roman" w:cs="Times New Roman"/>
          <w:sz w:val="28"/>
          <w:szCs w:val="28"/>
        </w:rPr>
        <w:t>бюджета (далее - ГАБС) и формирование сводного рейтинга ГАБС по качеству финансового менеджмента.</w:t>
      </w:r>
    </w:p>
    <w:p w:rsidR="0052606C" w:rsidRPr="00373EE2" w:rsidRDefault="0052606C" w:rsidP="0052606C">
      <w:pPr>
        <w:pStyle w:val="ConsPlusNormal"/>
        <w:contextualSpacing/>
        <w:rPr>
          <w:rFonts w:ascii="Times New Roman" w:hAnsi="Times New Roman" w:cs="Times New Roman"/>
          <w:sz w:val="28"/>
          <w:szCs w:val="28"/>
        </w:rPr>
      </w:pPr>
    </w:p>
    <w:p w:rsidR="0052606C" w:rsidRPr="00373EE2" w:rsidRDefault="0052606C" w:rsidP="0052606C">
      <w:pPr>
        <w:pStyle w:val="ConsPlusTitle"/>
        <w:contextualSpacing/>
        <w:jc w:val="center"/>
        <w:outlineLvl w:val="1"/>
        <w:rPr>
          <w:rFonts w:ascii="Times New Roman" w:hAnsi="Times New Roman" w:cs="Times New Roman"/>
          <w:sz w:val="28"/>
          <w:szCs w:val="28"/>
        </w:rPr>
      </w:pPr>
      <w:r w:rsidRPr="00373EE2">
        <w:rPr>
          <w:rFonts w:ascii="Times New Roman" w:hAnsi="Times New Roman" w:cs="Times New Roman"/>
          <w:sz w:val="28"/>
          <w:szCs w:val="28"/>
        </w:rPr>
        <w:t>2. Показатели качества финансового менеджмента</w:t>
      </w:r>
    </w:p>
    <w:p w:rsidR="0052606C" w:rsidRPr="00373EE2" w:rsidRDefault="0052606C" w:rsidP="0052606C">
      <w:pPr>
        <w:pStyle w:val="ConsPlusNormal"/>
        <w:contextualSpacing/>
        <w:rPr>
          <w:rFonts w:ascii="Times New Roman" w:hAnsi="Times New Roman" w:cs="Times New Roman"/>
          <w:sz w:val="28"/>
          <w:szCs w:val="28"/>
        </w:rPr>
      </w:pP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2.1. Мониторинг качества финансового менеджмента производится по следующим направлениям:</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1) бюджетное планирование;</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2) исполнение бюджета;</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3) учет и отчетность.</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 xml:space="preserve">2.2. Перечень показателей качества финансового менеджмента ГАБС приведен в </w:t>
      </w:r>
      <w:hyperlink w:anchor="Par274" w:tooltip="ПОКАЗАТЕЛИ МОНИТОРИНГА КАЧЕСТВА ФИНАНСОВОГО МЕНЕДЖМЕНТА" w:history="1">
        <w:r>
          <w:rPr>
            <w:rFonts w:ascii="Times New Roman" w:hAnsi="Times New Roman" w:cs="Times New Roman"/>
            <w:sz w:val="28"/>
            <w:szCs w:val="28"/>
          </w:rPr>
          <w:t>приложении №</w:t>
        </w:r>
        <w:r w:rsidRPr="00373EE2">
          <w:rPr>
            <w:rFonts w:ascii="Times New Roman" w:hAnsi="Times New Roman" w:cs="Times New Roman"/>
            <w:sz w:val="28"/>
            <w:szCs w:val="28"/>
          </w:rPr>
          <w:t xml:space="preserve"> 1</w:t>
        </w:r>
      </w:hyperlink>
      <w:r w:rsidRPr="00373EE2">
        <w:rPr>
          <w:rFonts w:ascii="Times New Roman" w:hAnsi="Times New Roman" w:cs="Times New Roman"/>
          <w:sz w:val="28"/>
          <w:szCs w:val="28"/>
        </w:rPr>
        <w:t xml:space="preserve"> к Методике.</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 xml:space="preserve">2.3. </w:t>
      </w:r>
      <w:hyperlink w:anchor="Par778" w:tooltip=" Перечень исходных данных для проведения мониторинга качества финансового" w:history="1">
        <w:r w:rsidRPr="00373EE2">
          <w:rPr>
            <w:rFonts w:ascii="Times New Roman" w:hAnsi="Times New Roman" w:cs="Times New Roman"/>
            <w:sz w:val="28"/>
            <w:szCs w:val="28"/>
          </w:rPr>
          <w:t>Перечень</w:t>
        </w:r>
      </w:hyperlink>
      <w:r w:rsidRPr="00373EE2">
        <w:rPr>
          <w:rFonts w:ascii="Times New Roman" w:hAnsi="Times New Roman" w:cs="Times New Roman"/>
          <w:sz w:val="28"/>
          <w:szCs w:val="28"/>
        </w:rPr>
        <w:t xml:space="preserve"> исходных данных для проведения мониторинга качества финансового менеджме</w:t>
      </w:r>
      <w:r>
        <w:rPr>
          <w:rFonts w:ascii="Times New Roman" w:hAnsi="Times New Roman" w:cs="Times New Roman"/>
          <w:sz w:val="28"/>
          <w:szCs w:val="28"/>
        </w:rPr>
        <w:t>нта ГАБС приведен в приложении №</w:t>
      </w:r>
      <w:r w:rsidRPr="00373EE2">
        <w:rPr>
          <w:rFonts w:ascii="Times New Roman" w:hAnsi="Times New Roman" w:cs="Times New Roman"/>
          <w:sz w:val="28"/>
          <w:szCs w:val="28"/>
        </w:rPr>
        <w:t xml:space="preserve"> 2 к Методике.</w:t>
      </w:r>
    </w:p>
    <w:p w:rsidR="0052606C" w:rsidRPr="00373EE2" w:rsidRDefault="0052606C" w:rsidP="0052606C">
      <w:pPr>
        <w:pStyle w:val="ConsPlusNormal"/>
        <w:ind w:firstLine="540"/>
        <w:contextualSpacing/>
        <w:jc w:val="both"/>
        <w:rPr>
          <w:rFonts w:ascii="Times New Roman" w:hAnsi="Times New Roman" w:cs="Times New Roman"/>
          <w:sz w:val="28"/>
          <w:szCs w:val="28"/>
        </w:rPr>
      </w:pPr>
      <w:hyperlink w:anchor="Par274" w:tooltip="ПОКАЗАТЕЛИ МОНИТОРИНГА КАЧЕСТВА ФИНАНСОВОГО МЕНЕДЖМЕНТА" w:history="1">
        <w:r w:rsidRPr="00373EE2">
          <w:rPr>
            <w:rFonts w:ascii="Times New Roman" w:hAnsi="Times New Roman" w:cs="Times New Roman"/>
            <w:sz w:val="28"/>
            <w:szCs w:val="28"/>
          </w:rPr>
          <w:t>Показатели</w:t>
        </w:r>
      </w:hyperlink>
      <w:r w:rsidRPr="00373EE2">
        <w:rPr>
          <w:rFonts w:ascii="Times New Roman" w:hAnsi="Times New Roman" w:cs="Times New Roman"/>
          <w:sz w:val="28"/>
          <w:szCs w:val="28"/>
        </w:rPr>
        <w:t xml:space="preserve"> и единицы измерения (графы 2, 3 таблицы) определяются исходя из перечня показателей, приведенных в приложении </w:t>
      </w:r>
      <w:r>
        <w:rPr>
          <w:rFonts w:ascii="Times New Roman" w:hAnsi="Times New Roman" w:cs="Times New Roman"/>
          <w:sz w:val="28"/>
          <w:szCs w:val="28"/>
        </w:rPr>
        <w:t>№</w:t>
      </w:r>
      <w:r w:rsidRPr="00373EE2">
        <w:rPr>
          <w:rFonts w:ascii="Times New Roman" w:hAnsi="Times New Roman" w:cs="Times New Roman"/>
          <w:sz w:val="28"/>
          <w:szCs w:val="28"/>
        </w:rPr>
        <w:t>1 к Методике.</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 xml:space="preserve">Источники информации, содержащие значения исходных данных, указаны в графе 4 таблицы </w:t>
      </w:r>
      <w:hyperlink w:anchor="Par778" w:tooltip=" Перечень исходных данных для проведения мониторинга качества финансового" w:history="1">
        <w:r>
          <w:rPr>
            <w:rFonts w:ascii="Times New Roman" w:hAnsi="Times New Roman" w:cs="Times New Roman"/>
            <w:sz w:val="28"/>
            <w:szCs w:val="28"/>
          </w:rPr>
          <w:t>приложения №</w:t>
        </w:r>
        <w:r w:rsidRPr="00373EE2">
          <w:rPr>
            <w:rFonts w:ascii="Times New Roman" w:hAnsi="Times New Roman" w:cs="Times New Roman"/>
            <w:sz w:val="28"/>
            <w:szCs w:val="28"/>
          </w:rPr>
          <w:t xml:space="preserve"> 2</w:t>
        </w:r>
      </w:hyperlink>
      <w:r w:rsidRPr="00373EE2">
        <w:rPr>
          <w:rFonts w:ascii="Times New Roman" w:hAnsi="Times New Roman" w:cs="Times New Roman"/>
          <w:sz w:val="28"/>
          <w:szCs w:val="28"/>
        </w:rPr>
        <w:t xml:space="preserve"> к Методике.</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Данные в графу 5 таблицы указанного перечня вносятся ГАБС. В случае если ГАБС не располагает необходимыми данными по какому-либо показателю, то в соответствующую ячейку таблицы вписываются</w:t>
      </w:r>
      <w:r>
        <w:rPr>
          <w:rFonts w:ascii="Times New Roman" w:hAnsi="Times New Roman" w:cs="Times New Roman"/>
          <w:sz w:val="28"/>
          <w:szCs w:val="28"/>
        </w:rPr>
        <w:t xml:space="preserve"> слова «нет данных»</w:t>
      </w:r>
      <w:r w:rsidRPr="00373EE2">
        <w:rPr>
          <w:rFonts w:ascii="Times New Roman" w:hAnsi="Times New Roman" w:cs="Times New Roman"/>
          <w:sz w:val="28"/>
          <w:szCs w:val="28"/>
        </w:rPr>
        <w:t>.</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2.4. В случае если по отдельному ГАБС отсутствуют данные, необходимые для расчета конкретного показателя, то показатель считается неприменимым.</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2.5. Расчет оценочных показателей производится на основании данных, согласованных или скорректированных по результа</w:t>
      </w:r>
      <w:r>
        <w:rPr>
          <w:rFonts w:ascii="Times New Roman" w:hAnsi="Times New Roman" w:cs="Times New Roman"/>
          <w:sz w:val="28"/>
          <w:szCs w:val="28"/>
        </w:rPr>
        <w:t>там проверки работником управления</w:t>
      </w:r>
      <w:r w:rsidRPr="00373EE2">
        <w:rPr>
          <w:rFonts w:ascii="Times New Roman" w:hAnsi="Times New Roman" w:cs="Times New Roman"/>
          <w:sz w:val="28"/>
          <w:szCs w:val="28"/>
        </w:rPr>
        <w:t xml:space="preserve"> финансов</w:t>
      </w:r>
      <w:r>
        <w:rPr>
          <w:rFonts w:ascii="Times New Roman" w:hAnsi="Times New Roman" w:cs="Times New Roman"/>
          <w:sz w:val="28"/>
          <w:szCs w:val="28"/>
        </w:rPr>
        <w:t xml:space="preserve"> Администрации Курчатовского района</w:t>
      </w:r>
      <w:r w:rsidRPr="00373EE2">
        <w:rPr>
          <w:rFonts w:ascii="Times New Roman" w:hAnsi="Times New Roman" w:cs="Times New Roman"/>
          <w:sz w:val="28"/>
          <w:szCs w:val="28"/>
        </w:rPr>
        <w:t xml:space="preserve"> Курской области, ответственным за проведение мониторинга.</w:t>
      </w:r>
    </w:p>
    <w:p w:rsidR="0052606C" w:rsidRPr="00373EE2" w:rsidRDefault="0052606C" w:rsidP="0052606C">
      <w:pPr>
        <w:pStyle w:val="ConsPlusNormal"/>
        <w:rPr>
          <w:rFonts w:ascii="Times New Roman" w:hAnsi="Times New Roman" w:cs="Times New Roman"/>
        </w:rPr>
      </w:pPr>
    </w:p>
    <w:p w:rsidR="0052606C" w:rsidRPr="00373EE2" w:rsidRDefault="0052606C" w:rsidP="0052606C">
      <w:pPr>
        <w:pStyle w:val="ConsPlusTitle"/>
        <w:contextualSpacing/>
        <w:jc w:val="center"/>
        <w:outlineLvl w:val="1"/>
        <w:rPr>
          <w:rFonts w:ascii="Times New Roman" w:hAnsi="Times New Roman" w:cs="Times New Roman"/>
          <w:sz w:val="28"/>
          <w:szCs w:val="28"/>
        </w:rPr>
      </w:pPr>
      <w:r w:rsidRPr="00373EE2">
        <w:rPr>
          <w:rFonts w:ascii="Times New Roman" w:hAnsi="Times New Roman" w:cs="Times New Roman"/>
          <w:sz w:val="28"/>
          <w:szCs w:val="28"/>
        </w:rPr>
        <w:t>3. Мониторинга качества финансового менеджмента главных</w:t>
      </w:r>
    </w:p>
    <w:p w:rsidR="0052606C" w:rsidRPr="00373EE2" w:rsidRDefault="0052606C" w:rsidP="0052606C">
      <w:pPr>
        <w:pStyle w:val="ConsPlusTitle"/>
        <w:contextualSpacing/>
        <w:jc w:val="center"/>
        <w:rPr>
          <w:rFonts w:ascii="Times New Roman" w:hAnsi="Times New Roman" w:cs="Times New Roman"/>
          <w:sz w:val="28"/>
          <w:szCs w:val="28"/>
        </w:rPr>
      </w:pPr>
      <w:r w:rsidRPr="00373EE2">
        <w:rPr>
          <w:rFonts w:ascii="Times New Roman" w:hAnsi="Times New Roman" w:cs="Times New Roman"/>
          <w:sz w:val="28"/>
          <w:szCs w:val="28"/>
        </w:rPr>
        <w:t xml:space="preserve">администраторов средств </w:t>
      </w:r>
      <w:r>
        <w:rPr>
          <w:rFonts w:ascii="Times New Roman" w:hAnsi="Times New Roman" w:cs="Times New Roman"/>
          <w:sz w:val="28"/>
          <w:szCs w:val="28"/>
        </w:rPr>
        <w:t xml:space="preserve">районного </w:t>
      </w:r>
      <w:r w:rsidRPr="00373EE2">
        <w:rPr>
          <w:rFonts w:ascii="Times New Roman" w:hAnsi="Times New Roman" w:cs="Times New Roman"/>
          <w:sz w:val="28"/>
          <w:szCs w:val="28"/>
        </w:rPr>
        <w:t>бюджета</w:t>
      </w:r>
    </w:p>
    <w:p w:rsidR="0052606C" w:rsidRPr="00373EE2" w:rsidRDefault="0052606C" w:rsidP="0052606C">
      <w:pPr>
        <w:pStyle w:val="ConsPlusNormal"/>
        <w:contextualSpacing/>
        <w:rPr>
          <w:rFonts w:ascii="Times New Roman" w:hAnsi="Times New Roman" w:cs="Times New Roman"/>
          <w:sz w:val="28"/>
          <w:szCs w:val="28"/>
        </w:rPr>
      </w:pP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3.1. Оценка качества финансового менеджмента рассчитывается на основании:</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 xml:space="preserve">- балльной оценки по каждому из показателей, указанных в перечне </w:t>
      </w:r>
      <w:r w:rsidRPr="00373EE2">
        <w:rPr>
          <w:rFonts w:ascii="Times New Roman" w:hAnsi="Times New Roman" w:cs="Times New Roman"/>
          <w:sz w:val="28"/>
          <w:szCs w:val="28"/>
        </w:rPr>
        <w:lastRenderedPageBreak/>
        <w:t>показателей качества (</w:t>
      </w:r>
      <w:hyperlink w:anchor="Par274" w:tooltip="ПОКАЗАТЕЛИ МОНИТОРИНГА КАЧЕСТВА ФИНАНСОВОГО МЕНЕДЖМЕНТА" w:history="1">
        <w:r>
          <w:rPr>
            <w:rFonts w:ascii="Times New Roman" w:hAnsi="Times New Roman" w:cs="Times New Roman"/>
            <w:sz w:val="28"/>
            <w:szCs w:val="28"/>
          </w:rPr>
          <w:t>приложение №</w:t>
        </w:r>
        <w:r w:rsidRPr="00373EE2">
          <w:rPr>
            <w:rFonts w:ascii="Times New Roman" w:hAnsi="Times New Roman" w:cs="Times New Roman"/>
            <w:sz w:val="28"/>
            <w:szCs w:val="28"/>
          </w:rPr>
          <w:t xml:space="preserve"> 1</w:t>
        </w:r>
      </w:hyperlink>
      <w:r w:rsidRPr="00373EE2">
        <w:rPr>
          <w:rFonts w:ascii="Times New Roman" w:hAnsi="Times New Roman" w:cs="Times New Roman"/>
          <w:sz w:val="28"/>
          <w:szCs w:val="28"/>
        </w:rPr>
        <w:t xml:space="preserve"> к Методике);</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 весовых коэффициентов направлений оценки (графа 6 таблицы перечня показателей качества).</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3.2. Максимальная оценка, которая может быть получена по каждому из показателей, равна 5 баллам, максимальная суммарная оценка в случае примени</w:t>
      </w:r>
      <w:r>
        <w:rPr>
          <w:rFonts w:ascii="Times New Roman" w:hAnsi="Times New Roman" w:cs="Times New Roman"/>
          <w:sz w:val="28"/>
          <w:szCs w:val="28"/>
        </w:rPr>
        <w:t>мости всех показателей равна 100</w:t>
      </w:r>
      <w:r w:rsidRPr="00373EE2">
        <w:rPr>
          <w:rFonts w:ascii="Times New Roman" w:hAnsi="Times New Roman" w:cs="Times New Roman"/>
          <w:sz w:val="28"/>
          <w:szCs w:val="28"/>
        </w:rPr>
        <w:t xml:space="preserve"> баллам.</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3.3. Минимальная оценка, которая может быть получена по каждому из показателей, а также минимальная суммарная оценка в случае применимости всех показателей равна 0 баллов.</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3.4. Оценка по каждому из показателей рассчитывается в следующем порядке:</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 xml:space="preserve">- в формулу, приведенную в графе 3 таблицы </w:t>
      </w:r>
      <w:hyperlink w:anchor="Par274" w:tooltip="ПОКАЗАТЕЛИ МОНИТОРИНГА КАЧЕСТВА ФИНАНСОВОГО МЕНЕДЖМЕНТА" w:history="1">
        <w:r>
          <w:rPr>
            <w:rFonts w:ascii="Times New Roman" w:hAnsi="Times New Roman" w:cs="Times New Roman"/>
            <w:sz w:val="28"/>
            <w:szCs w:val="28"/>
          </w:rPr>
          <w:t>приложения №</w:t>
        </w:r>
        <w:r w:rsidRPr="00373EE2">
          <w:rPr>
            <w:rFonts w:ascii="Times New Roman" w:hAnsi="Times New Roman" w:cs="Times New Roman"/>
            <w:sz w:val="28"/>
            <w:szCs w:val="28"/>
          </w:rPr>
          <w:t xml:space="preserve"> 1</w:t>
        </w:r>
      </w:hyperlink>
      <w:r w:rsidRPr="00373EE2">
        <w:rPr>
          <w:rFonts w:ascii="Times New Roman" w:hAnsi="Times New Roman" w:cs="Times New Roman"/>
          <w:sz w:val="28"/>
          <w:szCs w:val="28"/>
        </w:rPr>
        <w:t xml:space="preserve"> к Методике, подставить требуемые исходные данные и произвести необходимые вычисления;</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 xml:space="preserve">- определить, какому из диапазонов, приведенных в графе 3 таблицы </w:t>
      </w:r>
      <w:hyperlink w:anchor="Par274" w:tooltip="ПОКАЗАТЕЛИ МОНИТОРИНГА КАЧЕСТВА ФИНАНСОВОГО МЕНЕДЖМЕНТА" w:history="1">
        <w:r>
          <w:rPr>
            <w:rFonts w:ascii="Times New Roman" w:hAnsi="Times New Roman" w:cs="Times New Roman"/>
            <w:sz w:val="28"/>
            <w:szCs w:val="28"/>
          </w:rPr>
          <w:t>приложения №</w:t>
        </w:r>
        <w:r w:rsidRPr="00373EE2">
          <w:rPr>
            <w:rFonts w:ascii="Times New Roman" w:hAnsi="Times New Roman" w:cs="Times New Roman"/>
            <w:sz w:val="28"/>
            <w:szCs w:val="28"/>
          </w:rPr>
          <w:t xml:space="preserve"> 1</w:t>
        </w:r>
      </w:hyperlink>
      <w:r w:rsidRPr="00373EE2">
        <w:rPr>
          <w:rFonts w:ascii="Times New Roman" w:hAnsi="Times New Roman" w:cs="Times New Roman"/>
          <w:sz w:val="28"/>
          <w:szCs w:val="28"/>
        </w:rPr>
        <w:t xml:space="preserve"> к Методике, принадлежит полученный результат вычислений;</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 xml:space="preserve">- зафиксировать балл, соответствующий выбранному диапазону, на основании графы 5 таблицы </w:t>
      </w:r>
      <w:hyperlink w:anchor="Par274" w:tooltip="ПОКАЗАТЕЛИ МОНИТОРИНГА КАЧЕСТВА ФИНАНСОВОГО МЕНЕДЖМЕНТА" w:history="1">
        <w:r>
          <w:rPr>
            <w:rFonts w:ascii="Times New Roman" w:hAnsi="Times New Roman" w:cs="Times New Roman"/>
            <w:sz w:val="28"/>
            <w:szCs w:val="28"/>
          </w:rPr>
          <w:t>приложения №</w:t>
        </w:r>
        <w:r w:rsidRPr="00373EE2">
          <w:rPr>
            <w:rFonts w:ascii="Times New Roman" w:hAnsi="Times New Roman" w:cs="Times New Roman"/>
            <w:sz w:val="28"/>
            <w:szCs w:val="28"/>
          </w:rPr>
          <w:t xml:space="preserve"> 1</w:t>
        </w:r>
      </w:hyperlink>
      <w:r w:rsidRPr="00373EE2">
        <w:rPr>
          <w:rFonts w:ascii="Times New Roman" w:hAnsi="Times New Roman" w:cs="Times New Roman"/>
          <w:sz w:val="28"/>
          <w:szCs w:val="28"/>
        </w:rPr>
        <w:t xml:space="preserve"> к Методике.</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3.5. В случае если для ГАБС не применим какой-либо показатель и соответственно расчет по нему не осуществляется, количество оцениваемых показателей определяется без учета данного показателя.</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3.6. Весовые коэффициенты направлений оценки установлены в графе 6 таблицы перечня показателей качества.</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3.7. Расчет интегральной оценки качества финансового менеджмента (КФМ) каждого ГАБС осуществляется по следующей формуле:</w:t>
      </w:r>
    </w:p>
    <w:p w:rsidR="0052606C" w:rsidRPr="00373EE2" w:rsidRDefault="0052606C" w:rsidP="0052606C">
      <w:pPr>
        <w:pStyle w:val="ConsPlusNormal"/>
        <w:contextualSpacing/>
        <w:rPr>
          <w:rFonts w:ascii="Times New Roman" w:hAnsi="Times New Roman" w:cs="Times New Roman"/>
          <w:sz w:val="28"/>
          <w:szCs w:val="28"/>
        </w:rPr>
      </w:pPr>
    </w:p>
    <w:p w:rsidR="0052606C" w:rsidRPr="00373EE2" w:rsidRDefault="0052606C" w:rsidP="0052606C">
      <w:pPr>
        <w:pStyle w:val="ConsPlusNormal"/>
        <w:contextualSpacing/>
        <w:jc w:val="center"/>
        <w:rPr>
          <w:rFonts w:ascii="Times New Roman" w:hAnsi="Times New Roman" w:cs="Times New Roman"/>
          <w:sz w:val="28"/>
          <w:szCs w:val="28"/>
          <w:lang w:val="en-US"/>
        </w:rPr>
      </w:pPr>
      <w:r w:rsidRPr="00373EE2">
        <w:rPr>
          <w:rFonts w:ascii="Times New Roman" w:hAnsi="Times New Roman" w:cs="Times New Roman"/>
          <w:sz w:val="28"/>
          <w:szCs w:val="28"/>
        </w:rPr>
        <w:t>КФМ</w:t>
      </w:r>
      <w:r w:rsidRPr="00373EE2">
        <w:rPr>
          <w:rFonts w:ascii="Times New Roman" w:hAnsi="Times New Roman" w:cs="Times New Roman"/>
          <w:sz w:val="28"/>
          <w:szCs w:val="28"/>
          <w:lang w:val="en-US"/>
        </w:rPr>
        <w:t xml:space="preserve"> = SUM Bi x Vi,</w:t>
      </w:r>
    </w:p>
    <w:p w:rsidR="0052606C" w:rsidRPr="00373EE2" w:rsidRDefault="0052606C" w:rsidP="0052606C">
      <w:pPr>
        <w:pStyle w:val="ConsPlusNormal"/>
        <w:contextualSpacing/>
        <w:rPr>
          <w:rFonts w:ascii="Times New Roman" w:hAnsi="Times New Roman" w:cs="Times New Roman"/>
          <w:sz w:val="28"/>
          <w:szCs w:val="28"/>
          <w:lang w:val="en-US"/>
        </w:rPr>
      </w:pP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где:</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Bi - итоговое значение оценки по направлению, в баллах;</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Vi - весовой коэффициент направления оценки;</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i - номер направления оценки.</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3.8. Итоговое значение оценки по направлению (Bi) рассчитывается по следующей формуле:</w:t>
      </w:r>
    </w:p>
    <w:p w:rsidR="0052606C" w:rsidRPr="00373EE2" w:rsidRDefault="0052606C" w:rsidP="0052606C">
      <w:pPr>
        <w:pStyle w:val="ConsPlusNormal"/>
        <w:contextualSpacing/>
        <w:rPr>
          <w:rFonts w:ascii="Times New Roman" w:hAnsi="Times New Roman" w:cs="Times New Roman"/>
          <w:sz w:val="28"/>
          <w:szCs w:val="28"/>
        </w:rPr>
      </w:pPr>
    </w:p>
    <w:p w:rsidR="0052606C" w:rsidRPr="00373EE2" w:rsidRDefault="0052606C" w:rsidP="0052606C">
      <w:pPr>
        <w:pStyle w:val="ConsPlusNormal"/>
        <w:contextualSpacing/>
        <w:jc w:val="center"/>
        <w:rPr>
          <w:rFonts w:ascii="Times New Roman" w:hAnsi="Times New Roman" w:cs="Times New Roman"/>
          <w:sz w:val="28"/>
          <w:szCs w:val="28"/>
        </w:rPr>
      </w:pPr>
      <w:r w:rsidRPr="00373EE2">
        <w:rPr>
          <w:rFonts w:ascii="Times New Roman" w:hAnsi="Times New Roman" w:cs="Times New Roman"/>
          <w:sz w:val="28"/>
          <w:szCs w:val="28"/>
        </w:rPr>
        <w:t>Bi = SUM Kj,</w:t>
      </w:r>
    </w:p>
    <w:p w:rsidR="0052606C" w:rsidRPr="00373EE2" w:rsidRDefault="0052606C" w:rsidP="0052606C">
      <w:pPr>
        <w:pStyle w:val="ConsPlusNormal"/>
        <w:contextualSpacing/>
        <w:rPr>
          <w:rFonts w:ascii="Times New Roman" w:hAnsi="Times New Roman" w:cs="Times New Roman"/>
          <w:sz w:val="28"/>
          <w:szCs w:val="28"/>
        </w:rPr>
      </w:pP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где:</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Kj - суммарное значение оценки показателя по направлению;</w:t>
      </w:r>
    </w:p>
    <w:p w:rsidR="0052606C" w:rsidRPr="00373EE2" w:rsidRDefault="0052606C" w:rsidP="0052606C">
      <w:pPr>
        <w:pStyle w:val="ConsPlusNormal"/>
        <w:ind w:firstLine="540"/>
        <w:contextualSpacing/>
        <w:jc w:val="both"/>
        <w:rPr>
          <w:rFonts w:ascii="Times New Roman" w:hAnsi="Times New Roman" w:cs="Times New Roman"/>
          <w:sz w:val="28"/>
          <w:szCs w:val="28"/>
        </w:rPr>
      </w:pPr>
      <w:r w:rsidRPr="00373EE2">
        <w:rPr>
          <w:rFonts w:ascii="Times New Roman" w:hAnsi="Times New Roman" w:cs="Times New Roman"/>
          <w:sz w:val="28"/>
          <w:szCs w:val="28"/>
        </w:rPr>
        <w:t>j - номер показателя оценки в рамках направления оценки.</w:t>
      </w:r>
    </w:p>
    <w:p w:rsidR="0052606C" w:rsidRDefault="0052606C" w:rsidP="0052606C">
      <w:pPr>
        <w:pStyle w:val="ConsPlusNormal"/>
      </w:pPr>
    </w:p>
    <w:p w:rsidR="0052606C" w:rsidRPr="00156779" w:rsidRDefault="0052606C" w:rsidP="0052606C">
      <w:pPr>
        <w:pStyle w:val="ConsPlusTitle"/>
        <w:contextualSpacing/>
        <w:jc w:val="center"/>
        <w:outlineLvl w:val="1"/>
        <w:rPr>
          <w:rFonts w:ascii="Times New Roman" w:hAnsi="Times New Roman" w:cs="Times New Roman"/>
          <w:sz w:val="28"/>
          <w:szCs w:val="28"/>
        </w:rPr>
      </w:pPr>
      <w:r w:rsidRPr="00156779">
        <w:rPr>
          <w:rFonts w:ascii="Times New Roman" w:hAnsi="Times New Roman" w:cs="Times New Roman"/>
          <w:sz w:val="28"/>
          <w:szCs w:val="28"/>
        </w:rPr>
        <w:t>4. Анализ качества финансового менеджмента и формирование</w:t>
      </w:r>
    </w:p>
    <w:p w:rsidR="0052606C" w:rsidRPr="00156779" w:rsidRDefault="0052606C" w:rsidP="0052606C">
      <w:pPr>
        <w:pStyle w:val="ConsPlusTitle"/>
        <w:contextualSpacing/>
        <w:jc w:val="center"/>
        <w:rPr>
          <w:rFonts w:ascii="Times New Roman" w:hAnsi="Times New Roman" w:cs="Times New Roman"/>
          <w:sz w:val="28"/>
          <w:szCs w:val="28"/>
        </w:rPr>
      </w:pPr>
      <w:r w:rsidRPr="00156779">
        <w:rPr>
          <w:rFonts w:ascii="Times New Roman" w:hAnsi="Times New Roman" w:cs="Times New Roman"/>
          <w:sz w:val="28"/>
          <w:szCs w:val="28"/>
        </w:rPr>
        <w:t>рейтинга ГАБС</w:t>
      </w:r>
    </w:p>
    <w:p w:rsidR="0052606C" w:rsidRPr="00156779" w:rsidRDefault="0052606C" w:rsidP="0052606C">
      <w:pPr>
        <w:pStyle w:val="ConsPlusNormal"/>
        <w:contextualSpacing/>
        <w:rPr>
          <w:rFonts w:ascii="Times New Roman" w:hAnsi="Times New Roman" w:cs="Times New Roman"/>
          <w:sz w:val="28"/>
          <w:szCs w:val="28"/>
        </w:rPr>
      </w:pP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4.1. Анализ качества финансового менеджмента производится:</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 по уровню оценок, полученных ГАБС по каждому из показателей;</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 xml:space="preserve">- по совокупности оценок, полученных каждым ГАБС по применимым к </w:t>
      </w:r>
      <w:r w:rsidRPr="00156779">
        <w:rPr>
          <w:rFonts w:ascii="Times New Roman" w:hAnsi="Times New Roman" w:cs="Times New Roman"/>
          <w:sz w:val="28"/>
          <w:szCs w:val="28"/>
        </w:rPr>
        <w:lastRenderedPageBreak/>
        <w:t>нему показателям;</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 по средней оценке уровня финансового менеджмента ГАБС.</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4.2. Расчет среднего значения оценки по каждому из показателей (SP)j производится по следующей формуле:</w:t>
      </w:r>
    </w:p>
    <w:p w:rsidR="0052606C" w:rsidRPr="00156779" w:rsidRDefault="0052606C" w:rsidP="0052606C">
      <w:pPr>
        <w:pStyle w:val="ConsPlusNormal"/>
        <w:contextualSpacing/>
        <w:rPr>
          <w:rFonts w:ascii="Times New Roman" w:hAnsi="Times New Roman" w:cs="Times New Roman"/>
          <w:sz w:val="28"/>
          <w:szCs w:val="28"/>
        </w:rPr>
      </w:pPr>
    </w:p>
    <w:p w:rsidR="0052606C" w:rsidRPr="00156779" w:rsidRDefault="0052606C" w:rsidP="0052606C">
      <w:pPr>
        <w:pStyle w:val="ConsPlusNormal"/>
        <w:contextualSpacing/>
        <w:jc w:val="center"/>
        <w:rPr>
          <w:rFonts w:ascii="Times New Roman" w:hAnsi="Times New Roman" w:cs="Times New Roman"/>
          <w:sz w:val="28"/>
          <w:szCs w:val="28"/>
        </w:rPr>
      </w:pPr>
      <w:r>
        <w:rPr>
          <w:rFonts w:ascii="Times New Roman" w:hAnsi="Times New Roman" w:cs="Times New Roman"/>
          <w:noProof/>
          <w:position w:val="-23"/>
          <w:sz w:val="28"/>
          <w:szCs w:val="28"/>
        </w:rPr>
        <w:drawing>
          <wp:inline distT="0" distB="0" distL="0" distR="0">
            <wp:extent cx="106045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60450" cy="419100"/>
                    </a:xfrm>
                    <a:prstGeom prst="rect">
                      <a:avLst/>
                    </a:prstGeom>
                    <a:noFill/>
                    <a:ln w="9525">
                      <a:noFill/>
                      <a:miter lim="800000"/>
                      <a:headEnd/>
                      <a:tailEnd/>
                    </a:ln>
                  </pic:spPr>
                </pic:pic>
              </a:graphicData>
            </a:graphic>
          </wp:inline>
        </w:drawing>
      </w:r>
    </w:p>
    <w:p w:rsidR="0052606C" w:rsidRPr="00156779" w:rsidRDefault="0052606C" w:rsidP="0052606C">
      <w:pPr>
        <w:pStyle w:val="ConsPlusNormal"/>
        <w:contextualSpacing/>
        <w:rPr>
          <w:rFonts w:ascii="Times New Roman" w:hAnsi="Times New Roman" w:cs="Times New Roman"/>
          <w:sz w:val="28"/>
          <w:szCs w:val="28"/>
        </w:rPr>
      </w:pP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где:</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K</w:t>
      </w:r>
      <w:r w:rsidRPr="00156779">
        <w:rPr>
          <w:rFonts w:ascii="Times New Roman" w:hAnsi="Times New Roman" w:cs="Times New Roman"/>
          <w:sz w:val="28"/>
          <w:szCs w:val="28"/>
          <w:vertAlign w:val="subscript"/>
        </w:rPr>
        <w:t>jn</w:t>
      </w:r>
      <w:r w:rsidRPr="00156779">
        <w:rPr>
          <w:rFonts w:ascii="Times New Roman" w:hAnsi="Times New Roman" w:cs="Times New Roman"/>
          <w:sz w:val="28"/>
          <w:szCs w:val="28"/>
        </w:rPr>
        <w:t xml:space="preserve"> - значение оценки показателя по n-му ГАБС;</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jn - номер показателя;</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n - общее количество ГАБС, к которым применим данный показатель.</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Расчет средних значений по группам показателей не производится.</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 xml:space="preserve">4.3. </w:t>
      </w:r>
      <w:hyperlink w:anchor="Par935" w:tooltip="РЕЗУЛЬТАТЫ АНАЛИЗА КАЧЕСТВА" w:history="1">
        <w:r w:rsidRPr="00156779">
          <w:rPr>
            <w:rFonts w:ascii="Times New Roman" w:hAnsi="Times New Roman" w:cs="Times New Roman"/>
            <w:sz w:val="28"/>
            <w:szCs w:val="28"/>
          </w:rPr>
          <w:t>Результаты</w:t>
        </w:r>
      </w:hyperlink>
      <w:r w:rsidRPr="00156779">
        <w:rPr>
          <w:rFonts w:ascii="Times New Roman" w:hAnsi="Times New Roman" w:cs="Times New Roman"/>
          <w:sz w:val="28"/>
          <w:szCs w:val="28"/>
        </w:rPr>
        <w:t xml:space="preserve"> анализа качества финансового менеджмента по уровню оценок, полученных ГАБС по каждому из показателей, представляются по форме, приведенной в пр</w:t>
      </w:r>
      <w:r>
        <w:rPr>
          <w:rFonts w:ascii="Times New Roman" w:hAnsi="Times New Roman" w:cs="Times New Roman"/>
          <w:sz w:val="28"/>
          <w:szCs w:val="28"/>
        </w:rPr>
        <w:t>иложении №</w:t>
      </w:r>
      <w:r w:rsidRPr="00156779">
        <w:rPr>
          <w:rFonts w:ascii="Times New Roman" w:hAnsi="Times New Roman" w:cs="Times New Roman"/>
          <w:sz w:val="28"/>
          <w:szCs w:val="28"/>
        </w:rPr>
        <w:t xml:space="preserve"> 3 к Методике. Показатели ниже 3 баллов считаются неудовлетворительными.</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4.4. Анализ качества финансового менеджмента по совокупности оценок, полученных каждым ГАБС по применимым к нему показателям, производится на основании сопоставления интегральной оценки качества финансового менеджмента ГАБС и максимально возможной оценки, которую может получить ГАБС за качество финансового менеджмента исходя из применимости показателей.</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4.5. Максимально возможная оценка, которую может получить ГАБС за качество финансового менеджмента исходя из применимости показателей, рассчитывается по формулам, приведенным в пунктах 3.7 - 3.8 раздела 3 Методики, путем подстановки в них значения 5 баллов для применимых к ГАБС показателей (вместо фактически полученных оценок) и значения 0 баллов для неприменимых к ГАБС показателей.</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4.6. Уровень качества финансового менеджмента (Q) по совокупности оценок, полученных каждым ГАБС по применимым к нему показателям, рассчитывается по следующей формуле:</w:t>
      </w:r>
    </w:p>
    <w:p w:rsidR="0052606C" w:rsidRPr="00156779" w:rsidRDefault="0052606C" w:rsidP="0052606C">
      <w:pPr>
        <w:pStyle w:val="ConsPlusNormal"/>
        <w:contextualSpacing/>
        <w:rPr>
          <w:rFonts w:ascii="Times New Roman" w:hAnsi="Times New Roman" w:cs="Times New Roman"/>
          <w:sz w:val="28"/>
          <w:szCs w:val="28"/>
        </w:rPr>
      </w:pPr>
    </w:p>
    <w:p w:rsidR="0052606C" w:rsidRPr="00156779" w:rsidRDefault="0052606C" w:rsidP="0052606C">
      <w:pPr>
        <w:pStyle w:val="ConsPlusNormal"/>
        <w:ind w:firstLine="540"/>
        <w:contextualSpacing/>
        <w:jc w:val="both"/>
        <w:rPr>
          <w:rFonts w:ascii="Times New Roman" w:hAnsi="Times New Roman" w:cs="Times New Roman"/>
          <w:sz w:val="28"/>
          <w:szCs w:val="28"/>
        </w:rPr>
      </w:pPr>
      <w:r>
        <w:rPr>
          <w:rFonts w:ascii="Times New Roman" w:hAnsi="Times New Roman" w:cs="Times New Roman"/>
          <w:noProof/>
          <w:position w:val="-20"/>
          <w:sz w:val="28"/>
          <w:szCs w:val="28"/>
        </w:rPr>
        <w:drawing>
          <wp:inline distT="0" distB="0" distL="0" distR="0">
            <wp:extent cx="793750" cy="393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93750" cy="393700"/>
                    </a:xfrm>
                    <a:prstGeom prst="rect">
                      <a:avLst/>
                    </a:prstGeom>
                    <a:noFill/>
                    <a:ln w="9525">
                      <a:noFill/>
                      <a:miter lim="800000"/>
                      <a:headEnd/>
                      <a:tailEnd/>
                    </a:ln>
                  </pic:spPr>
                </pic:pic>
              </a:graphicData>
            </a:graphic>
          </wp:inline>
        </w:drawing>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где:</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КФМ - интегральная оценка качества финансового менеджмента ГАБС;</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MAX - максимально возможная оценка, которую может получить ГАБС за качество финансового менеджмента исходя из применимости показателей.</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4.7</w:t>
      </w:r>
      <w:r>
        <w:rPr>
          <w:rFonts w:ascii="Times New Roman" w:hAnsi="Times New Roman" w:cs="Times New Roman"/>
          <w:sz w:val="28"/>
          <w:szCs w:val="28"/>
        </w:rPr>
        <w:t>. Чем выше значение показателя «Q»</w:t>
      </w:r>
      <w:r w:rsidRPr="00156779">
        <w:rPr>
          <w:rFonts w:ascii="Times New Roman" w:hAnsi="Times New Roman" w:cs="Times New Roman"/>
          <w:sz w:val="28"/>
          <w:szCs w:val="28"/>
        </w:rPr>
        <w:t>, тем выше уровень качества финансового менеджмента ГАБС. Максимальный уровень качества составляет 1,0.</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4.8. По совокупности оценок, полученных каждым ГАБС, рассчитывается рейтинговая оценка качества финансового менеджмента каждого ГАБС и формируется сводный рейтинг, ранжированный по убыванию рейтинговых оценок ГАБС.</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 xml:space="preserve">4.9. Рейтинговая оценка каждого ГАБС за качество финансового </w:t>
      </w:r>
      <w:r w:rsidRPr="00156779">
        <w:rPr>
          <w:rFonts w:ascii="Times New Roman" w:hAnsi="Times New Roman" w:cs="Times New Roman"/>
          <w:sz w:val="28"/>
          <w:szCs w:val="28"/>
        </w:rPr>
        <w:lastRenderedPageBreak/>
        <w:t>менеджмента (R) рассчитывается по следующей формуле:</w:t>
      </w:r>
    </w:p>
    <w:p w:rsidR="0052606C" w:rsidRPr="00156779" w:rsidRDefault="0052606C" w:rsidP="0052606C">
      <w:pPr>
        <w:pStyle w:val="ConsPlusNormal"/>
        <w:contextualSpacing/>
        <w:rPr>
          <w:rFonts w:ascii="Times New Roman" w:hAnsi="Times New Roman" w:cs="Times New Roman"/>
          <w:sz w:val="28"/>
          <w:szCs w:val="28"/>
        </w:rPr>
      </w:pP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R = Q x k x 5,</w:t>
      </w:r>
    </w:p>
    <w:p w:rsidR="0052606C" w:rsidRPr="00156779" w:rsidRDefault="0052606C" w:rsidP="0052606C">
      <w:pPr>
        <w:pStyle w:val="ConsPlusNormal"/>
        <w:contextualSpacing/>
        <w:rPr>
          <w:rFonts w:ascii="Times New Roman" w:hAnsi="Times New Roman" w:cs="Times New Roman"/>
          <w:sz w:val="28"/>
          <w:szCs w:val="28"/>
        </w:rPr>
      </w:pP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где:</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Q - уровень качества финансового менеджмента ГАБС;</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k - коэффициент сложности управления финансами.</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Коэффициент сложности управления финансами может принимать следующие значения:</w:t>
      </w:r>
    </w:p>
    <w:p w:rsidR="0052606C" w:rsidRPr="00156779" w:rsidRDefault="0052606C" w:rsidP="0052606C">
      <w:pPr>
        <w:pStyle w:val="ConsPlusNormal"/>
        <w:contextualSpacing/>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4"/>
        <w:gridCol w:w="5875"/>
        <w:gridCol w:w="2021"/>
      </w:tblGrid>
      <w:tr w:rsidR="0052606C" w:rsidRPr="00156779" w:rsidTr="0014446F">
        <w:tc>
          <w:tcPr>
            <w:tcW w:w="624"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jc w:val="center"/>
              <w:rPr>
                <w:rFonts w:ascii="Times New Roman" w:hAnsi="Times New Roman" w:cs="Times New Roman"/>
                <w:sz w:val="28"/>
                <w:szCs w:val="28"/>
              </w:rPr>
            </w:pPr>
            <w:r w:rsidRPr="00156779">
              <w:rPr>
                <w:rFonts w:ascii="Times New Roman" w:hAnsi="Times New Roman" w:cs="Times New Roman"/>
                <w:sz w:val="28"/>
                <w:szCs w:val="28"/>
              </w:rPr>
              <w:t>N</w:t>
            </w:r>
          </w:p>
          <w:p w:rsidR="0052606C" w:rsidRPr="00156779" w:rsidRDefault="0052606C" w:rsidP="0014446F">
            <w:pPr>
              <w:pStyle w:val="ConsPlusNormal"/>
              <w:contextualSpacing/>
              <w:jc w:val="center"/>
              <w:rPr>
                <w:rFonts w:ascii="Times New Roman" w:hAnsi="Times New Roman" w:cs="Times New Roman"/>
                <w:sz w:val="28"/>
                <w:szCs w:val="28"/>
              </w:rPr>
            </w:pPr>
            <w:r w:rsidRPr="00156779">
              <w:rPr>
                <w:rFonts w:ascii="Times New Roman" w:hAnsi="Times New Roman" w:cs="Times New Roman"/>
                <w:sz w:val="28"/>
                <w:szCs w:val="28"/>
              </w:rPr>
              <w:t>п/п</w:t>
            </w:r>
          </w:p>
        </w:tc>
        <w:tc>
          <w:tcPr>
            <w:tcW w:w="5875"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jc w:val="center"/>
              <w:rPr>
                <w:rFonts w:ascii="Times New Roman" w:hAnsi="Times New Roman" w:cs="Times New Roman"/>
                <w:sz w:val="28"/>
                <w:szCs w:val="28"/>
              </w:rPr>
            </w:pPr>
            <w:r w:rsidRPr="00156779">
              <w:rPr>
                <w:rFonts w:ascii="Times New Roman" w:hAnsi="Times New Roman" w:cs="Times New Roman"/>
                <w:sz w:val="28"/>
                <w:szCs w:val="28"/>
              </w:rPr>
              <w:t>Применение коэффициента</w:t>
            </w:r>
          </w:p>
        </w:tc>
        <w:tc>
          <w:tcPr>
            <w:tcW w:w="2021"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jc w:val="center"/>
              <w:rPr>
                <w:rFonts w:ascii="Times New Roman" w:hAnsi="Times New Roman" w:cs="Times New Roman"/>
                <w:sz w:val="28"/>
                <w:szCs w:val="28"/>
              </w:rPr>
            </w:pPr>
            <w:r w:rsidRPr="00156779">
              <w:rPr>
                <w:rFonts w:ascii="Times New Roman" w:hAnsi="Times New Roman" w:cs="Times New Roman"/>
                <w:sz w:val="28"/>
                <w:szCs w:val="28"/>
              </w:rPr>
              <w:t>Значение коэффициента</w:t>
            </w:r>
          </w:p>
        </w:tc>
      </w:tr>
      <w:tr w:rsidR="0052606C" w:rsidRPr="00156779" w:rsidTr="0014446F">
        <w:tc>
          <w:tcPr>
            <w:tcW w:w="624"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jc w:val="center"/>
              <w:rPr>
                <w:rFonts w:ascii="Times New Roman" w:hAnsi="Times New Roman" w:cs="Times New Roman"/>
                <w:sz w:val="28"/>
                <w:szCs w:val="28"/>
              </w:rPr>
            </w:pPr>
            <w:r w:rsidRPr="00156779">
              <w:rPr>
                <w:rFonts w:ascii="Times New Roman" w:hAnsi="Times New Roman" w:cs="Times New Roman"/>
                <w:sz w:val="28"/>
                <w:szCs w:val="28"/>
              </w:rPr>
              <w:t>1</w:t>
            </w:r>
          </w:p>
        </w:tc>
        <w:tc>
          <w:tcPr>
            <w:tcW w:w="5875"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jc w:val="center"/>
              <w:rPr>
                <w:rFonts w:ascii="Times New Roman" w:hAnsi="Times New Roman" w:cs="Times New Roman"/>
                <w:sz w:val="28"/>
                <w:szCs w:val="28"/>
              </w:rPr>
            </w:pPr>
            <w:r w:rsidRPr="00156779">
              <w:rPr>
                <w:rFonts w:ascii="Times New Roman" w:hAnsi="Times New Roman" w:cs="Times New Roman"/>
                <w:sz w:val="28"/>
                <w:szCs w:val="28"/>
              </w:rPr>
              <w:t>2</w:t>
            </w:r>
          </w:p>
        </w:tc>
        <w:tc>
          <w:tcPr>
            <w:tcW w:w="2021"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jc w:val="center"/>
              <w:rPr>
                <w:rFonts w:ascii="Times New Roman" w:hAnsi="Times New Roman" w:cs="Times New Roman"/>
                <w:sz w:val="28"/>
                <w:szCs w:val="28"/>
              </w:rPr>
            </w:pPr>
            <w:r w:rsidRPr="00156779">
              <w:rPr>
                <w:rFonts w:ascii="Times New Roman" w:hAnsi="Times New Roman" w:cs="Times New Roman"/>
                <w:sz w:val="28"/>
                <w:szCs w:val="28"/>
              </w:rPr>
              <w:t>3</w:t>
            </w:r>
          </w:p>
        </w:tc>
      </w:tr>
      <w:tr w:rsidR="0052606C" w:rsidRPr="00156779" w:rsidTr="0014446F">
        <w:tc>
          <w:tcPr>
            <w:tcW w:w="624"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rPr>
                <w:rFonts w:ascii="Times New Roman" w:hAnsi="Times New Roman" w:cs="Times New Roman"/>
                <w:sz w:val="28"/>
                <w:szCs w:val="28"/>
              </w:rPr>
            </w:pPr>
            <w:r w:rsidRPr="00156779">
              <w:rPr>
                <w:rFonts w:ascii="Times New Roman" w:hAnsi="Times New Roman" w:cs="Times New Roman"/>
                <w:sz w:val="28"/>
                <w:szCs w:val="28"/>
              </w:rPr>
              <w:t>1</w:t>
            </w:r>
          </w:p>
        </w:tc>
        <w:tc>
          <w:tcPr>
            <w:tcW w:w="5875"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rPr>
                <w:rFonts w:ascii="Times New Roman" w:hAnsi="Times New Roman" w:cs="Times New Roman"/>
                <w:sz w:val="28"/>
                <w:szCs w:val="28"/>
              </w:rPr>
            </w:pPr>
            <w:r w:rsidRPr="00156779">
              <w:rPr>
                <w:rFonts w:ascii="Times New Roman" w:hAnsi="Times New Roman" w:cs="Times New Roman"/>
                <w:sz w:val="28"/>
                <w:szCs w:val="28"/>
              </w:rPr>
              <w:t xml:space="preserve">Для ГАБС, расходы которых составляют выше </w:t>
            </w:r>
            <w:r>
              <w:rPr>
                <w:rFonts w:ascii="Times New Roman" w:hAnsi="Times New Roman" w:cs="Times New Roman"/>
                <w:sz w:val="28"/>
                <w:szCs w:val="28"/>
              </w:rPr>
              <w:t>10 процентов расходов районного</w:t>
            </w:r>
            <w:r w:rsidRPr="00156779">
              <w:rPr>
                <w:rFonts w:ascii="Times New Roman" w:hAnsi="Times New Roman" w:cs="Times New Roman"/>
                <w:sz w:val="28"/>
                <w:szCs w:val="28"/>
              </w:rPr>
              <w:t xml:space="preserve"> бюджета</w:t>
            </w:r>
          </w:p>
        </w:tc>
        <w:tc>
          <w:tcPr>
            <w:tcW w:w="2021"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jc w:val="center"/>
              <w:rPr>
                <w:rFonts w:ascii="Times New Roman" w:hAnsi="Times New Roman" w:cs="Times New Roman"/>
                <w:sz w:val="28"/>
                <w:szCs w:val="28"/>
              </w:rPr>
            </w:pPr>
            <w:r w:rsidRPr="00156779">
              <w:rPr>
                <w:rFonts w:ascii="Times New Roman" w:hAnsi="Times New Roman" w:cs="Times New Roman"/>
                <w:sz w:val="28"/>
                <w:szCs w:val="28"/>
              </w:rPr>
              <w:t>1,1</w:t>
            </w:r>
          </w:p>
        </w:tc>
      </w:tr>
      <w:tr w:rsidR="0052606C" w:rsidRPr="00156779" w:rsidTr="0014446F">
        <w:tc>
          <w:tcPr>
            <w:tcW w:w="624"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rPr>
                <w:rFonts w:ascii="Times New Roman" w:hAnsi="Times New Roman" w:cs="Times New Roman"/>
                <w:sz w:val="28"/>
                <w:szCs w:val="28"/>
              </w:rPr>
            </w:pPr>
            <w:r w:rsidRPr="00156779">
              <w:rPr>
                <w:rFonts w:ascii="Times New Roman" w:hAnsi="Times New Roman" w:cs="Times New Roman"/>
                <w:sz w:val="28"/>
                <w:szCs w:val="28"/>
              </w:rPr>
              <w:t>2</w:t>
            </w:r>
          </w:p>
        </w:tc>
        <w:tc>
          <w:tcPr>
            <w:tcW w:w="5875"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ind w:firstLine="5"/>
              <w:contextualSpacing/>
              <w:rPr>
                <w:rFonts w:ascii="Times New Roman" w:hAnsi="Times New Roman" w:cs="Times New Roman"/>
                <w:sz w:val="28"/>
                <w:szCs w:val="28"/>
              </w:rPr>
            </w:pPr>
            <w:r w:rsidRPr="00156779">
              <w:rPr>
                <w:rFonts w:ascii="Times New Roman" w:hAnsi="Times New Roman" w:cs="Times New Roman"/>
                <w:sz w:val="28"/>
                <w:szCs w:val="28"/>
              </w:rPr>
              <w:t xml:space="preserve">Для ГАБС, расходы которых составляют выше 5 процентов расходов </w:t>
            </w:r>
            <w:r>
              <w:rPr>
                <w:rFonts w:ascii="Times New Roman" w:hAnsi="Times New Roman" w:cs="Times New Roman"/>
                <w:sz w:val="28"/>
                <w:szCs w:val="28"/>
              </w:rPr>
              <w:t xml:space="preserve">районного </w:t>
            </w:r>
            <w:r w:rsidRPr="00156779">
              <w:rPr>
                <w:rFonts w:ascii="Times New Roman" w:hAnsi="Times New Roman" w:cs="Times New Roman"/>
                <w:sz w:val="28"/>
                <w:szCs w:val="28"/>
              </w:rPr>
              <w:t>бюджета</w:t>
            </w:r>
          </w:p>
        </w:tc>
        <w:tc>
          <w:tcPr>
            <w:tcW w:w="2021"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jc w:val="center"/>
              <w:rPr>
                <w:rFonts w:ascii="Times New Roman" w:hAnsi="Times New Roman" w:cs="Times New Roman"/>
                <w:sz w:val="28"/>
                <w:szCs w:val="28"/>
              </w:rPr>
            </w:pPr>
            <w:r w:rsidRPr="00156779">
              <w:rPr>
                <w:rFonts w:ascii="Times New Roman" w:hAnsi="Times New Roman" w:cs="Times New Roman"/>
                <w:sz w:val="28"/>
                <w:szCs w:val="28"/>
              </w:rPr>
              <w:t>1,05</w:t>
            </w:r>
          </w:p>
        </w:tc>
      </w:tr>
      <w:tr w:rsidR="0052606C" w:rsidRPr="00156779" w:rsidTr="0014446F">
        <w:tc>
          <w:tcPr>
            <w:tcW w:w="624"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rPr>
                <w:rFonts w:ascii="Times New Roman" w:hAnsi="Times New Roman" w:cs="Times New Roman"/>
                <w:sz w:val="28"/>
                <w:szCs w:val="28"/>
              </w:rPr>
            </w:pPr>
            <w:r w:rsidRPr="00156779">
              <w:rPr>
                <w:rFonts w:ascii="Times New Roman" w:hAnsi="Times New Roman" w:cs="Times New Roman"/>
                <w:sz w:val="28"/>
                <w:szCs w:val="28"/>
              </w:rPr>
              <w:t>3</w:t>
            </w:r>
          </w:p>
        </w:tc>
        <w:tc>
          <w:tcPr>
            <w:tcW w:w="5875"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rPr>
                <w:rFonts w:ascii="Times New Roman" w:hAnsi="Times New Roman" w:cs="Times New Roman"/>
                <w:sz w:val="28"/>
                <w:szCs w:val="28"/>
              </w:rPr>
            </w:pPr>
            <w:r w:rsidRPr="00156779">
              <w:rPr>
                <w:rFonts w:ascii="Times New Roman" w:hAnsi="Times New Roman" w:cs="Times New Roman"/>
                <w:sz w:val="28"/>
                <w:szCs w:val="28"/>
              </w:rPr>
              <w:t>Для ГАБС, расходы которых составляют выше 1 проце</w:t>
            </w:r>
            <w:r>
              <w:rPr>
                <w:rFonts w:ascii="Times New Roman" w:hAnsi="Times New Roman" w:cs="Times New Roman"/>
                <w:sz w:val="28"/>
                <w:szCs w:val="28"/>
              </w:rPr>
              <w:t>нта расходов районного</w:t>
            </w:r>
            <w:r w:rsidRPr="00156779">
              <w:rPr>
                <w:rFonts w:ascii="Times New Roman" w:hAnsi="Times New Roman" w:cs="Times New Roman"/>
                <w:sz w:val="28"/>
                <w:szCs w:val="28"/>
              </w:rPr>
              <w:t xml:space="preserve"> бюджета</w:t>
            </w:r>
          </w:p>
        </w:tc>
        <w:tc>
          <w:tcPr>
            <w:tcW w:w="2021"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jc w:val="center"/>
              <w:rPr>
                <w:rFonts w:ascii="Times New Roman" w:hAnsi="Times New Roman" w:cs="Times New Roman"/>
                <w:sz w:val="28"/>
                <w:szCs w:val="28"/>
              </w:rPr>
            </w:pPr>
            <w:r w:rsidRPr="00156779">
              <w:rPr>
                <w:rFonts w:ascii="Times New Roman" w:hAnsi="Times New Roman" w:cs="Times New Roman"/>
                <w:sz w:val="28"/>
                <w:szCs w:val="28"/>
              </w:rPr>
              <w:t>1,02</w:t>
            </w:r>
          </w:p>
        </w:tc>
      </w:tr>
      <w:tr w:rsidR="0052606C" w:rsidRPr="00156779" w:rsidTr="0014446F">
        <w:tc>
          <w:tcPr>
            <w:tcW w:w="624"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rPr>
                <w:rFonts w:ascii="Times New Roman" w:hAnsi="Times New Roman" w:cs="Times New Roman"/>
                <w:sz w:val="28"/>
                <w:szCs w:val="28"/>
              </w:rPr>
            </w:pPr>
            <w:r w:rsidRPr="00156779">
              <w:rPr>
                <w:rFonts w:ascii="Times New Roman" w:hAnsi="Times New Roman" w:cs="Times New Roman"/>
                <w:sz w:val="28"/>
                <w:szCs w:val="28"/>
              </w:rPr>
              <w:t>4</w:t>
            </w:r>
          </w:p>
        </w:tc>
        <w:tc>
          <w:tcPr>
            <w:tcW w:w="5875"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rPr>
                <w:rFonts w:ascii="Times New Roman" w:hAnsi="Times New Roman" w:cs="Times New Roman"/>
                <w:sz w:val="28"/>
                <w:szCs w:val="28"/>
              </w:rPr>
            </w:pPr>
            <w:r w:rsidRPr="00156779">
              <w:rPr>
                <w:rFonts w:ascii="Times New Roman" w:hAnsi="Times New Roman" w:cs="Times New Roman"/>
                <w:sz w:val="28"/>
                <w:szCs w:val="28"/>
              </w:rPr>
              <w:t>Для прочих ГАБС</w:t>
            </w:r>
          </w:p>
        </w:tc>
        <w:tc>
          <w:tcPr>
            <w:tcW w:w="2021" w:type="dxa"/>
            <w:tcBorders>
              <w:top w:val="single" w:sz="4" w:space="0" w:color="auto"/>
              <w:left w:val="single" w:sz="4" w:space="0" w:color="auto"/>
              <w:bottom w:val="single" w:sz="4" w:space="0" w:color="auto"/>
              <w:right w:val="single" w:sz="4" w:space="0" w:color="auto"/>
            </w:tcBorders>
          </w:tcPr>
          <w:p w:rsidR="0052606C" w:rsidRPr="00156779" w:rsidRDefault="0052606C" w:rsidP="0014446F">
            <w:pPr>
              <w:pStyle w:val="ConsPlusNormal"/>
              <w:contextualSpacing/>
              <w:jc w:val="center"/>
              <w:rPr>
                <w:rFonts w:ascii="Times New Roman" w:hAnsi="Times New Roman" w:cs="Times New Roman"/>
                <w:sz w:val="28"/>
                <w:szCs w:val="28"/>
              </w:rPr>
            </w:pPr>
            <w:r w:rsidRPr="00156779">
              <w:rPr>
                <w:rFonts w:ascii="Times New Roman" w:hAnsi="Times New Roman" w:cs="Times New Roman"/>
                <w:sz w:val="28"/>
                <w:szCs w:val="28"/>
              </w:rPr>
              <w:t>1</w:t>
            </w:r>
          </w:p>
        </w:tc>
      </w:tr>
    </w:tbl>
    <w:p w:rsidR="0052606C" w:rsidRPr="00156779" w:rsidRDefault="0052606C" w:rsidP="0052606C">
      <w:pPr>
        <w:pStyle w:val="ConsPlusNormal"/>
        <w:contextualSpacing/>
        <w:rPr>
          <w:rFonts w:ascii="Times New Roman" w:hAnsi="Times New Roman" w:cs="Times New Roman"/>
          <w:sz w:val="28"/>
          <w:szCs w:val="28"/>
        </w:rPr>
      </w:pP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4.10. Оценка среднего уровня качества финансового менеджмента ГАБС (MR) рассчитывается по следующей формуле:</w:t>
      </w:r>
    </w:p>
    <w:p w:rsidR="0052606C" w:rsidRPr="00156779" w:rsidRDefault="0052606C" w:rsidP="0052606C">
      <w:pPr>
        <w:pStyle w:val="ConsPlusNormal"/>
        <w:contextualSpacing/>
        <w:rPr>
          <w:rFonts w:ascii="Times New Roman" w:hAnsi="Times New Roman" w:cs="Times New Roman"/>
          <w:sz w:val="28"/>
          <w:szCs w:val="28"/>
        </w:rPr>
      </w:pPr>
    </w:p>
    <w:p w:rsidR="0052606C" w:rsidRPr="00156779" w:rsidRDefault="0052606C" w:rsidP="0052606C">
      <w:pPr>
        <w:pStyle w:val="ConsPlusNormal"/>
        <w:ind w:firstLine="540"/>
        <w:contextualSpacing/>
        <w:jc w:val="both"/>
        <w:rPr>
          <w:rFonts w:ascii="Times New Roman" w:hAnsi="Times New Roman" w:cs="Times New Roman"/>
          <w:sz w:val="28"/>
          <w:szCs w:val="28"/>
        </w:rPr>
      </w:pPr>
      <w:r>
        <w:rPr>
          <w:rFonts w:ascii="Times New Roman" w:hAnsi="Times New Roman" w:cs="Times New Roman"/>
          <w:noProof/>
          <w:position w:val="-20"/>
          <w:sz w:val="28"/>
          <w:szCs w:val="28"/>
        </w:rPr>
        <w:drawing>
          <wp:inline distT="0" distB="0" distL="0" distR="0">
            <wp:extent cx="1028700" cy="393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28700" cy="393700"/>
                    </a:xfrm>
                    <a:prstGeom prst="rect">
                      <a:avLst/>
                    </a:prstGeom>
                    <a:noFill/>
                    <a:ln w="9525">
                      <a:noFill/>
                      <a:miter lim="800000"/>
                      <a:headEnd/>
                      <a:tailEnd/>
                    </a:ln>
                  </pic:spPr>
                </pic:pic>
              </a:graphicData>
            </a:graphic>
          </wp:inline>
        </w:drawing>
      </w:r>
    </w:p>
    <w:p w:rsidR="0052606C" w:rsidRPr="00156779" w:rsidRDefault="0052606C" w:rsidP="0052606C">
      <w:pPr>
        <w:pStyle w:val="ConsPlusNormal"/>
        <w:contextualSpacing/>
        <w:rPr>
          <w:rFonts w:ascii="Times New Roman" w:hAnsi="Times New Roman" w:cs="Times New Roman"/>
          <w:sz w:val="28"/>
          <w:szCs w:val="28"/>
        </w:rPr>
      </w:pP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где:</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SUM R - сумма рейтинговых оценок ГАБС, принявших участие в оценке качества финансового менеджмента;</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n - количество ГАБС, принявших участие в оценке качества финансового менеджмента.</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 xml:space="preserve">4.11. Сводный </w:t>
      </w:r>
      <w:hyperlink w:anchor="Par1023" w:tooltip="СВОДНЫЙ РЕЙТИНГ" w:history="1">
        <w:r w:rsidRPr="00156779">
          <w:rPr>
            <w:rFonts w:ascii="Times New Roman" w:hAnsi="Times New Roman" w:cs="Times New Roman"/>
            <w:sz w:val="28"/>
            <w:szCs w:val="28"/>
          </w:rPr>
          <w:t>рейтинг</w:t>
        </w:r>
      </w:hyperlink>
      <w:r w:rsidRPr="00156779">
        <w:rPr>
          <w:rFonts w:ascii="Times New Roman" w:hAnsi="Times New Roman" w:cs="Times New Roman"/>
          <w:sz w:val="28"/>
          <w:szCs w:val="28"/>
        </w:rPr>
        <w:t xml:space="preserve"> ГАБС по качеству финансового менеджмента, ранжированный по убыванию рейтинговой оценки качества финансового менеджмента ГАБС (R), составляется по форме согласно приложению N 4 к Методике и при сохранении сквозной нумерации разбивается на группы:</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ГАБС с высоким качеством финансового менеджмента (при R &gt;= 4) ГАБС с надлежащим качеством финансового менеджмента (при 3 &lt;= R &lt; 4)</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ГАБС с низким качеством финансового менеджмента (при R &lt; 3).</w:t>
      </w:r>
    </w:p>
    <w:p w:rsidR="0052606C" w:rsidRPr="00156779" w:rsidRDefault="0052606C" w:rsidP="0052606C">
      <w:pPr>
        <w:pStyle w:val="ConsPlusNormal"/>
        <w:ind w:firstLine="540"/>
        <w:contextualSpacing/>
        <w:jc w:val="both"/>
        <w:rPr>
          <w:rFonts w:ascii="Times New Roman" w:hAnsi="Times New Roman" w:cs="Times New Roman"/>
          <w:sz w:val="28"/>
          <w:szCs w:val="28"/>
        </w:rPr>
      </w:pPr>
      <w:r w:rsidRPr="00156779">
        <w:rPr>
          <w:rFonts w:ascii="Times New Roman" w:hAnsi="Times New Roman" w:cs="Times New Roman"/>
          <w:sz w:val="28"/>
          <w:szCs w:val="28"/>
        </w:rPr>
        <w:t>4.12. В целях проведения анализа в таблицу со сводным рейтингом качества финансового менеджмента ГАБС также заносится информация об интегральной оценке качества финансового менеджмента ГАБС (</w:t>
      </w:r>
      <w:hyperlink w:anchor="Par1041" w:tooltip="4" w:history="1">
        <w:r w:rsidRPr="00156779">
          <w:rPr>
            <w:rFonts w:ascii="Times New Roman" w:hAnsi="Times New Roman" w:cs="Times New Roman"/>
            <w:sz w:val="28"/>
            <w:szCs w:val="28"/>
          </w:rPr>
          <w:t>графа 4</w:t>
        </w:r>
      </w:hyperlink>
      <w:r>
        <w:rPr>
          <w:rFonts w:ascii="Times New Roman" w:hAnsi="Times New Roman" w:cs="Times New Roman"/>
          <w:sz w:val="28"/>
          <w:szCs w:val="28"/>
        </w:rPr>
        <w:t xml:space="preserve"> таблицы приложения №</w:t>
      </w:r>
      <w:r w:rsidRPr="00156779">
        <w:rPr>
          <w:rFonts w:ascii="Times New Roman" w:hAnsi="Times New Roman" w:cs="Times New Roman"/>
          <w:sz w:val="28"/>
          <w:szCs w:val="28"/>
        </w:rPr>
        <w:t xml:space="preserve"> 4 к Методике), максимально возможная оценка, </w:t>
      </w:r>
      <w:r w:rsidRPr="00156779">
        <w:rPr>
          <w:rFonts w:ascii="Times New Roman" w:hAnsi="Times New Roman" w:cs="Times New Roman"/>
          <w:sz w:val="28"/>
          <w:szCs w:val="28"/>
        </w:rPr>
        <w:lastRenderedPageBreak/>
        <w:t>которую может получить ГАБС за качество финансового менеджмента исходя из применимости показателей (</w:t>
      </w:r>
      <w:hyperlink w:anchor="Par1042" w:tooltip="5" w:history="1">
        <w:r w:rsidRPr="00156779">
          <w:rPr>
            <w:rFonts w:ascii="Times New Roman" w:hAnsi="Times New Roman" w:cs="Times New Roman"/>
            <w:sz w:val="28"/>
            <w:szCs w:val="28"/>
          </w:rPr>
          <w:t>графа 5</w:t>
        </w:r>
      </w:hyperlink>
      <w:r>
        <w:rPr>
          <w:rFonts w:ascii="Times New Roman" w:hAnsi="Times New Roman" w:cs="Times New Roman"/>
          <w:sz w:val="28"/>
          <w:szCs w:val="28"/>
        </w:rPr>
        <w:t xml:space="preserve"> таблицы приложения №</w:t>
      </w:r>
      <w:r w:rsidRPr="00156779">
        <w:rPr>
          <w:rFonts w:ascii="Times New Roman" w:hAnsi="Times New Roman" w:cs="Times New Roman"/>
          <w:sz w:val="28"/>
          <w:szCs w:val="28"/>
        </w:rPr>
        <w:t xml:space="preserve"> 4 к Методике), уровень качества финансового менеджмента (</w:t>
      </w:r>
      <w:hyperlink w:anchor="Par1043" w:tooltip="6" w:history="1">
        <w:r w:rsidRPr="00156779">
          <w:rPr>
            <w:rFonts w:ascii="Times New Roman" w:hAnsi="Times New Roman" w:cs="Times New Roman"/>
            <w:sz w:val="28"/>
            <w:szCs w:val="28"/>
          </w:rPr>
          <w:t>графа 6</w:t>
        </w:r>
      </w:hyperlink>
      <w:r>
        <w:rPr>
          <w:rFonts w:ascii="Times New Roman" w:hAnsi="Times New Roman" w:cs="Times New Roman"/>
          <w:sz w:val="28"/>
          <w:szCs w:val="28"/>
        </w:rPr>
        <w:t xml:space="preserve"> таблицы приложения №</w:t>
      </w:r>
      <w:r w:rsidRPr="00156779">
        <w:rPr>
          <w:rFonts w:ascii="Times New Roman" w:hAnsi="Times New Roman" w:cs="Times New Roman"/>
          <w:sz w:val="28"/>
          <w:szCs w:val="28"/>
        </w:rPr>
        <w:t xml:space="preserve"> 4 к Методике) и коэффициент сложности управления финансами (</w:t>
      </w:r>
      <w:hyperlink w:anchor="Par1044" w:tooltip="7" w:history="1">
        <w:r w:rsidRPr="00156779">
          <w:rPr>
            <w:rFonts w:ascii="Times New Roman" w:hAnsi="Times New Roman" w:cs="Times New Roman"/>
            <w:sz w:val="28"/>
            <w:szCs w:val="28"/>
          </w:rPr>
          <w:t>графа 7</w:t>
        </w:r>
      </w:hyperlink>
      <w:r>
        <w:rPr>
          <w:rFonts w:ascii="Times New Roman" w:hAnsi="Times New Roman" w:cs="Times New Roman"/>
          <w:sz w:val="28"/>
          <w:szCs w:val="28"/>
        </w:rPr>
        <w:t xml:space="preserve"> таблицы приложения №</w:t>
      </w:r>
      <w:r w:rsidRPr="00156779">
        <w:rPr>
          <w:rFonts w:ascii="Times New Roman" w:hAnsi="Times New Roman" w:cs="Times New Roman"/>
          <w:sz w:val="28"/>
          <w:szCs w:val="28"/>
        </w:rPr>
        <w:t xml:space="preserve"> 4 к Методике).</w:t>
      </w:r>
    </w:p>
    <w:p w:rsidR="0052606C" w:rsidRPr="00156779" w:rsidRDefault="0052606C" w:rsidP="0052606C">
      <w:pPr>
        <w:pStyle w:val="ConsPlusNormal"/>
        <w:contextualSpacing/>
        <w:rPr>
          <w:rFonts w:ascii="Times New Roman" w:hAnsi="Times New Roman" w:cs="Times New Roman"/>
          <w:sz w:val="28"/>
          <w:szCs w:val="28"/>
        </w:rPr>
      </w:pPr>
    </w:p>
    <w:p w:rsidR="0052606C" w:rsidRPr="00156779" w:rsidRDefault="0052606C" w:rsidP="0052606C">
      <w:pPr>
        <w:pStyle w:val="ConsPlusNormal"/>
        <w:contextualSpacing/>
        <w:rPr>
          <w:rFonts w:ascii="Times New Roman" w:hAnsi="Times New Roman" w:cs="Times New Roman"/>
          <w:sz w:val="28"/>
          <w:szCs w:val="28"/>
        </w:rPr>
      </w:pPr>
    </w:p>
    <w:p w:rsidR="0052606C" w:rsidRPr="00156779"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contextualSpacing/>
        <w:rPr>
          <w:rFonts w:ascii="Times New Roman" w:hAnsi="Times New Roman" w:cs="Times New Roman"/>
          <w:sz w:val="28"/>
          <w:szCs w:val="28"/>
        </w:rPr>
      </w:pPr>
    </w:p>
    <w:p w:rsidR="0052606C" w:rsidRDefault="0052606C" w:rsidP="0052606C">
      <w:pPr>
        <w:pStyle w:val="ConsPlusNormal"/>
      </w:pPr>
    </w:p>
    <w:p w:rsidR="0052606C" w:rsidRDefault="0052606C" w:rsidP="0052606C">
      <w:pPr>
        <w:pStyle w:val="ConsPlusNormal"/>
        <w:jc w:val="right"/>
        <w:rPr>
          <w:rFonts w:ascii="Times New Roman" w:hAnsi="Times New Roman" w:cs="Times New Roman"/>
          <w:sz w:val="28"/>
          <w:szCs w:val="28"/>
        </w:rPr>
      </w:pPr>
    </w:p>
    <w:p w:rsidR="0052606C" w:rsidRDefault="0052606C" w:rsidP="0052606C">
      <w:pPr>
        <w:spacing w:after="0" w:line="240" w:lineRule="auto"/>
      </w:pPr>
      <w:r>
        <w:t xml:space="preserve">  </w:t>
      </w:r>
    </w:p>
    <w:p w:rsidR="0052606C" w:rsidRPr="00164197" w:rsidRDefault="0052606C" w:rsidP="0052606C">
      <w:pPr>
        <w:spacing w:after="0" w:line="240" w:lineRule="auto"/>
      </w:pPr>
    </w:p>
    <w:p w:rsidR="0052606C" w:rsidRDefault="0052606C" w:rsidP="0052606C">
      <w:pPr>
        <w:spacing w:after="0" w:line="240" w:lineRule="auto"/>
      </w:pPr>
    </w:p>
    <w:p w:rsidR="0052606C" w:rsidRPr="00164197" w:rsidRDefault="0052606C" w:rsidP="0052606C">
      <w:pPr>
        <w:spacing w:after="0" w:line="240" w:lineRule="auto"/>
      </w:pPr>
    </w:p>
    <w:p w:rsidR="0052606C" w:rsidRDefault="0052606C" w:rsidP="0052606C">
      <w:pPr>
        <w:tabs>
          <w:tab w:val="left" w:pos="3427"/>
        </w:tabs>
        <w:spacing w:after="0" w:line="240" w:lineRule="auto"/>
      </w:pPr>
      <w:r>
        <w:tab/>
      </w:r>
    </w:p>
    <w:p w:rsidR="0052606C" w:rsidRDefault="0052606C" w:rsidP="0052606C">
      <w:pPr>
        <w:spacing w:after="0" w:line="240" w:lineRule="auto"/>
      </w:pPr>
    </w:p>
    <w:p w:rsidR="0052606C" w:rsidRPr="00164197" w:rsidRDefault="0052606C" w:rsidP="0052606C">
      <w:pPr>
        <w:spacing w:after="0" w:line="240" w:lineRule="auto"/>
        <w:sectPr w:rsidR="0052606C" w:rsidRPr="00164197" w:rsidSect="008728DF">
          <w:pgSz w:w="11906" w:h="16838"/>
          <w:pgMar w:top="851" w:right="851" w:bottom="851" w:left="1418" w:header="0" w:footer="0" w:gutter="0"/>
          <w:cols w:space="720"/>
          <w:noEndnote/>
        </w:sectPr>
      </w:pPr>
    </w:p>
    <w:tbl>
      <w:tblPr>
        <w:tblW w:w="0" w:type="auto"/>
        <w:tblLayout w:type="fixed"/>
        <w:tblCellMar>
          <w:top w:w="102" w:type="dxa"/>
          <w:left w:w="62" w:type="dxa"/>
          <w:bottom w:w="102" w:type="dxa"/>
          <w:right w:w="62" w:type="dxa"/>
        </w:tblCellMar>
        <w:tblLook w:val="0000"/>
      </w:tblPr>
      <w:tblGrid>
        <w:gridCol w:w="680"/>
        <w:gridCol w:w="2438"/>
        <w:gridCol w:w="3402"/>
        <w:gridCol w:w="1361"/>
        <w:gridCol w:w="1416"/>
        <w:gridCol w:w="1701"/>
        <w:gridCol w:w="2956"/>
      </w:tblGrid>
      <w:tr w:rsidR="0052606C" w:rsidRPr="00744764" w:rsidTr="0014446F">
        <w:trPr>
          <w:trHeight w:val="2594"/>
        </w:trPr>
        <w:tc>
          <w:tcPr>
            <w:tcW w:w="13954" w:type="dxa"/>
            <w:gridSpan w:val="7"/>
            <w:tcBorders>
              <w:left w:val="single" w:sz="4" w:space="0" w:color="auto"/>
              <w:bottom w:val="single" w:sz="4" w:space="0" w:color="auto"/>
            </w:tcBorders>
          </w:tcPr>
          <w:p w:rsidR="0052606C" w:rsidRPr="00744764" w:rsidRDefault="0052606C" w:rsidP="0014446F">
            <w:pPr>
              <w:pStyle w:val="ConsPlusNormal"/>
              <w:jc w:val="right"/>
              <w:rPr>
                <w:rFonts w:ascii="Times New Roman" w:hAnsi="Times New Roman" w:cs="Times New Roman"/>
                <w:sz w:val="28"/>
                <w:szCs w:val="28"/>
              </w:rPr>
            </w:pPr>
            <w:r w:rsidRPr="00744764">
              <w:rPr>
                <w:rFonts w:ascii="Times New Roman" w:hAnsi="Times New Roman" w:cs="Times New Roman"/>
                <w:sz w:val="28"/>
                <w:szCs w:val="28"/>
              </w:rPr>
              <w:lastRenderedPageBreak/>
              <w:t>Приложение № 1</w:t>
            </w:r>
          </w:p>
          <w:p w:rsidR="0052606C" w:rsidRPr="00744764" w:rsidRDefault="0052606C" w:rsidP="0014446F">
            <w:pPr>
              <w:pStyle w:val="ConsPlusNormal"/>
              <w:jc w:val="right"/>
              <w:rPr>
                <w:rFonts w:ascii="Times New Roman" w:hAnsi="Times New Roman" w:cs="Times New Roman"/>
                <w:sz w:val="28"/>
                <w:szCs w:val="28"/>
              </w:rPr>
            </w:pPr>
            <w:r w:rsidRPr="00744764">
              <w:rPr>
                <w:rFonts w:ascii="Times New Roman" w:hAnsi="Times New Roman" w:cs="Times New Roman"/>
                <w:sz w:val="28"/>
                <w:szCs w:val="28"/>
              </w:rPr>
              <w:t>к Методике мониторинга оценки</w:t>
            </w:r>
          </w:p>
          <w:p w:rsidR="0052606C" w:rsidRPr="00744764" w:rsidRDefault="0052606C" w:rsidP="0014446F">
            <w:pPr>
              <w:pStyle w:val="ConsPlusNormal"/>
              <w:jc w:val="right"/>
              <w:rPr>
                <w:rFonts w:ascii="Times New Roman" w:hAnsi="Times New Roman" w:cs="Times New Roman"/>
                <w:sz w:val="28"/>
                <w:szCs w:val="28"/>
              </w:rPr>
            </w:pPr>
            <w:r w:rsidRPr="00744764">
              <w:rPr>
                <w:rFonts w:ascii="Times New Roman" w:hAnsi="Times New Roman" w:cs="Times New Roman"/>
                <w:sz w:val="28"/>
                <w:szCs w:val="28"/>
              </w:rPr>
              <w:t>качества финансового менеджмента</w:t>
            </w:r>
          </w:p>
          <w:p w:rsidR="0052606C" w:rsidRPr="00744764" w:rsidRDefault="0052606C" w:rsidP="0014446F">
            <w:pPr>
              <w:pStyle w:val="ConsPlusNormal"/>
              <w:jc w:val="right"/>
              <w:rPr>
                <w:rFonts w:ascii="Times New Roman" w:hAnsi="Times New Roman" w:cs="Times New Roman"/>
                <w:sz w:val="28"/>
                <w:szCs w:val="28"/>
              </w:rPr>
            </w:pPr>
            <w:r w:rsidRPr="00744764">
              <w:rPr>
                <w:rFonts w:ascii="Times New Roman" w:hAnsi="Times New Roman" w:cs="Times New Roman"/>
                <w:sz w:val="28"/>
                <w:szCs w:val="28"/>
              </w:rPr>
              <w:t>главных администраторов средств</w:t>
            </w:r>
          </w:p>
          <w:p w:rsidR="0052606C" w:rsidRPr="00744764" w:rsidRDefault="0052606C" w:rsidP="0014446F">
            <w:pPr>
              <w:pStyle w:val="ConsPlusNormal"/>
              <w:jc w:val="right"/>
              <w:rPr>
                <w:rFonts w:ascii="Times New Roman" w:hAnsi="Times New Roman" w:cs="Times New Roman"/>
                <w:sz w:val="28"/>
                <w:szCs w:val="28"/>
              </w:rPr>
            </w:pPr>
            <w:r w:rsidRPr="00744764">
              <w:rPr>
                <w:rFonts w:ascii="Times New Roman" w:hAnsi="Times New Roman" w:cs="Times New Roman"/>
                <w:sz w:val="28"/>
                <w:szCs w:val="28"/>
              </w:rPr>
              <w:t>районного бюджета</w:t>
            </w:r>
          </w:p>
          <w:p w:rsidR="0052606C" w:rsidRPr="00744764" w:rsidRDefault="0052606C" w:rsidP="0014446F">
            <w:pPr>
              <w:pStyle w:val="ConsPlusNormal"/>
              <w:jc w:val="center"/>
              <w:rPr>
                <w:rFonts w:ascii="Times New Roman" w:hAnsi="Times New Roman" w:cs="Times New Roman"/>
                <w:sz w:val="28"/>
                <w:szCs w:val="28"/>
              </w:rPr>
            </w:pPr>
          </w:p>
          <w:p w:rsidR="0052606C" w:rsidRDefault="0052606C" w:rsidP="0014446F">
            <w:pPr>
              <w:pStyle w:val="ConsPlusNormal"/>
              <w:contextualSpacing/>
              <w:jc w:val="center"/>
              <w:rPr>
                <w:rFonts w:ascii="Times New Roman" w:hAnsi="Times New Roman" w:cs="Times New Roman"/>
                <w:b/>
                <w:sz w:val="28"/>
                <w:szCs w:val="28"/>
              </w:rPr>
            </w:pPr>
            <w:r w:rsidRPr="00744764">
              <w:rPr>
                <w:rFonts w:ascii="Times New Roman" w:hAnsi="Times New Roman" w:cs="Times New Roman"/>
                <w:b/>
                <w:sz w:val="28"/>
                <w:szCs w:val="28"/>
              </w:rPr>
              <w:t>ПОКАЗАТЕЛИ МОНИТОРИНГА КАЧЕСТВА ФИНАНСОВОГО МЕНЕДЖМЕНТА</w:t>
            </w:r>
          </w:p>
          <w:p w:rsidR="0052606C" w:rsidRPr="00744764" w:rsidRDefault="0052606C" w:rsidP="0014446F">
            <w:pPr>
              <w:spacing w:after="0" w:line="240" w:lineRule="auto"/>
              <w:contextualSpacing/>
            </w:pPr>
          </w:p>
        </w:tc>
      </w:tr>
      <w:tr w:rsidR="0052606C" w:rsidRPr="008366BD" w:rsidTr="0014446F">
        <w:trPr>
          <w:trHeight w:val="1463"/>
        </w:trPr>
        <w:tc>
          <w:tcPr>
            <w:tcW w:w="680"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 п/п</w:t>
            </w:r>
          </w:p>
        </w:tc>
        <w:tc>
          <w:tcPr>
            <w:tcW w:w="2438"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Расчет показателя</w:t>
            </w:r>
          </w:p>
        </w:tc>
        <w:tc>
          <w:tcPr>
            <w:tcW w:w="1361"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Единица измерения</w:t>
            </w: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Оценка показателя (в баллах)</w:t>
            </w:r>
          </w:p>
        </w:tc>
        <w:tc>
          <w:tcPr>
            <w:tcW w:w="1701"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Весовой коэффициент направления мониторинга (в процентах)</w:t>
            </w:r>
          </w:p>
        </w:tc>
        <w:tc>
          <w:tcPr>
            <w:tcW w:w="295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Комментарий</w:t>
            </w:r>
          </w:p>
        </w:tc>
      </w:tr>
      <w:tr w:rsidR="0052606C" w:rsidRPr="008366BD" w:rsidTr="0014446F">
        <w:trPr>
          <w:trHeight w:val="69"/>
        </w:trPr>
        <w:tc>
          <w:tcPr>
            <w:tcW w:w="680"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6</w:t>
            </w:r>
          </w:p>
        </w:tc>
        <w:tc>
          <w:tcPr>
            <w:tcW w:w="295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7</w:t>
            </w:r>
          </w:p>
        </w:tc>
      </w:tr>
      <w:tr w:rsidR="0052606C" w:rsidRPr="008366BD" w:rsidTr="0014446F">
        <w:trPr>
          <w:trHeight w:val="206"/>
        </w:trPr>
        <w:tc>
          <w:tcPr>
            <w:tcW w:w="680"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outlineLvl w:val="2"/>
              <w:rPr>
                <w:rFonts w:ascii="Times New Roman" w:hAnsi="Times New Roman" w:cs="Times New Roman"/>
                <w:sz w:val="24"/>
                <w:szCs w:val="24"/>
              </w:rPr>
            </w:pPr>
            <w:r w:rsidRPr="008366BD">
              <w:rPr>
                <w:rFonts w:ascii="Times New Roman" w:hAnsi="Times New Roman" w:cs="Times New Roman"/>
                <w:sz w:val="24"/>
                <w:szCs w:val="24"/>
              </w:rPr>
              <w:t>1.</w:t>
            </w:r>
          </w:p>
        </w:tc>
        <w:tc>
          <w:tcPr>
            <w:tcW w:w="7201" w:type="dxa"/>
            <w:gridSpan w:val="3"/>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Бюджетное планирование</w:t>
            </w: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15</w:t>
            </w:r>
          </w:p>
        </w:tc>
        <w:tc>
          <w:tcPr>
            <w:tcW w:w="295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r>
      <w:tr w:rsidR="0052606C" w:rsidRPr="008366BD"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1.1.</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Своевременность представления реестра расходных обязательств ГАБС</w:t>
            </w: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 xml:space="preserve">Р1 - количество дней отклонения сопроводительного письма к реестру расходных обязательств ГАБС от срока, установленного </w:t>
            </w:r>
            <w:hyperlink r:id="rId8" w:tooltip="Постановление Администрации Курской области от 20.04.2016 N 229-па (ред. от 06.05.2020) &quot;О Порядке ведения реестра расходных обязательств Курской области&quot;{КонсультантПлюс}" w:history="1">
              <w:r w:rsidRPr="008366BD">
                <w:rPr>
                  <w:rFonts w:ascii="Times New Roman" w:hAnsi="Times New Roman" w:cs="Times New Roman"/>
                  <w:color w:val="000000" w:themeColor="text1"/>
                  <w:sz w:val="24"/>
                  <w:szCs w:val="24"/>
                </w:rPr>
                <w:t>постановлением</w:t>
              </w:r>
            </w:hyperlink>
            <w:r w:rsidRPr="008366BD">
              <w:rPr>
                <w:rFonts w:ascii="Times New Roman" w:hAnsi="Times New Roman" w:cs="Times New Roman"/>
                <w:color w:val="000000" w:themeColor="text1"/>
                <w:sz w:val="24"/>
                <w:szCs w:val="24"/>
              </w:rPr>
              <w:t xml:space="preserve"> </w:t>
            </w:r>
            <w:r w:rsidRPr="008366BD">
              <w:rPr>
                <w:rFonts w:ascii="Times New Roman" w:hAnsi="Times New Roman" w:cs="Times New Roman"/>
                <w:sz w:val="24"/>
                <w:szCs w:val="24"/>
              </w:rPr>
              <w:t>Администрации</w:t>
            </w:r>
            <w:r>
              <w:rPr>
                <w:rFonts w:ascii="Times New Roman" w:hAnsi="Times New Roman" w:cs="Times New Roman"/>
                <w:sz w:val="24"/>
                <w:szCs w:val="24"/>
              </w:rPr>
              <w:t xml:space="preserve"> Курчатовского района</w:t>
            </w:r>
            <w:r w:rsidRPr="008366BD">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от 12.05.2017г. № 408 «О Порядке ведения реестра расходных обязательств муниципального района «Курчатовский район» Курской области»  </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Дни</w:t>
            </w: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Целевым ориентиром является достижение показателя, равного 0</w:t>
            </w:r>
          </w:p>
        </w:tc>
      </w:tr>
      <w:tr w:rsidR="0052606C" w:rsidRPr="008366BD" w:rsidTr="0014446F">
        <w:tc>
          <w:tcPr>
            <w:tcW w:w="680"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Р1 = 0</w:t>
            </w:r>
          </w:p>
        </w:tc>
        <w:tc>
          <w:tcPr>
            <w:tcW w:w="136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r>
      <w:tr w:rsidR="0052606C" w:rsidRPr="008366BD" w:rsidTr="0014446F">
        <w:trPr>
          <w:trHeight w:val="846"/>
        </w:trPr>
        <w:tc>
          <w:tcPr>
            <w:tcW w:w="680"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1 &lt;= Р1 &lt;= 3</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3</w:t>
            </w: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r>
      <w:tr w:rsidR="0052606C" w:rsidRPr="008366BD" w:rsidTr="0014446F">
        <w:trPr>
          <w:trHeight w:val="883"/>
        </w:trPr>
        <w:tc>
          <w:tcPr>
            <w:tcW w:w="680"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Р1 &gt; 3</w:t>
            </w:r>
          </w:p>
        </w:tc>
        <w:tc>
          <w:tcPr>
            <w:tcW w:w="136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r>
      <w:tr w:rsidR="0052606C" w:rsidRPr="008366BD"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1.2.</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 xml:space="preserve">Доля бюджетных </w:t>
            </w:r>
            <w:r>
              <w:rPr>
                <w:rFonts w:ascii="Times New Roman" w:hAnsi="Times New Roman" w:cs="Times New Roman"/>
                <w:sz w:val="24"/>
                <w:szCs w:val="24"/>
              </w:rPr>
              <w:t>ассигнований на предоставление муниципальн</w:t>
            </w:r>
            <w:r w:rsidRPr="008366BD">
              <w:rPr>
                <w:rFonts w:ascii="Times New Roman" w:hAnsi="Times New Roman" w:cs="Times New Roman"/>
                <w:sz w:val="24"/>
                <w:szCs w:val="24"/>
              </w:rPr>
              <w:t xml:space="preserve">ых услуг физическим и (или) юридическим лицам, оказываемых в соответствии с </w:t>
            </w:r>
            <w:r>
              <w:rPr>
                <w:rFonts w:ascii="Times New Roman" w:hAnsi="Times New Roman" w:cs="Times New Roman"/>
                <w:sz w:val="24"/>
                <w:szCs w:val="24"/>
              </w:rPr>
              <w:t>муниципаль</w:t>
            </w:r>
            <w:r w:rsidRPr="008366BD">
              <w:rPr>
                <w:rFonts w:ascii="Times New Roman" w:hAnsi="Times New Roman" w:cs="Times New Roman"/>
                <w:sz w:val="24"/>
                <w:szCs w:val="24"/>
              </w:rPr>
              <w:t>ными заданиями, в общей сумме бюджетных ассигнований ГАБС на финансовое обеспечение автономных и бюджетных учреждений</w:t>
            </w: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Р2 = S</w:t>
            </w:r>
            <w:r w:rsidRPr="008366BD">
              <w:rPr>
                <w:rFonts w:ascii="Times New Roman" w:hAnsi="Times New Roman" w:cs="Times New Roman"/>
                <w:sz w:val="24"/>
                <w:szCs w:val="24"/>
                <w:vertAlign w:val="subscript"/>
              </w:rPr>
              <w:t>t</w:t>
            </w:r>
            <w:r w:rsidRPr="008366BD">
              <w:rPr>
                <w:rFonts w:ascii="Times New Roman" w:hAnsi="Times New Roman" w:cs="Times New Roman"/>
                <w:sz w:val="24"/>
                <w:szCs w:val="24"/>
              </w:rPr>
              <w:t xml:space="preserve"> / S</w:t>
            </w:r>
            <w:r w:rsidRPr="008366BD">
              <w:rPr>
                <w:rFonts w:ascii="Times New Roman" w:hAnsi="Times New Roman" w:cs="Times New Roman"/>
                <w:sz w:val="24"/>
                <w:szCs w:val="24"/>
                <w:vertAlign w:val="subscript"/>
              </w:rPr>
              <w:t>общ</w:t>
            </w:r>
            <w:r w:rsidRPr="008366BD">
              <w:rPr>
                <w:rFonts w:ascii="Times New Roman" w:hAnsi="Times New Roman" w:cs="Times New Roman"/>
                <w:sz w:val="24"/>
                <w:szCs w:val="24"/>
              </w:rPr>
              <w:t xml:space="preserve"> x 100, где:</w:t>
            </w:r>
          </w:p>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S</w:t>
            </w:r>
            <w:r w:rsidRPr="008366BD">
              <w:rPr>
                <w:rFonts w:ascii="Times New Roman" w:hAnsi="Times New Roman" w:cs="Times New Roman"/>
                <w:sz w:val="24"/>
                <w:szCs w:val="24"/>
                <w:vertAlign w:val="subscript"/>
              </w:rPr>
              <w:t>t</w:t>
            </w:r>
            <w:r w:rsidRPr="008366BD">
              <w:rPr>
                <w:rFonts w:ascii="Times New Roman" w:hAnsi="Times New Roman" w:cs="Times New Roman"/>
                <w:sz w:val="24"/>
                <w:szCs w:val="24"/>
              </w:rPr>
              <w:t xml:space="preserve"> - сумма бюджетных </w:t>
            </w:r>
            <w:r>
              <w:rPr>
                <w:rFonts w:ascii="Times New Roman" w:hAnsi="Times New Roman" w:cs="Times New Roman"/>
                <w:sz w:val="24"/>
                <w:szCs w:val="24"/>
              </w:rPr>
              <w:t>ассигнований на предоставление муниципаль</w:t>
            </w:r>
            <w:r w:rsidRPr="008366BD">
              <w:rPr>
                <w:rFonts w:ascii="Times New Roman" w:hAnsi="Times New Roman" w:cs="Times New Roman"/>
                <w:sz w:val="24"/>
                <w:szCs w:val="24"/>
              </w:rPr>
              <w:t>ных услуг физическим и (или) юридическим лицам, оказываемых ГАБС и подведомственными учреждениями в</w:t>
            </w:r>
            <w:r>
              <w:rPr>
                <w:rFonts w:ascii="Times New Roman" w:hAnsi="Times New Roman" w:cs="Times New Roman"/>
                <w:sz w:val="24"/>
                <w:szCs w:val="24"/>
              </w:rPr>
              <w:t xml:space="preserve"> соответствии с муниципальными</w:t>
            </w:r>
            <w:r w:rsidRPr="008366BD">
              <w:rPr>
                <w:rFonts w:ascii="Times New Roman" w:hAnsi="Times New Roman" w:cs="Times New Roman"/>
                <w:sz w:val="24"/>
                <w:szCs w:val="24"/>
              </w:rPr>
              <w:t xml:space="preserve"> заданиями, в отчетном финансовом году;</w:t>
            </w:r>
          </w:p>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S</w:t>
            </w:r>
            <w:r w:rsidRPr="008366BD">
              <w:rPr>
                <w:rFonts w:ascii="Times New Roman" w:hAnsi="Times New Roman" w:cs="Times New Roman"/>
                <w:sz w:val="24"/>
                <w:szCs w:val="24"/>
                <w:vertAlign w:val="subscript"/>
              </w:rPr>
              <w:t>общ</w:t>
            </w:r>
            <w:r w:rsidRPr="008366BD">
              <w:rPr>
                <w:rFonts w:ascii="Times New Roman" w:hAnsi="Times New Roman" w:cs="Times New Roman"/>
                <w:sz w:val="24"/>
                <w:szCs w:val="24"/>
              </w:rPr>
              <w:t xml:space="preserve"> - общая сумма бюджетных ассигнований ГАБС на финансовое обеспечение автономных и бюджетных учреждений в отчетном финансовом году</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Позитивно расценивается доля бюджетных ассигновани</w:t>
            </w:r>
            <w:r>
              <w:rPr>
                <w:rFonts w:ascii="Times New Roman" w:hAnsi="Times New Roman" w:cs="Times New Roman"/>
                <w:sz w:val="24"/>
                <w:szCs w:val="24"/>
              </w:rPr>
              <w:t>й на предоставление муниципаль</w:t>
            </w:r>
            <w:r w:rsidRPr="008366BD">
              <w:rPr>
                <w:rFonts w:ascii="Times New Roman" w:hAnsi="Times New Roman" w:cs="Times New Roman"/>
                <w:sz w:val="24"/>
                <w:szCs w:val="24"/>
              </w:rPr>
              <w:t xml:space="preserve">ных услуг физическим и (или) юридическим лицам, оказываемых ГАБС и подведомственным и учреждениями в соответствии с </w:t>
            </w:r>
            <w:r>
              <w:rPr>
                <w:rFonts w:ascii="Times New Roman" w:hAnsi="Times New Roman" w:cs="Times New Roman"/>
                <w:sz w:val="24"/>
                <w:szCs w:val="24"/>
              </w:rPr>
              <w:t xml:space="preserve">муниципальными </w:t>
            </w:r>
            <w:r w:rsidRPr="008366BD">
              <w:rPr>
                <w:rFonts w:ascii="Times New Roman" w:hAnsi="Times New Roman" w:cs="Times New Roman"/>
                <w:sz w:val="24"/>
                <w:szCs w:val="24"/>
              </w:rPr>
              <w:t>заданиями, очередного финансового года не менее 70% от общей суммы бюджетных ассигнований, предусмотренных ГАБС на финансовое обеспечение автономных и бюджетных учреждений</w:t>
            </w:r>
          </w:p>
        </w:tc>
      </w:tr>
      <w:tr w:rsidR="0052606C" w:rsidRPr="008366BD" w:rsidTr="0014446F">
        <w:tc>
          <w:tcPr>
            <w:tcW w:w="680"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Р2 &gt;= 70%</w:t>
            </w:r>
          </w:p>
        </w:tc>
        <w:tc>
          <w:tcPr>
            <w:tcW w:w="136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r>
      <w:tr w:rsidR="0052606C" w:rsidRPr="008366BD" w:rsidTr="0014446F">
        <w:tc>
          <w:tcPr>
            <w:tcW w:w="680"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Р2 &gt;= 60%</w:t>
            </w:r>
          </w:p>
        </w:tc>
        <w:tc>
          <w:tcPr>
            <w:tcW w:w="136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4</w:t>
            </w:r>
          </w:p>
        </w:tc>
        <w:tc>
          <w:tcPr>
            <w:tcW w:w="170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r>
      <w:tr w:rsidR="0052606C" w:rsidRPr="008366BD" w:rsidTr="0014446F">
        <w:tc>
          <w:tcPr>
            <w:tcW w:w="680"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Р2 &gt;= 50%</w:t>
            </w:r>
          </w:p>
        </w:tc>
        <w:tc>
          <w:tcPr>
            <w:tcW w:w="136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r>
      <w:tr w:rsidR="0052606C" w:rsidRPr="008366BD" w:rsidTr="0014446F">
        <w:tc>
          <w:tcPr>
            <w:tcW w:w="680"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Р2 &gt;= 40%</w:t>
            </w:r>
          </w:p>
        </w:tc>
        <w:tc>
          <w:tcPr>
            <w:tcW w:w="136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2</w:t>
            </w:r>
          </w:p>
        </w:tc>
        <w:tc>
          <w:tcPr>
            <w:tcW w:w="170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r>
      <w:tr w:rsidR="0052606C" w:rsidRPr="008366BD" w:rsidTr="0014446F">
        <w:tc>
          <w:tcPr>
            <w:tcW w:w="680"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Р2 &gt;= 25%</w:t>
            </w:r>
          </w:p>
        </w:tc>
        <w:tc>
          <w:tcPr>
            <w:tcW w:w="136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1</w:t>
            </w:r>
          </w:p>
        </w:tc>
        <w:tc>
          <w:tcPr>
            <w:tcW w:w="170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r>
      <w:tr w:rsidR="0052606C" w:rsidRPr="008366BD" w:rsidTr="0014446F">
        <w:tc>
          <w:tcPr>
            <w:tcW w:w="680"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r w:rsidRPr="008366BD">
              <w:rPr>
                <w:rFonts w:ascii="Times New Roman" w:hAnsi="Times New Roman" w:cs="Times New Roman"/>
                <w:sz w:val="24"/>
                <w:szCs w:val="24"/>
              </w:rPr>
              <w:t>Р2 &lt; 25%</w:t>
            </w:r>
          </w:p>
        </w:tc>
        <w:tc>
          <w:tcPr>
            <w:tcW w:w="136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r w:rsidRPr="008366BD">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8366BD" w:rsidRDefault="0052606C" w:rsidP="0014446F">
            <w:pPr>
              <w:pStyle w:val="ConsPlusNormal"/>
              <w:jc w:val="center"/>
              <w:rPr>
                <w:rFonts w:ascii="Times New Roman" w:hAnsi="Times New Roman" w:cs="Times New Roman"/>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7A6D1E">
              <w:rPr>
                <w:rFonts w:ascii="Times New Roman" w:hAnsi="Times New Roman" w:cs="Times New Roman"/>
                <w:color w:val="000000" w:themeColor="text1"/>
                <w:sz w:val="24"/>
                <w:szCs w:val="24"/>
              </w:rPr>
              <w:t>.</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Своевременность и правильность представления главными адми</w:t>
            </w:r>
            <w:r>
              <w:rPr>
                <w:rFonts w:ascii="Times New Roman" w:hAnsi="Times New Roman" w:cs="Times New Roman"/>
                <w:color w:val="000000" w:themeColor="text1"/>
                <w:sz w:val="24"/>
                <w:szCs w:val="24"/>
              </w:rPr>
              <w:t xml:space="preserve">нистраторами средств районного </w:t>
            </w:r>
            <w:r w:rsidRPr="007A6D1E">
              <w:rPr>
                <w:rFonts w:ascii="Times New Roman" w:hAnsi="Times New Roman" w:cs="Times New Roman"/>
                <w:color w:val="000000" w:themeColor="text1"/>
                <w:sz w:val="24"/>
                <w:szCs w:val="24"/>
              </w:rPr>
              <w:t xml:space="preserve">бюджета материалов с расчетами и обоснованиями, необходимыми для разработки соответствующих разделов проектировок основных расходов </w:t>
            </w:r>
            <w:r>
              <w:rPr>
                <w:rFonts w:ascii="Times New Roman" w:hAnsi="Times New Roman" w:cs="Times New Roman"/>
                <w:color w:val="000000" w:themeColor="text1"/>
                <w:sz w:val="24"/>
                <w:szCs w:val="24"/>
              </w:rPr>
              <w:t xml:space="preserve">районного </w:t>
            </w:r>
            <w:r w:rsidRPr="007A6D1E">
              <w:rPr>
                <w:rFonts w:ascii="Times New Roman" w:hAnsi="Times New Roman" w:cs="Times New Roman"/>
                <w:color w:val="000000" w:themeColor="text1"/>
                <w:sz w:val="24"/>
                <w:szCs w:val="24"/>
              </w:rPr>
              <w:t>бюджета на очередной финансовый год и на плановый период</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Р3</w:t>
            </w:r>
            <w:r w:rsidRPr="007A6D1E">
              <w:rPr>
                <w:rFonts w:ascii="Times New Roman" w:hAnsi="Times New Roman" w:cs="Times New Roman"/>
                <w:color w:val="000000" w:themeColor="text1"/>
                <w:sz w:val="24"/>
                <w:szCs w:val="24"/>
              </w:rPr>
              <w:t xml:space="preserve"> - количест</w:t>
            </w:r>
            <w:r>
              <w:rPr>
                <w:rFonts w:ascii="Times New Roman" w:hAnsi="Times New Roman" w:cs="Times New Roman"/>
                <w:color w:val="000000" w:themeColor="text1"/>
                <w:sz w:val="24"/>
                <w:szCs w:val="24"/>
              </w:rPr>
              <w:t>во рабочих дней отклонения даты</w:t>
            </w:r>
            <w:r w:rsidRPr="007A6D1E">
              <w:rPr>
                <w:rFonts w:ascii="Times New Roman" w:hAnsi="Times New Roman" w:cs="Times New Roman"/>
                <w:color w:val="000000" w:themeColor="text1"/>
                <w:sz w:val="24"/>
                <w:szCs w:val="24"/>
              </w:rPr>
              <w:t xml:space="preserve"> письма главного администратора средств </w:t>
            </w:r>
            <w:r>
              <w:rPr>
                <w:rFonts w:ascii="Times New Roman" w:hAnsi="Times New Roman" w:cs="Times New Roman"/>
                <w:color w:val="000000" w:themeColor="text1"/>
                <w:sz w:val="24"/>
                <w:szCs w:val="24"/>
              </w:rPr>
              <w:t xml:space="preserve">районного </w:t>
            </w:r>
            <w:r w:rsidRPr="007A6D1E">
              <w:rPr>
                <w:rFonts w:ascii="Times New Roman" w:hAnsi="Times New Roman" w:cs="Times New Roman"/>
                <w:color w:val="000000" w:themeColor="text1"/>
                <w:sz w:val="24"/>
                <w:szCs w:val="24"/>
              </w:rPr>
              <w:t>бюджета с расчетами и обоснованиями, необходимыми для разработки соответствующих разделов проектиро</w:t>
            </w:r>
            <w:r>
              <w:rPr>
                <w:rFonts w:ascii="Times New Roman" w:hAnsi="Times New Roman" w:cs="Times New Roman"/>
                <w:color w:val="000000" w:themeColor="text1"/>
                <w:sz w:val="24"/>
                <w:szCs w:val="24"/>
              </w:rPr>
              <w:t>вок основных расходов районного</w:t>
            </w:r>
            <w:r w:rsidRPr="007A6D1E">
              <w:rPr>
                <w:rFonts w:ascii="Times New Roman" w:hAnsi="Times New Roman" w:cs="Times New Roman"/>
                <w:color w:val="000000" w:themeColor="text1"/>
                <w:sz w:val="24"/>
                <w:szCs w:val="24"/>
              </w:rPr>
              <w:t xml:space="preserve"> бюджета на очередной финансовый год и на плановый период от срока представления данных сведений, установленного постановлением Администрации</w:t>
            </w:r>
            <w:r>
              <w:rPr>
                <w:rFonts w:ascii="Times New Roman" w:hAnsi="Times New Roman" w:cs="Times New Roman"/>
                <w:color w:val="000000" w:themeColor="text1"/>
                <w:sz w:val="24"/>
                <w:szCs w:val="24"/>
              </w:rPr>
              <w:t xml:space="preserve"> Курчатовского района Курской области о разработке проекта бюджета муниципального района «Курчатовский район» Курской области на очередной финансовый год и на плановый период.</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дни</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Целевым ориентиром является достижение показателя, равного 0</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Р3</w:t>
            </w:r>
            <w:r w:rsidRPr="007A6D1E">
              <w:rPr>
                <w:rFonts w:ascii="Times New Roman" w:hAnsi="Times New Roman" w:cs="Times New Roman"/>
                <w:color w:val="000000" w:themeColor="text1"/>
                <w:sz w:val="24"/>
                <w:szCs w:val="24"/>
              </w:rPr>
              <w:t xml:space="preserve"> = 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 &lt; Р3</w:t>
            </w:r>
            <w:r w:rsidRPr="007A6D1E">
              <w:rPr>
                <w:rFonts w:ascii="Times New Roman" w:hAnsi="Times New Roman" w:cs="Times New Roman"/>
                <w:color w:val="000000" w:themeColor="text1"/>
                <w:sz w:val="24"/>
                <w:szCs w:val="24"/>
              </w:rPr>
              <w:t xml:space="preserve"> &lt;= 3</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Р3</w:t>
            </w:r>
            <w:r w:rsidRPr="007A6D1E">
              <w:rPr>
                <w:rFonts w:ascii="Times New Roman" w:hAnsi="Times New Roman" w:cs="Times New Roman"/>
                <w:color w:val="000000" w:themeColor="text1"/>
                <w:sz w:val="24"/>
                <w:szCs w:val="24"/>
              </w:rPr>
              <w:t xml:space="preserve"> &gt; 3</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outlineLvl w:val="2"/>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w:t>
            </w:r>
          </w:p>
        </w:tc>
        <w:tc>
          <w:tcPr>
            <w:tcW w:w="7201" w:type="dxa"/>
            <w:gridSpan w:val="3"/>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Исполнение бюджета</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105</w:t>
            </w:r>
          </w:p>
        </w:tc>
        <w:tc>
          <w:tcPr>
            <w:tcW w:w="1701"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80</w:t>
            </w:r>
          </w:p>
        </w:tc>
        <w:tc>
          <w:tcPr>
            <w:tcW w:w="295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2.1.</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Количество решений налогово</w:t>
            </w:r>
            <w:r>
              <w:rPr>
                <w:rFonts w:ascii="Times New Roman" w:hAnsi="Times New Roman" w:cs="Times New Roman"/>
                <w:color w:val="000000" w:themeColor="text1"/>
                <w:sz w:val="24"/>
                <w:szCs w:val="24"/>
              </w:rPr>
              <w:t>го органа, поступивших в управление</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Р4</w:t>
            </w:r>
            <w:r w:rsidRPr="007A6D1E">
              <w:rPr>
                <w:rFonts w:ascii="Times New Roman" w:hAnsi="Times New Roman" w:cs="Times New Roman"/>
                <w:color w:val="000000" w:themeColor="text1"/>
                <w:sz w:val="24"/>
                <w:szCs w:val="24"/>
              </w:rPr>
              <w:t xml:space="preserve"> - количество решений налогового органа, поступивших в </w:t>
            </w:r>
            <w:r>
              <w:rPr>
                <w:rFonts w:ascii="Times New Roman" w:hAnsi="Times New Roman" w:cs="Times New Roman"/>
                <w:color w:val="000000" w:themeColor="text1"/>
                <w:sz w:val="24"/>
                <w:szCs w:val="24"/>
              </w:rPr>
              <w:t xml:space="preserve">управление </w:t>
            </w:r>
            <w:r w:rsidRPr="007A6D1E">
              <w:rPr>
                <w:rFonts w:ascii="Times New Roman" w:hAnsi="Times New Roman" w:cs="Times New Roman"/>
                <w:color w:val="000000" w:themeColor="text1"/>
                <w:sz w:val="24"/>
                <w:szCs w:val="24"/>
              </w:rPr>
              <w:t xml:space="preserve">для исполнения главными </w:t>
            </w:r>
            <w:r w:rsidRPr="007A6D1E">
              <w:rPr>
                <w:rFonts w:ascii="Times New Roman" w:hAnsi="Times New Roman" w:cs="Times New Roman"/>
                <w:color w:val="000000" w:themeColor="text1"/>
                <w:sz w:val="24"/>
                <w:szCs w:val="24"/>
              </w:rPr>
              <w:lastRenderedPageBreak/>
              <w:t>адм</w:t>
            </w:r>
            <w:r>
              <w:rPr>
                <w:rFonts w:ascii="Times New Roman" w:hAnsi="Times New Roman" w:cs="Times New Roman"/>
                <w:color w:val="000000" w:themeColor="text1"/>
                <w:sz w:val="24"/>
                <w:szCs w:val="24"/>
              </w:rPr>
              <w:t>инистраторами средств районного</w:t>
            </w:r>
            <w:r w:rsidRPr="007A6D1E">
              <w:rPr>
                <w:rFonts w:ascii="Times New Roman" w:hAnsi="Times New Roman" w:cs="Times New Roman"/>
                <w:color w:val="000000" w:themeColor="text1"/>
                <w:sz w:val="24"/>
                <w:szCs w:val="24"/>
              </w:rPr>
              <w:t xml:space="preserve"> бюджета, казенными, бюджетными и автономными учреждениями</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lastRenderedPageBreak/>
              <w:t>единиц</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Целевым ориентиром является достижение показателя, равного 0</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Р4</w:t>
            </w:r>
            <w:r w:rsidRPr="007A6D1E">
              <w:rPr>
                <w:rFonts w:ascii="Times New Roman" w:hAnsi="Times New Roman" w:cs="Times New Roman"/>
                <w:color w:val="000000" w:themeColor="text1"/>
                <w:sz w:val="24"/>
                <w:szCs w:val="24"/>
              </w:rPr>
              <w:t xml:space="preserve"> = 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 &lt; Р4</w:t>
            </w:r>
            <w:r w:rsidRPr="007A6D1E">
              <w:rPr>
                <w:rFonts w:ascii="Times New Roman" w:hAnsi="Times New Roman" w:cs="Times New Roman"/>
                <w:color w:val="000000" w:themeColor="text1"/>
                <w:sz w:val="24"/>
                <w:szCs w:val="24"/>
              </w:rPr>
              <w:t xml:space="preserve"> &lt;= 25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4</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&lt; Р4</w:t>
            </w:r>
            <w:r w:rsidRPr="007A6D1E">
              <w:rPr>
                <w:rFonts w:ascii="Times New Roman" w:hAnsi="Times New Roman" w:cs="Times New Roman"/>
                <w:color w:val="000000" w:themeColor="text1"/>
                <w:sz w:val="24"/>
                <w:szCs w:val="24"/>
              </w:rPr>
              <w:t xml:space="preserve"> &lt;= 50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&lt; Р4</w:t>
            </w:r>
            <w:r w:rsidRPr="007A6D1E">
              <w:rPr>
                <w:rFonts w:ascii="Times New Roman" w:hAnsi="Times New Roman" w:cs="Times New Roman"/>
                <w:color w:val="000000" w:themeColor="text1"/>
                <w:sz w:val="24"/>
                <w:szCs w:val="24"/>
              </w:rPr>
              <w:t xml:space="preserve"> &lt;= 75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 &lt; Р4</w:t>
            </w:r>
            <w:r w:rsidRPr="007A6D1E">
              <w:rPr>
                <w:rFonts w:ascii="Times New Roman" w:hAnsi="Times New Roman" w:cs="Times New Roman"/>
                <w:color w:val="000000" w:themeColor="text1"/>
                <w:sz w:val="24"/>
                <w:szCs w:val="24"/>
              </w:rPr>
              <w:t xml:space="preserve"> &lt;= 100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Р4</w:t>
            </w:r>
            <w:r w:rsidRPr="007A6D1E">
              <w:rPr>
                <w:rFonts w:ascii="Times New Roman" w:hAnsi="Times New Roman" w:cs="Times New Roman"/>
                <w:color w:val="000000" w:themeColor="text1"/>
                <w:sz w:val="24"/>
                <w:szCs w:val="24"/>
              </w:rPr>
              <w:t xml:space="preserve"> &gt; 100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2.2.</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xml:space="preserve">Количество поступивших в </w:t>
            </w:r>
            <w:r>
              <w:rPr>
                <w:rFonts w:ascii="Times New Roman" w:hAnsi="Times New Roman" w:cs="Times New Roman"/>
                <w:color w:val="000000" w:themeColor="text1"/>
                <w:sz w:val="24"/>
                <w:szCs w:val="24"/>
              </w:rPr>
              <w:t xml:space="preserve">управление </w:t>
            </w:r>
            <w:r w:rsidRPr="007A6D1E">
              <w:rPr>
                <w:rFonts w:ascii="Times New Roman" w:hAnsi="Times New Roman" w:cs="Times New Roman"/>
                <w:color w:val="000000" w:themeColor="text1"/>
                <w:sz w:val="24"/>
                <w:szCs w:val="24"/>
              </w:rPr>
              <w:t xml:space="preserve">исполнительных документов, предусматривающих обращение </w:t>
            </w:r>
            <w:r>
              <w:rPr>
                <w:rFonts w:ascii="Times New Roman" w:hAnsi="Times New Roman" w:cs="Times New Roman"/>
                <w:color w:val="000000" w:themeColor="text1"/>
                <w:sz w:val="24"/>
                <w:szCs w:val="24"/>
              </w:rPr>
              <w:t>взыскания на средства районного бюджета, средства районных</w:t>
            </w:r>
            <w:r w:rsidRPr="007A6D1E">
              <w:rPr>
                <w:rFonts w:ascii="Times New Roman" w:hAnsi="Times New Roman" w:cs="Times New Roman"/>
                <w:color w:val="000000" w:themeColor="text1"/>
                <w:sz w:val="24"/>
                <w:szCs w:val="24"/>
              </w:rPr>
              <w:t xml:space="preserve">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Р5</w:t>
            </w:r>
            <w:r w:rsidRPr="007A6D1E">
              <w:rPr>
                <w:rFonts w:ascii="Times New Roman" w:hAnsi="Times New Roman" w:cs="Times New Roman"/>
                <w:color w:val="000000" w:themeColor="text1"/>
                <w:sz w:val="24"/>
                <w:szCs w:val="24"/>
              </w:rPr>
              <w:t xml:space="preserve"> - количество исполнительных д</w:t>
            </w:r>
            <w:r>
              <w:rPr>
                <w:rFonts w:ascii="Times New Roman" w:hAnsi="Times New Roman" w:cs="Times New Roman"/>
                <w:color w:val="000000" w:themeColor="text1"/>
                <w:sz w:val="24"/>
                <w:szCs w:val="24"/>
              </w:rPr>
              <w:t>окументов, поступивших в управление</w:t>
            </w:r>
            <w:r w:rsidRPr="007A6D1E">
              <w:rPr>
                <w:rFonts w:ascii="Times New Roman" w:hAnsi="Times New Roman" w:cs="Times New Roman"/>
                <w:color w:val="000000" w:themeColor="text1"/>
                <w:sz w:val="24"/>
                <w:szCs w:val="24"/>
              </w:rPr>
              <w:t xml:space="preserve"> для исполнения главными адм</w:t>
            </w:r>
            <w:r>
              <w:rPr>
                <w:rFonts w:ascii="Times New Roman" w:hAnsi="Times New Roman" w:cs="Times New Roman"/>
                <w:color w:val="000000" w:themeColor="text1"/>
                <w:sz w:val="24"/>
                <w:szCs w:val="24"/>
              </w:rPr>
              <w:t>инистраторами средств районного</w:t>
            </w:r>
            <w:r w:rsidRPr="007A6D1E">
              <w:rPr>
                <w:rFonts w:ascii="Times New Roman" w:hAnsi="Times New Roman" w:cs="Times New Roman"/>
                <w:color w:val="000000" w:themeColor="text1"/>
                <w:sz w:val="24"/>
                <w:szCs w:val="24"/>
              </w:rPr>
              <w:t xml:space="preserve"> бюджета, казенными, бюджетными и автономными учреждениями</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единиц</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Целевым ориентиром является достижение показателя, равного 0</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Р5</w:t>
            </w:r>
            <w:r w:rsidRPr="007A6D1E">
              <w:rPr>
                <w:rFonts w:ascii="Times New Roman" w:hAnsi="Times New Roman" w:cs="Times New Roman"/>
                <w:color w:val="000000" w:themeColor="text1"/>
                <w:sz w:val="24"/>
                <w:szCs w:val="24"/>
              </w:rPr>
              <w:t xml:space="preserve"> = 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 &lt; Р5</w:t>
            </w:r>
            <w:r w:rsidRPr="007A6D1E">
              <w:rPr>
                <w:rFonts w:ascii="Times New Roman" w:hAnsi="Times New Roman" w:cs="Times New Roman"/>
                <w:color w:val="000000" w:themeColor="text1"/>
                <w:sz w:val="24"/>
                <w:szCs w:val="24"/>
              </w:rPr>
              <w:t xml:space="preserve"> &lt;= 10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4</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&lt; Р5</w:t>
            </w:r>
            <w:r w:rsidRPr="007A6D1E">
              <w:rPr>
                <w:rFonts w:ascii="Times New Roman" w:hAnsi="Times New Roman" w:cs="Times New Roman"/>
                <w:color w:val="000000" w:themeColor="text1"/>
                <w:sz w:val="24"/>
                <w:szCs w:val="24"/>
              </w:rPr>
              <w:t xml:space="preserve"> &lt;= 20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20 &lt; Р</w:t>
            </w:r>
            <w:r>
              <w:rPr>
                <w:rFonts w:ascii="Times New Roman" w:hAnsi="Times New Roman" w:cs="Times New Roman"/>
                <w:color w:val="000000" w:themeColor="text1"/>
                <w:sz w:val="24"/>
                <w:szCs w:val="24"/>
              </w:rPr>
              <w:t>5</w:t>
            </w:r>
            <w:r w:rsidRPr="007A6D1E">
              <w:rPr>
                <w:rFonts w:ascii="Times New Roman" w:hAnsi="Times New Roman" w:cs="Times New Roman"/>
                <w:color w:val="000000" w:themeColor="text1"/>
                <w:sz w:val="24"/>
                <w:szCs w:val="24"/>
              </w:rPr>
              <w:t xml:space="preserve"> &lt;= 35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&lt; Р5</w:t>
            </w:r>
            <w:r w:rsidRPr="007A6D1E">
              <w:rPr>
                <w:rFonts w:ascii="Times New Roman" w:hAnsi="Times New Roman" w:cs="Times New Roman"/>
                <w:color w:val="000000" w:themeColor="text1"/>
                <w:sz w:val="24"/>
                <w:szCs w:val="24"/>
              </w:rPr>
              <w:t xml:space="preserve"> &lt;= 50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Р5</w:t>
            </w:r>
            <w:r w:rsidRPr="007A6D1E">
              <w:rPr>
                <w:rFonts w:ascii="Times New Roman" w:hAnsi="Times New Roman" w:cs="Times New Roman"/>
                <w:color w:val="000000" w:themeColor="text1"/>
                <w:sz w:val="24"/>
                <w:szCs w:val="24"/>
              </w:rPr>
              <w:t xml:space="preserve"> &gt; 50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2.3.</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xml:space="preserve">Уровень исполнения </w:t>
            </w:r>
            <w:r w:rsidRPr="007A6D1E">
              <w:rPr>
                <w:rFonts w:ascii="Times New Roman" w:hAnsi="Times New Roman" w:cs="Times New Roman"/>
                <w:color w:val="000000" w:themeColor="text1"/>
                <w:sz w:val="24"/>
                <w:szCs w:val="24"/>
              </w:rPr>
              <w:lastRenderedPageBreak/>
              <w:t xml:space="preserve">кассового плана по расходам за I полугодие за счет средств </w:t>
            </w:r>
            <w:r>
              <w:rPr>
                <w:rFonts w:ascii="Times New Roman" w:hAnsi="Times New Roman" w:cs="Times New Roman"/>
                <w:color w:val="000000" w:themeColor="text1"/>
                <w:sz w:val="24"/>
                <w:szCs w:val="24"/>
              </w:rPr>
              <w:t xml:space="preserve">районного </w:t>
            </w:r>
            <w:r w:rsidRPr="007A6D1E">
              <w:rPr>
                <w:rFonts w:ascii="Times New Roman" w:hAnsi="Times New Roman" w:cs="Times New Roman"/>
                <w:color w:val="000000" w:themeColor="text1"/>
                <w:sz w:val="24"/>
                <w:szCs w:val="24"/>
              </w:rPr>
              <w:t>бюджета</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Р6</w:t>
            </w:r>
            <w:r w:rsidRPr="007A6D1E">
              <w:rPr>
                <w:rFonts w:ascii="Times New Roman" w:hAnsi="Times New Roman" w:cs="Times New Roman"/>
                <w:color w:val="000000" w:themeColor="text1"/>
                <w:sz w:val="24"/>
                <w:szCs w:val="24"/>
              </w:rPr>
              <w:t xml:space="preserve"> = S</w:t>
            </w:r>
            <w:r w:rsidRPr="007A6D1E">
              <w:rPr>
                <w:rFonts w:ascii="Times New Roman" w:hAnsi="Times New Roman" w:cs="Times New Roman"/>
                <w:color w:val="000000" w:themeColor="text1"/>
                <w:sz w:val="24"/>
                <w:szCs w:val="24"/>
                <w:vertAlign w:val="subscript"/>
              </w:rPr>
              <w:t>kr</w:t>
            </w:r>
            <w:r w:rsidRPr="007A6D1E">
              <w:rPr>
                <w:rFonts w:ascii="Times New Roman" w:hAnsi="Times New Roman" w:cs="Times New Roman"/>
                <w:color w:val="000000" w:themeColor="text1"/>
                <w:sz w:val="24"/>
                <w:szCs w:val="24"/>
              </w:rPr>
              <w:t xml:space="preserve"> / S</w:t>
            </w:r>
            <w:r w:rsidRPr="007A6D1E">
              <w:rPr>
                <w:rFonts w:ascii="Times New Roman" w:hAnsi="Times New Roman" w:cs="Times New Roman"/>
                <w:color w:val="000000" w:themeColor="text1"/>
                <w:sz w:val="24"/>
                <w:szCs w:val="24"/>
                <w:vertAlign w:val="subscript"/>
              </w:rPr>
              <w:t>kp</w:t>
            </w:r>
            <w:r w:rsidRPr="007A6D1E">
              <w:rPr>
                <w:rFonts w:ascii="Times New Roman" w:hAnsi="Times New Roman" w:cs="Times New Roman"/>
                <w:color w:val="000000" w:themeColor="text1"/>
                <w:sz w:val="24"/>
                <w:szCs w:val="24"/>
              </w:rPr>
              <w:t xml:space="preserve"> x 100, где:</w:t>
            </w:r>
          </w:p>
          <w:p w:rsidR="0052606C" w:rsidRPr="007A6D1E" w:rsidRDefault="0052606C" w:rsidP="0014446F">
            <w:pPr>
              <w:pStyle w:val="ConsPlusNormal"/>
              <w:rPr>
                <w:rFonts w:ascii="Times New Roman" w:hAnsi="Times New Roman" w:cs="Times New Roman"/>
                <w:color w:val="000000" w:themeColor="text1"/>
                <w:sz w:val="24"/>
                <w:szCs w:val="24"/>
              </w:rPr>
            </w:pPr>
          </w:p>
          <w:p w:rsidR="0052606C" w:rsidRPr="007A6D1E" w:rsidRDefault="0052606C" w:rsidP="0014446F">
            <w:pPr>
              <w:pStyle w:val="ConsPlusNormal"/>
              <w:ind w:firstLine="19"/>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S</w:t>
            </w:r>
            <w:r w:rsidRPr="007A6D1E">
              <w:rPr>
                <w:rFonts w:ascii="Times New Roman" w:hAnsi="Times New Roman" w:cs="Times New Roman"/>
                <w:color w:val="000000" w:themeColor="text1"/>
                <w:sz w:val="24"/>
                <w:szCs w:val="24"/>
                <w:vertAlign w:val="subscript"/>
              </w:rPr>
              <w:t>kr</w:t>
            </w:r>
            <w:r>
              <w:rPr>
                <w:rFonts w:ascii="Times New Roman" w:hAnsi="Times New Roman" w:cs="Times New Roman"/>
                <w:color w:val="000000" w:themeColor="text1"/>
                <w:sz w:val="24"/>
                <w:szCs w:val="24"/>
              </w:rPr>
              <w:t xml:space="preserve"> - </w:t>
            </w:r>
            <w:r w:rsidRPr="007A6D1E">
              <w:rPr>
                <w:rFonts w:ascii="Times New Roman" w:hAnsi="Times New Roman" w:cs="Times New Roman"/>
                <w:color w:val="000000" w:themeColor="text1"/>
                <w:sz w:val="24"/>
                <w:szCs w:val="24"/>
              </w:rPr>
              <w:t>кассовые расходы за I полугодие отчетного финансового года (без учета расходов за счет с</w:t>
            </w:r>
            <w:r>
              <w:rPr>
                <w:rFonts w:ascii="Times New Roman" w:hAnsi="Times New Roman" w:cs="Times New Roman"/>
                <w:color w:val="000000" w:themeColor="text1"/>
                <w:sz w:val="24"/>
                <w:szCs w:val="24"/>
              </w:rPr>
              <w:t>редств из федерального и областного бюджетов</w:t>
            </w:r>
            <w:r w:rsidRPr="007A6D1E">
              <w:rPr>
                <w:rFonts w:ascii="Times New Roman" w:hAnsi="Times New Roman" w:cs="Times New Roman"/>
                <w:color w:val="000000" w:themeColor="text1"/>
                <w:sz w:val="24"/>
                <w:szCs w:val="24"/>
              </w:rPr>
              <w:t>, средств резервных фондов</w:t>
            </w:r>
            <w:r>
              <w:rPr>
                <w:rFonts w:ascii="Times New Roman" w:hAnsi="Times New Roman" w:cs="Times New Roman"/>
                <w:color w:val="000000" w:themeColor="text1"/>
                <w:sz w:val="24"/>
                <w:szCs w:val="24"/>
              </w:rPr>
              <w:t xml:space="preserve"> Администрации Курчатовского района</w:t>
            </w:r>
            <w:r w:rsidRPr="007A6D1E">
              <w:rPr>
                <w:rFonts w:ascii="Times New Roman" w:hAnsi="Times New Roman" w:cs="Times New Roman"/>
                <w:color w:val="000000" w:themeColor="text1"/>
                <w:sz w:val="24"/>
                <w:szCs w:val="24"/>
              </w:rPr>
              <w:t xml:space="preserve"> Курской области и иным образом зарезервированных средств);</w:t>
            </w:r>
          </w:p>
          <w:p w:rsidR="0052606C" w:rsidRPr="007A6D1E" w:rsidRDefault="0052606C" w:rsidP="0014446F">
            <w:pPr>
              <w:pStyle w:val="ConsPlusNormal"/>
              <w:ind w:firstLine="14"/>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S</w:t>
            </w:r>
            <w:r w:rsidRPr="007A6D1E">
              <w:rPr>
                <w:rFonts w:ascii="Times New Roman" w:hAnsi="Times New Roman" w:cs="Times New Roman"/>
                <w:color w:val="000000" w:themeColor="text1"/>
                <w:sz w:val="24"/>
                <w:szCs w:val="24"/>
                <w:vertAlign w:val="subscript"/>
              </w:rPr>
              <w:t>kp</w:t>
            </w:r>
            <w:r w:rsidRPr="007A6D1E">
              <w:rPr>
                <w:rFonts w:ascii="Times New Roman" w:hAnsi="Times New Roman" w:cs="Times New Roman"/>
                <w:color w:val="000000" w:themeColor="text1"/>
                <w:sz w:val="24"/>
                <w:szCs w:val="24"/>
              </w:rPr>
              <w:t xml:space="preserve"> - плановые расходы на I полугодие отчетного финансового года (без учета расходов за счет средств из федерального</w:t>
            </w:r>
            <w:r>
              <w:rPr>
                <w:rFonts w:ascii="Times New Roman" w:hAnsi="Times New Roman" w:cs="Times New Roman"/>
                <w:color w:val="000000" w:themeColor="text1"/>
                <w:sz w:val="24"/>
                <w:szCs w:val="24"/>
              </w:rPr>
              <w:t xml:space="preserve"> и областного бюджетов</w:t>
            </w:r>
            <w:r w:rsidRPr="007A6D1E">
              <w:rPr>
                <w:rFonts w:ascii="Times New Roman" w:hAnsi="Times New Roman" w:cs="Times New Roman"/>
                <w:color w:val="000000" w:themeColor="text1"/>
                <w:sz w:val="24"/>
                <w:szCs w:val="24"/>
              </w:rPr>
              <w:t xml:space="preserve">, средств резервных фондов </w:t>
            </w:r>
            <w:r>
              <w:rPr>
                <w:rFonts w:ascii="Times New Roman" w:hAnsi="Times New Roman" w:cs="Times New Roman"/>
                <w:color w:val="000000" w:themeColor="text1"/>
                <w:sz w:val="24"/>
                <w:szCs w:val="24"/>
              </w:rPr>
              <w:t xml:space="preserve"> Администрации Курчатовского района </w:t>
            </w:r>
            <w:r w:rsidRPr="007A6D1E">
              <w:rPr>
                <w:rFonts w:ascii="Times New Roman" w:hAnsi="Times New Roman" w:cs="Times New Roman"/>
                <w:color w:val="000000" w:themeColor="text1"/>
                <w:sz w:val="24"/>
                <w:szCs w:val="24"/>
              </w:rPr>
              <w:t>Курской области и иным образом зарезервированных средств) в соответствии с кассовым планом по расходам</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lastRenderedPageBreak/>
              <w:t>%</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xml:space="preserve">Позитивно расценивается </w:t>
            </w:r>
            <w:r w:rsidRPr="007A6D1E">
              <w:rPr>
                <w:rFonts w:ascii="Times New Roman" w:hAnsi="Times New Roman" w:cs="Times New Roman"/>
                <w:color w:val="000000" w:themeColor="text1"/>
                <w:sz w:val="24"/>
                <w:szCs w:val="24"/>
              </w:rPr>
              <w:lastRenderedPageBreak/>
              <w:t>уровень исполнения кассового плана по расходам не менее 90%</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Р6</w:t>
            </w:r>
            <w:r w:rsidRPr="007A6D1E">
              <w:rPr>
                <w:rFonts w:ascii="Times New Roman" w:hAnsi="Times New Roman" w:cs="Times New Roman"/>
                <w:color w:val="000000" w:themeColor="text1"/>
                <w:sz w:val="24"/>
                <w:szCs w:val="24"/>
              </w:rPr>
              <w:t xml:space="preserve"> &gt;= 90%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Р6</w:t>
            </w:r>
            <w:r w:rsidRPr="007A6D1E">
              <w:rPr>
                <w:rFonts w:ascii="Times New Roman" w:hAnsi="Times New Roman" w:cs="Times New Roman"/>
                <w:color w:val="000000" w:themeColor="text1"/>
                <w:sz w:val="24"/>
                <w:szCs w:val="24"/>
              </w:rPr>
              <w:t xml:space="preserve"> &gt;= 80%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4</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Р6</w:t>
            </w:r>
            <w:r w:rsidRPr="007A6D1E">
              <w:rPr>
                <w:rFonts w:ascii="Times New Roman" w:hAnsi="Times New Roman" w:cs="Times New Roman"/>
                <w:color w:val="000000" w:themeColor="text1"/>
                <w:sz w:val="24"/>
                <w:szCs w:val="24"/>
              </w:rPr>
              <w:t xml:space="preserve"> &gt;= 70%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Р6</w:t>
            </w:r>
            <w:r w:rsidRPr="007A6D1E">
              <w:rPr>
                <w:rFonts w:ascii="Times New Roman" w:hAnsi="Times New Roman" w:cs="Times New Roman"/>
                <w:color w:val="000000" w:themeColor="text1"/>
                <w:sz w:val="24"/>
                <w:szCs w:val="24"/>
              </w:rPr>
              <w:t xml:space="preserve"> &gt;= 60%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6</w:t>
            </w:r>
            <w:r w:rsidRPr="007A6D1E">
              <w:rPr>
                <w:rFonts w:ascii="Times New Roman" w:hAnsi="Times New Roman" w:cs="Times New Roman"/>
                <w:color w:val="000000" w:themeColor="text1"/>
                <w:sz w:val="24"/>
                <w:szCs w:val="24"/>
              </w:rPr>
              <w:t xml:space="preserve"> &gt;= 50%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Р6</w:t>
            </w:r>
            <w:r w:rsidRPr="007A6D1E">
              <w:rPr>
                <w:rFonts w:ascii="Times New Roman" w:hAnsi="Times New Roman" w:cs="Times New Roman"/>
                <w:color w:val="000000" w:themeColor="text1"/>
                <w:sz w:val="24"/>
                <w:szCs w:val="24"/>
              </w:rPr>
              <w:t xml:space="preserve"> &lt; 50%</w:t>
            </w:r>
          </w:p>
        </w:tc>
        <w:tc>
          <w:tcPr>
            <w:tcW w:w="1361"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2.4.</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xml:space="preserve">Доля не </w:t>
            </w:r>
            <w:r w:rsidRPr="007A6D1E">
              <w:rPr>
                <w:rFonts w:ascii="Times New Roman" w:hAnsi="Times New Roman" w:cs="Times New Roman"/>
                <w:color w:val="000000" w:themeColor="text1"/>
                <w:sz w:val="24"/>
                <w:szCs w:val="24"/>
              </w:rPr>
              <w:lastRenderedPageBreak/>
              <w:t>использованных на конец отчетного финансового года бюджетных ассигнований</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Р7</w:t>
            </w:r>
            <w:r w:rsidRPr="007A6D1E">
              <w:rPr>
                <w:rFonts w:ascii="Times New Roman" w:hAnsi="Times New Roman" w:cs="Times New Roman"/>
                <w:color w:val="000000" w:themeColor="text1"/>
                <w:sz w:val="24"/>
                <w:szCs w:val="24"/>
              </w:rPr>
              <w:t xml:space="preserve"> = (S</w:t>
            </w:r>
            <w:r w:rsidRPr="007A6D1E">
              <w:rPr>
                <w:rFonts w:ascii="Times New Roman" w:hAnsi="Times New Roman" w:cs="Times New Roman"/>
                <w:color w:val="000000" w:themeColor="text1"/>
                <w:sz w:val="24"/>
                <w:szCs w:val="24"/>
                <w:vertAlign w:val="subscript"/>
              </w:rPr>
              <w:t>br</w:t>
            </w:r>
            <w:r w:rsidRPr="007A6D1E">
              <w:rPr>
                <w:rFonts w:ascii="Times New Roman" w:hAnsi="Times New Roman" w:cs="Times New Roman"/>
                <w:color w:val="000000" w:themeColor="text1"/>
                <w:sz w:val="24"/>
                <w:szCs w:val="24"/>
              </w:rPr>
              <w:t xml:space="preserve"> - S</w:t>
            </w:r>
            <w:r w:rsidRPr="007A6D1E">
              <w:rPr>
                <w:rFonts w:ascii="Times New Roman" w:hAnsi="Times New Roman" w:cs="Times New Roman"/>
                <w:color w:val="000000" w:themeColor="text1"/>
                <w:sz w:val="24"/>
                <w:szCs w:val="24"/>
                <w:vertAlign w:val="subscript"/>
              </w:rPr>
              <w:t>k</w:t>
            </w:r>
            <w:r w:rsidRPr="007A6D1E">
              <w:rPr>
                <w:rFonts w:ascii="Times New Roman" w:hAnsi="Times New Roman" w:cs="Times New Roman"/>
                <w:color w:val="000000" w:themeColor="text1"/>
                <w:sz w:val="24"/>
                <w:szCs w:val="24"/>
              </w:rPr>
              <w:t>) / S</w:t>
            </w:r>
            <w:r w:rsidRPr="007A6D1E">
              <w:rPr>
                <w:rFonts w:ascii="Times New Roman" w:hAnsi="Times New Roman" w:cs="Times New Roman"/>
                <w:color w:val="000000" w:themeColor="text1"/>
                <w:sz w:val="24"/>
                <w:szCs w:val="24"/>
                <w:vertAlign w:val="subscript"/>
              </w:rPr>
              <w:t>br</w:t>
            </w:r>
            <w:r w:rsidRPr="007A6D1E">
              <w:rPr>
                <w:rFonts w:ascii="Times New Roman" w:hAnsi="Times New Roman" w:cs="Times New Roman"/>
                <w:color w:val="000000" w:themeColor="text1"/>
                <w:sz w:val="24"/>
                <w:szCs w:val="24"/>
              </w:rPr>
              <w:t xml:space="preserve"> x 100, где:</w:t>
            </w:r>
          </w:p>
          <w:p w:rsidR="0052606C" w:rsidRPr="007A6D1E" w:rsidRDefault="0052606C" w:rsidP="0014446F">
            <w:pPr>
              <w:pStyle w:val="ConsPlusNormal"/>
              <w:rPr>
                <w:rFonts w:ascii="Times New Roman" w:hAnsi="Times New Roman" w:cs="Times New Roman"/>
                <w:color w:val="000000" w:themeColor="text1"/>
                <w:sz w:val="24"/>
                <w:szCs w:val="24"/>
              </w:rPr>
            </w:pPr>
          </w:p>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S</w:t>
            </w:r>
            <w:r w:rsidRPr="007A6D1E">
              <w:rPr>
                <w:rFonts w:ascii="Times New Roman" w:hAnsi="Times New Roman" w:cs="Times New Roman"/>
                <w:color w:val="000000" w:themeColor="text1"/>
                <w:sz w:val="24"/>
                <w:szCs w:val="24"/>
                <w:vertAlign w:val="subscript"/>
              </w:rPr>
              <w:t>br</w:t>
            </w:r>
            <w:r w:rsidRPr="007A6D1E">
              <w:rPr>
                <w:rFonts w:ascii="Times New Roman" w:hAnsi="Times New Roman" w:cs="Times New Roman"/>
                <w:color w:val="000000" w:themeColor="text1"/>
                <w:sz w:val="24"/>
                <w:szCs w:val="24"/>
              </w:rPr>
              <w:t xml:space="preserve"> - объем бюджетных ассигнований ГАБС в отчетном финансовом году согласно сводной бюджетной росписи с учетом внесенных в нее измене</w:t>
            </w:r>
            <w:r>
              <w:rPr>
                <w:rFonts w:ascii="Times New Roman" w:hAnsi="Times New Roman" w:cs="Times New Roman"/>
                <w:color w:val="000000" w:themeColor="text1"/>
                <w:sz w:val="24"/>
                <w:szCs w:val="24"/>
              </w:rPr>
              <w:t>ний (без учета средств резервного фонда Администрации Курчатовского района</w:t>
            </w:r>
            <w:r w:rsidRPr="007A6D1E">
              <w:rPr>
                <w:rFonts w:ascii="Times New Roman" w:hAnsi="Times New Roman" w:cs="Times New Roman"/>
                <w:color w:val="000000" w:themeColor="text1"/>
                <w:sz w:val="24"/>
                <w:szCs w:val="24"/>
              </w:rPr>
              <w:t xml:space="preserve"> Курской области и иным образом зарезервированных средств);</w:t>
            </w:r>
          </w:p>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S</w:t>
            </w:r>
            <w:r w:rsidRPr="007A6D1E">
              <w:rPr>
                <w:rFonts w:ascii="Times New Roman" w:hAnsi="Times New Roman" w:cs="Times New Roman"/>
                <w:color w:val="000000" w:themeColor="text1"/>
                <w:sz w:val="24"/>
                <w:szCs w:val="24"/>
                <w:vertAlign w:val="subscript"/>
              </w:rPr>
              <w:t>k</w:t>
            </w:r>
            <w:r w:rsidRPr="007A6D1E">
              <w:rPr>
                <w:rFonts w:ascii="Times New Roman" w:hAnsi="Times New Roman" w:cs="Times New Roman"/>
                <w:color w:val="000000" w:themeColor="text1"/>
                <w:sz w:val="24"/>
                <w:szCs w:val="24"/>
              </w:rPr>
              <w:t xml:space="preserve"> - кассовое исполнение расходов ГАБС в отчетном финансовом году по состоянию на 1 января года, следующего за отчет</w:t>
            </w:r>
            <w:r>
              <w:rPr>
                <w:rFonts w:ascii="Times New Roman" w:hAnsi="Times New Roman" w:cs="Times New Roman"/>
                <w:color w:val="000000" w:themeColor="text1"/>
                <w:sz w:val="24"/>
                <w:szCs w:val="24"/>
              </w:rPr>
              <w:t xml:space="preserve">ным (без учета средств резервного фонда </w:t>
            </w:r>
            <w:r w:rsidRPr="00E0041F">
              <w:rPr>
                <w:rFonts w:ascii="Times New Roman" w:hAnsi="Times New Roman" w:cs="Times New Roman"/>
                <w:color w:val="000000"/>
                <w:sz w:val="24"/>
                <w:szCs w:val="24"/>
              </w:rPr>
              <w:t>Администрации Курчатовского района</w:t>
            </w:r>
            <w:r w:rsidRPr="007A6D1E">
              <w:rPr>
                <w:rFonts w:ascii="Times New Roman" w:hAnsi="Times New Roman" w:cs="Times New Roman"/>
                <w:color w:val="000000" w:themeColor="text1"/>
                <w:sz w:val="24"/>
                <w:szCs w:val="24"/>
              </w:rPr>
              <w:t xml:space="preserve"> Курской области и иным образом зарезервированных средств)</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lastRenderedPageBreak/>
              <w:t>%</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Целевым</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lastRenderedPageBreak/>
              <w:t>ориентиром</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является</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достижение</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показателя,</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равного 0</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Р7</w:t>
            </w:r>
            <w:r w:rsidRPr="007A6D1E">
              <w:rPr>
                <w:rFonts w:ascii="Times New Roman" w:hAnsi="Times New Roman" w:cs="Times New Roman"/>
                <w:color w:val="000000" w:themeColor="text1"/>
                <w:sz w:val="24"/>
                <w:szCs w:val="24"/>
              </w:rPr>
              <w:t xml:space="preserve"> = 00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 &lt; Р7</w:t>
            </w:r>
            <w:r w:rsidRPr="007A6D1E">
              <w:rPr>
                <w:rFonts w:ascii="Times New Roman" w:hAnsi="Times New Roman" w:cs="Times New Roman"/>
                <w:color w:val="000000" w:themeColor="text1"/>
                <w:sz w:val="24"/>
                <w:szCs w:val="24"/>
              </w:rPr>
              <w:t xml:space="preserve"> &lt;= 2,5%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&lt; Р7</w:t>
            </w:r>
            <w:r w:rsidRPr="007A6D1E">
              <w:rPr>
                <w:rFonts w:ascii="Times New Roman" w:hAnsi="Times New Roman" w:cs="Times New Roman"/>
                <w:color w:val="000000" w:themeColor="text1"/>
                <w:sz w:val="24"/>
                <w:szCs w:val="24"/>
              </w:rPr>
              <w:t xml:space="preserve"> &lt;= 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Р7</w:t>
            </w:r>
            <w:r w:rsidRPr="007A6D1E">
              <w:rPr>
                <w:rFonts w:ascii="Times New Roman" w:hAnsi="Times New Roman" w:cs="Times New Roman"/>
                <w:color w:val="000000" w:themeColor="text1"/>
                <w:sz w:val="24"/>
                <w:szCs w:val="24"/>
              </w:rPr>
              <w:t xml:space="preserve"> &gt; 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2.5.</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xml:space="preserve">Доля отклоненных бюджетных обязательств ГАБС и подведомственных казенных учреждений (с учетом изменений), </w:t>
            </w:r>
            <w:r w:rsidRPr="007A6D1E">
              <w:rPr>
                <w:rFonts w:ascii="Times New Roman" w:hAnsi="Times New Roman" w:cs="Times New Roman"/>
                <w:color w:val="000000" w:themeColor="text1"/>
                <w:sz w:val="24"/>
                <w:szCs w:val="24"/>
              </w:rPr>
              <w:lastRenderedPageBreak/>
              <w:t xml:space="preserve">представленных для учета в </w:t>
            </w:r>
            <w:r>
              <w:rPr>
                <w:rFonts w:ascii="Times New Roman" w:hAnsi="Times New Roman" w:cs="Times New Roman"/>
                <w:color w:val="000000" w:themeColor="text1"/>
                <w:sz w:val="24"/>
                <w:szCs w:val="24"/>
              </w:rPr>
              <w:t>управление</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Р8</w:t>
            </w:r>
            <w:r w:rsidRPr="007A6D1E">
              <w:rPr>
                <w:rFonts w:ascii="Times New Roman" w:hAnsi="Times New Roman" w:cs="Times New Roman"/>
                <w:color w:val="000000" w:themeColor="text1"/>
                <w:sz w:val="24"/>
                <w:szCs w:val="24"/>
              </w:rPr>
              <w:t xml:space="preserve"> = БО</w:t>
            </w:r>
            <w:r w:rsidRPr="007A6D1E">
              <w:rPr>
                <w:rFonts w:ascii="Times New Roman" w:hAnsi="Times New Roman" w:cs="Times New Roman"/>
                <w:color w:val="000000" w:themeColor="text1"/>
                <w:sz w:val="24"/>
                <w:szCs w:val="24"/>
                <w:vertAlign w:val="subscript"/>
              </w:rPr>
              <w:t>откл</w:t>
            </w:r>
            <w:r w:rsidRPr="007A6D1E">
              <w:rPr>
                <w:rFonts w:ascii="Times New Roman" w:hAnsi="Times New Roman" w:cs="Times New Roman"/>
                <w:color w:val="000000" w:themeColor="text1"/>
                <w:sz w:val="24"/>
                <w:szCs w:val="24"/>
              </w:rPr>
              <w:t xml:space="preserve"> / БО</w:t>
            </w:r>
            <w:r w:rsidRPr="007A6D1E">
              <w:rPr>
                <w:rFonts w:ascii="Times New Roman" w:hAnsi="Times New Roman" w:cs="Times New Roman"/>
                <w:color w:val="000000" w:themeColor="text1"/>
                <w:sz w:val="24"/>
                <w:szCs w:val="24"/>
                <w:vertAlign w:val="subscript"/>
              </w:rPr>
              <w:t>общ</w:t>
            </w:r>
            <w:r w:rsidRPr="007A6D1E">
              <w:rPr>
                <w:rFonts w:ascii="Times New Roman" w:hAnsi="Times New Roman" w:cs="Times New Roman"/>
                <w:color w:val="000000" w:themeColor="text1"/>
                <w:sz w:val="24"/>
                <w:szCs w:val="24"/>
              </w:rPr>
              <w:t xml:space="preserve"> x 100, где:</w:t>
            </w:r>
          </w:p>
          <w:p w:rsidR="0052606C" w:rsidRPr="007A6D1E" w:rsidRDefault="0052606C" w:rsidP="0014446F">
            <w:pPr>
              <w:pStyle w:val="ConsPlusNormal"/>
              <w:rPr>
                <w:rFonts w:ascii="Times New Roman" w:hAnsi="Times New Roman" w:cs="Times New Roman"/>
                <w:color w:val="000000" w:themeColor="text1"/>
                <w:sz w:val="24"/>
                <w:szCs w:val="24"/>
              </w:rPr>
            </w:pP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БО</w:t>
            </w:r>
            <w:r w:rsidRPr="007A6D1E">
              <w:rPr>
                <w:rFonts w:ascii="Times New Roman" w:hAnsi="Times New Roman" w:cs="Times New Roman"/>
                <w:color w:val="000000" w:themeColor="text1"/>
                <w:sz w:val="24"/>
                <w:szCs w:val="24"/>
                <w:vertAlign w:val="subscript"/>
              </w:rPr>
              <w:t>откл</w:t>
            </w:r>
            <w:r w:rsidRPr="007A6D1E">
              <w:rPr>
                <w:rFonts w:ascii="Times New Roman" w:hAnsi="Times New Roman" w:cs="Times New Roman"/>
                <w:color w:val="000000" w:themeColor="text1"/>
                <w:sz w:val="24"/>
                <w:szCs w:val="24"/>
              </w:rPr>
              <w:t xml:space="preserve"> - количество отклоненных бюджетных обязательств ГАБС и подведомственных казенных </w:t>
            </w:r>
            <w:r w:rsidRPr="007A6D1E">
              <w:rPr>
                <w:rFonts w:ascii="Times New Roman" w:hAnsi="Times New Roman" w:cs="Times New Roman"/>
                <w:color w:val="000000" w:themeColor="text1"/>
                <w:sz w:val="24"/>
                <w:szCs w:val="24"/>
              </w:rPr>
              <w:lastRenderedPageBreak/>
              <w:t xml:space="preserve">учреждений (с учетом изменений), представленных для учета в </w:t>
            </w:r>
            <w:r>
              <w:rPr>
                <w:rFonts w:ascii="Times New Roman" w:hAnsi="Times New Roman" w:cs="Times New Roman"/>
                <w:color w:val="000000" w:themeColor="text1"/>
                <w:sz w:val="24"/>
                <w:szCs w:val="24"/>
              </w:rPr>
              <w:t xml:space="preserve">управление </w:t>
            </w:r>
            <w:r w:rsidRPr="007A6D1E">
              <w:rPr>
                <w:rFonts w:ascii="Times New Roman" w:hAnsi="Times New Roman" w:cs="Times New Roman"/>
                <w:color w:val="000000" w:themeColor="text1"/>
                <w:sz w:val="24"/>
                <w:szCs w:val="24"/>
              </w:rPr>
              <w:t>в отчетном финансовом году;</w:t>
            </w:r>
          </w:p>
          <w:p w:rsidR="0052606C" w:rsidRPr="007A6D1E" w:rsidRDefault="0052606C" w:rsidP="0014446F">
            <w:pPr>
              <w:pStyle w:val="ConsPlusNormal"/>
              <w:ind w:firstLine="10"/>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БО</w:t>
            </w:r>
            <w:r w:rsidRPr="007A6D1E">
              <w:rPr>
                <w:rFonts w:ascii="Times New Roman" w:hAnsi="Times New Roman" w:cs="Times New Roman"/>
                <w:color w:val="000000" w:themeColor="text1"/>
                <w:sz w:val="24"/>
                <w:szCs w:val="24"/>
                <w:vertAlign w:val="subscript"/>
              </w:rPr>
              <w:t>общ</w:t>
            </w:r>
            <w:r w:rsidRPr="007A6D1E">
              <w:rPr>
                <w:rFonts w:ascii="Times New Roman" w:hAnsi="Times New Roman" w:cs="Times New Roman"/>
                <w:color w:val="000000" w:themeColor="text1"/>
                <w:sz w:val="24"/>
                <w:szCs w:val="24"/>
              </w:rPr>
              <w:t xml:space="preserve"> - общее количество бюджетных обязательств ГАБС и подведомственных казенных учреждений (с учетом изменен</w:t>
            </w:r>
            <w:r>
              <w:rPr>
                <w:rFonts w:ascii="Times New Roman" w:hAnsi="Times New Roman" w:cs="Times New Roman"/>
                <w:color w:val="000000" w:themeColor="text1"/>
                <w:sz w:val="24"/>
                <w:szCs w:val="24"/>
              </w:rPr>
              <w:t xml:space="preserve">ий), представленных для учета </w:t>
            </w:r>
            <w:r w:rsidRPr="007A6D1E">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управление в</w:t>
            </w:r>
            <w:r w:rsidRPr="007A6D1E">
              <w:rPr>
                <w:rFonts w:ascii="Times New Roman" w:hAnsi="Times New Roman" w:cs="Times New Roman"/>
                <w:color w:val="000000" w:themeColor="text1"/>
                <w:sz w:val="24"/>
                <w:szCs w:val="24"/>
              </w:rPr>
              <w:t xml:space="preserve"> отчетном финансовом году</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lastRenderedPageBreak/>
              <w:t>%</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Целевым ориентиром является достижение показателя, равного 0</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Р8</w:t>
            </w:r>
            <w:r w:rsidRPr="007A6D1E">
              <w:rPr>
                <w:rFonts w:ascii="Times New Roman" w:hAnsi="Times New Roman" w:cs="Times New Roman"/>
                <w:color w:val="000000" w:themeColor="text1"/>
                <w:sz w:val="24"/>
                <w:szCs w:val="24"/>
              </w:rPr>
              <w:t xml:space="preserve"> &lt;= 1%</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&lt; Р8</w:t>
            </w:r>
            <w:r w:rsidRPr="007A6D1E">
              <w:rPr>
                <w:rFonts w:ascii="Times New Roman" w:hAnsi="Times New Roman" w:cs="Times New Roman"/>
                <w:color w:val="000000" w:themeColor="text1"/>
                <w:sz w:val="24"/>
                <w:szCs w:val="24"/>
              </w:rPr>
              <w:t xml:space="preserve"> &lt;= 3%</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4</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&lt; Р8</w:t>
            </w:r>
            <w:r w:rsidRPr="007A6D1E">
              <w:rPr>
                <w:rFonts w:ascii="Times New Roman" w:hAnsi="Times New Roman" w:cs="Times New Roman"/>
                <w:color w:val="000000" w:themeColor="text1"/>
                <w:sz w:val="24"/>
                <w:szCs w:val="24"/>
              </w:rPr>
              <w:t xml:space="preserve"> &lt;= 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&lt; Р8</w:t>
            </w:r>
            <w:r w:rsidRPr="007A6D1E">
              <w:rPr>
                <w:rFonts w:ascii="Times New Roman" w:hAnsi="Times New Roman" w:cs="Times New Roman"/>
                <w:color w:val="000000" w:themeColor="text1"/>
                <w:sz w:val="24"/>
                <w:szCs w:val="24"/>
              </w:rPr>
              <w:t xml:space="preserve"> &lt;= 10%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&lt; Р8</w:t>
            </w:r>
            <w:r w:rsidRPr="007A6D1E">
              <w:rPr>
                <w:rFonts w:ascii="Times New Roman" w:hAnsi="Times New Roman" w:cs="Times New Roman"/>
                <w:color w:val="000000" w:themeColor="text1"/>
                <w:sz w:val="24"/>
                <w:szCs w:val="24"/>
              </w:rPr>
              <w:t xml:space="preserve"> &lt;= 20%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Р8</w:t>
            </w:r>
            <w:r w:rsidRPr="007A6D1E">
              <w:rPr>
                <w:rFonts w:ascii="Times New Roman" w:hAnsi="Times New Roman" w:cs="Times New Roman"/>
                <w:color w:val="000000" w:themeColor="text1"/>
                <w:sz w:val="24"/>
                <w:szCs w:val="24"/>
              </w:rPr>
              <w:t xml:space="preserve"> &gt; 20%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2.6.</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Своевременность принятия бюджетных обязательств на закупку (приобретение в пользу граждан) товаров, работ и услуг (вид расходов 242, 243, 244, 323, 412, 414)</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Р9</w:t>
            </w:r>
            <w:r w:rsidRPr="007A6D1E">
              <w:rPr>
                <w:rFonts w:ascii="Times New Roman" w:hAnsi="Times New Roman" w:cs="Times New Roman"/>
                <w:color w:val="000000" w:themeColor="text1"/>
                <w:sz w:val="24"/>
                <w:szCs w:val="24"/>
              </w:rPr>
              <w:t xml:space="preserve"> = S / L x 100, где:</w:t>
            </w:r>
          </w:p>
          <w:p w:rsidR="0052606C" w:rsidRPr="007A6D1E" w:rsidRDefault="0052606C" w:rsidP="0014446F">
            <w:pPr>
              <w:pStyle w:val="ConsPlusNormal"/>
              <w:rPr>
                <w:rFonts w:ascii="Times New Roman" w:hAnsi="Times New Roman" w:cs="Times New Roman"/>
                <w:color w:val="000000" w:themeColor="text1"/>
                <w:sz w:val="24"/>
                <w:szCs w:val="24"/>
              </w:rPr>
            </w:pP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S - объем принятых бюджетных обязательств на закупку (приобретение в пользу граждан) товаров, работ и услуг (вид расходов 242, 243, 244, 323, 412, 414);</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xml:space="preserve">L - объем доведенных в отчетном периоде лимитов бюджетных обязательств на закупку (приобретение в пользу граждан) товаров, работ </w:t>
            </w:r>
            <w:r w:rsidRPr="007A6D1E">
              <w:rPr>
                <w:rFonts w:ascii="Times New Roman" w:hAnsi="Times New Roman" w:cs="Times New Roman"/>
                <w:color w:val="000000" w:themeColor="text1"/>
                <w:sz w:val="24"/>
                <w:szCs w:val="24"/>
              </w:rPr>
              <w:lastRenderedPageBreak/>
              <w:t>и услуг (вид расходов 242, 243, 244, 323, 412, 414)</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lastRenderedPageBreak/>
              <w:t>%</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Целевым ориентиром является достижение показателя, равного 100</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Р9</w:t>
            </w:r>
            <w:r w:rsidRPr="007A6D1E">
              <w:rPr>
                <w:rFonts w:ascii="Times New Roman" w:hAnsi="Times New Roman" w:cs="Times New Roman"/>
                <w:color w:val="000000" w:themeColor="text1"/>
                <w:sz w:val="24"/>
                <w:szCs w:val="24"/>
              </w:rPr>
              <w:t xml:space="preserve"> &gt;= 99%</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 &gt; Р9</w:t>
            </w:r>
            <w:r w:rsidRPr="007A6D1E">
              <w:rPr>
                <w:rFonts w:ascii="Times New Roman" w:hAnsi="Times New Roman" w:cs="Times New Roman"/>
                <w:color w:val="000000" w:themeColor="text1"/>
                <w:sz w:val="24"/>
                <w:szCs w:val="24"/>
              </w:rPr>
              <w:t xml:space="preserve"> &gt;= 95%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4</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 &gt; Р9</w:t>
            </w:r>
            <w:r w:rsidRPr="007A6D1E">
              <w:rPr>
                <w:rFonts w:ascii="Times New Roman" w:hAnsi="Times New Roman" w:cs="Times New Roman"/>
                <w:color w:val="000000" w:themeColor="text1"/>
                <w:sz w:val="24"/>
                <w:szCs w:val="24"/>
              </w:rPr>
              <w:t xml:space="preserve"> &gt;= 91%</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 &gt; Р9</w:t>
            </w:r>
            <w:r w:rsidRPr="007A6D1E">
              <w:rPr>
                <w:rFonts w:ascii="Times New Roman" w:hAnsi="Times New Roman" w:cs="Times New Roman"/>
                <w:color w:val="000000" w:themeColor="text1"/>
                <w:sz w:val="24"/>
                <w:szCs w:val="24"/>
              </w:rPr>
              <w:t xml:space="preserve"> &gt;= 87%</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 &gt; Р9</w:t>
            </w:r>
            <w:r w:rsidRPr="007A6D1E">
              <w:rPr>
                <w:rFonts w:ascii="Times New Roman" w:hAnsi="Times New Roman" w:cs="Times New Roman"/>
                <w:color w:val="000000" w:themeColor="text1"/>
                <w:sz w:val="24"/>
                <w:szCs w:val="24"/>
              </w:rPr>
              <w:t xml:space="preserve"> &gt;= 83%</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bottom"/>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Р9</w:t>
            </w:r>
            <w:r w:rsidRPr="007A6D1E">
              <w:rPr>
                <w:rFonts w:ascii="Times New Roman" w:hAnsi="Times New Roman" w:cs="Times New Roman"/>
                <w:color w:val="000000" w:themeColor="text1"/>
                <w:sz w:val="24"/>
                <w:szCs w:val="24"/>
              </w:rPr>
              <w:t xml:space="preserve"> &lt; 83%</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vAlign w:val="bottom"/>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2.7.</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xml:space="preserve">Отклонение кассового исполнения от первоначального прогноза поступления налоговых и неналоговых доходов на отчетный финансовый год по главному администратору доходов </w:t>
            </w:r>
            <w:r>
              <w:rPr>
                <w:rFonts w:ascii="Times New Roman" w:hAnsi="Times New Roman" w:cs="Times New Roman"/>
                <w:color w:val="000000" w:themeColor="text1"/>
                <w:sz w:val="24"/>
                <w:szCs w:val="24"/>
              </w:rPr>
              <w:t xml:space="preserve">районного </w:t>
            </w:r>
            <w:r w:rsidRPr="007A6D1E">
              <w:rPr>
                <w:rFonts w:ascii="Times New Roman" w:hAnsi="Times New Roman" w:cs="Times New Roman"/>
                <w:color w:val="000000" w:themeColor="text1"/>
                <w:sz w:val="24"/>
                <w:szCs w:val="24"/>
              </w:rPr>
              <w:t>бюджета</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Р10</w:t>
            </w:r>
            <w:r w:rsidRPr="007A6D1E">
              <w:rPr>
                <w:rFonts w:ascii="Times New Roman" w:hAnsi="Times New Roman" w:cs="Times New Roman"/>
                <w:color w:val="000000" w:themeColor="text1"/>
                <w:sz w:val="24"/>
                <w:szCs w:val="24"/>
              </w:rPr>
              <w:t xml:space="preserve"> = (A / B - 1) x 100, где:</w:t>
            </w:r>
          </w:p>
          <w:p w:rsidR="0052606C" w:rsidRPr="007A6D1E" w:rsidRDefault="0052606C" w:rsidP="0014446F">
            <w:pPr>
              <w:pStyle w:val="ConsPlusNormal"/>
              <w:rPr>
                <w:rFonts w:ascii="Times New Roman" w:hAnsi="Times New Roman" w:cs="Times New Roman"/>
                <w:color w:val="000000" w:themeColor="text1"/>
                <w:sz w:val="24"/>
                <w:szCs w:val="24"/>
              </w:rPr>
            </w:pP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xml:space="preserve">A - кассовое исполнение по администрируемым налоговым </w:t>
            </w:r>
            <w:r>
              <w:rPr>
                <w:rFonts w:ascii="Times New Roman" w:hAnsi="Times New Roman" w:cs="Times New Roman"/>
                <w:color w:val="000000" w:themeColor="text1"/>
                <w:sz w:val="24"/>
                <w:szCs w:val="24"/>
              </w:rPr>
              <w:t>и неналоговым доходам районного</w:t>
            </w:r>
            <w:r w:rsidRPr="007A6D1E">
              <w:rPr>
                <w:rFonts w:ascii="Times New Roman" w:hAnsi="Times New Roman" w:cs="Times New Roman"/>
                <w:color w:val="000000" w:themeColor="text1"/>
                <w:sz w:val="24"/>
                <w:szCs w:val="24"/>
              </w:rPr>
              <w:t xml:space="preserve"> бюджета за отчетный финансовый год; B - первоначальное (до принятия </w:t>
            </w:r>
            <w:r>
              <w:rPr>
                <w:rFonts w:ascii="Times New Roman" w:hAnsi="Times New Roman" w:cs="Times New Roman"/>
                <w:color w:val="000000" w:themeColor="text1"/>
                <w:sz w:val="24"/>
                <w:szCs w:val="24"/>
              </w:rPr>
              <w:t xml:space="preserve">решения Представительного Собрания Курчатовского района Курской области о районном </w:t>
            </w:r>
            <w:r w:rsidRPr="007A6D1E">
              <w:rPr>
                <w:rFonts w:ascii="Times New Roman" w:hAnsi="Times New Roman" w:cs="Times New Roman"/>
                <w:color w:val="000000" w:themeColor="text1"/>
                <w:sz w:val="24"/>
                <w:szCs w:val="24"/>
              </w:rPr>
              <w:t xml:space="preserve">бюджете на очередной финансовый год и на плановый период) прогнозируемое поступление администрируемых налоговых </w:t>
            </w:r>
            <w:r>
              <w:rPr>
                <w:rFonts w:ascii="Times New Roman" w:hAnsi="Times New Roman" w:cs="Times New Roman"/>
                <w:color w:val="000000" w:themeColor="text1"/>
                <w:sz w:val="24"/>
                <w:szCs w:val="24"/>
              </w:rPr>
              <w:t>и неналоговых доходов районного</w:t>
            </w:r>
            <w:r w:rsidRPr="007A6D1E">
              <w:rPr>
                <w:rFonts w:ascii="Times New Roman" w:hAnsi="Times New Roman" w:cs="Times New Roman"/>
                <w:color w:val="000000" w:themeColor="text1"/>
                <w:sz w:val="24"/>
                <w:szCs w:val="24"/>
              </w:rPr>
              <w:t xml:space="preserve"> бюджета на</w:t>
            </w:r>
            <w:r>
              <w:rPr>
                <w:rFonts w:ascii="Times New Roman" w:hAnsi="Times New Roman" w:cs="Times New Roman"/>
                <w:color w:val="000000" w:themeColor="text1"/>
                <w:sz w:val="24"/>
                <w:szCs w:val="24"/>
              </w:rPr>
              <w:t xml:space="preserve"> отчетный финансовый год</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Негативно расценивается для главного а</w:t>
            </w:r>
            <w:r>
              <w:rPr>
                <w:rFonts w:ascii="Times New Roman" w:hAnsi="Times New Roman" w:cs="Times New Roman"/>
                <w:color w:val="000000" w:themeColor="text1"/>
                <w:sz w:val="24"/>
                <w:szCs w:val="24"/>
              </w:rPr>
              <w:t>дминистратора доходов районного</w:t>
            </w:r>
            <w:r w:rsidRPr="007A6D1E">
              <w:rPr>
                <w:rFonts w:ascii="Times New Roman" w:hAnsi="Times New Roman" w:cs="Times New Roman"/>
                <w:color w:val="000000" w:themeColor="text1"/>
                <w:sz w:val="24"/>
                <w:szCs w:val="24"/>
              </w:rPr>
              <w:t xml:space="preserve"> бюджета как недовыполнение первоначального прогноза поступления налоговых и неналоговых доходов, так и значительное перевыполнение кассового исполнения по администрируемым налоговым и неналоговым доходным источникам над первоначальным прогнозом поступлений в отчетном финансовом году.</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Целевым ориентиром является достижение показателя, не превышающего 9%</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Р10</w:t>
            </w:r>
            <w:r w:rsidRPr="007A6D1E">
              <w:rPr>
                <w:rFonts w:ascii="Times New Roman" w:hAnsi="Times New Roman" w:cs="Times New Roman"/>
                <w:color w:val="000000" w:themeColor="text1"/>
                <w:sz w:val="24"/>
                <w:szCs w:val="24"/>
              </w:rPr>
              <w:t xml:space="preserve"> &lt; 9%</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&lt; Р10</w:t>
            </w:r>
            <w:r w:rsidRPr="007A6D1E">
              <w:rPr>
                <w:rFonts w:ascii="Times New Roman" w:hAnsi="Times New Roman" w:cs="Times New Roman"/>
                <w:color w:val="000000" w:themeColor="text1"/>
                <w:sz w:val="24"/>
                <w:szCs w:val="24"/>
              </w:rPr>
              <w:t xml:space="preserve"> &lt;= 11%</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4</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&lt; Р10</w:t>
            </w:r>
            <w:r w:rsidRPr="007A6D1E">
              <w:rPr>
                <w:rFonts w:ascii="Times New Roman" w:hAnsi="Times New Roman" w:cs="Times New Roman"/>
                <w:color w:val="000000" w:themeColor="text1"/>
                <w:sz w:val="24"/>
                <w:szCs w:val="24"/>
              </w:rPr>
              <w:t xml:space="preserve"> &lt;= 13%</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13% &lt; Р</w:t>
            </w:r>
            <w:r>
              <w:rPr>
                <w:rFonts w:ascii="Times New Roman" w:hAnsi="Times New Roman" w:cs="Times New Roman"/>
                <w:color w:val="000000" w:themeColor="text1"/>
                <w:sz w:val="24"/>
                <w:szCs w:val="24"/>
              </w:rPr>
              <w:t>10</w:t>
            </w:r>
            <w:r w:rsidRPr="007A6D1E">
              <w:rPr>
                <w:rFonts w:ascii="Times New Roman" w:hAnsi="Times New Roman" w:cs="Times New Roman"/>
                <w:color w:val="000000" w:themeColor="text1"/>
                <w:sz w:val="24"/>
                <w:szCs w:val="24"/>
              </w:rPr>
              <w:t xml:space="preserve"> &lt;= 15%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&lt; Р10</w:t>
            </w:r>
            <w:r w:rsidRPr="007A6D1E">
              <w:rPr>
                <w:rFonts w:ascii="Times New Roman" w:hAnsi="Times New Roman" w:cs="Times New Roman"/>
                <w:color w:val="000000" w:themeColor="text1"/>
                <w:sz w:val="24"/>
                <w:szCs w:val="24"/>
              </w:rPr>
              <w:t xml:space="preserve"> &lt;= 17%</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Р10</w:t>
            </w:r>
            <w:r w:rsidRPr="007A6D1E">
              <w:rPr>
                <w:rFonts w:ascii="Times New Roman" w:hAnsi="Times New Roman" w:cs="Times New Roman"/>
                <w:color w:val="000000" w:themeColor="text1"/>
                <w:sz w:val="24"/>
                <w:szCs w:val="24"/>
              </w:rPr>
              <w:t xml:space="preserve"> &gt; 17% либо наличие фактического поступления доходов при отсутствии прогнозируемого поступления доходов</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2.8.</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Выполнение плана формирования доходов от приносящей доход деятельности бюджетных и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Р11</w:t>
            </w:r>
            <w:r w:rsidRPr="007A6D1E">
              <w:rPr>
                <w:rFonts w:ascii="Times New Roman" w:hAnsi="Times New Roman" w:cs="Times New Roman"/>
                <w:color w:val="000000" w:themeColor="text1"/>
                <w:sz w:val="24"/>
                <w:szCs w:val="24"/>
              </w:rPr>
              <w:t xml:space="preserve"> = (D</w:t>
            </w:r>
            <w:r w:rsidRPr="007A6D1E">
              <w:rPr>
                <w:rFonts w:ascii="Times New Roman" w:hAnsi="Times New Roman" w:cs="Times New Roman"/>
                <w:color w:val="000000" w:themeColor="text1"/>
                <w:sz w:val="24"/>
                <w:szCs w:val="24"/>
                <w:vertAlign w:val="subscript"/>
              </w:rPr>
              <w:t>о</w:t>
            </w:r>
            <w:r w:rsidRPr="007A6D1E">
              <w:rPr>
                <w:rFonts w:ascii="Times New Roman" w:hAnsi="Times New Roman" w:cs="Times New Roman"/>
                <w:color w:val="000000" w:themeColor="text1"/>
                <w:sz w:val="24"/>
                <w:szCs w:val="24"/>
              </w:rPr>
              <w:t xml:space="preserve"> / D</w:t>
            </w:r>
            <w:r w:rsidRPr="007A6D1E">
              <w:rPr>
                <w:rFonts w:ascii="Times New Roman" w:hAnsi="Times New Roman" w:cs="Times New Roman"/>
                <w:color w:val="000000" w:themeColor="text1"/>
                <w:sz w:val="24"/>
                <w:szCs w:val="24"/>
                <w:vertAlign w:val="subscript"/>
              </w:rPr>
              <w:t>pd</w:t>
            </w:r>
            <w:r w:rsidRPr="007A6D1E">
              <w:rPr>
                <w:rFonts w:ascii="Times New Roman" w:hAnsi="Times New Roman" w:cs="Times New Roman"/>
                <w:color w:val="000000" w:themeColor="text1"/>
                <w:sz w:val="24"/>
                <w:szCs w:val="24"/>
              </w:rPr>
              <w:t>) x 100, где:</w:t>
            </w:r>
          </w:p>
          <w:p w:rsidR="0052606C" w:rsidRPr="007A6D1E" w:rsidRDefault="0052606C" w:rsidP="0014446F">
            <w:pPr>
              <w:pStyle w:val="ConsPlusNormal"/>
              <w:rPr>
                <w:rFonts w:ascii="Times New Roman" w:hAnsi="Times New Roman" w:cs="Times New Roman"/>
                <w:color w:val="000000" w:themeColor="text1"/>
                <w:sz w:val="24"/>
                <w:szCs w:val="24"/>
              </w:rPr>
            </w:pP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D</w:t>
            </w:r>
            <w:r w:rsidRPr="007A6D1E">
              <w:rPr>
                <w:rFonts w:ascii="Times New Roman" w:hAnsi="Times New Roman" w:cs="Times New Roman"/>
                <w:color w:val="000000" w:themeColor="text1"/>
                <w:sz w:val="24"/>
                <w:szCs w:val="24"/>
                <w:vertAlign w:val="subscript"/>
              </w:rPr>
              <w:t>о</w:t>
            </w:r>
            <w:r w:rsidRPr="007A6D1E">
              <w:rPr>
                <w:rFonts w:ascii="Times New Roman" w:hAnsi="Times New Roman" w:cs="Times New Roman"/>
                <w:color w:val="000000" w:themeColor="text1"/>
                <w:sz w:val="24"/>
                <w:szCs w:val="24"/>
              </w:rPr>
              <w:t xml:space="preserve"> - кассовое исполнение объема доходов от приносящей доход деятель</w:t>
            </w:r>
            <w:r>
              <w:rPr>
                <w:rFonts w:ascii="Times New Roman" w:hAnsi="Times New Roman" w:cs="Times New Roman"/>
                <w:color w:val="000000" w:themeColor="text1"/>
                <w:sz w:val="24"/>
                <w:szCs w:val="24"/>
              </w:rPr>
              <w:t>ности муниципальных</w:t>
            </w:r>
            <w:r w:rsidRPr="007A6D1E">
              <w:rPr>
                <w:rFonts w:ascii="Times New Roman" w:hAnsi="Times New Roman" w:cs="Times New Roman"/>
                <w:color w:val="000000" w:themeColor="text1"/>
                <w:sz w:val="24"/>
                <w:szCs w:val="24"/>
              </w:rPr>
              <w:t xml:space="preserve"> бюджетных и автономных учреждений, функционально подчиненных ГАБС, за отчетный финансовый год;</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D</w:t>
            </w:r>
            <w:r w:rsidRPr="007A6D1E">
              <w:rPr>
                <w:rFonts w:ascii="Times New Roman" w:hAnsi="Times New Roman" w:cs="Times New Roman"/>
                <w:color w:val="000000" w:themeColor="text1"/>
                <w:sz w:val="24"/>
                <w:szCs w:val="24"/>
                <w:vertAlign w:val="subscript"/>
              </w:rPr>
              <w:t>pd</w:t>
            </w:r>
            <w:r w:rsidRPr="007A6D1E">
              <w:rPr>
                <w:rFonts w:ascii="Times New Roman" w:hAnsi="Times New Roman" w:cs="Times New Roman"/>
                <w:color w:val="000000" w:themeColor="text1"/>
                <w:sz w:val="24"/>
                <w:szCs w:val="24"/>
              </w:rPr>
              <w:t xml:space="preserve"> - плановые назначения объема доходов от приносящей доход деятельности </w:t>
            </w:r>
            <w:r>
              <w:rPr>
                <w:rFonts w:ascii="Times New Roman" w:hAnsi="Times New Roman" w:cs="Times New Roman"/>
                <w:color w:val="000000" w:themeColor="text1"/>
                <w:sz w:val="24"/>
                <w:szCs w:val="24"/>
              </w:rPr>
              <w:t xml:space="preserve">муниципальных </w:t>
            </w:r>
            <w:r w:rsidRPr="007A6D1E">
              <w:rPr>
                <w:rFonts w:ascii="Times New Roman" w:hAnsi="Times New Roman" w:cs="Times New Roman"/>
                <w:color w:val="000000" w:themeColor="text1"/>
                <w:sz w:val="24"/>
                <w:szCs w:val="24"/>
              </w:rPr>
              <w:t>бюджетных и автономных учреждений, функционально подчиненных ГАБС, на отчетный финансовый год</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Позитивно расценивается выполнение плановых назначений объема доходов от приносящей доход деятельности</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Р11</w:t>
            </w:r>
            <w:r w:rsidRPr="007A6D1E">
              <w:rPr>
                <w:rFonts w:ascii="Times New Roman" w:hAnsi="Times New Roman" w:cs="Times New Roman"/>
                <w:color w:val="000000" w:themeColor="text1"/>
                <w:sz w:val="24"/>
                <w:szCs w:val="24"/>
              </w:rPr>
              <w:t xml:space="preserve"> &gt;= 90%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Р11</w:t>
            </w:r>
            <w:r w:rsidRPr="007A6D1E">
              <w:rPr>
                <w:rFonts w:ascii="Times New Roman" w:hAnsi="Times New Roman" w:cs="Times New Roman"/>
                <w:color w:val="000000" w:themeColor="text1"/>
                <w:sz w:val="24"/>
                <w:szCs w:val="24"/>
              </w:rPr>
              <w:t xml:space="preserve"> &gt;= 80%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4</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Р11</w:t>
            </w:r>
            <w:r w:rsidRPr="007A6D1E">
              <w:rPr>
                <w:rFonts w:ascii="Times New Roman" w:hAnsi="Times New Roman" w:cs="Times New Roman"/>
                <w:color w:val="000000" w:themeColor="text1"/>
                <w:sz w:val="24"/>
                <w:szCs w:val="24"/>
              </w:rPr>
              <w:t xml:space="preserve"> &gt;= 70%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Р11</w:t>
            </w:r>
            <w:r w:rsidRPr="007A6D1E">
              <w:rPr>
                <w:rFonts w:ascii="Times New Roman" w:hAnsi="Times New Roman" w:cs="Times New Roman"/>
                <w:color w:val="000000" w:themeColor="text1"/>
                <w:sz w:val="24"/>
                <w:szCs w:val="24"/>
              </w:rPr>
              <w:t xml:space="preserve"> &gt;= 60%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Р11</w:t>
            </w:r>
            <w:r w:rsidRPr="007A6D1E">
              <w:rPr>
                <w:rFonts w:ascii="Times New Roman" w:hAnsi="Times New Roman" w:cs="Times New Roman"/>
                <w:color w:val="000000" w:themeColor="text1"/>
                <w:sz w:val="24"/>
                <w:szCs w:val="24"/>
              </w:rPr>
              <w:t xml:space="preserve"> &gt;= 50%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Р11</w:t>
            </w:r>
            <w:r w:rsidRPr="007A6D1E">
              <w:rPr>
                <w:rFonts w:ascii="Times New Roman" w:hAnsi="Times New Roman" w:cs="Times New Roman"/>
                <w:color w:val="000000" w:themeColor="text1"/>
                <w:sz w:val="24"/>
                <w:szCs w:val="24"/>
              </w:rPr>
              <w:t xml:space="preserve"> &lt; 50%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2.9.</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Наличие правового акта ГАБС о порядке составления и утверждения плана финансово-хозяйственной деятельности (далее - ПФХД) (</w:t>
            </w:r>
            <w:r>
              <w:rPr>
                <w:rFonts w:ascii="Times New Roman" w:hAnsi="Times New Roman" w:cs="Times New Roman"/>
                <w:color w:val="000000" w:themeColor="text1"/>
                <w:sz w:val="24"/>
                <w:szCs w:val="24"/>
              </w:rPr>
              <w:t>бюджетной сметы) муниципальных</w:t>
            </w:r>
            <w:r w:rsidRPr="007A6D1E">
              <w:rPr>
                <w:rFonts w:ascii="Times New Roman" w:hAnsi="Times New Roman" w:cs="Times New Roman"/>
                <w:color w:val="000000" w:themeColor="text1"/>
                <w:sz w:val="24"/>
                <w:szCs w:val="24"/>
              </w:rPr>
              <w:t xml:space="preserve"> учреждений, в отношении которых функции и полномочия учредителя осуществляет ГАБС</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Р12</w:t>
            </w:r>
            <w:r w:rsidRPr="007A6D1E">
              <w:rPr>
                <w:rFonts w:ascii="Times New Roman" w:hAnsi="Times New Roman" w:cs="Times New Roman"/>
                <w:color w:val="000000" w:themeColor="text1"/>
                <w:sz w:val="24"/>
                <w:szCs w:val="24"/>
              </w:rPr>
              <w:t xml:space="preserve"> - наличие правового акта ГАБС, содержащего порядок составления и утверждения ПФХД (</w:t>
            </w:r>
            <w:r>
              <w:rPr>
                <w:rFonts w:ascii="Times New Roman" w:hAnsi="Times New Roman" w:cs="Times New Roman"/>
                <w:color w:val="000000" w:themeColor="text1"/>
                <w:sz w:val="24"/>
                <w:szCs w:val="24"/>
              </w:rPr>
              <w:t>бюджетной сметы) муниципальных</w:t>
            </w:r>
            <w:r w:rsidRPr="007A6D1E">
              <w:rPr>
                <w:rFonts w:ascii="Times New Roman" w:hAnsi="Times New Roman" w:cs="Times New Roman"/>
                <w:color w:val="000000" w:themeColor="text1"/>
                <w:sz w:val="24"/>
                <w:szCs w:val="24"/>
              </w:rPr>
              <w:t xml:space="preserve"> учреждений, в отношении которых функции и полномочия учредителя осуществляет ГАБС</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xml:space="preserve">Оценка правового обеспечения деятельности </w:t>
            </w:r>
            <w:r>
              <w:rPr>
                <w:rFonts w:ascii="Times New Roman" w:hAnsi="Times New Roman" w:cs="Times New Roman"/>
                <w:color w:val="000000" w:themeColor="text1"/>
                <w:sz w:val="24"/>
                <w:szCs w:val="24"/>
              </w:rPr>
              <w:t xml:space="preserve">муниципальных </w:t>
            </w:r>
            <w:r w:rsidRPr="007A6D1E">
              <w:rPr>
                <w:rFonts w:ascii="Times New Roman" w:hAnsi="Times New Roman" w:cs="Times New Roman"/>
                <w:color w:val="000000" w:themeColor="text1"/>
                <w:sz w:val="24"/>
                <w:szCs w:val="24"/>
              </w:rPr>
              <w:t>учреждений, в отношении которых функции и полномочия учредителя осуществляет ГАБС, в части исполнения расходов бюджета на обеспечение выполнения их функций</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наличие правового акта ГАБС</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отсутствие правового акта ГАБС</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2.10.</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10"/>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Отнош</w:t>
            </w:r>
            <w:r>
              <w:rPr>
                <w:rFonts w:ascii="Times New Roman" w:hAnsi="Times New Roman" w:cs="Times New Roman"/>
                <w:color w:val="000000" w:themeColor="text1"/>
                <w:sz w:val="24"/>
                <w:szCs w:val="24"/>
              </w:rPr>
              <w:t>ение остатка не</w:t>
            </w:r>
            <w:r w:rsidRPr="007A6D1E">
              <w:rPr>
                <w:rFonts w:ascii="Times New Roman" w:hAnsi="Times New Roman" w:cs="Times New Roman"/>
                <w:color w:val="000000" w:themeColor="text1"/>
                <w:sz w:val="24"/>
                <w:szCs w:val="24"/>
              </w:rPr>
              <w:t xml:space="preserve">использованных </w:t>
            </w:r>
            <w:r>
              <w:rPr>
                <w:rFonts w:ascii="Times New Roman" w:hAnsi="Times New Roman" w:cs="Times New Roman"/>
                <w:color w:val="000000" w:themeColor="text1"/>
                <w:sz w:val="24"/>
                <w:szCs w:val="24"/>
              </w:rPr>
              <w:t>муниципальными учреждениями (далее - М</w:t>
            </w:r>
            <w:r w:rsidRPr="007A6D1E">
              <w:rPr>
                <w:rFonts w:ascii="Times New Roman" w:hAnsi="Times New Roman" w:cs="Times New Roman"/>
                <w:color w:val="000000" w:themeColor="text1"/>
                <w:sz w:val="24"/>
                <w:szCs w:val="24"/>
              </w:rPr>
              <w:t>У) субсиди</w:t>
            </w:r>
            <w:r>
              <w:rPr>
                <w:rFonts w:ascii="Times New Roman" w:hAnsi="Times New Roman" w:cs="Times New Roman"/>
                <w:color w:val="000000" w:themeColor="text1"/>
                <w:sz w:val="24"/>
                <w:szCs w:val="24"/>
              </w:rPr>
              <w:t>й на выполнение муниципального</w:t>
            </w:r>
            <w:r w:rsidRPr="007A6D1E">
              <w:rPr>
                <w:rFonts w:ascii="Times New Roman" w:hAnsi="Times New Roman" w:cs="Times New Roman"/>
                <w:color w:val="000000" w:themeColor="text1"/>
                <w:sz w:val="24"/>
                <w:szCs w:val="24"/>
              </w:rPr>
              <w:t xml:space="preserve"> задания к общему объему субсиди</w:t>
            </w:r>
            <w:r>
              <w:rPr>
                <w:rFonts w:ascii="Times New Roman" w:hAnsi="Times New Roman" w:cs="Times New Roman"/>
                <w:color w:val="000000" w:themeColor="text1"/>
                <w:sz w:val="24"/>
                <w:szCs w:val="24"/>
              </w:rPr>
              <w:t>й на выполнение муниципального</w:t>
            </w:r>
            <w:r w:rsidRPr="007A6D1E">
              <w:rPr>
                <w:rFonts w:ascii="Times New Roman" w:hAnsi="Times New Roman" w:cs="Times New Roman"/>
                <w:color w:val="000000" w:themeColor="text1"/>
                <w:sz w:val="24"/>
                <w:szCs w:val="24"/>
              </w:rPr>
              <w:t xml:space="preserve"> задания, полученных </w:t>
            </w:r>
            <w:r w:rsidRPr="007A6D1E">
              <w:rPr>
                <w:rFonts w:ascii="Times New Roman" w:hAnsi="Times New Roman" w:cs="Times New Roman"/>
                <w:color w:val="000000" w:themeColor="text1"/>
                <w:sz w:val="24"/>
                <w:szCs w:val="24"/>
              </w:rPr>
              <w:lastRenderedPageBreak/>
              <w:t>в отчетном финансовом году</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Р13</w:t>
            </w:r>
            <w:r w:rsidRPr="007A6D1E">
              <w:rPr>
                <w:rFonts w:ascii="Times New Roman" w:hAnsi="Times New Roman" w:cs="Times New Roman"/>
                <w:color w:val="000000" w:themeColor="text1"/>
                <w:sz w:val="24"/>
                <w:szCs w:val="24"/>
              </w:rPr>
              <w:t xml:space="preserve"> = (S - S</w:t>
            </w:r>
            <w:r w:rsidRPr="007A6D1E">
              <w:rPr>
                <w:rFonts w:ascii="Times New Roman" w:hAnsi="Times New Roman" w:cs="Times New Roman"/>
                <w:color w:val="000000" w:themeColor="text1"/>
                <w:sz w:val="24"/>
                <w:szCs w:val="24"/>
                <w:vertAlign w:val="subscript"/>
              </w:rPr>
              <w:t>ф</w:t>
            </w:r>
            <w:r w:rsidRPr="007A6D1E">
              <w:rPr>
                <w:rFonts w:ascii="Times New Roman" w:hAnsi="Times New Roman" w:cs="Times New Roman"/>
                <w:color w:val="000000" w:themeColor="text1"/>
                <w:sz w:val="24"/>
                <w:szCs w:val="24"/>
              </w:rPr>
              <w:t>) / S x 100, где:</w:t>
            </w:r>
          </w:p>
          <w:p w:rsidR="0052606C" w:rsidRPr="007A6D1E" w:rsidRDefault="0052606C" w:rsidP="0014446F">
            <w:pPr>
              <w:pStyle w:val="ConsPlusNormal"/>
              <w:rPr>
                <w:rFonts w:ascii="Times New Roman" w:hAnsi="Times New Roman" w:cs="Times New Roman"/>
                <w:color w:val="000000" w:themeColor="text1"/>
                <w:sz w:val="24"/>
                <w:szCs w:val="24"/>
              </w:rPr>
            </w:pPr>
          </w:p>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S</w:t>
            </w:r>
            <w:r w:rsidRPr="007A6D1E">
              <w:rPr>
                <w:rFonts w:ascii="Times New Roman" w:hAnsi="Times New Roman" w:cs="Times New Roman"/>
                <w:color w:val="000000" w:themeColor="text1"/>
                <w:sz w:val="24"/>
                <w:szCs w:val="24"/>
                <w:vertAlign w:val="subscript"/>
              </w:rPr>
              <w:t>ф</w:t>
            </w:r>
            <w:r w:rsidRPr="007A6D1E">
              <w:rPr>
                <w:rFonts w:ascii="Times New Roman" w:hAnsi="Times New Roman" w:cs="Times New Roman"/>
                <w:color w:val="000000" w:themeColor="text1"/>
                <w:sz w:val="24"/>
                <w:szCs w:val="24"/>
              </w:rPr>
              <w:t xml:space="preserve"> - объем фактически израсходованных средств</w:t>
            </w:r>
            <w:r>
              <w:rPr>
                <w:rFonts w:ascii="Times New Roman" w:hAnsi="Times New Roman" w:cs="Times New Roman"/>
                <w:color w:val="000000" w:themeColor="text1"/>
                <w:sz w:val="24"/>
                <w:szCs w:val="24"/>
              </w:rPr>
              <w:t xml:space="preserve"> при выполнении муниципального</w:t>
            </w:r>
            <w:r w:rsidRPr="007A6D1E">
              <w:rPr>
                <w:rFonts w:ascii="Times New Roman" w:hAnsi="Times New Roman" w:cs="Times New Roman"/>
                <w:color w:val="000000" w:themeColor="text1"/>
                <w:sz w:val="24"/>
                <w:szCs w:val="24"/>
              </w:rPr>
              <w:t xml:space="preserve"> задания в отчетном финансовом году;</w:t>
            </w:r>
          </w:p>
          <w:p w:rsidR="0052606C" w:rsidRPr="007A6D1E" w:rsidRDefault="0052606C" w:rsidP="0014446F">
            <w:pPr>
              <w:pStyle w:val="ConsPlusNormal"/>
              <w:ind w:firstLine="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 объем субсидий МУ на выполнение муниципального</w:t>
            </w:r>
            <w:r w:rsidRPr="007A6D1E">
              <w:rPr>
                <w:rFonts w:ascii="Times New Roman" w:hAnsi="Times New Roman" w:cs="Times New Roman"/>
                <w:color w:val="000000" w:themeColor="text1"/>
                <w:sz w:val="24"/>
                <w:szCs w:val="24"/>
              </w:rPr>
              <w:t xml:space="preserve"> задания, полученных в отчетном финансовом году</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Оценка полноты освоения подведомствен</w:t>
            </w:r>
            <w:r>
              <w:rPr>
                <w:rFonts w:ascii="Times New Roman" w:hAnsi="Times New Roman" w:cs="Times New Roman"/>
                <w:color w:val="000000" w:themeColor="text1"/>
                <w:sz w:val="24"/>
                <w:szCs w:val="24"/>
              </w:rPr>
              <w:t>ным и МУ выделяемых из районнго</w:t>
            </w:r>
            <w:r w:rsidRPr="007A6D1E">
              <w:rPr>
                <w:rFonts w:ascii="Times New Roman" w:hAnsi="Times New Roman" w:cs="Times New Roman"/>
                <w:color w:val="000000" w:themeColor="text1"/>
                <w:sz w:val="24"/>
                <w:szCs w:val="24"/>
              </w:rPr>
              <w:t xml:space="preserve"> бюджета средств</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Р13</w:t>
            </w:r>
            <w:r w:rsidRPr="007A6D1E">
              <w:rPr>
                <w:rFonts w:ascii="Times New Roman" w:hAnsi="Times New Roman" w:cs="Times New Roman"/>
                <w:color w:val="000000" w:themeColor="text1"/>
                <w:sz w:val="24"/>
                <w:szCs w:val="24"/>
              </w:rPr>
              <w:t xml:space="preserve"> &lt; 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&lt;= Р13</w:t>
            </w:r>
            <w:r w:rsidRPr="007A6D1E">
              <w:rPr>
                <w:rFonts w:ascii="Times New Roman" w:hAnsi="Times New Roman" w:cs="Times New Roman"/>
                <w:color w:val="000000" w:themeColor="text1"/>
                <w:sz w:val="24"/>
                <w:szCs w:val="24"/>
              </w:rPr>
              <w:t xml:space="preserve"> &lt; 10%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&lt;= Р13</w:t>
            </w:r>
            <w:r w:rsidRPr="007A6D1E">
              <w:rPr>
                <w:rFonts w:ascii="Times New Roman" w:hAnsi="Times New Roman" w:cs="Times New Roman"/>
                <w:color w:val="000000" w:themeColor="text1"/>
                <w:sz w:val="24"/>
                <w:szCs w:val="24"/>
              </w:rPr>
              <w:t xml:space="preserve"> &lt;15%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Р13</w:t>
            </w:r>
            <w:r w:rsidRPr="007A6D1E">
              <w:rPr>
                <w:rFonts w:ascii="Times New Roman" w:hAnsi="Times New Roman" w:cs="Times New Roman"/>
                <w:color w:val="000000" w:themeColor="text1"/>
                <w:sz w:val="24"/>
                <w:szCs w:val="24"/>
              </w:rPr>
              <w:t xml:space="preserve"> &gt;= 15%</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2.11.</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Качество Порядка организации работ по составлению, утверждению и ведению бюджетной росписи и лимитов бюджетных обязательств</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Р14</w:t>
            </w:r>
            <w:r w:rsidRPr="007A6D1E">
              <w:rPr>
                <w:rFonts w:ascii="Times New Roman" w:hAnsi="Times New Roman" w:cs="Times New Roman"/>
                <w:color w:val="000000" w:themeColor="text1"/>
                <w:sz w:val="24"/>
                <w:szCs w:val="24"/>
              </w:rPr>
              <w:t xml:space="preserve"> - наличие правового акта ГАБС, содержащего:</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 организацию работ по составлению и утверждению бюджетной росписи и лимитов бюджетных обязательств ГАБС;</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 процедуры составления и представления расчетов (обоснований) к бюджетной росписи и лимитам бюджетных обязательств ГАБС;</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 организацию работ по ведению бюджетной росписи и лимитов бюджетных обязательств ГАБС</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Оценка правового обеспечения деятельности ГАБС в части исполнения расходов бюджета на обеспечение выполнения их функций</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правовой акт ГАБС соответствует требованиям пунктов 1 - 3</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правовой акт ГАБС соответствует требованиям двух пунктов из трех</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4</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правовой акт ГАБС соответствует требованиям одного пункта</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у ГАБС отсутствует указанный Порядок</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lastRenderedPageBreak/>
              <w:t>2.12.</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Внесение изменений в лимиты бюджетных обязательств по Г</w:t>
            </w:r>
            <w:r>
              <w:rPr>
                <w:rFonts w:ascii="Times New Roman" w:hAnsi="Times New Roman" w:cs="Times New Roman"/>
                <w:color w:val="000000" w:themeColor="text1"/>
                <w:sz w:val="24"/>
                <w:szCs w:val="24"/>
              </w:rPr>
              <w:t xml:space="preserve">АБС (без учета средств резервного фонда Администрации Курчатовского района </w:t>
            </w:r>
            <w:r w:rsidRPr="007A6D1E">
              <w:rPr>
                <w:rFonts w:ascii="Times New Roman" w:hAnsi="Times New Roman" w:cs="Times New Roman"/>
                <w:color w:val="000000" w:themeColor="text1"/>
                <w:sz w:val="24"/>
                <w:szCs w:val="24"/>
              </w:rPr>
              <w:t xml:space="preserve"> Курской области и иным образом зарезервированных средств, а также изменений, связанных с внесением изменений в </w:t>
            </w:r>
            <w:r>
              <w:rPr>
                <w:rFonts w:ascii="Times New Roman" w:hAnsi="Times New Roman" w:cs="Times New Roman"/>
                <w:color w:val="000000" w:themeColor="text1"/>
                <w:sz w:val="24"/>
                <w:szCs w:val="24"/>
              </w:rPr>
              <w:t>решение Представительного Собрания Курчатовского района Курской области о райо</w:t>
            </w:r>
            <w:r w:rsidRPr="007A6D1E">
              <w:rPr>
                <w:rFonts w:ascii="Times New Roman" w:hAnsi="Times New Roman" w:cs="Times New Roman"/>
                <w:color w:val="000000" w:themeColor="text1"/>
                <w:sz w:val="24"/>
                <w:szCs w:val="24"/>
              </w:rPr>
              <w:t>ном</w:t>
            </w:r>
            <w:r>
              <w:rPr>
                <w:rFonts w:ascii="Times New Roman" w:hAnsi="Times New Roman" w:cs="Times New Roman"/>
                <w:color w:val="000000" w:themeColor="text1"/>
                <w:sz w:val="24"/>
                <w:szCs w:val="24"/>
              </w:rPr>
              <w:t xml:space="preserve"> бюджете и поступлением в районный</w:t>
            </w:r>
            <w:r w:rsidRPr="007A6D1E">
              <w:rPr>
                <w:rFonts w:ascii="Times New Roman" w:hAnsi="Times New Roman" w:cs="Times New Roman"/>
                <w:color w:val="000000" w:themeColor="text1"/>
                <w:sz w:val="24"/>
                <w:szCs w:val="24"/>
              </w:rPr>
              <w:t xml:space="preserve"> бюджет целевых средств) &lt;*&gt;</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Р15</w:t>
            </w:r>
            <w:r w:rsidRPr="007A6D1E">
              <w:rPr>
                <w:rFonts w:ascii="Times New Roman" w:hAnsi="Times New Roman" w:cs="Times New Roman"/>
                <w:color w:val="000000" w:themeColor="text1"/>
                <w:sz w:val="24"/>
                <w:szCs w:val="24"/>
              </w:rPr>
              <w:t xml:space="preserve"> - количество предложений ГАБС на внесение изменений в лимиты бюджетных обязательств в отчетном финансовом году, </w:t>
            </w:r>
            <w:r>
              <w:rPr>
                <w:rFonts w:ascii="Times New Roman" w:hAnsi="Times New Roman" w:cs="Times New Roman"/>
                <w:color w:val="000000" w:themeColor="text1"/>
                <w:sz w:val="24"/>
                <w:szCs w:val="24"/>
              </w:rPr>
              <w:t>за исключением средств резервного фонда</w:t>
            </w:r>
            <w:r>
              <w:t xml:space="preserve"> </w:t>
            </w:r>
            <w:r w:rsidRPr="00E16475">
              <w:rPr>
                <w:rFonts w:ascii="Times New Roman" w:hAnsi="Times New Roman" w:cs="Times New Roman"/>
                <w:color w:val="000000"/>
                <w:sz w:val="24"/>
                <w:szCs w:val="24"/>
              </w:rPr>
              <w:t>Администрации Курчатовского района</w:t>
            </w:r>
            <w:r w:rsidRPr="007A6D1E">
              <w:rPr>
                <w:rFonts w:ascii="Times New Roman" w:hAnsi="Times New Roman" w:cs="Times New Roman"/>
                <w:color w:val="000000" w:themeColor="text1"/>
                <w:sz w:val="24"/>
                <w:szCs w:val="24"/>
              </w:rPr>
              <w:t xml:space="preserve"> Курской области и иным образом зарезервированных средств, а также изменений, связанны</w:t>
            </w:r>
            <w:r>
              <w:rPr>
                <w:rFonts w:ascii="Times New Roman" w:hAnsi="Times New Roman" w:cs="Times New Roman"/>
                <w:color w:val="000000" w:themeColor="text1"/>
                <w:sz w:val="24"/>
                <w:szCs w:val="24"/>
              </w:rPr>
              <w:t xml:space="preserve">х с внесением изменении в </w:t>
            </w:r>
            <w:r w:rsidRPr="00E16475">
              <w:rPr>
                <w:rFonts w:ascii="Times New Roman" w:hAnsi="Times New Roman" w:cs="Times New Roman"/>
                <w:color w:val="000000"/>
                <w:sz w:val="24"/>
                <w:szCs w:val="24"/>
              </w:rPr>
              <w:t>решение Представительного Собрания Курчатовского района Курской области</w:t>
            </w:r>
            <w:r>
              <w:rPr>
                <w:rFonts w:ascii="Times New Roman" w:hAnsi="Times New Roman" w:cs="Times New Roman"/>
                <w:color w:val="000000" w:themeColor="text1"/>
                <w:sz w:val="24"/>
                <w:szCs w:val="24"/>
              </w:rPr>
              <w:t xml:space="preserve"> о райо</w:t>
            </w:r>
            <w:r w:rsidRPr="007A6D1E">
              <w:rPr>
                <w:rFonts w:ascii="Times New Roman" w:hAnsi="Times New Roman" w:cs="Times New Roman"/>
                <w:color w:val="000000" w:themeColor="text1"/>
                <w:sz w:val="24"/>
                <w:szCs w:val="24"/>
              </w:rPr>
              <w:t>ном бю</w:t>
            </w:r>
            <w:r>
              <w:rPr>
                <w:rFonts w:ascii="Times New Roman" w:hAnsi="Times New Roman" w:cs="Times New Roman"/>
                <w:color w:val="000000" w:themeColor="text1"/>
                <w:sz w:val="24"/>
                <w:szCs w:val="24"/>
              </w:rPr>
              <w:t>джете и поступлением в районный</w:t>
            </w:r>
            <w:r w:rsidRPr="007A6D1E">
              <w:rPr>
                <w:rFonts w:ascii="Times New Roman" w:hAnsi="Times New Roman" w:cs="Times New Roman"/>
                <w:color w:val="000000" w:themeColor="text1"/>
                <w:sz w:val="24"/>
                <w:szCs w:val="24"/>
              </w:rPr>
              <w:t xml:space="preserve"> бюджет целевых средств</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единиц</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Более 100 предложений ГАБС на внесение изменений в лимиты бюджетных обязательств в отчетном финансовом году свидетельствует с низком качестве работы ГАБС по бюджетному планированию</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Р15</w:t>
            </w:r>
            <w:r w:rsidRPr="007A6D1E">
              <w:rPr>
                <w:rFonts w:ascii="Times New Roman" w:hAnsi="Times New Roman" w:cs="Times New Roman"/>
                <w:color w:val="000000" w:themeColor="text1"/>
                <w:sz w:val="24"/>
                <w:szCs w:val="24"/>
              </w:rPr>
              <w:t xml:space="preserve"> &lt;= 50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&lt; Р15</w:t>
            </w:r>
            <w:r w:rsidRPr="007A6D1E">
              <w:rPr>
                <w:rFonts w:ascii="Times New Roman" w:hAnsi="Times New Roman" w:cs="Times New Roman"/>
                <w:color w:val="000000" w:themeColor="text1"/>
                <w:sz w:val="24"/>
                <w:szCs w:val="24"/>
              </w:rPr>
              <w:t xml:space="preserve"> &lt;= 100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Р15</w:t>
            </w:r>
            <w:r w:rsidRPr="007A6D1E">
              <w:rPr>
                <w:rFonts w:ascii="Times New Roman" w:hAnsi="Times New Roman" w:cs="Times New Roman"/>
                <w:color w:val="000000" w:themeColor="text1"/>
                <w:sz w:val="24"/>
                <w:szCs w:val="24"/>
              </w:rPr>
              <w:t xml:space="preserve"> &gt; 100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Р15</w:t>
            </w:r>
            <w:r w:rsidRPr="007A6D1E">
              <w:rPr>
                <w:rFonts w:ascii="Times New Roman" w:hAnsi="Times New Roman" w:cs="Times New Roman"/>
                <w:color w:val="000000" w:themeColor="text1"/>
                <w:sz w:val="24"/>
                <w:szCs w:val="24"/>
              </w:rPr>
              <w:t xml:space="preserve"> &gt; 20%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Наличие у ГАБС и подведомственных ему учреждении просроченной кредиторской задолженности</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Р16</w:t>
            </w:r>
            <w:r w:rsidRPr="007A6D1E">
              <w:rPr>
                <w:rFonts w:ascii="Times New Roman" w:hAnsi="Times New Roman" w:cs="Times New Roman"/>
                <w:color w:val="000000" w:themeColor="text1"/>
                <w:sz w:val="24"/>
                <w:szCs w:val="24"/>
              </w:rPr>
              <w:t xml:space="preserve"> - объем просроченной кредиторской задолженности ГАБС и подведомственных ему учреждений по расчетам с кредиторами по состоянию на 1 января года, следующего за отчетным</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тыс. рублей</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Целевым ориентиром является достижение показателя, равного 0</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Р16</w:t>
            </w:r>
            <w:r w:rsidRPr="007A6D1E">
              <w:rPr>
                <w:rFonts w:ascii="Times New Roman" w:hAnsi="Times New Roman" w:cs="Times New Roman"/>
                <w:color w:val="000000" w:themeColor="text1"/>
                <w:sz w:val="24"/>
                <w:szCs w:val="24"/>
              </w:rPr>
              <w:t xml:space="preserve"> = 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bottom"/>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Р16</w:t>
            </w:r>
            <w:r w:rsidRPr="007A6D1E">
              <w:rPr>
                <w:rFonts w:ascii="Times New Roman" w:hAnsi="Times New Roman" w:cs="Times New Roman"/>
                <w:color w:val="000000" w:themeColor="text1"/>
                <w:sz w:val="24"/>
                <w:szCs w:val="24"/>
              </w:rPr>
              <w:t xml:space="preserve"> &gt; 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vAlign w:val="bottom"/>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r w:rsidRPr="007A6D1E">
              <w:rPr>
                <w:rFonts w:ascii="Times New Roman" w:hAnsi="Times New Roman" w:cs="Times New Roman"/>
                <w:color w:val="000000" w:themeColor="text1"/>
                <w:sz w:val="24"/>
                <w:szCs w:val="24"/>
              </w:rPr>
              <w:t>.</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Удельный вес муниципаль</w:t>
            </w:r>
            <w:r w:rsidRPr="007A6D1E">
              <w:rPr>
                <w:rFonts w:ascii="Times New Roman" w:hAnsi="Times New Roman" w:cs="Times New Roman"/>
                <w:color w:val="000000" w:themeColor="text1"/>
                <w:sz w:val="24"/>
                <w:szCs w:val="24"/>
              </w:rPr>
              <w:t xml:space="preserve">ных учреждений, подведомственных ГАБС, выполнивших </w:t>
            </w:r>
            <w:r>
              <w:rPr>
                <w:rFonts w:ascii="Times New Roman" w:hAnsi="Times New Roman" w:cs="Times New Roman"/>
                <w:color w:val="000000" w:themeColor="text1"/>
                <w:sz w:val="24"/>
                <w:szCs w:val="24"/>
              </w:rPr>
              <w:t>муниципаль</w:t>
            </w:r>
            <w:r w:rsidRPr="007A6D1E">
              <w:rPr>
                <w:rFonts w:ascii="Times New Roman" w:hAnsi="Times New Roman" w:cs="Times New Roman"/>
                <w:color w:val="000000" w:themeColor="text1"/>
                <w:sz w:val="24"/>
                <w:szCs w:val="24"/>
              </w:rPr>
              <w:t xml:space="preserve">ное задание на 100%, в </w:t>
            </w:r>
            <w:r>
              <w:rPr>
                <w:rFonts w:ascii="Times New Roman" w:hAnsi="Times New Roman" w:cs="Times New Roman"/>
                <w:color w:val="000000" w:themeColor="text1"/>
                <w:sz w:val="24"/>
                <w:szCs w:val="24"/>
              </w:rPr>
              <w:t>общем количестве муниципаль</w:t>
            </w:r>
            <w:r w:rsidRPr="007A6D1E">
              <w:rPr>
                <w:rFonts w:ascii="Times New Roman" w:hAnsi="Times New Roman" w:cs="Times New Roman"/>
                <w:color w:val="000000" w:themeColor="text1"/>
                <w:sz w:val="24"/>
                <w:szCs w:val="24"/>
              </w:rPr>
              <w:t>ных учреждений, подведомственных ГАБС, кот</w:t>
            </w:r>
            <w:r>
              <w:rPr>
                <w:rFonts w:ascii="Times New Roman" w:hAnsi="Times New Roman" w:cs="Times New Roman"/>
                <w:color w:val="000000" w:themeColor="text1"/>
                <w:sz w:val="24"/>
                <w:szCs w:val="24"/>
              </w:rPr>
              <w:t>орым установлены муниципальные</w:t>
            </w:r>
            <w:r w:rsidRPr="007A6D1E">
              <w:rPr>
                <w:rFonts w:ascii="Times New Roman" w:hAnsi="Times New Roman" w:cs="Times New Roman"/>
                <w:color w:val="000000" w:themeColor="text1"/>
                <w:sz w:val="24"/>
                <w:szCs w:val="24"/>
              </w:rPr>
              <w:t xml:space="preserve"> задания</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Р17</w:t>
            </w:r>
            <w:r w:rsidRPr="007A6D1E">
              <w:rPr>
                <w:rFonts w:ascii="Times New Roman" w:hAnsi="Times New Roman" w:cs="Times New Roman"/>
                <w:color w:val="000000" w:themeColor="text1"/>
                <w:sz w:val="24"/>
                <w:szCs w:val="24"/>
              </w:rPr>
              <w:t xml:space="preserve"> = К</w:t>
            </w:r>
            <w:r w:rsidRPr="007A6D1E">
              <w:rPr>
                <w:rFonts w:ascii="Times New Roman" w:hAnsi="Times New Roman" w:cs="Times New Roman"/>
                <w:color w:val="000000" w:themeColor="text1"/>
                <w:sz w:val="24"/>
                <w:szCs w:val="24"/>
                <w:vertAlign w:val="subscript"/>
              </w:rPr>
              <w:t>1</w:t>
            </w:r>
            <w:r w:rsidRPr="007A6D1E">
              <w:rPr>
                <w:rFonts w:ascii="Times New Roman" w:hAnsi="Times New Roman" w:cs="Times New Roman"/>
                <w:color w:val="000000" w:themeColor="text1"/>
                <w:sz w:val="24"/>
                <w:szCs w:val="24"/>
              </w:rPr>
              <w:t xml:space="preserve"> / К</w:t>
            </w:r>
            <w:r w:rsidRPr="007A6D1E">
              <w:rPr>
                <w:rFonts w:ascii="Times New Roman" w:hAnsi="Times New Roman" w:cs="Times New Roman"/>
                <w:color w:val="000000" w:themeColor="text1"/>
                <w:sz w:val="24"/>
                <w:szCs w:val="24"/>
                <w:vertAlign w:val="subscript"/>
              </w:rPr>
              <w:t>о</w:t>
            </w:r>
            <w:r w:rsidRPr="007A6D1E">
              <w:rPr>
                <w:rFonts w:ascii="Times New Roman" w:hAnsi="Times New Roman" w:cs="Times New Roman"/>
                <w:color w:val="000000" w:themeColor="text1"/>
                <w:sz w:val="24"/>
                <w:szCs w:val="24"/>
              </w:rPr>
              <w:t xml:space="preserve"> x 100, где:</w:t>
            </w:r>
          </w:p>
          <w:p w:rsidR="0052606C" w:rsidRPr="007A6D1E" w:rsidRDefault="0052606C" w:rsidP="0014446F">
            <w:pPr>
              <w:pStyle w:val="ConsPlusNormal"/>
              <w:rPr>
                <w:rFonts w:ascii="Times New Roman" w:hAnsi="Times New Roman" w:cs="Times New Roman"/>
                <w:color w:val="000000" w:themeColor="text1"/>
                <w:sz w:val="24"/>
                <w:szCs w:val="24"/>
              </w:rPr>
            </w:pP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К</w:t>
            </w:r>
            <w:r w:rsidRPr="007A6D1E">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 количество муниципаль</w:t>
            </w:r>
            <w:r w:rsidRPr="007A6D1E">
              <w:rPr>
                <w:rFonts w:ascii="Times New Roman" w:hAnsi="Times New Roman" w:cs="Times New Roman"/>
                <w:color w:val="000000" w:themeColor="text1"/>
                <w:sz w:val="24"/>
                <w:szCs w:val="24"/>
              </w:rPr>
              <w:t xml:space="preserve">ных учреждений, подведомственных ГАБС, выполнивших </w:t>
            </w:r>
            <w:r>
              <w:rPr>
                <w:rFonts w:ascii="Times New Roman" w:hAnsi="Times New Roman" w:cs="Times New Roman"/>
                <w:color w:val="000000" w:themeColor="text1"/>
                <w:sz w:val="24"/>
                <w:szCs w:val="24"/>
              </w:rPr>
              <w:t>муниципаль</w:t>
            </w:r>
            <w:r w:rsidRPr="007A6D1E">
              <w:rPr>
                <w:rFonts w:ascii="Times New Roman" w:hAnsi="Times New Roman" w:cs="Times New Roman"/>
                <w:color w:val="000000" w:themeColor="text1"/>
                <w:sz w:val="24"/>
                <w:szCs w:val="24"/>
              </w:rPr>
              <w:t>ное задание в отчетном финансовом году на 100%;</w:t>
            </w:r>
          </w:p>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К</w:t>
            </w:r>
            <w:r w:rsidRPr="007A6D1E">
              <w:rPr>
                <w:rFonts w:ascii="Times New Roman" w:hAnsi="Times New Roman" w:cs="Times New Roman"/>
                <w:color w:val="000000" w:themeColor="text1"/>
                <w:sz w:val="24"/>
                <w:szCs w:val="24"/>
                <w:vertAlign w:val="subscript"/>
              </w:rPr>
              <w:t>о</w:t>
            </w:r>
            <w:r>
              <w:rPr>
                <w:rFonts w:ascii="Times New Roman" w:hAnsi="Times New Roman" w:cs="Times New Roman"/>
                <w:color w:val="000000" w:themeColor="text1"/>
                <w:sz w:val="24"/>
                <w:szCs w:val="24"/>
              </w:rPr>
              <w:t xml:space="preserve"> - общее количество муниципаль</w:t>
            </w:r>
            <w:r w:rsidRPr="007A6D1E">
              <w:rPr>
                <w:rFonts w:ascii="Times New Roman" w:hAnsi="Times New Roman" w:cs="Times New Roman"/>
                <w:color w:val="000000" w:themeColor="text1"/>
                <w:sz w:val="24"/>
                <w:szCs w:val="24"/>
              </w:rPr>
              <w:t xml:space="preserve">ных учреждений, подведомственных ГАБС, которым в отчетном финансовом году установлены </w:t>
            </w:r>
            <w:r>
              <w:rPr>
                <w:rFonts w:ascii="Times New Roman" w:hAnsi="Times New Roman" w:cs="Times New Roman"/>
                <w:color w:val="000000" w:themeColor="text1"/>
                <w:sz w:val="24"/>
                <w:szCs w:val="24"/>
              </w:rPr>
              <w:t>муниципаль</w:t>
            </w:r>
            <w:r w:rsidRPr="007A6D1E">
              <w:rPr>
                <w:rFonts w:ascii="Times New Roman" w:hAnsi="Times New Roman" w:cs="Times New Roman"/>
                <w:color w:val="000000" w:themeColor="text1"/>
                <w:sz w:val="24"/>
                <w:szCs w:val="24"/>
              </w:rPr>
              <w:t>ные задания</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Целевым ориентиром является достижение показателя, равного 100%</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Р17</w:t>
            </w:r>
            <w:r w:rsidRPr="007A6D1E">
              <w:rPr>
                <w:rFonts w:ascii="Times New Roman" w:hAnsi="Times New Roman" w:cs="Times New Roman"/>
                <w:color w:val="000000" w:themeColor="text1"/>
                <w:sz w:val="24"/>
                <w:szCs w:val="24"/>
              </w:rPr>
              <w:t xml:space="preserve"> = 100%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 &lt; Р17</w:t>
            </w:r>
            <w:r w:rsidRPr="007A6D1E">
              <w:rPr>
                <w:rFonts w:ascii="Times New Roman" w:hAnsi="Times New Roman" w:cs="Times New Roman"/>
                <w:color w:val="000000" w:themeColor="text1"/>
                <w:sz w:val="24"/>
                <w:szCs w:val="24"/>
              </w:rPr>
              <w:t xml:space="preserve"> &lt;= 100%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4</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 &lt; Р</w:t>
            </w:r>
            <w:r w:rsidRPr="007A6D1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Pr="007A6D1E">
              <w:rPr>
                <w:rFonts w:ascii="Times New Roman" w:hAnsi="Times New Roman" w:cs="Times New Roman"/>
                <w:color w:val="000000" w:themeColor="text1"/>
                <w:sz w:val="24"/>
                <w:szCs w:val="24"/>
              </w:rPr>
              <w:t xml:space="preserve"> &lt;= 80%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&lt; Р17</w:t>
            </w:r>
            <w:r w:rsidRPr="007A6D1E">
              <w:rPr>
                <w:rFonts w:ascii="Times New Roman" w:hAnsi="Times New Roman" w:cs="Times New Roman"/>
                <w:color w:val="000000" w:themeColor="text1"/>
                <w:sz w:val="24"/>
                <w:szCs w:val="24"/>
              </w:rPr>
              <w:t xml:space="preserve"> &lt;= 70%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2</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&lt; Р17</w:t>
            </w:r>
            <w:r w:rsidRPr="007A6D1E">
              <w:rPr>
                <w:rFonts w:ascii="Times New Roman" w:hAnsi="Times New Roman" w:cs="Times New Roman"/>
                <w:color w:val="000000" w:themeColor="text1"/>
                <w:sz w:val="24"/>
                <w:szCs w:val="24"/>
              </w:rPr>
              <w:t xml:space="preserve"> &lt;= 50%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1</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Р17</w:t>
            </w:r>
            <w:r w:rsidRPr="007A6D1E">
              <w:rPr>
                <w:rFonts w:ascii="Times New Roman" w:hAnsi="Times New Roman" w:cs="Times New Roman"/>
                <w:color w:val="000000" w:themeColor="text1"/>
                <w:sz w:val="24"/>
                <w:szCs w:val="24"/>
              </w:rPr>
              <w:t xml:space="preserve"> &lt;= 40%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r w:rsidRPr="007A6D1E">
              <w:rPr>
                <w:rFonts w:ascii="Times New Roman" w:hAnsi="Times New Roman" w:cs="Times New Roman"/>
                <w:color w:val="000000" w:themeColor="text1"/>
                <w:sz w:val="24"/>
                <w:szCs w:val="24"/>
              </w:rPr>
              <w:t>.</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10"/>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Своевре</w:t>
            </w:r>
            <w:r>
              <w:rPr>
                <w:rFonts w:ascii="Times New Roman" w:hAnsi="Times New Roman" w:cs="Times New Roman"/>
                <w:color w:val="000000" w:themeColor="text1"/>
                <w:sz w:val="24"/>
                <w:szCs w:val="24"/>
              </w:rPr>
              <w:t>менность возврата на счет район</w:t>
            </w:r>
            <w:r w:rsidRPr="007A6D1E">
              <w:rPr>
                <w:rFonts w:ascii="Times New Roman" w:hAnsi="Times New Roman" w:cs="Times New Roman"/>
                <w:color w:val="000000" w:themeColor="text1"/>
                <w:sz w:val="24"/>
                <w:szCs w:val="24"/>
              </w:rPr>
              <w:t xml:space="preserve">ного бюджета бюджетными и автономными учреждениями, в отношении которых ГАБС осуществляет </w:t>
            </w:r>
            <w:r w:rsidRPr="007A6D1E">
              <w:rPr>
                <w:rFonts w:ascii="Times New Roman" w:hAnsi="Times New Roman" w:cs="Times New Roman"/>
                <w:color w:val="000000" w:themeColor="text1"/>
                <w:sz w:val="24"/>
                <w:szCs w:val="24"/>
              </w:rPr>
              <w:lastRenderedPageBreak/>
              <w:t>функции и полномочия учредителя, остатков субсидий на иные цели по состоянию на 1 января финансового года, следующего за отчетным</w:t>
            </w:r>
          </w:p>
        </w:tc>
        <w:tc>
          <w:tcPr>
            <w:tcW w:w="3402" w:type="dxa"/>
            <w:tcBorders>
              <w:top w:val="single" w:sz="4" w:space="0" w:color="auto"/>
              <w:left w:val="single" w:sz="4" w:space="0" w:color="auto"/>
              <w:bottom w:val="single" w:sz="4" w:space="0" w:color="auto"/>
              <w:right w:val="single" w:sz="4" w:space="0" w:color="auto"/>
            </w:tcBorders>
          </w:tcPr>
          <w:p w:rsidR="0052606C"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Р18</w:t>
            </w:r>
            <w:r w:rsidRPr="007A6D1E">
              <w:rPr>
                <w:rFonts w:ascii="Times New Roman" w:hAnsi="Times New Roman" w:cs="Times New Roman"/>
                <w:color w:val="000000" w:themeColor="text1"/>
                <w:sz w:val="24"/>
                <w:szCs w:val="24"/>
              </w:rPr>
              <w:t xml:space="preserve"> - количество дней отклонения даты поступления средств на лицевой счет бюджета (не позднее 2 рабочих дней после установленного срока согласно ведомости кассовых поступлений) от срока применен</w:t>
            </w:r>
            <w:r>
              <w:rPr>
                <w:rFonts w:ascii="Times New Roman" w:hAnsi="Times New Roman" w:cs="Times New Roman"/>
                <w:color w:val="000000" w:themeColor="text1"/>
                <w:sz w:val="24"/>
                <w:szCs w:val="24"/>
              </w:rPr>
              <w:t>ия Порядка</w:t>
            </w:r>
          </w:p>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взыскания в бюджет муниципального района «Курчатовский район» Курской области </w:t>
            </w:r>
            <w:r w:rsidRPr="007A6D1E">
              <w:rPr>
                <w:rFonts w:ascii="Times New Roman" w:hAnsi="Times New Roman" w:cs="Times New Roman"/>
                <w:color w:val="000000" w:themeColor="text1"/>
                <w:sz w:val="24"/>
                <w:szCs w:val="24"/>
              </w:rPr>
              <w:t xml:space="preserve">неиспользованных остатков субсидий, предоставленных из </w:t>
            </w:r>
            <w:r>
              <w:rPr>
                <w:rFonts w:ascii="Times New Roman" w:hAnsi="Times New Roman" w:cs="Times New Roman"/>
                <w:color w:val="000000" w:themeColor="text1"/>
                <w:sz w:val="24"/>
                <w:szCs w:val="24"/>
              </w:rPr>
              <w:t xml:space="preserve"> </w:t>
            </w:r>
            <w:r w:rsidRPr="007A6D1E">
              <w:rPr>
                <w:rFonts w:ascii="Times New Roman" w:hAnsi="Times New Roman" w:cs="Times New Roman"/>
                <w:color w:val="000000" w:themeColor="text1"/>
                <w:sz w:val="24"/>
                <w:szCs w:val="24"/>
              </w:rPr>
              <w:t xml:space="preserve">бюджета </w:t>
            </w:r>
            <w:r>
              <w:rPr>
                <w:rFonts w:ascii="Times New Roman" w:hAnsi="Times New Roman" w:cs="Times New Roman"/>
                <w:color w:val="000000" w:themeColor="text1"/>
                <w:sz w:val="24"/>
                <w:szCs w:val="24"/>
              </w:rPr>
              <w:t>муниципального района «Курчатовский район» Курской области муниципальным бюджетным учреждениям, утвержденным постановлением Администрации Курчатовского района Курской области от 21.02.2011г. № 9</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lastRenderedPageBreak/>
              <w:t>дни</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Р18</w:t>
            </w:r>
            <w:r w:rsidRPr="007A6D1E">
              <w:rPr>
                <w:rFonts w:ascii="Times New Roman" w:hAnsi="Times New Roman" w:cs="Times New Roman"/>
                <w:color w:val="000000" w:themeColor="text1"/>
                <w:sz w:val="24"/>
                <w:szCs w:val="24"/>
              </w:rPr>
              <w:t xml:space="preserve"> = 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&lt;= Р18</w:t>
            </w:r>
            <w:r w:rsidRPr="007A6D1E">
              <w:rPr>
                <w:rFonts w:ascii="Times New Roman" w:hAnsi="Times New Roman" w:cs="Times New Roman"/>
                <w:color w:val="000000" w:themeColor="text1"/>
                <w:sz w:val="24"/>
                <w:szCs w:val="24"/>
              </w:rPr>
              <w:t xml:space="preserve"> &lt; 3</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bottom"/>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Р18</w:t>
            </w:r>
            <w:r w:rsidRPr="007A6D1E">
              <w:rPr>
                <w:rFonts w:ascii="Times New Roman" w:hAnsi="Times New Roman" w:cs="Times New Roman"/>
                <w:color w:val="000000" w:themeColor="text1"/>
                <w:sz w:val="24"/>
                <w:szCs w:val="24"/>
              </w:rPr>
              <w:t xml:space="preserve"> &gt;= 3</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vAlign w:val="bottom"/>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r w:rsidRPr="007A6D1E">
              <w:rPr>
                <w:rFonts w:ascii="Times New Roman" w:hAnsi="Times New Roman" w:cs="Times New Roman"/>
                <w:color w:val="000000" w:themeColor="text1"/>
                <w:sz w:val="24"/>
                <w:szCs w:val="24"/>
              </w:rPr>
              <w:t>.</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Своевре</w:t>
            </w:r>
            <w:r>
              <w:rPr>
                <w:rFonts w:ascii="Times New Roman" w:hAnsi="Times New Roman" w:cs="Times New Roman"/>
                <w:color w:val="000000" w:themeColor="text1"/>
                <w:sz w:val="24"/>
                <w:szCs w:val="24"/>
              </w:rPr>
              <w:t>менность возврата на счет район</w:t>
            </w:r>
            <w:r w:rsidRPr="007A6D1E">
              <w:rPr>
                <w:rFonts w:ascii="Times New Roman" w:hAnsi="Times New Roman" w:cs="Times New Roman"/>
                <w:color w:val="000000" w:themeColor="text1"/>
                <w:sz w:val="24"/>
                <w:szCs w:val="24"/>
              </w:rPr>
              <w:t xml:space="preserve">ного бюджета муниципальными образованиями остатков по состоянию на 1 января финансового года, следующего за отчетным, межбюджетных трансфертов в форме субвенций, субсидий, </w:t>
            </w:r>
            <w:r w:rsidRPr="007A6D1E">
              <w:rPr>
                <w:rFonts w:ascii="Times New Roman" w:hAnsi="Times New Roman" w:cs="Times New Roman"/>
                <w:color w:val="000000" w:themeColor="text1"/>
                <w:sz w:val="24"/>
                <w:szCs w:val="24"/>
              </w:rPr>
              <w:lastRenderedPageBreak/>
              <w:t xml:space="preserve">иных межбюджетных трансфертов, полученных за счет средств </w:t>
            </w:r>
            <w:r>
              <w:rPr>
                <w:rFonts w:ascii="Times New Roman" w:hAnsi="Times New Roman" w:cs="Times New Roman"/>
                <w:color w:val="000000" w:themeColor="text1"/>
                <w:sz w:val="24"/>
                <w:szCs w:val="24"/>
              </w:rPr>
              <w:t xml:space="preserve">районного </w:t>
            </w:r>
            <w:r w:rsidRPr="007A6D1E">
              <w:rPr>
                <w:rFonts w:ascii="Times New Roman" w:hAnsi="Times New Roman" w:cs="Times New Roman"/>
                <w:color w:val="000000" w:themeColor="text1"/>
                <w:sz w:val="24"/>
                <w:szCs w:val="24"/>
              </w:rPr>
              <w:t>бюджета, администратором которых является ГАБС</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Р19</w:t>
            </w:r>
            <w:r w:rsidRPr="007A6D1E">
              <w:rPr>
                <w:rFonts w:ascii="Times New Roman" w:hAnsi="Times New Roman" w:cs="Times New Roman"/>
                <w:color w:val="000000" w:themeColor="text1"/>
                <w:sz w:val="24"/>
                <w:szCs w:val="24"/>
              </w:rPr>
              <w:t xml:space="preserve"> - количество дней отклонения даты поступления средств на лицевой счет бюджета (не позднее 2 рабочих дней после установленного срока, согласно ведомости кассовых поступлений) от срока, установленного </w:t>
            </w:r>
            <w:hyperlink r:id="rId9" w:tooltip="&quot;Бюджетный кодекс Российской Федерации&quot; от 31.07.1998 N 145-ФЗ (ред. от 31.07.2020){КонсультантПлюс}" w:history="1">
              <w:r w:rsidRPr="007A6D1E">
                <w:rPr>
                  <w:rFonts w:ascii="Times New Roman" w:hAnsi="Times New Roman" w:cs="Times New Roman"/>
                  <w:color w:val="000000" w:themeColor="text1"/>
                  <w:sz w:val="24"/>
                  <w:szCs w:val="24"/>
                </w:rPr>
                <w:t>пунктом 5 статьи 242</w:t>
              </w:r>
            </w:hyperlink>
            <w:r w:rsidRPr="007A6D1E">
              <w:rPr>
                <w:rFonts w:ascii="Times New Roman" w:hAnsi="Times New Roman" w:cs="Times New Roman"/>
                <w:color w:val="000000" w:themeColor="text1"/>
                <w:sz w:val="24"/>
                <w:szCs w:val="24"/>
              </w:rPr>
              <w:t xml:space="preserve"> Бюджетного кодекса Российской Федерации</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дни</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Р19</w:t>
            </w:r>
            <w:r w:rsidRPr="007A6D1E">
              <w:rPr>
                <w:rFonts w:ascii="Times New Roman" w:hAnsi="Times New Roman" w:cs="Times New Roman"/>
                <w:color w:val="000000" w:themeColor="text1"/>
                <w:sz w:val="24"/>
                <w:szCs w:val="24"/>
              </w:rPr>
              <w:t xml:space="preserve"> = 0</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&lt;= Р19</w:t>
            </w:r>
            <w:r w:rsidRPr="007A6D1E">
              <w:rPr>
                <w:rFonts w:ascii="Times New Roman" w:hAnsi="Times New Roman" w:cs="Times New Roman"/>
                <w:color w:val="000000" w:themeColor="text1"/>
                <w:sz w:val="24"/>
                <w:szCs w:val="24"/>
              </w:rPr>
              <w:t xml:space="preserve"> &lt; 3</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Р19</w:t>
            </w:r>
            <w:r w:rsidRPr="007A6D1E">
              <w:rPr>
                <w:rFonts w:ascii="Times New Roman" w:hAnsi="Times New Roman" w:cs="Times New Roman"/>
                <w:color w:val="000000" w:themeColor="text1"/>
                <w:sz w:val="24"/>
                <w:szCs w:val="24"/>
              </w:rPr>
              <w:t xml:space="preserve"> &gt;= 3</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outlineLvl w:val="2"/>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lastRenderedPageBreak/>
              <w:t>3.</w:t>
            </w:r>
          </w:p>
        </w:tc>
        <w:tc>
          <w:tcPr>
            <w:tcW w:w="7201" w:type="dxa"/>
            <w:gridSpan w:val="3"/>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Учет и отчетность</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295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3.1.</w:t>
            </w:r>
          </w:p>
        </w:tc>
        <w:tc>
          <w:tcPr>
            <w:tcW w:w="2438"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Своевременность представления ГАБС годовой бюджетной отчетности и сводной бухгалтерской отчетности бюджетных и автономных учреждений за отчетный период</w:t>
            </w: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Р20</w:t>
            </w:r>
            <w:r w:rsidRPr="007A6D1E">
              <w:rPr>
                <w:rFonts w:ascii="Times New Roman" w:hAnsi="Times New Roman" w:cs="Times New Roman"/>
                <w:color w:val="000000" w:themeColor="text1"/>
                <w:sz w:val="24"/>
                <w:szCs w:val="24"/>
              </w:rPr>
              <w:t xml:space="preserve"> - оценка соблюдения сроков ГАБС при представлении годовой отчетности</w:t>
            </w:r>
          </w:p>
        </w:tc>
        <w:tc>
          <w:tcPr>
            <w:tcW w:w="136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jc w:val="center"/>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дни</w:t>
            </w: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val="restart"/>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Позитивно расценивается соблюдение сроков ГАБС при представлении годовой отчетности</w:t>
            </w: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10"/>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годовая отчетность представлена ГАБС в установленные сроки</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10"/>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5</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r w:rsidR="0052606C" w:rsidRPr="007A6D1E" w:rsidTr="0014446F">
        <w:tc>
          <w:tcPr>
            <w:tcW w:w="680"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 годовая отчетность представлена ГАБС с нарушением установленных сроков</w:t>
            </w:r>
          </w:p>
        </w:tc>
        <w:tc>
          <w:tcPr>
            <w:tcW w:w="136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ind w:firstLine="5"/>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r w:rsidRPr="007A6D1E">
              <w:rPr>
                <w:rFonts w:ascii="Times New Roman" w:hAnsi="Times New Roman" w:cs="Times New Roman"/>
                <w:color w:val="000000" w:themeColor="text1"/>
                <w:sz w:val="24"/>
                <w:szCs w:val="24"/>
              </w:rPr>
              <w:t>0</w:t>
            </w:r>
          </w:p>
        </w:tc>
        <w:tc>
          <w:tcPr>
            <w:tcW w:w="1701"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c>
          <w:tcPr>
            <w:tcW w:w="2956" w:type="dxa"/>
            <w:vMerge/>
            <w:tcBorders>
              <w:top w:val="single" w:sz="4" w:space="0" w:color="auto"/>
              <w:left w:val="single" w:sz="4" w:space="0" w:color="auto"/>
              <w:bottom w:val="single" w:sz="4" w:space="0" w:color="auto"/>
              <w:right w:val="single" w:sz="4" w:space="0" w:color="auto"/>
            </w:tcBorders>
          </w:tcPr>
          <w:p w:rsidR="0052606C" w:rsidRPr="007A6D1E" w:rsidRDefault="0052606C" w:rsidP="0014446F">
            <w:pPr>
              <w:pStyle w:val="ConsPlusNormal"/>
              <w:rPr>
                <w:rFonts w:ascii="Times New Roman" w:hAnsi="Times New Roman" w:cs="Times New Roman"/>
                <w:color w:val="000000" w:themeColor="text1"/>
                <w:sz w:val="24"/>
                <w:szCs w:val="24"/>
              </w:rPr>
            </w:pPr>
          </w:p>
        </w:tc>
      </w:tr>
    </w:tbl>
    <w:p w:rsidR="0052606C" w:rsidRDefault="0052606C" w:rsidP="0052606C">
      <w:pPr>
        <w:pStyle w:val="ConsPlusNormal"/>
      </w:pPr>
    </w:p>
    <w:p w:rsidR="0052606C" w:rsidRPr="00F51756" w:rsidRDefault="0052606C" w:rsidP="0052606C">
      <w:pPr>
        <w:pStyle w:val="ConsPlusNormal"/>
        <w:rPr>
          <w:rFonts w:ascii="Times New Roman" w:hAnsi="Times New Roman" w:cs="Times New Roman"/>
          <w:sz w:val="28"/>
          <w:szCs w:val="28"/>
        </w:rPr>
        <w:sectPr w:rsidR="0052606C" w:rsidRPr="00F51756" w:rsidSect="008728DF">
          <w:headerReference w:type="default" r:id="rId10"/>
          <w:footerReference w:type="default" r:id="rId11"/>
          <w:pgSz w:w="16838" w:h="11906" w:orient="landscape"/>
          <w:pgMar w:top="851" w:right="851" w:bottom="851" w:left="1418" w:header="0" w:footer="0" w:gutter="0"/>
          <w:cols w:space="720"/>
          <w:noEndnote/>
        </w:sectPr>
      </w:pPr>
      <w:r w:rsidRPr="007C75E5">
        <w:rPr>
          <w:rFonts w:ascii="Times New Roman" w:hAnsi="Times New Roman" w:cs="Times New Roman"/>
          <w:sz w:val="28"/>
          <w:szCs w:val="28"/>
        </w:rPr>
        <w:t>* показатель не применяется при осуществлении мониторинга за 2020 год</w:t>
      </w:r>
    </w:p>
    <w:p w:rsidR="0052606C" w:rsidRPr="00F51756" w:rsidRDefault="0052606C" w:rsidP="0052606C">
      <w:pPr>
        <w:pStyle w:val="ConsPlusNormal"/>
        <w:contextualSpacing/>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F51756">
        <w:rPr>
          <w:rFonts w:ascii="Times New Roman" w:hAnsi="Times New Roman" w:cs="Times New Roman"/>
          <w:sz w:val="28"/>
          <w:szCs w:val="28"/>
        </w:rPr>
        <w:t xml:space="preserve"> 2</w:t>
      </w:r>
    </w:p>
    <w:p w:rsidR="0052606C" w:rsidRPr="00F51756" w:rsidRDefault="0052606C" w:rsidP="0052606C">
      <w:pPr>
        <w:pStyle w:val="ConsPlusNormal"/>
        <w:jc w:val="right"/>
        <w:rPr>
          <w:rFonts w:ascii="Times New Roman" w:hAnsi="Times New Roman" w:cs="Times New Roman"/>
          <w:sz w:val="28"/>
          <w:szCs w:val="28"/>
        </w:rPr>
      </w:pPr>
      <w:r w:rsidRPr="00F51756">
        <w:rPr>
          <w:rFonts w:ascii="Times New Roman" w:hAnsi="Times New Roman" w:cs="Times New Roman"/>
          <w:sz w:val="28"/>
          <w:szCs w:val="28"/>
        </w:rPr>
        <w:t>к Методике мониторинга</w:t>
      </w:r>
    </w:p>
    <w:p w:rsidR="0052606C" w:rsidRPr="00F51756" w:rsidRDefault="0052606C" w:rsidP="0052606C">
      <w:pPr>
        <w:pStyle w:val="ConsPlusNormal"/>
        <w:jc w:val="right"/>
        <w:rPr>
          <w:rFonts w:ascii="Times New Roman" w:hAnsi="Times New Roman" w:cs="Times New Roman"/>
          <w:sz w:val="28"/>
          <w:szCs w:val="28"/>
        </w:rPr>
      </w:pPr>
      <w:r w:rsidRPr="00F51756">
        <w:rPr>
          <w:rFonts w:ascii="Times New Roman" w:hAnsi="Times New Roman" w:cs="Times New Roman"/>
          <w:sz w:val="28"/>
          <w:szCs w:val="28"/>
        </w:rPr>
        <w:t>качества финансового менеджмента</w:t>
      </w:r>
    </w:p>
    <w:p w:rsidR="0052606C" w:rsidRPr="00F51756" w:rsidRDefault="0052606C" w:rsidP="0052606C">
      <w:pPr>
        <w:pStyle w:val="ConsPlusNormal"/>
        <w:jc w:val="right"/>
        <w:rPr>
          <w:rFonts w:ascii="Times New Roman" w:hAnsi="Times New Roman" w:cs="Times New Roman"/>
          <w:sz w:val="28"/>
          <w:szCs w:val="28"/>
        </w:rPr>
      </w:pPr>
      <w:r w:rsidRPr="00F51756">
        <w:rPr>
          <w:rFonts w:ascii="Times New Roman" w:hAnsi="Times New Roman" w:cs="Times New Roman"/>
          <w:sz w:val="28"/>
          <w:szCs w:val="28"/>
        </w:rPr>
        <w:t>главных администраторов средств</w:t>
      </w:r>
    </w:p>
    <w:p w:rsidR="0052606C" w:rsidRPr="00F51756" w:rsidRDefault="0052606C" w:rsidP="0052606C">
      <w:pPr>
        <w:pStyle w:val="ConsPlusNormal"/>
        <w:jc w:val="right"/>
        <w:rPr>
          <w:rFonts w:ascii="Times New Roman" w:hAnsi="Times New Roman" w:cs="Times New Roman"/>
          <w:sz w:val="28"/>
          <w:szCs w:val="28"/>
        </w:rPr>
      </w:pPr>
      <w:r>
        <w:rPr>
          <w:rFonts w:ascii="Times New Roman" w:hAnsi="Times New Roman" w:cs="Times New Roman"/>
          <w:sz w:val="28"/>
          <w:szCs w:val="28"/>
        </w:rPr>
        <w:t>районного</w:t>
      </w:r>
      <w:r w:rsidRPr="00F51756">
        <w:rPr>
          <w:rFonts w:ascii="Times New Roman" w:hAnsi="Times New Roman" w:cs="Times New Roman"/>
          <w:sz w:val="28"/>
          <w:szCs w:val="28"/>
        </w:rPr>
        <w:t xml:space="preserve"> бюджета</w:t>
      </w:r>
    </w:p>
    <w:p w:rsidR="0052606C" w:rsidRPr="00F51756" w:rsidRDefault="0052606C" w:rsidP="0052606C">
      <w:pPr>
        <w:pStyle w:val="ConsPlusNormal"/>
        <w:jc w:val="right"/>
        <w:rPr>
          <w:rFonts w:ascii="Times New Roman" w:hAnsi="Times New Roman" w:cs="Times New Roman"/>
          <w:sz w:val="28"/>
          <w:szCs w:val="28"/>
        </w:rPr>
      </w:pPr>
    </w:p>
    <w:p w:rsidR="0052606C" w:rsidRPr="00F51756" w:rsidRDefault="0052606C" w:rsidP="0052606C">
      <w:pPr>
        <w:pStyle w:val="ConsPlusNonformat"/>
        <w:jc w:val="both"/>
        <w:rPr>
          <w:rFonts w:ascii="Times New Roman" w:hAnsi="Times New Roman" w:cs="Times New Roman"/>
          <w:sz w:val="28"/>
          <w:szCs w:val="28"/>
        </w:rPr>
      </w:pPr>
      <w:bookmarkStart w:id="2" w:name="Par778"/>
      <w:bookmarkEnd w:id="2"/>
      <w:r w:rsidRPr="00F51756">
        <w:rPr>
          <w:rFonts w:ascii="Times New Roman" w:hAnsi="Times New Roman" w:cs="Times New Roman"/>
          <w:sz w:val="28"/>
          <w:szCs w:val="28"/>
        </w:rPr>
        <w:t xml:space="preserve"> Перечень исходных данных для проведения мониторинга качества финансового</w:t>
      </w:r>
    </w:p>
    <w:p w:rsidR="0052606C" w:rsidRPr="00F51756" w:rsidRDefault="0052606C" w:rsidP="0052606C">
      <w:pPr>
        <w:pStyle w:val="ConsPlusNonformat"/>
        <w:jc w:val="both"/>
        <w:rPr>
          <w:rFonts w:ascii="Times New Roman" w:hAnsi="Times New Roman" w:cs="Times New Roman"/>
          <w:sz w:val="28"/>
          <w:szCs w:val="28"/>
        </w:rPr>
      </w:pPr>
      <w:r w:rsidRPr="00F51756">
        <w:rPr>
          <w:rFonts w:ascii="Times New Roman" w:hAnsi="Times New Roman" w:cs="Times New Roman"/>
          <w:sz w:val="28"/>
          <w:szCs w:val="28"/>
        </w:rPr>
        <w:t>менеджмента главных ад</w:t>
      </w:r>
      <w:r>
        <w:rPr>
          <w:rFonts w:ascii="Times New Roman" w:hAnsi="Times New Roman" w:cs="Times New Roman"/>
          <w:sz w:val="28"/>
          <w:szCs w:val="28"/>
        </w:rPr>
        <w:t>министраторов средств районного</w:t>
      </w:r>
      <w:r w:rsidRPr="00F51756">
        <w:rPr>
          <w:rFonts w:ascii="Times New Roman" w:hAnsi="Times New Roman" w:cs="Times New Roman"/>
          <w:sz w:val="28"/>
          <w:szCs w:val="28"/>
        </w:rPr>
        <w:t xml:space="preserve"> бюджета за 20__ год</w:t>
      </w:r>
    </w:p>
    <w:p w:rsidR="0052606C" w:rsidRPr="00F51756" w:rsidRDefault="0052606C" w:rsidP="0052606C">
      <w:pPr>
        <w:pStyle w:val="ConsPlusNonformat"/>
        <w:jc w:val="both"/>
        <w:rPr>
          <w:rFonts w:ascii="Times New Roman" w:hAnsi="Times New Roman" w:cs="Times New Roman"/>
          <w:sz w:val="28"/>
          <w:szCs w:val="28"/>
        </w:rPr>
      </w:pPr>
      <w:r w:rsidRPr="00F5175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52606C" w:rsidRPr="00F51756" w:rsidRDefault="0052606C" w:rsidP="0052606C">
      <w:pPr>
        <w:pStyle w:val="ConsPlusNonformat"/>
        <w:jc w:val="both"/>
        <w:rPr>
          <w:rFonts w:ascii="Times New Roman" w:hAnsi="Times New Roman" w:cs="Times New Roman"/>
          <w:sz w:val="28"/>
          <w:szCs w:val="28"/>
        </w:rPr>
      </w:pPr>
      <w:r w:rsidRPr="00F5175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52606C" w:rsidRPr="00F51756" w:rsidRDefault="0052606C" w:rsidP="0052606C">
      <w:pPr>
        <w:pStyle w:val="ConsPlusNonformat"/>
        <w:jc w:val="both"/>
        <w:rPr>
          <w:rFonts w:ascii="Times New Roman" w:hAnsi="Times New Roman" w:cs="Times New Roman"/>
          <w:sz w:val="28"/>
          <w:szCs w:val="28"/>
        </w:rPr>
      </w:pPr>
      <w:r w:rsidRPr="00F5175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52606C" w:rsidRPr="00F51756" w:rsidRDefault="0052606C" w:rsidP="0052606C">
      <w:pPr>
        <w:pStyle w:val="ConsPlusNonformat"/>
        <w:jc w:val="both"/>
        <w:rPr>
          <w:rFonts w:ascii="Times New Roman" w:hAnsi="Times New Roman" w:cs="Times New Roman"/>
          <w:sz w:val="28"/>
          <w:szCs w:val="28"/>
        </w:rPr>
      </w:pPr>
      <w:r w:rsidRPr="00F51756">
        <w:rPr>
          <w:rFonts w:ascii="Times New Roman" w:hAnsi="Times New Roman" w:cs="Times New Roman"/>
          <w:sz w:val="28"/>
          <w:szCs w:val="28"/>
        </w:rPr>
        <w:t xml:space="preserve">     (наименование главно</w:t>
      </w:r>
      <w:r>
        <w:rPr>
          <w:rFonts w:ascii="Times New Roman" w:hAnsi="Times New Roman" w:cs="Times New Roman"/>
          <w:sz w:val="28"/>
          <w:szCs w:val="28"/>
        </w:rPr>
        <w:t>го администратора средств район</w:t>
      </w:r>
      <w:r w:rsidRPr="00F51756">
        <w:rPr>
          <w:rFonts w:ascii="Times New Roman" w:hAnsi="Times New Roman" w:cs="Times New Roman"/>
          <w:sz w:val="28"/>
          <w:szCs w:val="28"/>
        </w:rPr>
        <w:t>ного бюджета)</w:t>
      </w:r>
    </w:p>
    <w:p w:rsidR="0052606C" w:rsidRPr="00F51756" w:rsidRDefault="0052606C" w:rsidP="0052606C">
      <w:pPr>
        <w:pStyle w:val="ConsPlusNonformat"/>
        <w:jc w:val="both"/>
        <w:rPr>
          <w:rFonts w:ascii="Times New Roman" w:hAnsi="Times New Roman" w:cs="Times New Roman"/>
          <w:sz w:val="28"/>
          <w:szCs w:val="28"/>
        </w:rPr>
      </w:pPr>
    </w:p>
    <w:p w:rsidR="0052606C" w:rsidRPr="00F51756" w:rsidRDefault="0052606C" w:rsidP="0052606C">
      <w:pPr>
        <w:pStyle w:val="ConsPlusNonformat"/>
        <w:jc w:val="both"/>
        <w:rPr>
          <w:rFonts w:ascii="Times New Roman" w:hAnsi="Times New Roman" w:cs="Times New Roman"/>
          <w:sz w:val="28"/>
          <w:szCs w:val="28"/>
        </w:rPr>
      </w:pPr>
      <w:r w:rsidRPr="00F51756">
        <w:rPr>
          <w:rFonts w:ascii="Times New Roman" w:hAnsi="Times New Roman" w:cs="Times New Roman"/>
          <w:sz w:val="28"/>
          <w:szCs w:val="28"/>
        </w:rPr>
        <w:t xml:space="preserve">                Дата заполнения ГАБС "__" ________ 20__ г.</w:t>
      </w:r>
    </w:p>
    <w:p w:rsidR="0052606C" w:rsidRPr="00F51756" w:rsidRDefault="0052606C" w:rsidP="0052606C">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4"/>
        <w:gridCol w:w="3266"/>
        <w:gridCol w:w="1275"/>
        <w:gridCol w:w="2552"/>
        <w:gridCol w:w="2410"/>
      </w:tblGrid>
      <w:tr w:rsidR="0052606C" w:rsidTr="0014446F">
        <w:tc>
          <w:tcPr>
            <w:tcW w:w="624"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 п/п</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Наименование исходных данных</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Единицы измерения</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Источник информации</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Значение исходных данных, поступивших от ГАБС</w:t>
            </w:r>
          </w:p>
        </w:tc>
      </w:tr>
      <w:tr w:rsidR="0052606C" w:rsidTr="0014446F">
        <w:tc>
          <w:tcPr>
            <w:tcW w:w="624"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1</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5</w:t>
            </w:r>
          </w:p>
        </w:tc>
      </w:tr>
      <w:tr w:rsidR="0052606C" w:rsidTr="0014446F">
        <w:tc>
          <w:tcPr>
            <w:tcW w:w="624" w:type="dxa"/>
            <w:vMerge w:val="restart"/>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Р2</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ind w:firstLine="10"/>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Сумма бюджетных ассигнований н</w:t>
            </w:r>
            <w:r>
              <w:rPr>
                <w:rFonts w:ascii="Times New Roman" w:hAnsi="Times New Roman" w:cs="Times New Roman"/>
                <w:color w:val="000000" w:themeColor="text1"/>
                <w:sz w:val="24"/>
                <w:szCs w:val="24"/>
              </w:rPr>
              <w:t>а предоставление муниципальных</w:t>
            </w:r>
            <w:r w:rsidRPr="0007367E">
              <w:rPr>
                <w:rFonts w:ascii="Times New Roman" w:hAnsi="Times New Roman" w:cs="Times New Roman"/>
                <w:color w:val="000000" w:themeColor="text1"/>
                <w:sz w:val="24"/>
                <w:szCs w:val="24"/>
              </w:rPr>
              <w:t xml:space="preserve"> услуг физическим и (или) юридическим лицам, оказываемых ГАБС и подведомственными учреждениями в</w:t>
            </w:r>
            <w:r>
              <w:rPr>
                <w:rFonts w:ascii="Times New Roman" w:hAnsi="Times New Roman" w:cs="Times New Roman"/>
                <w:color w:val="000000" w:themeColor="text1"/>
                <w:sz w:val="24"/>
                <w:szCs w:val="24"/>
              </w:rPr>
              <w:t xml:space="preserve"> соответствии с муниципальными</w:t>
            </w:r>
            <w:r w:rsidRPr="0007367E">
              <w:rPr>
                <w:rFonts w:ascii="Times New Roman" w:hAnsi="Times New Roman" w:cs="Times New Roman"/>
                <w:color w:val="000000" w:themeColor="text1"/>
                <w:sz w:val="24"/>
                <w:szCs w:val="24"/>
              </w:rPr>
              <w:t xml:space="preserve"> заданиями, в отчетном финансовом году</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тыс. рублей</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 xml:space="preserve">Бюджетная роспись ГАБС, утвержденная в соответствии с </w:t>
            </w:r>
            <w:r>
              <w:rPr>
                <w:rFonts w:ascii="Times New Roman" w:hAnsi="Times New Roman" w:cs="Times New Roman"/>
                <w:color w:val="000000" w:themeColor="text1"/>
                <w:sz w:val="24"/>
                <w:szCs w:val="24"/>
              </w:rPr>
              <w:t>решением Представительного Собрания Курчатовского района Курской области о район</w:t>
            </w:r>
            <w:r w:rsidRPr="0007367E">
              <w:rPr>
                <w:rFonts w:ascii="Times New Roman" w:hAnsi="Times New Roman" w:cs="Times New Roman"/>
                <w:color w:val="000000" w:themeColor="text1"/>
                <w:sz w:val="24"/>
                <w:szCs w:val="24"/>
              </w:rPr>
              <w:t>ном бюджете на соответствующий финансовый год</w:t>
            </w:r>
          </w:p>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(Вид расходов: 611, 621)</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Общая сумма бюджетных ассигнований ГАБС на финансовое обеспечение автономных и бюджетных учреждений в отчетном финансовом году</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тыс. рублей</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 xml:space="preserve">Бюджетная роспись ГАБС, утвержденная в соответствии с </w:t>
            </w:r>
            <w:r w:rsidRPr="004B6711">
              <w:rPr>
                <w:rFonts w:ascii="Times New Roman" w:hAnsi="Times New Roman" w:cs="Times New Roman"/>
                <w:color w:val="000000"/>
                <w:sz w:val="24"/>
                <w:szCs w:val="24"/>
              </w:rPr>
              <w:t xml:space="preserve">решением Представительного Собрания Курчатовского района </w:t>
            </w:r>
            <w:r>
              <w:rPr>
                <w:rFonts w:ascii="Times New Roman" w:hAnsi="Times New Roman" w:cs="Times New Roman"/>
                <w:color w:val="000000" w:themeColor="text1"/>
                <w:sz w:val="24"/>
                <w:szCs w:val="24"/>
              </w:rPr>
              <w:t>Курской области о районном</w:t>
            </w:r>
            <w:r w:rsidRPr="0007367E">
              <w:rPr>
                <w:rFonts w:ascii="Times New Roman" w:hAnsi="Times New Roman" w:cs="Times New Roman"/>
                <w:color w:val="000000" w:themeColor="text1"/>
                <w:sz w:val="24"/>
                <w:szCs w:val="24"/>
              </w:rPr>
              <w:t xml:space="preserve"> бюджете на соответствующий финансовый год</w:t>
            </w:r>
          </w:p>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lastRenderedPageBreak/>
              <w:t>(Вид расходов: 610, 620)</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val="restart"/>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lastRenderedPageBreak/>
              <w:t>Р7</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Кассовые расходы за I полугодие отчетного финансового года (без учета расходов за счет средств из федерального</w:t>
            </w:r>
            <w:r>
              <w:rPr>
                <w:rFonts w:ascii="Times New Roman" w:hAnsi="Times New Roman" w:cs="Times New Roman"/>
                <w:color w:val="000000" w:themeColor="text1"/>
                <w:sz w:val="24"/>
                <w:szCs w:val="24"/>
              </w:rPr>
              <w:t xml:space="preserve"> и областного бюджетов, </w:t>
            </w:r>
            <w:r w:rsidRPr="0007367E">
              <w:rPr>
                <w:rFonts w:ascii="Times New Roman" w:hAnsi="Times New Roman" w:cs="Times New Roman"/>
                <w:color w:val="000000" w:themeColor="text1"/>
                <w:sz w:val="24"/>
                <w:szCs w:val="24"/>
              </w:rPr>
              <w:t>средств резервных фондов Курской области и иным образом зарезервированных средств)</w:t>
            </w:r>
          </w:p>
        </w:tc>
        <w:tc>
          <w:tcPr>
            <w:tcW w:w="1275" w:type="dxa"/>
            <w:vMerge w:val="restart"/>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тыс. рублей</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Программный комплекс «СКИФ- БП»</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Плановые расходы на I полугодие отчетного финансового года (без учета расходов за счет средств из федерального</w:t>
            </w:r>
            <w:r>
              <w:rPr>
                <w:rFonts w:ascii="Times New Roman" w:hAnsi="Times New Roman" w:cs="Times New Roman"/>
                <w:color w:val="000000" w:themeColor="text1"/>
                <w:sz w:val="24"/>
                <w:szCs w:val="24"/>
              </w:rPr>
              <w:t xml:space="preserve"> и областного бюджетов</w:t>
            </w:r>
            <w:r w:rsidRPr="000736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средств резервного фонда Администрации Курчатовского района Курской области</w:t>
            </w:r>
            <w:r w:rsidRPr="0007367E">
              <w:rPr>
                <w:rFonts w:ascii="Times New Roman" w:hAnsi="Times New Roman" w:cs="Times New Roman"/>
                <w:color w:val="000000" w:themeColor="text1"/>
                <w:sz w:val="24"/>
                <w:szCs w:val="24"/>
              </w:rPr>
              <w:t xml:space="preserve"> и иным образом зарезервированных средств) в соответствии с кассовым планом по расходам</w:t>
            </w:r>
          </w:p>
        </w:tc>
        <w:tc>
          <w:tcPr>
            <w:tcW w:w="1275" w:type="dxa"/>
            <w:vMerge/>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 xml:space="preserve">Программный комплекс </w:t>
            </w:r>
            <w:r w:rsidRPr="008969FD">
              <w:rPr>
                <w:rFonts w:ascii="Times New Roman" w:hAnsi="Times New Roman" w:cs="Times New Roman"/>
                <w:color w:val="000000"/>
                <w:sz w:val="24"/>
                <w:szCs w:val="24"/>
              </w:rPr>
              <w:t>«СКИФ- БП»</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val="restart"/>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Р7</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Объем бюджетных ассигнований ГАБС в отчетном финансовом году согласно сводной бюджетной росписи с учетом внесенных в нее измене</w:t>
            </w:r>
            <w:r>
              <w:rPr>
                <w:rFonts w:ascii="Times New Roman" w:hAnsi="Times New Roman" w:cs="Times New Roman"/>
                <w:color w:val="000000" w:themeColor="text1"/>
                <w:sz w:val="24"/>
                <w:szCs w:val="24"/>
              </w:rPr>
              <w:t>ний (без учета средств резервного фонда Администрации Курчатовского района</w:t>
            </w:r>
            <w:r w:rsidRPr="0007367E">
              <w:rPr>
                <w:rFonts w:ascii="Times New Roman" w:hAnsi="Times New Roman" w:cs="Times New Roman"/>
                <w:color w:val="000000" w:themeColor="text1"/>
                <w:sz w:val="24"/>
                <w:szCs w:val="24"/>
              </w:rPr>
              <w:t xml:space="preserve"> Курской области и иным образом зарезервированных средств)</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тыс. рублей</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Годовой отчет за отчетный финансовый год</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Кассовое исполнение расходов ГАБС в отчетном финансовом году по состоянию на 1 января года, следующего за отчетн</w:t>
            </w:r>
            <w:r>
              <w:rPr>
                <w:rFonts w:ascii="Times New Roman" w:hAnsi="Times New Roman" w:cs="Times New Roman"/>
                <w:color w:val="000000" w:themeColor="text1"/>
                <w:sz w:val="24"/>
                <w:szCs w:val="24"/>
              </w:rPr>
              <w:t>ым (без учета средств резервного фонда Администрации Курчатовского района</w:t>
            </w:r>
            <w:r w:rsidRPr="0007367E">
              <w:rPr>
                <w:rFonts w:ascii="Times New Roman" w:hAnsi="Times New Roman" w:cs="Times New Roman"/>
                <w:color w:val="000000" w:themeColor="text1"/>
                <w:sz w:val="24"/>
                <w:szCs w:val="24"/>
              </w:rPr>
              <w:t xml:space="preserve"> Курской области и иным образом зарезервированных средств)</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тыс. рублей</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Годовой отчет за отчетный финансовый год</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val="restart"/>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Р10</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Кассовое исполнение по администрируемым налого</w:t>
            </w:r>
            <w:r>
              <w:rPr>
                <w:rFonts w:ascii="Times New Roman" w:hAnsi="Times New Roman" w:cs="Times New Roman"/>
                <w:color w:val="000000" w:themeColor="text1"/>
                <w:sz w:val="24"/>
                <w:szCs w:val="24"/>
              </w:rPr>
              <w:t>вым и неналоговым доходам район</w:t>
            </w:r>
            <w:r w:rsidRPr="0007367E">
              <w:rPr>
                <w:rFonts w:ascii="Times New Roman" w:hAnsi="Times New Roman" w:cs="Times New Roman"/>
                <w:color w:val="000000" w:themeColor="text1"/>
                <w:sz w:val="24"/>
                <w:szCs w:val="24"/>
              </w:rPr>
              <w:t xml:space="preserve">ного бюджета </w:t>
            </w:r>
            <w:r w:rsidRPr="0007367E">
              <w:rPr>
                <w:rFonts w:ascii="Times New Roman" w:hAnsi="Times New Roman" w:cs="Times New Roman"/>
                <w:color w:val="000000" w:themeColor="text1"/>
                <w:sz w:val="24"/>
                <w:szCs w:val="24"/>
              </w:rPr>
              <w:lastRenderedPageBreak/>
              <w:t>за отчетный финансовый год</w:t>
            </w:r>
          </w:p>
        </w:tc>
        <w:tc>
          <w:tcPr>
            <w:tcW w:w="1275" w:type="dxa"/>
            <w:vMerge w:val="restart"/>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lastRenderedPageBreak/>
              <w:t>тыс. рублей</w:t>
            </w:r>
          </w:p>
        </w:tc>
        <w:tc>
          <w:tcPr>
            <w:tcW w:w="4962" w:type="dxa"/>
            <w:gridSpan w:val="2"/>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Годовой отчет за отчетный финансовый год</w:t>
            </w:r>
          </w:p>
        </w:tc>
      </w:tr>
      <w:tr w:rsidR="0052606C" w:rsidTr="0014446F">
        <w:tc>
          <w:tcPr>
            <w:tcW w:w="624" w:type="dxa"/>
            <w:vMerge/>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 xml:space="preserve">Первоначальное (до принятия </w:t>
            </w:r>
            <w:r w:rsidRPr="008969FD">
              <w:rPr>
                <w:rFonts w:ascii="Times New Roman" w:hAnsi="Times New Roman" w:cs="Times New Roman"/>
                <w:color w:val="000000"/>
                <w:sz w:val="24"/>
                <w:szCs w:val="24"/>
              </w:rPr>
              <w:t xml:space="preserve">решением Представительного Собрания Курчатовского района Курской области </w:t>
            </w:r>
            <w:r>
              <w:rPr>
                <w:rFonts w:ascii="Times New Roman" w:hAnsi="Times New Roman" w:cs="Times New Roman"/>
                <w:color w:val="000000" w:themeColor="text1"/>
                <w:sz w:val="24"/>
                <w:szCs w:val="24"/>
              </w:rPr>
              <w:t xml:space="preserve">о  районном </w:t>
            </w:r>
            <w:r w:rsidRPr="0007367E">
              <w:rPr>
                <w:rFonts w:ascii="Times New Roman" w:hAnsi="Times New Roman" w:cs="Times New Roman"/>
                <w:color w:val="000000" w:themeColor="text1"/>
                <w:sz w:val="24"/>
                <w:szCs w:val="24"/>
              </w:rPr>
              <w:t>бюджете на очередной финансовый год и на плановый период) прогнозируемое поступление администрируемых налоговых и нен</w:t>
            </w:r>
            <w:r>
              <w:rPr>
                <w:rFonts w:ascii="Times New Roman" w:hAnsi="Times New Roman" w:cs="Times New Roman"/>
                <w:color w:val="000000" w:themeColor="text1"/>
                <w:sz w:val="24"/>
                <w:szCs w:val="24"/>
              </w:rPr>
              <w:t>алоговых доходов районного</w:t>
            </w:r>
            <w:r w:rsidRPr="0007367E">
              <w:rPr>
                <w:rFonts w:ascii="Times New Roman" w:hAnsi="Times New Roman" w:cs="Times New Roman"/>
                <w:color w:val="000000" w:themeColor="text1"/>
                <w:sz w:val="24"/>
                <w:szCs w:val="24"/>
              </w:rPr>
              <w:t xml:space="preserve"> бюджета на отчетный финансовый год</w:t>
            </w:r>
          </w:p>
        </w:tc>
        <w:tc>
          <w:tcPr>
            <w:tcW w:w="1275" w:type="dxa"/>
            <w:vMerge/>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 xml:space="preserve">Письма ГАБС, представленные в </w:t>
            </w:r>
            <w:r>
              <w:rPr>
                <w:rFonts w:ascii="Times New Roman" w:hAnsi="Times New Roman" w:cs="Times New Roman"/>
                <w:color w:val="000000" w:themeColor="text1"/>
                <w:sz w:val="24"/>
                <w:szCs w:val="24"/>
              </w:rPr>
              <w:t>управление, расчеты предоставленные ГАБС в управление</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val="restart"/>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Р11</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Кассовое исполнение объема доходов от приносящей</w:t>
            </w:r>
            <w:r>
              <w:rPr>
                <w:rFonts w:ascii="Times New Roman" w:hAnsi="Times New Roman" w:cs="Times New Roman"/>
                <w:color w:val="000000" w:themeColor="text1"/>
                <w:sz w:val="24"/>
                <w:szCs w:val="24"/>
              </w:rPr>
              <w:t xml:space="preserve"> доход деятельности муниципаль</w:t>
            </w:r>
            <w:r w:rsidRPr="0007367E">
              <w:rPr>
                <w:rFonts w:ascii="Times New Roman" w:hAnsi="Times New Roman" w:cs="Times New Roman"/>
                <w:color w:val="000000" w:themeColor="text1"/>
                <w:sz w:val="24"/>
                <w:szCs w:val="24"/>
              </w:rPr>
              <w:t>ных бюджетных и автономных учреждений, функционально подчиненных ГАБС, за отчетный финансовый год</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тыс. рублей</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Годовой отчет за отчетный финансовый год</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Плановые назначения объема доходов от приносящей</w:t>
            </w:r>
            <w:r>
              <w:rPr>
                <w:rFonts w:ascii="Times New Roman" w:hAnsi="Times New Roman" w:cs="Times New Roman"/>
                <w:color w:val="000000" w:themeColor="text1"/>
                <w:sz w:val="24"/>
                <w:szCs w:val="24"/>
              </w:rPr>
              <w:t xml:space="preserve"> доход деятельности муниципаль</w:t>
            </w:r>
            <w:r w:rsidRPr="0007367E">
              <w:rPr>
                <w:rFonts w:ascii="Times New Roman" w:hAnsi="Times New Roman" w:cs="Times New Roman"/>
                <w:color w:val="000000" w:themeColor="text1"/>
                <w:sz w:val="24"/>
                <w:szCs w:val="24"/>
              </w:rPr>
              <w:t>ных бюджетных и автономных учреждений, функционально подчиненных ГАБС, на отчетный финансовый год</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тыс. рублей</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Годовой отчет за отчетный финансовый год</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Р12</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 xml:space="preserve">Наличие правового акта ГАБС, содержащего порядок составления и утверждения плана финансово-хозяйственной деятельности (далее - ПФХД) </w:t>
            </w:r>
            <w:r>
              <w:rPr>
                <w:rFonts w:ascii="Times New Roman" w:hAnsi="Times New Roman" w:cs="Times New Roman"/>
                <w:color w:val="000000" w:themeColor="text1"/>
                <w:sz w:val="24"/>
                <w:szCs w:val="24"/>
              </w:rPr>
              <w:t>(бюджетной сметы) муниципаль</w:t>
            </w:r>
            <w:r w:rsidRPr="0007367E">
              <w:rPr>
                <w:rFonts w:ascii="Times New Roman" w:hAnsi="Times New Roman" w:cs="Times New Roman"/>
                <w:color w:val="000000" w:themeColor="text1"/>
                <w:sz w:val="24"/>
                <w:szCs w:val="24"/>
              </w:rPr>
              <w:t>ных учреждений, в отношении которых функции и полномочия учредителя осуществляет ГАБС</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Правовой акт ГАБС</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val="restart"/>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Р13</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Объем фактически израсходованных сре</w:t>
            </w:r>
            <w:r>
              <w:rPr>
                <w:rFonts w:ascii="Times New Roman" w:hAnsi="Times New Roman" w:cs="Times New Roman"/>
                <w:color w:val="000000" w:themeColor="text1"/>
                <w:sz w:val="24"/>
                <w:szCs w:val="24"/>
              </w:rPr>
              <w:t>дств при выполнении муниципаль</w:t>
            </w:r>
            <w:r w:rsidRPr="0007367E">
              <w:rPr>
                <w:rFonts w:ascii="Times New Roman" w:hAnsi="Times New Roman" w:cs="Times New Roman"/>
                <w:color w:val="000000" w:themeColor="text1"/>
                <w:sz w:val="24"/>
                <w:szCs w:val="24"/>
              </w:rPr>
              <w:t>ного задания в отчетном финансовом году</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тыс. рублей</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Годовой отчет за отчетный финансовый год</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Объем субсидий МУ на выполнение муниципаль</w:t>
            </w:r>
            <w:r w:rsidRPr="0007367E">
              <w:rPr>
                <w:rFonts w:ascii="Times New Roman" w:hAnsi="Times New Roman" w:cs="Times New Roman"/>
                <w:color w:val="000000" w:themeColor="text1"/>
                <w:sz w:val="24"/>
                <w:szCs w:val="24"/>
              </w:rPr>
              <w:t>ного задания, полученных в отчетном финансовом году</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Годовой отчет за отчетный финансовый год</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Р14</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 xml:space="preserve">Наличие правового акта </w:t>
            </w:r>
            <w:r w:rsidRPr="0007367E">
              <w:rPr>
                <w:rFonts w:ascii="Times New Roman" w:hAnsi="Times New Roman" w:cs="Times New Roman"/>
                <w:color w:val="000000" w:themeColor="text1"/>
                <w:sz w:val="24"/>
                <w:szCs w:val="24"/>
              </w:rPr>
              <w:lastRenderedPageBreak/>
              <w:t>ГАБС, содержащего:</w:t>
            </w:r>
          </w:p>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1) организацию работ по составлению и утверждению бюджетной росписи и лимитов бюджетных обязательств ГАБС;</w:t>
            </w:r>
          </w:p>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2) процедуры составления и представления расчетов (обоснований) к бюджетной росписи и лимитам бюджетных обязательств ГАБС;</w:t>
            </w:r>
          </w:p>
          <w:p w:rsidR="0052606C" w:rsidRPr="0007367E" w:rsidRDefault="0052606C" w:rsidP="0014446F">
            <w:pPr>
              <w:pStyle w:val="ConsPlusNormal"/>
              <w:ind w:firstLine="5"/>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3) организацию работ по ведению бюджетной росписи и лимитов бюджетных обязательств ГАБС</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Правовой акт ГАБС</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Р15</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 xml:space="preserve">Количество предложений ГАБС на внесение изменений в лимиты бюджетных обязательств в отчетном финансовом году, </w:t>
            </w:r>
            <w:r>
              <w:rPr>
                <w:rFonts w:ascii="Times New Roman" w:hAnsi="Times New Roman" w:cs="Times New Roman"/>
                <w:color w:val="000000" w:themeColor="text1"/>
                <w:sz w:val="24"/>
                <w:szCs w:val="24"/>
              </w:rPr>
              <w:t>за исключением средств резервного фонда Администрации Курчатовского района</w:t>
            </w:r>
            <w:r w:rsidRPr="0007367E">
              <w:rPr>
                <w:rFonts w:ascii="Times New Roman" w:hAnsi="Times New Roman" w:cs="Times New Roman"/>
                <w:color w:val="000000" w:themeColor="text1"/>
                <w:sz w:val="24"/>
                <w:szCs w:val="24"/>
              </w:rPr>
              <w:t xml:space="preserve"> Курской области и иным образом зарезервированных средств, а также изменений, связанных с внесением изменений в</w:t>
            </w:r>
            <w:r w:rsidRPr="008969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решение</w:t>
            </w:r>
            <w:r w:rsidRPr="008969FD">
              <w:rPr>
                <w:rFonts w:ascii="Times New Roman" w:hAnsi="Times New Roman" w:cs="Times New Roman"/>
                <w:color w:val="000000"/>
                <w:sz w:val="24"/>
                <w:szCs w:val="24"/>
              </w:rPr>
              <w:t xml:space="preserve"> Представительного Собрания Администрации Курчатовского района Курской области</w:t>
            </w:r>
            <w:r w:rsidRPr="000736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0736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районном </w:t>
            </w:r>
            <w:r w:rsidRPr="0007367E">
              <w:rPr>
                <w:rFonts w:ascii="Times New Roman" w:hAnsi="Times New Roman" w:cs="Times New Roman"/>
                <w:color w:val="000000" w:themeColor="text1"/>
                <w:sz w:val="24"/>
                <w:szCs w:val="24"/>
              </w:rPr>
              <w:t>бю</w:t>
            </w:r>
            <w:r>
              <w:rPr>
                <w:rFonts w:ascii="Times New Roman" w:hAnsi="Times New Roman" w:cs="Times New Roman"/>
                <w:color w:val="000000" w:themeColor="text1"/>
                <w:sz w:val="24"/>
                <w:szCs w:val="24"/>
              </w:rPr>
              <w:t>джете и поступлением в районный</w:t>
            </w:r>
            <w:r w:rsidRPr="0007367E">
              <w:rPr>
                <w:rFonts w:ascii="Times New Roman" w:hAnsi="Times New Roman" w:cs="Times New Roman"/>
                <w:color w:val="000000" w:themeColor="text1"/>
                <w:sz w:val="24"/>
                <w:szCs w:val="24"/>
              </w:rPr>
              <w:t xml:space="preserve"> бюджет целевых средств и их распределением</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единиц</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 xml:space="preserve">Программный комплекс </w:t>
            </w:r>
            <w:r>
              <w:rPr>
                <w:rFonts w:ascii="Times New Roman" w:hAnsi="Times New Roman" w:cs="Times New Roman"/>
                <w:color w:val="000000" w:themeColor="text1"/>
                <w:sz w:val="24"/>
                <w:szCs w:val="24"/>
              </w:rPr>
              <w:t>«1С – Предприятие»</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Р16</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ind w:firstLine="10"/>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Объем просроченной кредиторской задолженности ГАБС и подведомственных ему учреждений по расчетам с кредиторами по состоянию на 1 января года, следующего за отчетным</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тыс. рублей</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Годовой отчет за отчетный финансовый год</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val="restart"/>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Р17</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муниципаль</w:t>
            </w:r>
            <w:r w:rsidRPr="0007367E">
              <w:rPr>
                <w:rFonts w:ascii="Times New Roman" w:hAnsi="Times New Roman" w:cs="Times New Roman"/>
                <w:color w:val="000000" w:themeColor="text1"/>
                <w:sz w:val="24"/>
                <w:szCs w:val="24"/>
              </w:rPr>
              <w:t>ных учреждений, подведомственны</w:t>
            </w:r>
            <w:r>
              <w:rPr>
                <w:rFonts w:ascii="Times New Roman" w:hAnsi="Times New Roman" w:cs="Times New Roman"/>
                <w:color w:val="000000" w:themeColor="text1"/>
                <w:sz w:val="24"/>
                <w:szCs w:val="24"/>
              </w:rPr>
              <w:t>х ГАБС, выполнивших муниципаль</w:t>
            </w:r>
            <w:r w:rsidRPr="0007367E">
              <w:rPr>
                <w:rFonts w:ascii="Times New Roman" w:hAnsi="Times New Roman" w:cs="Times New Roman"/>
                <w:color w:val="000000" w:themeColor="text1"/>
                <w:sz w:val="24"/>
                <w:szCs w:val="24"/>
              </w:rPr>
              <w:t>ное задание в отчетном финансовом году на 100%</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единиц</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Отчет о выполнении муниципаль</w:t>
            </w:r>
            <w:r w:rsidRPr="0007367E">
              <w:rPr>
                <w:rFonts w:ascii="Times New Roman" w:hAnsi="Times New Roman" w:cs="Times New Roman"/>
                <w:color w:val="000000" w:themeColor="text1"/>
                <w:sz w:val="24"/>
                <w:szCs w:val="24"/>
              </w:rPr>
              <w:t>ного задания</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vMerge/>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Общее количество муниципаль</w:t>
            </w:r>
            <w:r w:rsidRPr="0007367E">
              <w:rPr>
                <w:rFonts w:ascii="Times New Roman" w:hAnsi="Times New Roman" w:cs="Times New Roman"/>
                <w:color w:val="000000" w:themeColor="text1"/>
                <w:sz w:val="24"/>
                <w:szCs w:val="24"/>
              </w:rPr>
              <w:t>ных учреждений, подведомственных ГАБС, которым в отчетном финансов</w:t>
            </w:r>
            <w:r>
              <w:rPr>
                <w:rFonts w:ascii="Times New Roman" w:hAnsi="Times New Roman" w:cs="Times New Roman"/>
                <w:color w:val="000000" w:themeColor="text1"/>
                <w:sz w:val="24"/>
                <w:szCs w:val="24"/>
              </w:rPr>
              <w:t>ом году установлены муниципаль</w:t>
            </w:r>
            <w:r w:rsidRPr="0007367E">
              <w:rPr>
                <w:rFonts w:ascii="Times New Roman" w:hAnsi="Times New Roman" w:cs="Times New Roman"/>
                <w:color w:val="000000" w:themeColor="text1"/>
                <w:sz w:val="24"/>
                <w:szCs w:val="24"/>
              </w:rPr>
              <w:t>ные задания</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единиц</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w:t>
            </w:r>
            <w:r w:rsidRPr="0007367E">
              <w:rPr>
                <w:rFonts w:ascii="Times New Roman" w:hAnsi="Times New Roman" w:cs="Times New Roman"/>
                <w:color w:val="000000" w:themeColor="text1"/>
                <w:sz w:val="24"/>
                <w:szCs w:val="24"/>
              </w:rPr>
              <w:t>ное задание</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Р18</w:t>
            </w:r>
          </w:p>
        </w:tc>
        <w:tc>
          <w:tcPr>
            <w:tcW w:w="3266" w:type="dxa"/>
            <w:tcBorders>
              <w:top w:val="single" w:sz="4" w:space="0" w:color="auto"/>
              <w:left w:val="single" w:sz="4" w:space="0" w:color="auto"/>
              <w:bottom w:val="single" w:sz="4" w:space="0" w:color="auto"/>
              <w:right w:val="single" w:sz="4" w:space="0" w:color="auto"/>
            </w:tcBorders>
          </w:tcPr>
          <w:p w:rsidR="0052606C" w:rsidRPr="00397DD0" w:rsidRDefault="0052606C" w:rsidP="0014446F">
            <w:pPr>
              <w:pStyle w:val="ConsPlusNormal"/>
              <w:ind w:firstLine="5"/>
              <w:rPr>
                <w:rFonts w:ascii="Times New Roman" w:hAnsi="Times New Roman" w:cs="Times New Roman"/>
                <w:color w:val="000000"/>
                <w:sz w:val="24"/>
                <w:szCs w:val="24"/>
              </w:rPr>
            </w:pPr>
            <w:r w:rsidRPr="0007367E">
              <w:rPr>
                <w:rFonts w:ascii="Times New Roman" w:hAnsi="Times New Roman" w:cs="Times New Roman"/>
                <w:color w:val="000000" w:themeColor="text1"/>
                <w:sz w:val="24"/>
                <w:szCs w:val="24"/>
              </w:rPr>
              <w:t>Количество дней отклонения даты поступления средств на лицевой счет бюджета (не позднее 2 рабочих дней после установленного срока согласно ведомости по кассовым поступлениям) от срока</w:t>
            </w:r>
            <w:r>
              <w:rPr>
                <w:rFonts w:ascii="Times New Roman" w:hAnsi="Times New Roman" w:cs="Times New Roman"/>
                <w:color w:val="000000" w:themeColor="text1"/>
                <w:sz w:val="24"/>
                <w:szCs w:val="24"/>
              </w:rPr>
              <w:t xml:space="preserve"> </w:t>
            </w:r>
            <w:r w:rsidRPr="00397DD0">
              <w:rPr>
                <w:rFonts w:ascii="Times New Roman" w:hAnsi="Times New Roman" w:cs="Times New Roman"/>
                <w:color w:val="000000"/>
                <w:sz w:val="24"/>
                <w:szCs w:val="24"/>
              </w:rPr>
              <w:t>Порядка</w:t>
            </w:r>
          </w:p>
          <w:p w:rsidR="0052606C" w:rsidRPr="0007367E" w:rsidRDefault="0052606C" w:rsidP="0014446F">
            <w:pPr>
              <w:pStyle w:val="ConsPlusNormal"/>
              <w:ind w:firstLine="5"/>
              <w:rPr>
                <w:rFonts w:ascii="Times New Roman" w:hAnsi="Times New Roman" w:cs="Times New Roman"/>
                <w:color w:val="000000" w:themeColor="text1"/>
                <w:sz w:val="24"/>
                <w:szCs w:val="24"/>
              </w:rPr>
            </w:pPr>
            <w:r w:rsidRPr="00397DD0">
              <w:rPr>
                <w:rFonts w:ascii="Times New Roman" w:hAnsi="Times New Roman" w:cs="Times New Roman"/>
                <w:color w:val="000000"/>
                <w:sz w:val="24"/>
                <w:szCs w:val="24"/>
              </w:rPr>
              <w:t>взыскания в бюджет муниципального района «Курчатовский район» Курской области неиспользованных остатков субсидий, предоставленных из  бюджета муниципального района «Курчатовский район» Курской области муниципальным бюджетным учреждениям</w:t>
            </w:r>
            <w:r>
              <w:rPr>
                <w:rFonts w:ascii="Times New Roman" w:hAnsi="Times New Roman" w:cs="Times New Roman"/>
                <w:color w:val="000000" w:themeColor="text1"/>
                <w:sz w:val="24"/>
                <w:szCs w:val="24"/>
              </w:rPr>
              <w:t xml:space="preserve">, </w:t>
            </w:r>
            <w:r w:rsidRPr="00397DD0">
              <w:rPr>
                <w:rFonts w:ascii="Times New Roman" w:hAnsi="Times New Roman" w:cs="Times New Roman"/>
                <w:color w:val="000000"/>
                <w:sz w:val="24"/>
                <w:szCs w:val="24"/>
              </w:rPr>
              <w:t>утвержденным постановлением Администрации Курчатовского района Курской области от 21.02.2011г. № 9</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Дни</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«1С Предприятие»</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r w:rsidR="0052606C" w:rsidTr="0014446F">
        <w:tc>
          <w:tcPr>
            <w:tcW w:w="624"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Р19</w:t>
            </w:r>
          </w:p>
        </w:tc>
        <w:tc>
          <w:tcPr>
            <w:tcW w:w="3266"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 xml:space="preserve">Количество дней отклонения даты поступления средств на лицевой счет бюджета (не позднее 2 рабочих дней после установленного срока согласно ведомости по кассовым поступлениям) от срока, установленного </w:t>
            </w:r>
            <w:hyperlink r:id="rId12" w:tooltip="&quot;Бюджетный кодекс Российской Федерации&quot; от 31.07.1998 N 145-ФЗ (ред. от 31.07.2020){КонсультантПлюс}" w:history="1">
              <w:r w:rsidRPr="0007367E">
                <w:rPr>
                  <w:rFonts w:ascii="Times New Roman" w:hAnsi="Times New Roman" w:cs="Times New Roman"/>
                  <w:color w:val="000000" w:themeColor="text1"/>
                  <w:sz w:val="24"/>
                  <w:szCs w:val="24"/>
                </w:rPr>
                <w:t>пунктом 5 статьи 242</w:t>
              </w:r>
            </w:hyperlink>
            <w:r w:rsidRPr="0007367E">
              <w:rPr>
                <w:rFonts w:ascii="Times New Roman" w:hAnsi="Times New Roman" w:cs="Times New Roman"/>
                <w:color w:val="000000" w:themeColor="text1"/>
                <w:sz w:val="24"/>
                <w:szCs w:val="24"/>
              </w:rPr>
              <w:t xml:space="preserve"> Бюджетного кодекса Российской Федерации</w:t>
            </w:r>
            <w:r>
              <w:rPr>
                <w:rFonts w:ascii="Times New Roman" w:hAnsi="Times New Roman" w:cs="Times New Roman"/>
                <w:color w:val="000000" w:themeColor="text1"/>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sidRPr="0007367E">
              <w:rPr>
                <w:rFonts w:ascii="Times New Roman" w:hAnsi="Times New Roman" w:cs="Times New Roman"/>
                <w:color w:val="000000" w:themeColor="text1"/>
                <w:sz w:val="24"/>
                <w:szCs w:val="24"/>
              </w:rPr>
              <w:t>дни</w:t>
            </w:r>
          </w:p>
        </w:tc>
        <w:tc>
          <w:tcPr>
            <w:tcW w:w="2552"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rPr>
              <w:t>«1С СУФД ВЕБ</w:t>
            </w:r>
            <w:r w:rsidRPr="002476F2">
              <w:rPr>
                <w:rFonts w:ascii="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2606C" w:rsidRPr="0007367E" w:rsidRDefault="0052606C" w:rsidP="0014446F">
            <w:pPr>
              <w:pStyle w:val="ConsPlusNormal"/>
              <w:rPr>
                <w:rFonts w:ascii="Times New Roman" w:hAnsi="Times New Roman" w:cs="Times New Roman"/>
                <w:color w:val="000000" w:themeColor="text1"/>
                <w:sz w:val="24"/>
                <w:szCs w:val="24"/>
              </w:rPr>
            </w:pPr>
          </w:p>
        </w:tc>
      </w:tr>
    </w:tbl>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sectPr w:rsidR="0052606C" w:rsidSect="008728DF">
          <w:headerReference w:type="default" r:id="rId13"/>
          <w:footerReference w:type="default" r:id="rId14"/>
          <w:pgSz w:w="11906" w:h="16838"/>
          <w:pgMar w:top="851" w:right="851" w:bottom="851" w:left="1418" w:header="0" w:footer="0" w:gutter="0"/>
          <w:cols w:space="720"/>
          <w:noEndnote/>
        </w:sectPr>
      </w:pPr>
    </w:p>
    <w:tbl>
      <w:tblPr>
        <w:tblpPr w:leftFromText="180" w:rightFromText="180" w:vertAnchor="page" w:horzAnchor="margin" w:tblpXSpec="center" w:tblpY="3775"/>
        <w:tblW w:w="0" w:type="auto"/>
        <w:tblLayout w:type="fixed"/>
        <w:tblCellMar>
          <w:top w:w="102" w:type="dxa"/>
          <w:left w:w="62" w:type="dxa"/>
          <w:bottom w:w="102" w:type="dxa"/>
          <w:right w:w="62" w:type="dxa"/>
        </w:tblCellMar>
        <w:tblLook w:val="0000"/>
      </w:tblPr>
      <w:tblGrid>
        <w:gridCol w:w="874"/>
        <w:gridCol w:w="2719"/>
        <w:gridCol w:w="850"/>
        <w:gridCol w:w="851"/>
        <w:gridCol w:w="775"/>
        <w:gridCol w:w="2485"/>
        <w:gridCol w:w="1134"/>
        <w:gridCol w:w="992"/>
        <w:gridCol w:w="851"/>
        <w:gridCol w:w="1275"/>
        <w:gridCol w:w="1276"/>
      </w:tblGrid>
      <w:tr w:rsidR="0052606C" w:rsidRPr="00305239" w:rsidTr="0014446F">
        <w:trPr>
          <w:trHeight w:val="187"/>
        </w:trPr>
        <w:tc>
          <w:tcPr>
            <w:tcW w:w="874" w:type="dxa"/>
            <w:vMerge w:val="restart"/>
            <w:tcBorders>
              <w:top w:val="single" w:sz="4" w:space="0" w:color="auto"/>
              <w:left w:val="single" w:sz="4" w:space="0" w:color="auto"/>
              <w:right w:val="single" w:sz="4" w:space="0" w:color="auto"/>
            </w:tcBorders>
          </w:tcPr>
          <w:p w:rsidR="0052606C" w:rsidRPr="00305239" w:rsidRDefault="0052606C" w:rsidP="0014446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p w:rsidR="0052606C" w:rsidRPr="00305239" w:rsidRDefault="0052606C" w:rsidP="0014446F">
            <w:pPr>
              <w:pStyle w:val="ConsPlusNormal"/>
              <w:jc w:val="center"/>
              <w:rPr>
                <w:rFonts w:ascii="Times New Roman" w:hAnsi="Times New Roman" w:cs="Times New Roman"/>
                <w:sz w:val="24"/>
                <w:szCs w:val="24"/>
              </w:rPr>
            </w:pPr>
            <w:r w:rsidRPr="00305239">
              <w:rPr>
                <w:rFonts w:ascii="Times New Roman" w:hAnsi="Times New Roman" w:cs="Times New Roman"/>
                <w:sz w:val="24"/>
                <w:szCs w:val="24"/>
              </w:rPr>
              <w:t>ГАБС</w:t>
            </w:r>
          </w:p>
          <w:p w:rsidR="0052606C" w:rsidRPr="00305239" w:rsidRDefault="0052606C" w:rsidP="0014446F">
            <w:pPr>
              <w:pStyle w:val="ConsPlusNormal"/>
              <w:jc w:val="center"/>
              <w:rPr>
                <w:rFonts w:ascii="Times New Roman" w:hAnsi="Times New Roman" w:cs="Times New Roman"/>
                <w:sz w:val="24"/>
                <w:szCs w:val="24"/>
              </w:rPr>
            </w:pPr>
            <w:r w:rsidRPr="00305239">
              <w:rPr>
                <w:rFonts w:ascii="Times New Roman" w:hAnsi="Times New Roman" w:cs="Times New Roman"/>
                <w:sz w:val="24"/>
                <w:szCs w:val="24"/>
              </w:rPr>
              <w:t>ВСР</w:t>
            </w:r>
          </w:p>
        </w:tc>
        <w:tc>
          <w:tcPr>
            <w:tcW w:w="2719" w:type="dxa"/>
            <w:vMerge w:val="restart"/>
            <w:tcBorders>
              <w:top w:val="single" w:sz="4" w:space="0" w:color="auto"/>
              <w:left w:val="single" w:sz="4" w:space="0" w:color="auto"/>
              <w:right w:val="single" w:sz="4" w:space="0" w:color="auto"/>
            </w:tcBorders>
          </w:tcPr>
          <w:p w:rsidR="0052606C" w:rsidRPr="00305239" w:rsidRDefault="0052606C" w:rsidP="0014446F">
            <w:pPr>
              <w:pStyle w:val="ConsPlusNormal"/>
              <w:jc w:val="center"/>
              <w:rPr>
                <w:rFonts w:ascii="Times New Roman" w:hAnsi="Times New Roman" w:cs="Times New Roman"/>
                <w:sz w:val="24"/>
                <w:szCs w:val="24"/>
              </w:rPr>
            </w:pPr>
            <w:r w:rsidRPr="00305239">
              <w:rPr>
                <w:rFonts w:ascii="Times New Roman" w:hAnsi="Times New Roman" w:cs="Times New Roman"/>
                <w:sz w:val="24"/>
                <w:szCs w:val="24"/>
              </w:rPr>
              <w:t>Наименование ГАБС</w:t>
            </w:r>
          </w:p>
        </w:tc>
        <w:tc>
          <w:tcPr>
            <w:tcW w:w="6095" w:type="dxa"/>
            <w:gridSpan w:val="5"/>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jc w:val="center"/>
              <w:rPr>
                <w:rFonts w:ascii="Times New Roman" w:hAnsi="Times New Roman" w:cs="Times New Roman"/>
                <w:sz w:val="24"/>
                <w:szCs w:val="24"/>
              </w:rPr>
            </w:pPr>
            <w:r w:rsidRPr="00305239">
              <w:rPr>
                <w:rFonts w:ascii="Times New Roman" w:hAnsi="Times New Roman" w:cs="Times New Roman"/>
                <w:sz w:val="24"/>
                <w:szCs w:val="24"/>
              </w:rPr>
              <w:t>I. Бюджетное планирование</w:t>
            </w:r>
          </w:p>
        </w:tc>
        <w:tc>
          <w:tcPr>
            <w:tcW w:w="1843" w:type="dxa"/>
            <w:gridSpan w:val="2"/>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jc w:val="center"/>
              <w:rPr>
                <w:rFonts w:ascii="Times New Roman" w:hAnsi="Times New Roman" w:cs="Times New Roman"/>
                <w:sz w:val="24"/>
                <w:szCs w:val="24"/>
              </w:rPr>
            </w:pPr>
            <w:r w:rsidRPr="00305239">
              <w:rPr>
                <w:rFonts w:ascii="Times New Roman" w:hAnsi="Times New Roman" w:cs="Times New Roman"/>
                <w:sz w:val="24"/>
                <w:szCs w:val="24"/>
              </w:rPr>
              <w:t>II. Исполнение бюджета</w:t>
            </w:r>
          </w:p>
        </w:tc>
        <w:tc>
          <w:tcPr>
            <w:tcW w:w="2551" w:type="dxa"/>
            <w:gridSpan w:val="2"/>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jc w:val="center"/>
              <w:rPr>
                <w:rFonts w:ascii="Times New Roman" w:hAnsi="Times New Roman" w:cs="Times New Roman"/>
                <w:sz w:val="24"/>
                <w:szCs w:val="24"/>
              </w:rPr>
            </w:pPr>
            <w:r w:rsidRPr="00305239">
              <w:rPr>
                <w:rFonts w:ascii="Times New Roman" w:hAnsi="Times New Roman" w:cs="Times New Roman"/>
                <w:sz w:val="24"/>
                <w:szCs w:val="24"/>
              </w:rPr>
              <w:t>III. Учет и отчетность</w:t>
            </w:r>
          </w:p>
        </w:tc>
      </w:tr>
      <w:tr w:rsidR="0052606C" w:rsidRPr="00305239" w:rsidTr="0014446F">
        <w:trPr>
          <w:trHeight w:val="1119"/>
        </w:trPr>
        <w:tc>
          <w:tcPr>
            <w:tcW w:w="874" w:type="dxa"/>
            <w:vMerge/>
            <w:tcBorders>
              <w:left w:val="single" w:sz="4" w:space="0" w:color="auto"/>
              <w:bottom w:val="single" w:sz="4" w:space="0" w:color="auto"/>
              <w:right w:val="single" w:sz="4" w:space="0" w:color="auto"/>
            </w:tcBorders>
          </w:tcPr>
          <w:p w:rsidR="0052606C" w:rsidRPr="00305239" w:rsidRDefault="0052606C" w:rsidP="0014446F">
            <w:pPr>
              <w:pStyle w:val="ConsPlusNormal"/>
              <w:jc w:val="center"/>
              <w:rPr>
                <w:rFonts w:ascii="Times New Roman" w:hAnsi="Times New Roman" w:cs="Times New Roman"/>
                <w:sz w:val="24"/>
                <w:szCs w:val="24"/>
              </w:rPr>
            </w:pPr>
          </w:p>
        </w:tc>
        <w:tc>
          <w:tcPr>
            <w:tcW w:w="2719" w:type="dxa"/>
            <w:vMerge/>
            <w:tcBorders>
              <w:left w:val="single" w:sz="4" w:space="0" w:color="auto"/>
              <w:bottom w:val="single" w:sz="4" w:space="0" w:color="auto"/>
              <w:right w:val="single" w:sz="4" w:space="0" w:color="auto"/>
            </w:tcBorders>
          </w:tcPr>
          <w:p w:rsidR="0052606C" w:rsidRPr="00305239" w:rsidRDefault="0052606C" w:rsidP="0014446F">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spacing w:after="0" w:line="240" w:lineRule="auto"/>
              <w:rPr>
                <w:rFonts w:ascii="Times New Roman" w:hAnsi="Times New Roman"/>
                <w:sz w:val="24"/>
                <w:szCs w:val="24"/>
              </w:rPr>
            </w:pPr>
            <w:r w:rsidRPr="00305239">
              <w:rPr>
                <w:rFonts w:ascii="Times New Roman" w:hAnsi="Times New Roman"/>
                <w:sz w:val="24"/>
                <w:szCs w:val="24"/>
              </w:rPr>
              <w:t>Р1</w:t>
            </w:r>
          </w:p>
        </w:tc>
        <w:tc>
          <w:tcPr>
            <w:tcW w:w="851"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spacing w:after="0" w:line="240" w:lineRule="auto"/>
              <w:rPr>
                <w:rFonts w:ascii="Times New Roman" w:hAnsi="Times New Roman"/>
                <w:sz w:val="24"/>
                <w:szCs w:val="24"/>
              </w:rPr>
            </w:pPr>
            <w:r w:rsidRPr="00305239">
              <w:rPr>
                <w:rFonts w:ascii="Times New Roman" w:hAnsi="Times New Roman"/>
                <w:sz w:val="24"/>
                <w:szCs w:val="24"/>
              </w:rPr>
              <w:t>Р2</w:t>
            </w:r>
          </w:p>
        </w:tc>
        <w:tc>
          <w:tcPr>
            <w:tcW w:w="77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spacing w:after="0" w:line="240" w:lineRule="auto"/>
              <w:rPr>
                <w:rFonts w:ascii="Times New Roman" w:hAnsi="Times New Roman"/>
                <w:sz w:val="24"/>
                <w:szCs w:val="24"/>
              </w:rPr>
            </w:pPr>
            <w:r w:rsidRPr="00305239">
              <w:rPr>
                <w:rFonts w:ascii="Times New Roman" w:hAnsi="Times New Roman"/>
                <w:sz w:val="24"/>
                <w:szCs w:val="24"/>
              </w:rPr>
              <w:t>...</w:t>
            </w:r>
          </w:p>
        </w:tc>
        <w:tc>
          <w:tcPr>
            <w:tcW w:w="248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spacing w:after="0" w:line="240" w:lineRule="auto"/>
              <w:rPr>
                <w:rFonts w:ascii="Times New Roman" w:hAnsi="Times New Roman"/>
                <w:sz w:val="24"/>
                <w:szCs w:val="24"/>
              </w:rPr>
            </w:pPr>
            <w:r w:rsidRPr="00305239">
              <w:rPr>
                <w:rFonts w:ascii="Times New Roman" w:hAnsi="Times New Roman"/>
                <w:sz w:val="24"/>
                <w:szCs w:val="24"/>
              </w:rPr>
              <w:t>Максимальное количество баллов с учетом применимости</w:t>
            </w:r>
            <w:r>
              <w:rPr>
                <w:rFonts w:ascii="Times New Roman" w:hAnsi="Times New Roman"/>
                <w:sz w:val="24"/>
                <w:szCs w:val="24"/>
              </w:rPr>
              <w:t xml:space="preserve"> </w:t>
            </w:r>
            <w:r w:rsidRPr="00305239">
              <w:rPr>
                <w:rFonts w:ascii="Times New Roman" w:hAnsi="Times New Roman"/>
                <w:sz w:val="24"/>
                <w:szCs w:val="24"/>
              </w:rPr>
              <w:t xml:space="preserve">показателей </w:t>
            </w:r>
          </w:p>
        </w:tc>
        <w:tc>
          <w:tcPr>
            <w:tcW w:w="1134"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spacing w:after="0" w:line="240" w:lineRule="auto"/>
              <w:rPr>
                <w:rFonts w:ascii="Times New Roman" w:hAnsi="Times New Roman"/>
                <w:sz w:val="24"/>
                <w:szCs w:val="24"/>
              </w:rPr>
            </w:pPr>
            <w:r w:rsidRPr="00305239">
              <w:rPr>
                <w:rFonts w:ascii="Times New Roman" w:hAnsi="Times New Roman"/>
                <w:sz w:val="24"/>
                <w:szCs w:val="24"/>
              </w:rPr>
              <w:t>Итого баллов</w:t>
            </w:r>
          </w:p>
        </w:tc>
        <w:tc>
          <w:tcPr>
            <w:tcW w:w="992"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spacing w:after="0" w:line="240" w:lineRule="auto"/>
              <w:rPr>
                <w:rFonts w:ascii="Times New Roman" w:hAnsi="Times New Roman"/>
                <w:sz w:val="24"/>
                <w:szCs w:val="24"/>
              </w:rPr>
            </w:pPr>
            <w:r w:rsidRPr="00305239">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spacing w:after="0" w:line="240" w:lineRule="auto"/>
              <w:rPr>
                <w:rFonts w:ascii="Times New Roman" w:hAnsi="Times New Roman"/>
                <w:sz w:val="24"/>
                <w:szCs w:val="24"/>
              </w:rPr>
            </w:pPr>
            <w:r w:rsidRPr="00305239">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spacing w:after="0" w:line="240" w:lineRule="auto"/>
              <w:rPr>
                <w:rFonts w:ascii="Times New Roman" w:hAnsi="Times New Roman"/>
                <w:sz w:val="24"/>
                <w:szCs w:val="24"/>
              </w:rPr>
            </w:pPr>
            <w:r w:rsidRPr="00305239">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spacing w:after="0" w:line="240" w:lineRule="auto"/>
              <w:rPr>
                <w:rFonts w:ascii="Times New Roman" w:hAnsi="Times New Roman"/>
                <w:sz w:val="24"/>
                <w:szCs w:val="24"/>
              </w:rPr>
            </w:pPr>
            <w:r w:rsidRPr="00305239">
              <w:rPr>
                <w:rFonts w:ascii="Times New Roman" w:hAnsi="Times New Roman"/>
                <w:sz w:val="24"/>
                <w:szCs w:val="24"/>
              </w:rPr>
              <w:t>....</w:t>
            </w:r>
          </w:p>
        </w:tc>
      </w:tr>
      <w:tr w:rsidR="0052606C" w:rsidRPr="00305239" w:rsidTr="0014446F">
        <w:tc>
          <w:tcPr>
            <w:tcW w:w="874"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jc w:val="center"/>
              <w:rPr>
                <w:rFonts w:ascii="Times New Roman" w:hAnsi="Times New Roman" w:cs="Times New Roman"/>
                <w:sz w:val="24"/>
                <w:szCs w:val="24"/>
              </w:rPr>
            </w:pPr>
            <w:r w:rsidRPr="00305239">
              <w:rPr>
                <w:rFonts w:ascii="Times New Roman" w:hAnsi="Times New Roman" w:cs="Times New Roman"/>
                <w:sz w:val="24"/>
                <w:szCs w:val="24"/>
              </w:rPr>
              <w:t>x</w:t>
            </w:r>
          </w:p>
        </w:tc>
        <w:tc>
          <w:tcPr>
            <w:tcW w:w="2719"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ind w:firstLine="5"/>
              <w:rPr>
                <w:rFonts w:ascii="Times New Roman" w:hAnsi="Times New Roman" w:cs="Times New Roman"/>
                <w:sz w:val="24"/>
                <w:szCs w:val="24"/>
              </w:rPr>
            </w:pPr>
            <w:r w:rsidRPr="00305239">
              <w:rPr>
                <w:rFonts w:ascii="Times New Roman" w:hAnsi="Times New Roman" w:cs="Times New Roman"/>
                <w:sz w:val="24"/>
                <w:szCs w:val="24"/>
              </w:rPr>
              <w:t>Средняя оценка по показателю</w:t>
            </w:r>
          </w:p>
        </w:tc>
        <w:tc>
          <w:tcPr>
            <w:tcW w:w="850"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r>
      <w:tr w:rsidR="0052606C" w:rsidRPr="00305239" w:rsidTr="0014446F">
        <w:tc>
          <w:tcPr>
            <w:tcW w:w="874"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jc w:val="center"/>
              <w:rPr>
                <w:rFonts w:ascii="Times New Roman" w:hAnsi="Times New Roman" w:cs="Times New Roman"/>
                <w:sz w:val="24"/>
                <w:szCs w:val="24"/>
              </w:rPr>
            </w:pPr>
            <w:r>
              <w:rPr>
                <w:rFonts w:ascii="Times New Roman" w:hAnsi="Times New Roman" w:cs="Times New Roman"/>
                <w:sz w:val="24"/>
                <w:szCs w:val="24"/>
              </w:rPr>
              <w:t>001</w:t>
            </w:r>
          </w:p>
        </w:tc>
        <w:tc>
          <w:tcPr>
            <w:tcW w:w="2719"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r w:rsidRPr="00305239">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Курчатовского района </w:t>
            </w:r>
            <w:r w:rsidRPr="00305239">
              <w:rPr>
                <w:rFonts w:ascii="Times New Roman" w:hAnsi="Times New Roman" w:cs="Times New Roman"/>
                <w:sz w:val="24"/>
                <w:szCs w:val="24"/>
              </w:rPr>
              <w:t>Курской области</w:t>
            </w:r>
          </w:p>
        </w:tc>
        <w:tc>
          <w:tcPr>
            <w:tcW w:w="850"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r>
      <w:tr w:rsidR="0052606C" w:rsidRPr="00305239" w:rsidTr="0014446F">
        <w:tc>
          <w:tcPr>
            <w:tcW w:w="874"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jc w:val="center"/>
              <w:rPr>
                <w:rFonts w:ascii="Times New Roman" w:hAnsi="Times New Roman" w:cs="Times New Roman"/>
                <w:sz w:val="24"/>
                <w:szCs w:val="24"/>
              </w:rPr>
            </w:pPr>
            <w:r>
              <w:rPr>
                <w:rFonts w:ascii="Times New Roman" w:hAnsi="Times New Roman" w:cs="Times New Roman"/>
                <w:sz w:val="24"/>
                <w:szCs w:val="24"/>
              </w:rPr>
              <w:t>002</w:t>
            </w:r>
          </w:p>
        </w:tc>
        <w:tc>
          <w:tcPr>
            <w:tcW w:w="2719"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r>
              <w:rPr>
                <w:rFonts w:ascii="Times New Roman" w:hAnsi="Times New Roman" w:cs="Times New Roman"/>
                <w:sz w:val="24"/>
                <w:szCs w:val="24"/>
              </w:rPr>
              <w:t xml:space="preserve">Управление </w:t>
            </w:r>
            <w:r w:rsidRPr="00305239">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 Курчатовского района</w:t>
            </w:r>
            <w:r w:rsidRPr="00305239">
              <w:rPr>
                <w:rFonts w:ascii="Times New Roman" w:hAnsi="Times New Roman" w:cs="Times New Roman"/>
                <w:sz w:val="24"/>
                <w:szCs w:val="24"/>
              </w:rPr>
              <w:t xml:space="preserve"> Курской области</w:t>
            </w:r>
          </w:p>
        </w:tc>
        <w:tc>
          <w:tcPr>
            <w:tcW w:w="850"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606C" w:rsidRPr="00305239" w:rsidRDefault="0052606C" w:rsidP="0014446F">
            <w:pPr>
              <w:pStyle w:val="ConsPlusNormal"/>
              <w:rPr>
                <w:rFonts w:ascii="Times New Roman" w:hAnsi="Times New Roman" w:cs="Times New Roman"/>
                <w:sz w:val="24"/>
                <w:szCs w:val="24"/>
              </w:rPr>
            </w:pPr>
          </w:p>
        </w:tc>
      </w:tr>
    </w:tbl>
    <w:p w:rsidR="0052606C" w:rsidRPr="00860563" w:rsidRDefault="0052606C" w:rsidP="0052606C">
      <w:pPr>
        <w:widowControl w:val="0"/>
        <w:autoSpaceDE w:val="0"/>
        <w:autoSpaceDN w:val="0"/>
        <w:adjustRightInd w:val="0"/>
        <w:spacing w:after="0" w:line="240" w:lineRule="auto"/>
        <w:jc w:val="right"/>
        <w:outlineLvl w:val="1"/>
        <w:rPr>
          <w:rFonts w:ascii="Times New Roman" w:hAnsi="Times New Roman"/>
          <w:sz w:val="28"/>
          <w:szCs w:val="28"/>
        </w:rPr>
      </w:pPr>
      <w:r w:rsidRPr="00860563">
        <w:rPr>
          <w:rFonts w:ascii="Times New Roman" w:hAnsi="Times New Roman"/>
          <w:sz w:val="28"/>
          <w:szCs w:val="28"/>
        </w:rPr>
        <w:t>Приложение № 3</w:t>
      </w:r>
    </w:p>
    <w:p w:rsidR="0052606C" w:rsidRPr="00860563" w:rsidRDefault="0052606C" w:rsidP="0052606C">
      <w:pPr>
        <w:widowControl w:val="0"/>
        <w:autoSpaceDE w:val="0"/>
        <w:autoSpaceDN w:val="0"/>
        <w:adjustRightInd w:val="0"/>
        <w:spacing w:after="0" w:line="240" w:lineRule="auto"/>
        <w:jc w:val="right"/>
        <w:rPr>
          <w:rFonts w:ascii="Times New Roman" w:hAnsi="Times New Roman"/>
          <w:sz w:val="28"/>
          <w:szCs w:val="28"/>
        </w:rPr>
      </w:pPr>
      <w:r w:rsidRPr="00860563">
        <w:rPr>
          <w:rFonts w:ascii="Times New Roman" w:hAnsi="Times New Roman"/>
          <w:sz w:val="28"/>
          <w:szCs w:val="28"/>
        </w:rPr>
        <w:t>к Методике мониторинга</w:t>
      </w:r>
    </w:p>
    <w:p w:rsidR="0052606C" w:rsidRPr="00860563" w:rsidRDefault="0052606C" w:rsidP="0052606C">
      <w:pPr>
        <w:widowControl w:val="0"/>
        <w:autoSpaceDE w:val="0"/>
        <w:autoSpaceDN w:val="0"/>
        <w:adjustRightInd w:val="0"/>
        <w:spacing w:after="0" w:line="240" w:lineRule="auto"/>
        <w:jc w:val="right"/>
        <w:rPr>
          <w:rFonts w:ascii="Times New Roman" w:hAnsi="Times New Roman"/>
          <w:sz w:val="28"/>
          <w:szCs w:val="28"/>
        </w:rPr>
      </w:pPr>
      <w:r w:rsidRPr="00860563">
        <w:rPr>
          <w:rFonts w:ascii="Times New Roman" w:hAnsi="Times New Roman"/>
          <w:sz w:val="28"/>
          <w:szCs w:val="28"/>
        </w:rPr>
        <w:t>качества финансового менеджмента</w:t>
      </w:r>
    </w:p>
    <w:p w:rsidR="0052606C" w:rsidRPr="00860563" w:rsidRDefault="0052606C" w:rsidP="0052606C">
      <w:pPr>
        <w:widowControl w:val="0"/>
        <w:autoSpaceDE w:val="0"/>
        <w:autoSpaceDN w:val="0"/>
        <w:adjustRightInd w:val="0"/>
        <w:spacing w:after="0" w:line="240" w:lineRule="auto"/>
        <w:jc w:val="right"/>
        <w:rPr>
          <w:rFonts w:ascii="Times New Roman" w:hAnsi="Times New Roman"/>
          <w:sz w:val="28"/>
          <w:szCs w:val="28"/>
        </w:rPr>
      </w:pPr>
      <w:r w:rsidRPr="00860563">
        <w:rPr>
          <w:rFonts w:ascii="Times New Roman" w:hAnsi="Times New Roman"/>
          <w:sz w:val="28"/>
          <w:szCs w:val="28"/>
        </w:rPr>
        <w:t>главных администраторов средств</w:t>
      </w:r>
    </w:p>
    <w:p w:rsidR="0052606C" w:rsidRPr="00860563" w:rsidRDefault="0052606C" w:rsidP="0052606C">
      <w:pPr>
        <w:widowControl w:val="0"/>
        <w:autoSpaceDE w:val="0"/>
        <w:autoSpaceDN w:val="0"/>
        <w:adjustRightInd w:val="0"/>
        <w:spacing w:after="0" w:line="240" w:lineRule="auto"/>
        <w:jc w:val="right"/>
        <w:rPr>
          <w:rFonts w:ascii="Times New Roman" w:hAnsi="Times New Roman"/>
          <w:sz w:val="28"/>
          <w:szCs w:val="28"/>
        </w:rPr>
      </w:pPr>
      <w:r w:rsidRPr="00860563">
        <w:rPr>
          <w:rFonts w:ascii="Times New Roman" w:hAnsi="Times New Roman"/>
          <w:sz w:val="28"/>
          <w:szCs w:val="28"/>
        </w:rPr>
        <w:t>районного бюджета</w:t>
      </w:r>
    </w:p>
    <w:p w:rsidR="0052606C" w:rsidRPr="00860563" w:rsidRDefault="0052606C" w:rsidP="0052606C">
      <w:pPr>
        <w:widowControl w:val="0"/>
        <w:autoSpaceDE w:val="0"/>
        <w:autoSpaceDN w:val="0"/>
        <w:adjustRightInd w:val="0"/>
        <w:spacing w:after="0" w:line="240" w:lineRule="auto"/>
        <w:rPr>
          <w:rFonts w:ascii="Times New Roman" w:hAnsi="Times New Roman"/>
          <w:sz w:val="24"/>
          <w:szCs w:val="28"/>
        </w:rPr>
      </w:pPr>
    </w:p>
    <w:p w:rsidR="0052606C" w:rsidRPr="00860563" w:rsidRDefault="0052606C" w:rsidP="0052606C">
      <w:pPr>
        <w:widowControl w:val="0"/>
        <w:autoSpaceDE w:val="0"/>
        <w:autoSpaceDN w:val="0"/>
        <w:adjustRightInd w:val="0"/>
        <w:spacing w:after="0" w:line="240" w:lineRule="auto"/>
        <w:jc w:val="center"/>
        <w:rPr>
          <w:rFonts w:ascii="Times New Roman" w:hAnsi="Times New Roman"/>
          <w:b/>
          <w:bCs/>
          <w:sz w:val="24"/>
          <w:szCs w:val="28"/>
        </w:rPr>
      </w:pPr>
      <w:r w:rsidRPr="00860563">
        <w:rPr>
          <w:rFonts w:ascii="Times New Roman" w:hAnsi="Times New Roman"/>
          <w:b/>
          <w:bCs/>
          <w:sz w:val="24"/>
          <w:szCs w:val="28"/>
        </w:rPr>
        <w:t>РЕЗУЛЬТАТЫ АНАЛИЗА КАЧЕСТВА</w:t>
      </w:r>
    </w:p>
    <w:p w:rsidR="0052606C" w:rsidRDefault="0052606C" w:rsidP="0052606C">
      <w:pPr>
        <w:widowControl w:val="0"/>
        <w:autoSpaceDE w:val="0"/>
        <w:autoSpaceDN w:val="0"/>
        <w:adjustRightInd w:val="0"/>
        <w:spacing w:after="0" w:line="240" w:lineRule="auto"/>
        <w:jc w:val="center"/>
        <w:rPr>
          <w:rFonts w:ascii="Times New Roman" w:hAnsi="Times New Roman"/>
          <w:b/>
          <w:bCs/>
          <w:sz w:val="24"/>
          <w:szCs w:val="28"/>
        </w:rPr>
      </w:pPr>
      <w:r w:rsidRPr="00860563">
        <w:rPr>
          <w:rFonts w:ascii="Times New Roman" w:hAnsi="Times New Roman"/>
          <w:b/>
          <w:bCs/>
          <w:sz w:val="24"/>
          <w:szCs w:val="28"/>
        </w:rPr>
        <w:t>ФИНАНСОВОГО МЕНЕДЖМЕНТА</w:t>
      </w:r>
    </w:p>
    <w:p w:rsidR="0052606C" w:rsidRDefault="0052606C" w:rsidP="0052606C">
      <w:pPr>
        <w:widowControl w:val="0"/>
        <w:autoSpaceDE w:val="0"/>
        <w:autoSpaceDN w:val="0"/>
        <w:adjustRightInd w:val="0"/>
        <w:spacing w:after="0" w:line="240" w:lineRule="auto"/>
        <w:jc w:val="center"/>
        <w:rPr>
          <w:rFonts w:ascii="Times New Roman" w:hAnsi="Times New Roman"/>
          <w:b/>
          <w:bCs/>
          <w:sz w:val="24"/>
          <w:szCs w:val="28"/>
        </w:rPr>
      </w:pPr>
    </w:p>
    <w:p w:rsidR="0052606C" w:rsidRPr="00860563" w:rsidRDefault="0052606C" w:rsidP="0052606C">
      <w:pPr>
        <w:widowControl w:val="0"/>
        <w:autoSpaceDE w:val="0"/>
        <w:autoSpaceDN w:val="0"/>
        <w:adjustRightInd w:val="0"/>
        <w:spacing w:after="0" w:line="240" w:lineRule="auto"/>
        <w:jc w:val="both"/>
        <w:rPr>
          <w:rFonts w:ascii="Times New Roman" w:hAnsi="Times New Roman"/>
          <w:bCs/>
          <w:sz w:val="24"/>
          <w:szCs w:val="28"/>
        </w:rPr>
      </w:pPr>
      <w:r>
        <w:rPr>
          <w:rFonts w:ascii="Times New Roman" w:hAnsi="Times New Roman"/>
          <w:bCs/>
          <w:sz w:val="24"/>
          <w:szCs w:val="28"/>
        </w:rPr>
        <w:t>5 – наилучший показатель; 4 – хороший; 3 – средний; 2 – неудовлетворительный; 1 низкий; 0 – наихудший; «-» - не применим.</w:t>
      </w:r>
    </w:p>
    <w:p w:rsidR="0052606C" w:rsidRPr="00305239" w:rsidRDefault="0052606C" w:rsidP="0052606C">
      <w:pPr>
        <w:pStyle w:val="ConsPlusNormal"/>
        <w:rPr>
          <w:rFonts w:ascii="Times New Roman" w:hAnsi="Times New Roman" w:cs="Times New Roman"/>
          <w:sz w:val="24"/>
          <w:szCs w:val="24"/>
        </w:rPr>
      </w:pPr>
    </w:p>
    <w:p w:rsidR="0052606C" w:rsidRPr="00305239" w:rsidRDefault="0052606C" w:rsidP="0052606C">
      <w:pPr>
        <w:pStyle w:val="ConsPlusNormal"/>
        <w:rPr>
          <w:rFonts w:ascii="Times New Roman" w:hAnsi="Times New Roman" w:cs="Times New Roman"/>
          <w:sz w:val="24"/>
          <w:szCs w:val="24"/>
        </w:rPr>
      </w:pP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Pr>
    </w:p>
    <w:p w:rsidR="0052606C" w:rsidRPr="00860563" w:rsidRDefault="0052606C" w:rsidP="0052606C">
      <w:pPr>
        <w:pStyle w:val="ConsPlusNormal"/>
        <w:jc w:val="right"/>
        <w:outlineLvl w:val="1"/>
        <w:rPr>
          <w:rFonts w:ascii="Times New Roman" w:hAnsi="Times New Roman" w:cs="Times New Roman"/>
          <w:sz w:val="28"/>
          <w:szCs w:val="28"/>
        </w:rPr>
      </w:pPr>
      <w:r w:rsidRPr="00860563">
        <w:rPr>
          <w:rFonts w:ascii="Times New Roman" w:hAnsi="Times New Roman" w:cs="Times New Roman"/>
          <w:sz w:val="28"/>
          <w:szCs w:val="28"/>
        </w:rPr>
        <w:t>Приложение № 4</w:t>
      </w:r>
    </w:p>
    <w:p w:rsidR="0052606C" w:rsidRPr="00860563" w:rsidRDefault="0052606C" w:rsidP="0052606C">
      <w:pPr>
        <w:pStyle w:val="ConsPlusNormal"/>
        <w:jc w:val="right"/>
        <w:rPr>
          <w:rFonts w:ascii="Times New Roman" w:hAnsi="Times New Roman" w:cs="Times New Roman"/>
          <w:sz w:val="28"/>
          <w:szCs w:val="28"/>
        </w:rPr>
      </w:pPr>
      <w:r w:rsidRPr="00860563">
        <w:rPr>
          <w:rFonts w:ascii="Times New Roman" w:hAnsi="Times New Roman" w:cs="Times New Roman"/>
          <w:sz w:val="28"/>
          <w:szCs w:val="28"/>
        </w:rPr>
        <w:t>к Методике мониторинга</w:t>
      </w:r>
    </w:p>
    <w:p w:rsidR="0052606C" w:rsidRPr="00860563" w:rsidRDefault="0052606C" w:rsidP="0052606C">
      <w:pPr>
        <w:pStyle w:val="ConsPlusNormal"/>
        <w:jc w:val="right"/>
        <w:rPr>
          <w:rFonts w:ascii="Times New Roman" w:hAnsi="Times New Roman" w:cs="Times New Roman"/>
          <w:sz w:val="28"/>
          <w:szCs w:val="28"/>
        </w:rPr>
      </w:pPr>
      <w:r w:rsidRPr="00860563">
        <w:rPr>
          <w:rFonts w:ascii="Times New Roman" w:hAnsi="Times New Roman" w:cs="Times New Roman"/>
          <w:sz w:val="28"/>
          <w:szCs w:val="28"/>
        </w:rPr>
        <w:lastRenderedPageBreak/>
        <w:t>качества финансового менеджмента</w:t>
      </w:r>
    </w:p>
    <w:p w:rsidR="0052606C" w:rsidRPr="00860563" w:rsidRDefault="0052606C" w:rsidP="0052606C">
      <w:pPr>
        <w:pStyle w:val="ConsPlusNormal"/>
        <w:jc w:val="right"/>
        <w:rPr>
          <w:rFonts w:ascii="Times New Roman" w:hAnsi="Times New Roman" w:cs="Times New Roman"/>
          <w:sz w:val="28"/>
          <w:szCs w:val="28"/>
        </w:rPr>
      </w:pPr>
      <w:r w:rsidRPr="00860563">
        <w:rPr>
          <w:rFonts w:ascii="Times New Roman" w:hAnsi="Times New Roman" w:cs="Times New Roman"/>
          <w:sz w:val="28"/>
          <w:szCs w:val="28"/>
        </w:rPr>
        <w:t>главных администраторов средств</w:t>
      </w:r>
    </w:p>
    <w:p w:rsidR="0052606C" w:rsidRPr="00860563" w:rsidRDefault="0052606C" w:rsidP="0052606C">
      <w:pPr>
        <w:pStyle w:val="ConsPlusNormal"/>
        <w:jc w:val="right"/>
        <w:rPr>
          <w:rFonts w:ascii="Times New Roman" w:hAnsi="Times New Roman" w:cs="Times New Roman"/>
          <w:sz w:val="28"/>
          <w:szCs w:val="28"/>
        </w:rPr>
      </w:pPr>
      <w:r w:rsidRPr="00860563">
        <w:rPr>
          <w:rFonts w:ascii="Times New Roman" w:hAnsi="Times New Roman" w:cs="Times New Roman"/>
          <w:sz w:val="28"/>
          <w:szCs w:val="28"/>
        </w:rPr>
        <w:t>районного бюджета</w:t>
      </w:r>
    </w:p>
    <w:p w:rsidR="0052606C" w:rsidRPr="00860563" w:rsidRDefault="0052606C" w:rsidP="0052606C">
      <w:pPr>
        <w:pStyle w:val="ConsPlusNormal"/>
        <w:rPr>
          <w:rFonts w:ascii="Times New Roman" w:hAnsi="Times New Roman" w:cs="Times New Roman"/>
          <w:sz w:val="24"/>
          <w:szCs w:val="28"/>
        </w:rPr>
      </w:pPr>
    </w:p>
    <w:p w:rsidR="0052606C" w:rsidRPr="00860563" w:rsidRDefault="0052606C" w:rsidP="0052606C">
      <w:pPr>
        <w:pStyle w:val="ConsPlusTitle"/>
        <w:jc w:val="center"/>
        <w:rPr>
          <w:rFonts w:ascii="Times New Roman" w:hAnsi="Times New Roman" w:cs="Times New Roman"/>
          <w:sz w:val="24"/>
          <w:szCs w:val="28"/>
        </w:rPr>
      </w:pPr>
      <w:bookmarkStart w:id="3" w:name="Par1023"/>
      <w:bookmarkEnd w:id="3"/>
      <w:r w:rsidRPr="00860563">
        <w:rPr>
          <w:rFonts w:ascii="Times New Roman" w:hAnsi="Times New Roman" w:cs="Times New Roman"/>
          <w:sz w:val="24"/>
          <w:szCs w:val="28"/>
        </w:rPr>
        <w:t>СВОДНЫЙ РЕЙТИНГ</w:t>
      </w:r>
    </w:p>
    <w:p w:rsidR="0052606C" w:rsidRPr="00860563" w:rsidRDefault="0052606C" w:rsidP="0052606C">
      <w:pPr>
        <w:pStyle w:val="ConsPlusTitle"/>
        <w:jc w:val="center"/>
        <w:rPr>
          <w:rFonts w:ascii="Times New Roman" w:hAnsi="Times New Roman" w:cs="Times New Roman"/>
          <w:sz w:val="24"/>
          <w:szCs w:val="28"/>
        </w:rPr>
      </w:pPr>
      <w:r w:rsidRPr="00860563">
        <w:rPr>
          <w:rFonts w:ascii="Times New Roman" w:hAnsi="Times New Roman" w:cs="Times New Roman"/>
          <w:sz w:val="24"/>
          <w:szCs w:val="28"/>
        </w:rPr>
        <w:t>ГЛАВНЫХ АД</w:t>
      </w:r>
      <w:r>
        <w:rPr>
          <w:rFonts w:ascii="Times New Roman" w:hAnsi="Times New Roman" w:cs="Times New Roman"/>
          <w:sz w:val="24"/>
          <w:szCs w:val="28"/>
        </w:rPr>
        <w:t>МИНИСТРАТОРОВ СРЕДСТВ РАЙОННОГО</w:t>
      </w:r>
      <w:r w:rsidRPr="00860563">
        <w:rPr>
          <w:rFonts w:ascii="Times New Roman" w:hAnsi="Times New Roman" w:cs="Times New Roman"/>
          <w:sz w:val="24"/>
          <w:szCs w:val="28"/>
        </w:rPr>
        <w:t xml:space="preserve"> БЮДЖЕТА</w:t>
      </w:r>
    </w:p>
    <w:p w:rsidR="0052606C" w:rsidRPr="00860563" w:rsidRDefault="0052606C" w:rsidP="0052606C">
      <w:pPr>
        <w:pStyle w:val="ConsPlusTitle"/>
        <w:jc w:val="center"/>
        <w:rPr>
          <w:rFonts w:ascii="Times New Roman" w:hAnsi="Times New Roman" w:cs="Times New Roman"/>
          <w:sz w:val="24"/>
          <w:szCs w:val="28"/>
        </w:rPr>
      </w:pPr>
      <w:r w:rsidRPr="00860563">
        <w:rPr>
          <w:rFonts w:ascii="Times New Roman" w:hAnsi="Times New Roman" w:cs="Times New Roman"/>
          <w:sz w:val="24"/>
          <w:szCs w:val="28"/>
        </w:rPr>
        <w:t>ПО КАЧЕСТВУ ФИНАНСОВОГО МЕНЕДЖМЕНТА ЗА ГОД</w:t>
      </w:r>
    </w:p>
    <w:p w:rsidR="0052606C" w:rsidRPr="00860563" w:rsidRDefault="0052606C" w:rsidP="0052606C">
      <w:pPr>
        <w:pStyle w:val="ConsPlusNormal"/>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000"/>
      </w:tblPr>
      <w:tblGrid>
        <w:gridCol w:w="835"/>
        <w:gridCol w:w="2204"/>
        <w:gridCol w:w="1418"/>
        <w:gridCol w:w="2268"/>
        <w:gridCol w:w="2126"/>
        <w:gridCol w:w="2268"/>
        <w:gridCol w:w="2835"/>
      </w:tblGrid>
      <w:tr w:rsidR="0052606C" w:rsidRPr="00860563" w:rsidTr="0014446F">
        <w:tc>
          <w:tcPr>
            <w:tcW w:w="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N</w:t>
            </w:r>
          </w:p>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ГАБС</w:t>
            </w:r>
          </w:p>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ВСР</w:t>
            </w:r>
          </w:p>
        </w:tc>
        <w:tc>
          <w:tcPr>
            <w:tcW w:w="2204"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Наименование ГАБС</w:t>
            </w:r>
          </w:p>
        </w:tc>
        <w:tc>
          <w:tcPr>
            <w:tcW w:w="141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Рейтинговая оценка (R)</w:t>
            </w: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Интегральная оценка качества финансового менеджмента (КФМ)</w:t>
            </w:r>
          </w:p>
        </w:tc>
        <w:tc>
          <w:tcPr>
            <w:tcW w:w="2126"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Максимальная оценка качества финансового менеджмента (MAX)</w:t>
            </w: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Уровень качества финансового менеджмента</w:t>
            </w:r>
          </w:p>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(Q = КФМ / MAX)</w:t>
            </w:r>
          </w:p>
        </w:tc>
        <w:tc>
          <w:tcPr>
            <w:tcW w:w="2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Коэффициент сложности управления финансами</w:t>
            </w:r>
          </w:p>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(k)</w:t>
            </w:r>
          </w:p>
        </w:tc>
      </w:tr>
      <w:tr w:rsidR="0052606C" w:rsidRPr="00860563" w:rsidTr="0014446F">
        <w:tc>
          <w:tcPr>
            <w:tcW w:w="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1</w:t>
            </w:r>
          </w:p>
        </w:tc>
        <w:tc>
          <w:tcPr>
            <w:tcW w:w="2204"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2</w:t>
            </w:r>
          </w:p>
        </w:tc>
        <w:tc>
          <w:tcPr>
            <w:tcW w:w="141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3</w:t>
            </w: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bookmarkStart w:id="4" w:name="Par1041"/>
            <w:bookmarkEnd w:id="4"/>
            <w:r w:rsidRPr="00860563">
              <w:rPr>
                <w:rFonts w:ascii="Times New Roman" w:hAnsi="Times New Roman" w:cs="Times New Roman"/>
                <w:sz w:val="24"/>
                <w:szCs w:val="28"/>
              </w:rPr>
              <w:t>4</w:t>
            </w:r>
          </w:p>
        </w:tc>
        <w:tc>
          <w:tcPr>
            <w:tcW w:w="2126"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bookmarkStart w:id="5" w:name="Par1042"/>
            <w:bookmarkEnd w:id="5"/>
            <w:r w:rsidRPr="00860563">
              <w:rPr>
                <w:rFonts w:ascii="Times New Roman" w:hAnsi="Times New Roman" w:cs="Times New Roman"/>
                <w:sz w:val="24"/>
                <w:szCs w:val="28"/>
              </w:rPr>
              <w:t>5</w:t>
            </w: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bookmarkStart w:id="6" w:name="Par1043"/>
            <w:bookmarkEnd w:id="6"/>
            <w:r w:rsidRPr="00860563">
              <w:rPr>
                <w:rFonts w:ascii="Times New Roman" w:hAnsi="Times New Roman" w:cs="Times New Roman"/>
                <w:sz w:val="24"/>
                <w:szCs w:val="28"/>
              </w:rPr>
              <w:t>6</w:t>
            </w:r>
          </w:p>
        </w:tc>
        <w:tc>
          <w:tcPr>
            <w:tcW w:w="2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bookmarkStart w:id="7" w:name="Par1044"/>
            <w:bookmarkEnd w:id="7"/>
            <w:r w:rsidRPr="00860563">
              <w:rPr>
                <w:rFonts w:ascii="Times New Roman" w:hAnsi="Times New Roman" w:cs="Times New Roman"/>
                <w:sz w:val="24"/>
                <w:szCs w:val="28"/>
              </w:rPr>
              <w:t>7</w:t>
            </w:r>
          </w:p>
        </w:tc>
      </w:tr>
      <w:tr w:rsidR="0052606C" w:rsidRPr="00860563" w:rsidTr="0014446F">
        <w:tc>
          <w:tcPr>
            <w:tcW w:w="13954" w:type="dxa"/>
            <w:gridSpan w:val="7"/>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outlineLvl w:val="2"/>
              <w:rPr>
                <w:rFonts w:ascii="Times New Roman" w:hAnsi="Times New Roman" w:cs="Times New Roman"/>
                <w:sz w:val="24"/>
                <w:szCs w:val="28"/>
              </w:rPr>
            </w:pPr>
            <w:r w:rsidRPr="00860563">
              <w:rPr>
                <w:rFonts w:ascii="Times New Roman" w:hAnsi="Times New Roman" w:cs="Times New Roman"/>
                <w:sz w:val="24"/>
                <w:szCs w:val="28"/>
              </w:rPr>
              <w:t>ГАБС с высоким качеством финансового менеджмента (R &gt; 4)</w:t>
            </w:r>
          </w:p>
        </w:tc>
      </w:tr>
      <w:tr w:rsidR="0052606C" w:rsidRPr="00860563" w:rsidTr="0014446F">
        <w:tc>
          <w:tcPr>
            <w:tcW w:w="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Pr>
                <w:rFonts w:ascii="Times New Roman" w:hAnsi="Times New Roman" w:cs="Times New Roman"/>
                <w:sz w:val="24"/>
                <w:szCs w:val="28"/>
              </w:rPr>
              <w:t>001</w:t>
            </w:r>
          </w:p>
        </w:tc>
        <w:tc>
          <w:tcPr>
            <w:tcW w:w="2204"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r>
      <w:tr w:rsidR="0052606C" w:rsidRPr="00860563" w:rsidTr="0014446F">
        <w:tc>
          <w:tcPr>
            <w:tcW w:w="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w:t>
            </w:r>
          </w:p>
        </w:tc>
        <w:tc>
          <w:tcPr>
            <w:tcW w:w="2204"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r>
      <w:tr w:rsidR="0052606C" w:rsidRPr="00860563" w:rsidTr="0014446F">
        <w:tc>
          <w:tcPr>
            <w:tcW w:w="13954" w:type="dxa"/>
            <w:gridSpan w:val="7"/>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outlineLvl w:val="2"/>
              <w:rPr>
                <w:rFonts w:ascii="Times New Roman" w:hAnsi="Times New Roman" w:cs="Times New Roman"/>
                <w:sz w:val="24"/>
                <w:szCs w:val="28"/>
              </w:rPr>
            </w:pPr>
            <w:r w:rsidRPr="00860563">
              <w:rPr>
                <w:rFonts w:ascii="Times New Roman" w:hAnsi="Times New Roman" w:cs="Times New Roman"/>
                <w:sz w:val="24"/>
                <w:szCs w:val="28"/>
              </w:rPr>
              <w:t>ГАБС с надлежащим качеством финансового менеджмента (3 &lt;= R &lt; 4)</w:t>
            </w:r>
          </w:p>
        </w:tc>
      </w:tr>
      <w:tr w:rsidR="0052606C" w:rsidRPr="00860563" w:rsidTr="0014446F">
        <w:tc>
          <w:tcPr>
            <w:tcW w:w="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w:t>
            </w:r>
          </w:p>
        </w:tc>
        <w:tc>
          <w:tcPr>
            <w:tcW w:w="2204"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r>
      <w:tr w:rsidR="0052606C" w:rsidRPr="00860563" w:rsidTr="0014446F">
        <w:tc>
          <w:tcPr>
            <w:tcW w:w="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w:t>
            </w:r>
          </w:p>
        </w:tc>
        <w:tc>
          <w:tcPr>
            <w:tcW w:w="2204"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r>
      <w:tr w:rsidR="0052606C" w:rsidRPr="00860563" w:rsidTr="0014446F">
        <w:tc>
          <w:tcPr>
            <w:tcW w:w="13954" w:type="dxa"/>
            <w:gridSpan w:val="7"/>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outlineLvl w:val="2"/>
              <w:rPr>
                <w:rFonts w:ascii="Times New Roman" w:hAnsi="Times New Roman" w:cs="Times New Roman"/>
                <w:sz w:val="24"/>
                <w:szCs w:val="28"/>
              </w:rPr>
            </w:pPr>
            <w:r w:rsidRPr="00860563">
              <w:rPr>
                <w:rFonts w:ascii="Times New Roman" w:hAnsi="Times New Roman" w:cs="Times New Roman"/>
                <w:sz w:val="24"/>
                <w:szCs w:val="28"/>
              </w:rPr>
              <w:t>ГАБС с низким качеством финансового менеджмента (R &lt; 3)</w:t>
            </w:r>
          </w:p>
        </w:tc>
      </w:tr>
      <w:tr w:rsidR="0052606C" w:rsidRPr="00860563" w:rsidTr="0014446F">
        <w:tc>
          <w:tcPr>
            <w:tcW w:w="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r w:rsidRPr="00860563">
              <w:rPr>
                <w:rFonts w:ascii="Times New Roman" w:hAnsi="Times New Roman" w:cs="Times New Roman"/>
                <w:sz w:val="24"/>
                <w:szCs w:val="28"/>
              </w:rPr>
              <w:t>...</w:t>
            </w:r>
          </w:p>
        </w:tc>
        <w:tc>
          <w:tcPr>
            <w:tcW w:w="2204"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r>
      <w:tr w:rsidR="0052606C" w:rsidRPr="00860563" w:rsidTr="0014446F">
        <w:tc>
          <w:tcPr>
            <w:tcW w:w="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r w:rsidRPr="00860563">
              <w:rPr>
                <w:rFonts w:ascii="Times New Roman" w:hAnsi="Times New Roman" w:cs="Times New Roman"/>
                <w:sz w:val="24"/>
                <w:szCs w:val="28"/>
              </w:rPr>
              <w:t>...</w:t>
            </w:r>
          </w:p>
        </w:tc>
        <w:tc>
          <w:tcPr>
            <w:tcW w:w="2204"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r>
      <w:tr w:rsidR="0052606C" w:rsidRPr="00860563" w:rsidTr="0014446F">
        <w:tc>
          <w:tcPr>
            <w:tcW w:w="3039" w:type="dxa"/>
            <w:gridSpan w:val="2"/>
            <w:vMerge w:val="restart"/>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ind w:firstLine="10"/>
              <w:rPr>
                <w:rFonts w:ascii="Times New Roman" w:hAnsi="Times New Roman" w:cs="Times New Roman"/>
                <w:sz w:val="24"/>
                <w:szCs w:val="28"/>
              </w:rPr>
            </w:pPr>
            <w:r w:rsidRPr="00860563">
              <w:rPr>
                <w:rFonts w:ascii="Times New Roman" w:hAnsi="Times New Roman" w:cs="Times New Roman"/>
                <w:sz w:val="24"/>
                <w:szCs w:val="28"/>
              </w:rPr>
              <w:t>Оценка среднего уровня качества финансового менеджмента ГАБС (MR)</w:t>
            </w:r>
          </w:p>
        </w:tc>
        <w:tc>
          <w:tcPr>
            <w:tcW w:w="141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r w:rsidRPr="00860563">
              <w:rPr>
                <w:rFonts w:ascii="Times New Roman" w:hAnsi="Times New Roman" w:cs="Times New Roman"/>
                <w:sz w:val="24"/>
                <w:szCs w:val="28"/>
              </w:rPr>
              <w:t>x</w:t>
            </w:r>
          </w:p>
        </w:tc>
        <w:tc>
          <w:tcPr>
            <w:tcW w:w="2126"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r w:rsidRPr="00860563">
              <w:rPr>
                <w:rFonts w:ascii="Times New Roman" w:hAnsi="Times New Roman" w:cs="Times New Roman"/>
                <w:sz w:val="24"/>
                <w:szCs w:val="28"/>
              </w:rPr>
              <w:t>x</w:t>
            </w: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x</w:t>
            </w:r>
          </w:p>
        </w:tc>
        <w:tc>
          <w:tcPr>
            <w:tcW w:w="2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jc w:val="center"/>
              <w:rPr>
                <w:rFonts w:ascii="Times New Roman" w:hAnsi="Times New Roman" w:cs="Times New Roman"/>
                <w:sz w:val="24"/>
                <w:szCs w:val="28"/>
              </w:rPr>
            </w:pPr>
            <w:r w:rsidRPr="00860563">
              <w:rPr>
                <w:rFonts w:ascii="Times New Roman" w:hAnsi="Times New Roman" w:cs="Times New Roman"/>
                <w:sz w:val="24"/>
                <w:szCs w:val="28"/>
              </w:rPr>
              <w:t>x</w:t>
            </w:r>
          </w:p>
        </w:tc>
      </w:tr>
      <w:tr w:rsidR="0052606C" w:rsidRPr="00860563" w:rsidTr="0014446F">
        <w:tc>
          <w:tcPr>
            <w:tcW w:w="3039" w:type="dxa"/>
            <w:gridSpan w:val="2"/>
            <w:vMerge/>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52606C" w:rsidRPr="00860563" w:rsidRDefault="0052606C" w:rsidP="0014446F">
            <w:pPr>
              <w:pStyle w:val="ConsPlusNormal"/>
              <w:rPr>
                <w:rFonts w:ascii="Times New Roman" w:hAnsi="Times New Roman" w:cs="Times New Roman"/>
                <w:sz w:val="24"/>
                <w:szCs w:val="28"/>
              </w:rPr>
            </w:pPr>
          </w:p>
        </w:tc>
      </w:tr>
    </w:tbl>
    <w:p w:rsidR="0052606C" w:rsidRPr="00860563" w:rsidRDefault="0052606C" w:rsidP="0052606C">
      <w:pPr>
        <w:pStyle w:val="ConsPlusNormal"/>
        <w:rPr>
          <w:rFonts w:ascii="Times New Roman" w:hAnsi="Times New Roman" w:cs="Times New Roman"/>
          <w:sz w:val="24"/>
          <w:szCs w:val="28"/>
        </w:rPr>
      </w:pPr>
    </w:p>
    <w:p w:rsidR="0052606C" w:rsidRPr="00424EE9" w:rsidRDefault="0052606C" w:rsidP="0052606C">
      <w:pPr>
        <w:pStyle w:val="ConsPlusNormal"/>
        <w:ind w:firstLine="540"/>
        <w:jc w:val="both"/>
        <w:rPr>
          <w:rFonts w:ascii="Times New Roman" w:hAnsi="Times New Roman" w:cs="Times New Roman"/>
          <w:sz w:val="28"/>
          <w:szCs w:val="28"/>
        </w:rPr>
      </w:pPr>
      <w:r w:rsidRPr="00424EE9">
        <w:rPr>
          <w:rFonts w:ascii="Times New Roman" w:hAnsi="Times New Roman" w:cs="Times New Roman"/>
          <w:sz w:val="28"/>
          <w:szCs w:val="28"/>
        </w:rPr>
        <w:lastRenderedPageBreak/>
        <w:t>4. Предоставить начальнику управления финансов Администрации Курчатовского района Курской области предложения по разработке рекомендаций, направленных на повышение качества (совершенствование) финансового менеджмента, осуществляемого главными администраторами средств бюджета муниципального района «Курчатовский район» Курской области.</w:t>
      </w:r>
    </w:p>
    <w:p w:rsidR="0052606C" w:rsidRDefault="0052606C" w:rsidP="0052606C">
      <w:pPr>
        <w:pStyle w:val="ConsPlusNormal"/>
      </w:pPr>
    </w:p>
    <w:p w:rsidR="0052606C" w:rsidRDefault="0052606C" w:rsidP="0052606C">
      <w:pPr>
        <w:pStyle w:val="ConsPlusNormal"/>
      </w:pPr>
    </w:p>
    <w:p w:rsidR="0052606C" w:rsidRDefault="0052606C" w:rsidP="0052606C">
      <w:pPr>
        <w:pStyle w:val="ConsPlusNormal"/>
        <w:pBdr>
          <w:top w:val="single" w:sz="6" w:space="0" w:color="auto"/>
        </w:pBdr>
        <w:jc w:val="both"/>
        <w:rPr>
          <w:sz w:val="2"/>
          <w:szCs w:val="2"/>
        </w:rPr>
      </w:pPr>
    </w:p>
    <w:p w:rsidR="00560C54" w:rsidRPr="0052606C" w:rsidRDefault="00560C54" w:rsidP="0052606C"/>
    <w:sectPr w:rsidR="00560C54" w:rsidRPr="0052606C" w:rsidSect="008728DF">
      <w:headerReference w:type="default" r:id="rId15"/>
      <w:footerReference w:type="default" r:id="rId16"/>
      <w:pgSz w:w="16838" w:h="11906" w:orient="landscape"/>
      <w:pgMar w:top="851" w:right="851" w:bottom="851"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0B" w:rsidRDefault="0052606C">
    <w:pPr>
      <w:pStyle w:val="ConsPlusNormal"/>
      <w:pBdr>
        <w:bottom w:val="single" w:sz="12" w:space="0" w:color="auto"/>
      </w:pBdr>
      <w:jc w:val="center"/>
      <w:rPr>
        <w:sz w:val="2"/>
        <w:szCs w:val="2"/>
      </w:rPr>
    </w:pPr>
  </w:p>
  <w:p w:rsidR="0072530B" w:rsidRDefault="0052606C">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0B" w:rsidRDefault="0052606C">
    <w:pPr>
      <w:pStyle w:val="ConsPlusNormal"/>
      <w:pBdr>
        <w:bottom w:val="single" w:sz="12" w:space="0" w:color="auto"/>
      </w:pBdr>
      <w:jc w:val="center"/>
      <w:rPr>
        <w:sz w:val="2"/>
        <w:szCs w:val="2"/>
      </w:rPr>
    </w:pPr>
  </w:p>
  <w:p w:rsidR="0072530B" w:rsidRDefault="0052606C">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0B" w:rsidRDefault="0052606C">
    <w:pPr>
      <w:pStyle w:val="ConsPlusNormal"/>
      <w:pBdr>
        <w:bottom w:val="single" w:sz="12" w:space="0" w:color="auto"/>
      </w:pBdr>
      <w:jc w:val="center"/>
      <w:rPr>
        <w:sz w:val="2"/>
        <w:szCs w:val="2"/>
      </w:rPr>
    </w:pPr>
  </w:p>
  <w:p w:rsidR="0072530B" w:rsidRDefault="0052606C">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0B" w:rsidRPr="008728DF" w:rsidRDefault="0052606C" w:rsidP="008728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0B" w:rsidRDefault="0052606C">
    <w:pPr>
      <w:pStyle w:val="ConsPlusNormal"/>
      <w:pBdr>
        <w:bottom w:val="single" w:sz="12" w:space="0" w:color="auto"/>
      </w:pBdr>
      <w:jc w:val="center"/>
      <w:rPr>
        <w:sz w:val="2"/>
        <w:szCs w:val="2"/>
      </w:rPr>
    </w:pPr>
  </w:p>
  <w:p w:rsidR="0072530B" w:rsidRDefault="0052606C">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0B" w:rsidRDefault="0052606C">
    <w:pPr>
      <w:pStyle w:val="ConsPlusNormal"/>
      <w:pBdr>
        <w:bottom w:val="single" w:sz="12" w:space="0" w:color="auto"/>
      </w:pBdr>
      <w:jc w:val="center"/>
      <w:rPr>
        <w:sz w:val="2"/>
        <w:szCs w:val="2"/>
      </w:rPr>
    </w:pPr>
  </w:p>
  <w:p w:rsidR="0072530B" w:rsidRDefault="0052606C">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6D7"/>
    <w:multiLevelType w:val="hybridMultilevel"/>
    <w:tmpl w:val="CAC2FD0C"/>
    <w:lvl w:ilvl="0" w:tplc="C40EFA4C">
      <w:start w:val="2"/>
      <w:numFmt w:val="bullet"/>
      <w:lvlText w:val=""/>
      <w:lvlJc w:val="left"/>
      <w:pPr>
        <w:ind w:left="1080" w:hanging="360"/>
      </w:pPr>
      <w:rPr>
        <w:rFonts w:ascii="Symbol" w:eastAsiaTheme="minorEastAsia"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EA4794"/>
    <w:multiLevelType w:val="hybridMultilevel"/>
    <w:tmpl w:val="47B8F07E"/>
    <w:lvl w:ilvl="0" w:tplc="3884ABFA">
      <w:start w:val="2"/>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5D5393"/>
    <w:multiLevelType w:val="hybridMultilevel"/>
    <w:tmpl w:val="1C208102"/>
    <w:lvl w:ilvl="0" w:tplc="3228B1DE">
      <w:start w:val="2"/>
      <w:numFmt w:val="bullet"/>
      <w:lvlText w:val=""/>
      <w:lvlJc w:val="left"/>
      <w:pPr>
        <w:ind w:left="1080" w:hanging="360"/>
      </w:pPr>
      <w:rPr>
        <w:rFonts w:ascii="Symbol" w:eastAsiaTheme="minorEastAsia"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A58217D"/>
    <w:multiLevelType w:val="hybridMultilevel"/>
    <w:tmpl w:val="F43899D0"/>
    <w:lvl w:ilvl="0" w:tplc="58228806">
      <w:start w:val="2"/>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946CC3"/>
    <w:multiLevelType w:val="hybridMultilevel"/>
    <w:tmpl w:val="148A64D6"/>
    <w:lvl w:ilvl="0" w:tplc="A3E2AC14">
      <w:start w:val="2"/>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97BFB"/>
    <w:rsid w:val="000C29DB"/>
    <w:rsid w:val="00370E34"/>
    <w:rsid w:val="003A171B"/>
    <w:rsid w:val="0052606C"/>
    <w:rsid w:val="00560C54"/>
    <w:rsid w:val="007D05FE"/>
    <w:rsid w:val="00863F54"/>
    <w:rsid w:val="008C410F"/>
    <w:rsid w:val="0094514A"/>
    <w:rsid w:val="00D72D3F"/>
    <w:rsid w:val="00E063AD"/>
    <w:rsid w:val="00EE6A75"/>
    <w:rsid w:val="00F97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FE"/>
    <w:pPr>
      <w:spacing w:after="160"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5FE"/>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uiPriority w:val="99"/>
    <w:rsid w:val="007D05F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3">
    <w:name w:val="Hyperlink"/>
    <w:basedOn w:val="a0"/>
    <w:uiPriority w:val="99"/>
    <w:semiHidden/>
    <w:unhideWhenUsed/>
    <w:rsid w:val="007D05FE"/>
    <w:rPr>
      <w:color w:val="0000FF"/>
      <w:u w:val="single"/>
    </w:rPr>
  </w:style>
  <w:style w:type="paragraph" w:customStyle="1" w:styleId="ConsPlusNonformat">
    <w:name w:val="ConsPlusNonformat"/>
    <w:uiPriority w:val="99"/>
    <w:rsid w:val="005260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260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260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2606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2606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260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260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52606C"/>
    <w:pPr>
      <w:tabs>
        <w:tab w:val="center" w:pos="4677"/>
        <w:tab w:val="right" w:pos="9355"/>
      </w:tabs>
      <w:spacing w:after="200" w:line="276" w:lineRule="auto"/>
    </w:pPr>
  </w:style>
  <w:style w:type="character" w:customStyle="1" w:styleId="a5">
    <w:name w:val="Верхний колонтитул Знак"/>
    <w:basedOn w:val="a0"/>
    <w:link w:val="a4"/>
    <w:uiPriority w:val="99"/>
    <w:rsid w:val="0052606C"/>
    <w:rPr>
      <w:rFonts w:eastAsiaTheme="minorEastAsia" w:cs="Times New Roman"/>
      <w:lang w:eastAsia="ru-RU"/>
    </w:rPr>
  </w:style>
  <w:style w:type="paragraph" w:styleId="a6">
    <w:name w:val="footer"/>
    <w:basedOn w:val="a"/>
    <w:link w:val="a7"/>
    <w:uiPriority w:val="99"/>
    <w:unhideWhenUsed/>
    <w:rsid w:val="0052606C"/>
    <w:pPr>
      <w:tabs>
        <w:tab w:val="center" w:pos="4677"/>
        <w:tab w:val="right" w:pos="9355"/>
      </w:tabs>
      <w:spacing w:after="200" w:line="276" w:lineRule="auto"/>
    </w:pPr>
  </w:style>
  <w:style w:type="character" w:customStyle="1" w:styleId="a7">
    <w:name w:val="Нижний колонтитул Знак"/>
    <w:basedOn w:val="a0"/>
    <w:link w:val="a6"/>
    <w:uiPriority w:val="99"/>
    <w:rsid w:val="0052606C"/>
    <w:rPr>
      <w:rFonts w:eastAsiaTheme="minorEastAsia" w:cs="Times New Roman"/>
      <w:lang w:eastAsia="ru-RU"/>
    </w:rPr>
  </w:style>
  <w:style w:type="paragraph" w:styleId="a8">
    <w:name w:val="Balloon Text"/>
    <w:basedOn w:val="a"/>
    <w:link w:val="a9"/>
    <w:uiPriority w:val="99"/>
    <w:semiHidden/>
    <w:unhideWhenUsed/>
    <w:rsid w:val="005260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606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18852636">
      <w:bodyDiv w:val="1"/>
      <w:marLeft w:val="0"/>
      <w:marRight w:val="0"/>
      <w:marTop w:val="0"/>
      <w:marBottom w:val="0"/>
      <w:divBdr>
        <w:top w:val="none" w:sz="0" w:space="0" w:color="auto"/>
        <w:left w:val="none" w:sz="0" w:space="0" w:color="auto"/>
        <w:bottom w:val="none" w:sz="0" w:space="0" w:color="auto"/>
        <w:right w:val="none" w:sz="0" w:space="0" w:color="auto"/>
      </w:divBdr>
    </w:div>
    <w:div w:id="529341919">
      <w:bodyDiv w:val="1"/>
      <w:marLeft w:val="0"/>
      <w:marRight w:val="0"/>
      <w:marTop w:val="0"/>
      <w:marBottom w:val="0"/>
      <w:divBdr>
        <w:top w:val="none" w:sz="0" w:space="0" w:color="auto"/>
        <w:left w:val="none" w:sz="0" w:space="0" w:color="auto"/>
        <w:bottom w:val="none" w:sz="0" w:space="0" w:color="auto"/>
        <w:right w:val="none" w:sz="0" w:space="0" w:color="auto"/>
      </w:divBdr>
    </w:div>
    <w:div w:id="1025132870">
      <w:bodyDiv w:val="1"/>
      <w:marLeft w:val="0"/>
      <w:marRight w:val="0"/>
      <w:marTop w:val="0"/>
      <w:marBottom w:val="0"/>
      <w:divBdr>
        <w:top w:val="none" w:sz="0" w:space="0" w:color="auto"/>
        <w:left w:val="none" w:sz="0" w:space="0" w:color="auto"/>
        <w:bottom w:val="none" w:sz="0" w:space="0" w:color="auto"/>
        <w:right w:val="none" w:sz="0" w:space="0" w:color="auto"/>
      </w:divBdr>
    </w:div>
    <w:div w:id="1249147049">
      <w:bodyDiv w:val="1"/>
      <w:marLeft w:val="0"/>
      <w:marRight w:val="0"/>
      <w:marTop w:val="0"/>
      <w:marBottom w:val="0"/>
      <w:divBdr>
        <w:top w:val="none" w:sz="0" w:space="0" w:color="auto"/>
        <w:left w:val="none" w:sz="0" w:space="0" w:color="auto"/>
        <w:bottom w:val="none" w:sz="0" w:space="0" w:color="auto"/>
        <w:right w:val="none" w:sz="0" w:space="0" w:color="auto"/>
      </w:divBdr>
    </w:div>
    <w:div w:id="1969699838">
      <w:bodyDiv w:val="1"/>
      <w:marLeft w:val="0"/>
      <w:marRight w:val="0"/>
      <w:marTop w:val="0"/>
      <w:marBottom w:val="0"/>
      <w:divBdr>
        <w:top w:val="none" w:sz="0" w:space="0" w:color="auto"/>
        <w:left w:val="none" w:sz="0" w:space="0" w:color="auto"/>
        <w:bottom w:val="none" w:sz="0" w:space="0" w:color="auto"/>
        <w:right w:val="none" w:sz="0" w:space="0" w:color="auto"/>
      </w:divBdr>
      <w:divsChild>
        <w:div w:id="125390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E9B3EE260F374FFCDE26CF6C9832D0DBEA86CB521761D9E0860887A157C8E52E6A3C48F709B43CB4AFC33E8D9193DGFD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consultantplus://offline/ref=7AFE9B3EE260F374FFCDFC61E0A5D92109B0FE69B8247F4DC5573BD52D1C76D915A9FA91CD2790489905B966FBDB1F21FC579B1B0F2FG3D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oter" Target="footer1.xml"/><Relationship Id="rId5" Type="http://schemas.openxmlformats.org/officeDocument/2006/relationships/image" Target="media/image1.wmf"/><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AFE9B3EE260F374FFCDFC61E0A5D92109B0FE69B8247F4DC5573BD52D1C76D915A9FA91CD2790489905B966FBDB1F21FC579B1B0F2FG3DD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6435</Words>
  <Characters>36680</Characters>
  <Application>Microsoft Office Word</Application>
  <DocSecurity>0</DocSecurity>
  <Lines>305</Lines>
  <Paragraphs>86</Paragraphs>
  <ScaleCrop>false</ScaleCrop>
  <Company>SPecialiST RePack</Company>
  <LinksUpToDate>false</LinksUpToDate>
  <CharactersWithSpaces>43029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2023-11-21T11:27:00Z</dcterms:created>
  <dcterms:modified xsi:type="dcterms:W3CDTF">2023-11-21T13:50:00Z</dcterms:modified>
</cp:coreProperties>
</file>