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C12D" w14:textId="77777777" w:rsidR="00276B09" w:rsidRPr="00276B09" w:rsidRDefault="00276B09" w:rsidP="00276B09">
      <w:pPr>
        <w:jc w:val="center"/>
        <w:rPr>
          <w:sz w:val="24"/>
          <w:szCs w:val="24"/>
          <w:lang w:eastAsia="ru-RU"/>
        </w:rPr>
      </w:pPr>
      <w:r w:rsidRPr="00276B09">
        <w:rPr>
          <w:noProof/>
          <w:sz w:val="24"/>
          <w:szCs w:val="24"/>
          <w:lang w:eastAsia="ru-RU"/>
        </w:rPr>
        <w:drawing>
          <wp:inline distT="0" distB="0" distL="0" distR="0" wp14:anchorId="49B68B7D" wp14:editId="7B1220D5">
            <wp:extent cx="1323975" cy="138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14:paraId="4D6AD2A2" w14:textId="77777777" w:rsidR="00276B09" w:rsidRPr="00276B09" w:rsidRDefault="00276B09" w:rsidP="00276B09">
      <w:pPr>
        <w:jc w:val="center"/>
        <w:rPr>
          <w:b/>
          <w:sz w:val="36"/>
          <w:szCs w:val="36"/>
          <w:lang w:eastAsia="ru-RU"/>
        </w:rPr>
      </w:pPr>
      <w:r w:rsidRPr="00276B09">
        <w:rPr>
          <w:b/>
          <w:sz w:val="36"/>
          <w:szCs w:val="36"/>
          <w:lang w:eastAsia="ru-RU"/>
        </w:rPr>
        <w:t>АДМИНИСТРАЦИЯ</w:t>
      </w:r>
    </w:p>
    <w:p w14:paraId="161F714A" w14:textId="77777777" w:rsidR="00276B09" w:rsidRPr="00276B09" w:rsidRDefault="00276B09" w:rsidP="00276B09">
      <w:pPr>
        <w:jc w:val="center"/>
        <w:rPr>
          <w:b/>
          <w:sz w:val="36"/>
          <w:szCs w:val="36"/>
          <w:lang w:eastAsia="ru-RU"/>
        </w:rPr>
      </w:pPr>
      <w:r w:rsidRPr="00276B09">
        <w:rPr>
          <w:b/>
          <w:sz w:val="36"/>
          <w:szCs w:val="36"/>
          <w:lang w:eastAsia="ru-RU"/>
        </w:rPr>
        <w:t>КУРЧАТОВСКОГО РАЙОНА КУРСКОЙ ОБЛАСТИ</w:t>
      </w:r>
    </w:p>
    <w:p w14:paraId="4F49CE97" w14:textId="77777777" w:rsidR="00276B09" w:rsidRDefault="00276B09" w:rsidP="006B7955">
      <w:pPr>
        <w:widowControl w:val="0"/>
        <w:snapToGrid w:val="0"/>
        <w:spacing w:line="259" w:lineRule="auto"/>
        <w:ind w:hanging="142"/>
        <w:jc w:val="center"/>
        <w:rPr>
          <w:b/>
          <w:sz w:val="36"/>
          <w:szCs w:val="36"/>
          <w:lang w:eastAsia="ru-RU"/>
        </w:rPr>
      </w:pPr>
      <w:r w:rsidRPr="00276B09">
        <w:rPr>
          <w:b/>
          <w:sz w:val="36"/>
          <w:szCs w:val="36"/>
          <w:lang w:eastAsia="ru-RU"/>
        </w:rPr>
        <w:t>ПОСТАНОВЛЕНИЕ</w:t>
      </w:r>
    </w:p>
    <w:p w14:paraId="5D876539" w14:textId="77777777" w:rsidR="006B7955" w:rsidRPr="006B7955" w:rsidRDefault="006B7955" w:rsidP="006B7955">
      <w:pPr>
        <w:widowControl w:val="0"/>
        <w:snapToGrid w:val="0"/>
        <w:spacing w:line="259" w:lineRule="auto"/>
        <w:ind w:hanging="142"/>
        <w:jc w:val="center"/>
        <w:rPr>
          <w:b/>
          <w:sz w:val="36"/>
          <w:szCs w:val="36"/>
          <w:lang w:eastAsia="ru-RU"/>
        </w:rPr>
      </w:pPr>
    </w:p>
    <w:p w14:paraId="2E432AE7" w14:textId="60CDEA18" w:rsidR="00276B09" w:rsidRPr="003A45F7" w:rsidRDefault="003A45F7" w:rsidP="00276B09">
      <w:pPr>
        <w:rPr>
          <w:bCs/>
          <w:sz w:val="24"/>
          <w:szCs w:val="24"/>
          <w:u w:val="single"/>
          <w:lang w:eastAsia="ru-RU"/>
        </w:rPr>
      </w:pPr>
      <w:r w:rsidRPr="003A45F7">
        <w:rPr>
          <w:b/>
          <w:bCs/>
          <w:sz w:val="24"/>
          <w:szCs w:val="24"/>
          <w:u w:val="single"/>
          <w:lang w:eastAsia="ru-RU"/>
        </w:rPr>
        <w:t>о</w:t>
      </w:r>
      <w:r w:rsidR="00276B09" w:rsidRPr="003A45F7">
        <w:rPr>
          <w:b/>
          <w:bCs/>
          <w:sz w:val="24"/>
          <w:szCs w:val="24"/>
          <w:u w:val="single"/>
          <w:lang w:eastAsia="ru-RU"/>
        </w:rPr>
        <w:t xml:space="preserve">т </w:t>
      </w:r>
      <w:r w:rsidRPr="003A45F7">
        <w:rPr>
          <w:b/>
          <w:bCs/>
          <w:sz w:val="24"/>
          <w:szCs w:val="24"/>
          <w:u w:val="single"/>
          <w:lang w:eastAsia="ru-RU"/>
        </w:rPr>
        <w:t>02.06.2023</w:t>
      </w:r>
      <w:r w:rsidR="00276B09" w:rsidRPr="003A45F7">
        <w:rPr>
          <w:b/>
          <w:bCs/>
          <w:sz w:val="24"/>
          <w:szCs w:val="24"/>
          <w:u w:val="single"/>
          <w:lang w:eastAsia="ru-RU"/>
        </w:rPr>
        <w:t xml:space="preserve"> № </w:t>
      </w:r>
      <w:r w:rsidRPr="003A45F7">
        <w:rPr>
          <w:b/>
          <w:bCs/>
          <w:sz w:val="24"/>
          <w:szCs w:val="24"/>
          <w:u w:val="single"/>
          <w:lang w:eastAsia="ru-RU"/>
        </w:rPr>
        <w:t>451</w:t>
      </w:r>
    </w:p>
    <w:p w14:paraId="61D1A8AC" w14:textId="77777777" w:rsidR="00276B09" w:rsidRPr="00276B09" w:rsidRDefault="00276B09" w:rsidP="00276B09">
      <w:pPr>
        <w:rPr>
          <w:szCs w:val="28"/>
          <w:lang w:eastAsia="ru-RU"/>
        </w:rPr>
      </w:pPr>
    </w:p>
    <w:p w14:paraId="4340B6A3" w14:textId="77777777" w:rsidR="00276B09" w:rsidRPr="00276B09" w:rsidRDefault="00276B09" w:rsidP="00276B09">
      <w:pPr>
        <w:rPr>
          <w:sz w:val="24"/>
          <w:szCs w:val="24"/>
          <w:lang w:eastAsia="ru-RU"/>
        </w:rPr>
      </w:pPr>
      <w:r w:rsidRPr="00276B09">
        <w:rPr>
          <w:sz w:val="24"/>
          <w:szCs w:val="24"/>
          <w:lang w:eastAsia="ru-RU"/>
        </w:rPr>
        <w:t>О внесении изменений в Постановление</w:t>
      </w:r>
    </w:p>
    <w:p w14:paraId="24AB5120" w14:textId="77777777" w:rsidR="00276B09" w:rsidRPr="00276B09" w:rsidRDefault="00276B09" w:rsidP="00276B09">
      <w:pPr>
        <w:rPr>
          <w:sz w:val="24"/>
          <w:szCs w:val="24"/>
          <w:lang w:eastAsia="ru-RU"/>
        </w:rPr>
      </w:pPr>
      <w:r w:rsidRPr="00276B09">
        <w:rPr>
          <w:sz w:val="24"/>
          <w:szCs w:val="24"/>
          <w:lang w:eastAsia="ru-RU"/>
        </w:rPr>
        <w:t>Администрации Курчатовского района</w:t>
      </w:r>
    </w:p>
    <w:p w14:paraId="5B53FE28" w14:textId="77777777" w:rsidR="00276B09" w:rsidRPr="00276B09" w:rsidRDefault="00276B09" w:rsidP="00276B09">
      <w:pPr>
        <w:rPr>
          <w:sz w:val="24"/>
          <w:szCs w:val="24"/>
          <w:lang w:eastAsia="ru-RU"/>
        </w:rPr>
      </w:pPr>
      <w:r w:rsidRPr="00276B09">
        <w:rPr>
          <w:sz w:val="24"/>
          <w:szCs w:val="24"/>
          <w:lang w:eastAsia="ru-RU"/>
        </w:rPr>
        <w:t>Курской области от 31.08.2018г. № 825</w:t>
      </w:r>
    </w:p>
    <w:p w14:paraId="404A33F3" w14:textId="77777777" w:rsidR="00276B09" w:rsidRPr="00276B09" w:rsidRDefault="00276B09" w:rsidP="00276B09">
      <w:pPr>
        <w:rPr>
          <w:sz w:val="24"/>
          <w:szCs w:val="24"/>
          <w:lang w:eastAsia="ru-RU"/>
        </w:rPr>
      </w:pPr>
      <w:r w:rsidRPr="00276B09">
        <w:rPr>
          <w:sz w:val="24"/>
          <w:szCs w:val="24"/>
          <w:lang w:eastAsia="ru-RU"/>
        </w:rPr>
        <w:t xml:space="preserve">«Об утверждении муниципальной </w:t>
      </w:r>
    </w:p>
    <w:p w14:paraId="79B7CEEF" w14:textId="77777777" w:rsidR="00276B09" w:rsidRPr="00276B09" w:rsidRDefault="00276B09" w:rsidP="00276B09">
      <w:pPr>
        <w:rPr>
          <w:sz w:val="24"/>
          <w:szCs w:val="24"/>
          <w:lang w:eastAsia="ru-RU"/>
        </w:rPr>
      </w:pPr>
      <w:r w:rsidRPr="00276B09">
        <w:rPr>
          <w:sz w:val="24"/>
          <w:szCs w:val="24"/>
          <w:lang w:eastAsia="ru-RU"/>
        </w:rPr>
        <w:t>программы Курчатовского района</w:t>
      </w:r>
    </w:p>
    <w:p w14:paraId="1B8AA8FA" w14:textId="77777777" w:rsidR="00276B09" w:rsidRPr="00276B09" w:rsidRDefault="00276B09" w:rsidP="00276B09">
      <w:pPr>
        <w:rPr>
          <w:sz w:val="24"/>
          <w:szCs w:val="24"/>
          <w:lang w:eastAsia="ru-RU"/>
        </w:rPr>
      </w:pPr>
      <w:r w:rsidRPr="00276B09">
        <w:rPr>
          <w:sz w:val="24"/>
          <w:szCs w:val="24"/>
          <w:lang w:eastAsia="ru-RU"/>
        </w:rPr>
        <w:t>Курской области «Повышение эффективности</w:t>
      </w:r>
    </w:p>
    <w:p w14:paraId="318145EE" w14:textId="77777777" w:rsidR="00276B09" w:rsidRPr="00276B09" w:rsidRDefault="00276B09" w:rsidP="00276B09">
      <w:pPr>
        <w:rPr>
          <w:sz w:val="24"/>
          <w:szCs w:val="24"/>
          <w:lang w:eastAsia="ru-RU"/>
        </w:rPr>
      </w:pPr>
      <w:r w:rsidRPr="00276B09">
        <w:rPr>
          <w:sz w:val="24"/>
          <w:szCs w:val="24"/>
          <w:lang w:eastAsia="ru-RU"/>
        </w:rPr>
        <w:t xml:space="preserve">управления финансами» </w:t>
      </w:r>
    </w:p>
    <w:p w14:paraId="47647D66" w14:textId="77777777" w:rsidR="007614F5" w:rsidRDefault="00276B09" w:rsidP="00276B09">
      <w:pPr>
        <w:tabs>
          <w:tab w:val="left" w:pos="567"/>
        </w:tabs>
        <w:rPr>
          <w:sz w:val="24"/>
          <w:szCs w:val="24"/>
          <w:lang w:eastAsia="ru-RU"/>
        </w:rPr>
      </w:pPr>
      <w:r w:rsidRPr="00276B09">
        <w:rPr>
          <w:sz w:val="24"/>
          <w:szCs w:val="24"/>
          <w:lang w:eastAsia="ru-RU"/>
        </w:rPr>
        <w:t xml:space="preserve">    </w:t>
      </w:r>
    </w:p>
    <w:p w14:paraId="752B85E6" w14:textId="77777777" w:rsidR="007614F5" w:rsidRPr="0027141C" w:rsidRDefault="009A704B" w:rsidP="0048204C">
      <w:pPr>
        <w:widowControl w:val="0"/>
        <w:tabs>
          <w:tab w:val="left" w:pos="709"/>
        </w:tabs>
        <w:autoSpaceDE w:val="0"/>
        <w:autoSpaceDN w:val="0"/>
        <w:adjustRightInd w:val="0"/>
        <w:outlineLvl w:val="1"/>
        <w:rPr>
          <w:sz w:val="24"/>
          <w:szCs w:val="24"/>
        </w:rPr>
      </w:pPr>
      <w:r>
        <w:rPr>
          <w:sz w:val="24"/>
          <w:szCs w:val="24"/>
        </w:rPr>
        <w:t xml:space="preserve">           </w:t>
      </w:r>
      <w:r w:rsidR="00276B09" w:rsidRPr="00276B09">
        <w:rPr>
          <w:sz w:val="24"/>
          <w:szCs w:val="24"/>
        </w:rPr>
        <w:t>В св</w:t>
      </w:r>
      <w:r w:rsidR="004D49B7">
        <w:rPr>
          <w:sz w:val="24"/>
          <w:szCs w:val="24"/>
        </w:rPr>
        <w:t>язи с вступлением в силу решения</w:t>
      </w:r>
      <w:r w:rsidR="001F7244">
        <w:rPr>
          <w:sz w:val="24"/>
          <w:szCs w:val="24"/>
        </w:rPr>
        <w:t xml:space="preserve"> Представительного Собрания Курчатовск</w:t>
      </w:r>
      <w:r w:rsidR="006B7955">
        <w:rPr>
          <w:sz w:val="24"/>
          <w:szCs w:val="24"/>
        </w:rPr>
        <w:t>ого райо</w:t>
      </w:r>
      <w:r w:rsidR="008B7314">
        <w:rPr>
          <w:sz w:val="24"/>
          <w:szCs w:val="24"/>
        </w:rPr>
        <w:t>на Курской области от 15</w:t>
      </w:r>
      <w:r w:rsidR="004D49B7">
        <w:rPr>
          <w:sz w:val="24"/>
          <w:szCs w:val="24"/>
        </w:rPr>
        <w:t>.03.2023г. № 338</w:t>
      </w:r>
      <w:r w:rsidR="001F7244">
        <w:rPr>
          <w:sz w:val="24"/>
          <w:szCs w:val="24"/>
        </w:rPr>
        <w:t>-</w:t>
      </w:r>
      <w:r w:rsidR="001F7244" w:rsidRPr="001F7244">
        <w:rPr>
          <w:sz w:val="24"/>
          <w:szCs w:val="24"/>
        </w:rPr>
        <w:t>IV</w:t>
      </w:r>
      <w:r w:rsidR="001F7244">
        <w:rPr>
          <w:sz w:val="24"/>
          <w:szCs w:val="24"/>
        </w:rPr>
        <w:t xml:space="preserve"> «</w:t>
      </w:r>
      <w:r w:rsidR="00276B09" w:rsidRPr="00276B09">
        <w:rPr>
          <w:sz w:val="24"/>
          <w:szCs w:val="24"/>
        </w:rPr>
        <w:t>О</w:t>
      </w:r>
      <w:r w:rsidR="007614F5">
        <w:rPr>
          <w:sz w:val="24"/>
          <w:szCs w:val="24"/>
        </w:rPr>
        <w:t xml:space="preserve"> внесении изменений и дополнений в решение Представительного Собрания Курчатовского райо</w:t>
      </w:r>
      <w:r w:rsidR="009B5AB5">
        <w:rPr>
          <w:sz w:val="24"/>
          <w:szCs w:val="24"/>
        </w:rPr>
        <w:t>на Курской области</w:t>
      </w:r>
      <w:r w:rsidR="004D49B7">
        <w:rPr>
          <w:sz w:val="24"/>
          <w:szCs w:val="24"/>
        </w:rPr>
        <w:t>»</w:t>
      </w:r>
      <w:r w:rsidR="009B5AB5">
        <w:rPr>
          <w:sz w:val="24"/>
          <w:szCs w:val="24"/>
        </w:rPr>
        <w:t xml:space="preserve"> </w:t>
      </w:r>
      <w:r w:rsidR="0027141C">
        <w:rPr>
          <w:sz w:val="24"/>
          <w:szCs w:val="24"/>
        </w:rPr>
        <w:t>от 12.12.2022г. № 311-</w:t>
      </w:r>
      <w:r w:rsidR="0027141C">
        <w:rPr>
          <w:sz w:val="24"/>
          <w:szCs w:val="24"/>
          <w:lang w:val="en-US"/>
        </w:rPr>
        <w:t>IV</w:t>
      </w:r>
      <w:r w:rsidR="0027141C">
        <w:rPr>
          <w:sz w:val="24"/>
          <w:szCs w:val="24"/>
        </w:rPr>
        <w:t xml:space="preserve"> «О бюджете муниципального района «Курчатовский район» Курской области на 2023 год и на плановый период 2024 и 2025 годов»</w:t>
      </w:r>
      <w:r w:rsidR="003B3C80">
        <w:rPr>
          <w:sz w:val="24"/>
          <w:szCs w:val="24"/>
        </w:rPr>
        <w:t xml:space="preserve">, а также статьей 43 Федерального Закона от 06.10.2003 №131-ФЗ «Об общих принципах организации местного самоуправления в Российской Федерации», Администрация Курчатовского района Курской области </w:t>
      </w:r>
    </w:p>
    <w:p w14:paraId="21BCAC36" w14:textId="77777777" w:rsidR="00276B09" w:rsidRPr="00276B09" w:rsidRDefault="00276B09" w:rsidP="007614F5">
      <w:pPr>
        <w:widowControl w:val="0"/>
        <w:autoSpaceDE w:val="0"/>
        <w:autoSpaceDN w:val="0"/>
        <w:adjustRightInd w:val="0"/>
        <w:rPr>
          <w:sz w:val="24"/>
          <w:szCs w:val="24"/>
          <w:lang w:eastAsia="ru-RU"/>
        </w:rPr>
      </w:pPr>
    </w:p>
    <w:p w14:paraId="5E275D92" w14:textId="77777777" w:rsidR="00276B09" w:rsidRPr="00276B09" w:rsidRDefault="00276B09" w:rsidP="00276B09">
      <w:pPr>
        <w:widowControl w:val="0"/>
        <w:autoSpaceDE w:val="0"/>
        <w:autoSpaceDN w:val="0"/>
        <w:adjustRightInd w:val="0"/>
        <w:ind w:right="-709" w:firstLine="540"/>
        <w:rPr>
          <w:sz w:val="24"/>
          <w:szCs w:val="24"/>
          <w:lang w:eastAsia="ru-RU"/>
        </w:rPr>
      </w:pPr>
      <w:r w:rsidRPr="00276B09">
        <w:rPr>
          <w:sz w:val="24"/>
          <w:szCs w:val="24"/>
          <w:lang w:eastAsia="ru-RU"/>
        </w:rPr>
        <w:t>ПОСТАНОВЛЯЕТ:</w:t>
      </w:r>
    </w:p>
    <w:p w14:paraId="273D8E98" w14:textId="77777777" w:rsidR="00276B09" w:rsidRPr="00276B09" w:rsidRDefault="00276B09" w:rsidP="00276B09">
      <w:pPr>
        <w:widowControl w:val="0"/>
        <w:autoSpaceDE w:val="0"/>
        <w:autoSpaceDN w:val="0"/>
        <w:adjustRightInd w:val="0"/>
        <w:ind w:firstLine="540"/>
        <w:rPr>
          <w:sz w:val="24"/>
          <w:szCs w:val="24"/>
          <w:lang w:eastAsia="ru-RU"/>
        </w:rPr>
      </w:pPr>
    </w:p>
    <w:p w14:paraId="7F942DEA" w14:textId="77777777" w:rsidR="00276B09" w:rsidRDefault="00276B09" w:rsidP="00276B09">
      <w:pPr>
        <w:numPr>
          <w:ilvl w:val="0"/>
          <w:numId w:val="34"/>
        </w:numPr>
        <w:ind w:left="0" w:firstLine="360"/>
        <w:rPr>
          <w:sz w:val="24"/>
          <w:szCs w:val="24"/>
          <w:lang w:eastAsia="ru-RU"/>
        </w:rPr>
      </w:pPr>
      <w:r w:rsidRPr="00276B09">
        <w:rPr>
          <w:sz w:val="24"/>
          <w:szCs w:val="24"/>
          <w:lang w:eastAsia="ru-RU"/>
        </w:rPr>
        <w:t>Приложение к Постановлению Администрации Курчатовского района Курской области от 31.08.2018г. №825 «Об утверждении муниципальной программы Курчатовского района Курской области «Повышение эффективности управления финансами» изложить в новой редакции (Приложение).</w:t>
      </w:r>
    </w:p>
    <w:p w14:paraId="72B25BE5" w14:textId="77777777" w:rsidR="0048676F" w:rsidRDefault="0048676F" w:rsidP="00276B09">
      <w:pPr>
        <w:numPr>
          <w:ilvl w:val="0"/>
          <w:numId w:val="34"/>
        </w:numPr>
        <w:ind w:left="0" w:firstLine="360"/>
        <w:rPr>
          <w:sz w:val="24"/>
          <w:szCs w:val="24"/>
          <w:lang w:eastAsia="ru-RU"/>
        </w:rPr>
      </w:pPr>
      <w:r w:rsidRPr="00276B09">
        <w:rPr>
          <w:sz w:val="24"/>
          <w:szCs w:val="24"/>
          <w:lang w:eastAsia="ru-RU"/>
        </w:rPr>
        <w:t>Постановлени</w:t>
      </w:r>
      <w:r>
        <w:rPr>
          <w:sz w:val="24"/>
          <w:szCs w:val="24"/>
          <w:lang w:eastAsia="ru-RU"/>
        </w:rPr>
        <w:t>е</w:t>
      </w:r>
      <w:r w:rsidRPr="00276B09">
        <w:rPr>
          <w:sz w:val="24"/>
          <w:szCs w:val="24"/>
          <w:lang w:eastAsia="ru-RU"/>
        </w:rPr>
        <w:t xml:space="preserve"> Администрации Курчатовс</w:t>
      </w:r>
      <w:r>
        <w:rPr>
          <w:sz w:val="24"/>
          <w:szCs w:val="24"/>
          <w:lang w:eastAsia="ru-RU"/>
        </w:rPr>
        <w:t>к</w:t>
      </w:r>
      <w:r w:rsidR="003F376F">
        <w:rPr>
          <w:sz w:val="24"/>
          <w:szCs w:val="24"/>
          <w:lang w:eastAsia="ru-RU"/>
        </w:rPr>
        <w:t>ого райо</w:t>
      </w:r>
      <w:r w:rsidR="004D49B7">
        <w:rPr>
          <w:sz w:val="24"/>
          <w:szCs w:val="24"/>
          <w:lang w:eastAsia="ru-RU"/>
        </w:rPr>
        <w:t>на Курской области от 14.02</w:t>
      </w:r>
      <w:r w:rsidR="0027141C">
        <w:rPr>
          <w:sz w:val="24"/>
          <w:szCs w:val="24"/>
          <w:lang w:eastAsia="ru-RU"/>
        </w:rPr>
        <w:t>.</w:t>
      </w:r>
      <w:r w:rsidR="004D49B7">
        <w:rPr>
          <w:sz w:val="24"/>
          <w:szCs w:val="24"/>
          <w:lang w:eastAsia="ru-RU"/>
        </w:rPr>
        <w:t>2023</w:t>
      </w:r>
      <w:r w:rsidRPr="001618BD">
        <w:rPr>
          <w:sz w:val="24"/>
          <w:szCs w:val="24"/>
          <w:lang w:eastAsia="ru-RU"/>
        </w:rPr>
        <w:t>г. №</w:t>
      </w:r>
      <w:r w:rsidR="004D49B7">
        <w:rPr>
          <w:sz w:val="24"/>
          <w:szCs w:val="24"/>
          <w:lang w:eastAsia="ru-RU"/>
        </w:rPr>
        <w:t>122</w:t>
      </w:r>
      <w:r w:rsidRPr="004B3BC5">
        <w:rPr>
          <w:sz w:val="24"/>
          <w:szCs w:val="24"/>
          <w:lang w:eastAsia="ru-RU"/>
        </w:rPr>
        <w:t xml:space="preserve"> </w:t>
      </w:r>
      <w:r>
        <w:rPr>
          <w:sz w:val="24"/>
          <w:szCs w:val="24"/>
          <w:lang w:eastAsia="ru-RU"/>
        </w:rPr>
        <w:t>«О внесении изменений в Постановление Администрации</w:t>
      </w:r>
      <w:r w:rsidRPr="00276B09">
        <w:rPr>
          <w:sz w:val="24"/>
          <w:szCs w:val="24"/>
          <w:lang w:eastAsia="ru-RU"/>
        </w:rPr>
        <w:t xml:space="preserve"> </w:t>
      </w:r>
      <w:r>
        <w:rPr>
          <w:sz w:val="24"/>
          <w:szCs w:val="24"/>
          <w:lang w:eastAsia="ru-RU"/>
        </w:rPr>
        <w:t xml:space="preserve">Курчатовского района Курской области  от 31.08.2018г. №825 </w:t>
      </w:r>
      <w:r w:rsidRPr="00276B09">
        <w:rPr>
          <w:sz w:val="24"/>
          <w:szCs w:val="24"/>
          <w:lang w:eastAsia="ru-RU"/>
        </w:rPr>
        <w:t>«Об утверждении муниципальной программы Курчатовского района Курской области «Повышение эффективности управления финансами»</w:t>
      </w:r>
      <w:r>
        <w:rPr>
          <w:sz w:val="24"/>
          <w:szCs w:val="24"/>
          <w:lang w:eastAsia="ru-RU"/>
        </w:rPr>
        <w:t xml:space="preserve"> отменить.</w:t>
      </w:r>
    </w:p>
    <w:p w14:paraId="3F7C63FE" w14:textId="77777777" w:rsidR="0048676F" w:rsidRPr="00276B09" w:rsidRDefault="0048676F" w:rsidP="00276B09">
      <w:pPr>
        <w:numPr>
          <w:ilvl w:val="0"/>
          <w:numId w:val="34"/>
        </w:numPr>
        <w:ind w:left="0" w:firstLine="360"/>
        <w:rPr>
          <w:sz w:val="24"/>
          <w:szCs w:val="24"/>
          <w:lang w:eastAsia="ru-RU"/>
        </w:rPr>
      </w:pPr>
      <w:r>
        <w:rPr>
          <w:sz w:val="24"/>
          <w:szCs w:val="24"/>
          <w:lang w:eastAsia="ru-RU"/>
        </w:rPr>
        <w:t>Управлению</w:t>
      </w:r>
      <w:r w:rsidR="00043A65">
        <w:rPr>
          <w:sz w:val="24"/>
          <w:szCs w:val="24"/>
          <w:lang w:eastAsia="ru-RU"/>
        </w:rPr>
        <w:t xml:space="preserve">  </w:t>
      </w:r>
      <w:r>
        <w:rPr>
          <w:sz w:val="24"/>
          <w:szCs w:val="24"/>
          <w:lang w:eastAsia="ru-RU"/>
        </w:rPr>
        <w:t>делами</w:t>
      </w:r>
      <w:r w:rsidR="00043A65">
        <w:rPr>
          <w:sz w:val="24"/>
          <w:szCs w:val="24"/>
          <w:lang w:eastAsia="ru-RU"/>
        </w:rPr>
        <w:t xml:space="preserve"> </w:t>
      </w:r>
      <w:r>
        <w:rPr>
          <w:sz w:val="24"/>
          <w:szCs w:val="24"/>
          <w:lang w:eastAsia="ru-RU"/>
        </w:rPr>
        <w:t xml:space="preserve"> Администрации Курчатовского район</w:t>
      </w:r>
      <w:r w:rsidR="002775A6">
        <w:rPr>
          <w:sz w:val="24"/>
          <w:szCs w:val="24"/>
          <w:lang w:eastAsia="ru-RU"/>
        </w:rPr>
        <w:t>а Курской области (М.В. Скворцова</w:t>
      </w:r>
      <w:r>
        <w:rPr>
          <w:sz w:val="24"/>
          <w:szCs w:val="24"/>
          <w:lang w:eastAsia="ru-RU"/>
        </w:rPr>
        <w:t>) обеспечить размещение настоящего постановления на официальном сайте муниципального района «Курчатовский район» Курской области в сети «Интернет».</w:t>
      </w:r>
    </w:p>
    <w:p w14:paraId="2214CE3C" w14:textId="77777777" w:rsidR="00276B09" w:rsidRPr="00276B09" w:rsidRDefault="00276B09" w:rsidP="00276B09">
      <w:pPr>
        <w:numPr>
          <w:ilvl w:val="0"/>
          <w:numId w:val="34"/>
        </w:numPr>
        <w:ind w:left="0" w:firstLine="360"/>
        <w:rPr>
          <w:sz w:val="24"/>
          <w:szCs w:val="24"/>
          <w:lang w:eastAsia="ru-RU"/>
        </w:rPr>
      </w:pPr>
      <w:r w:rsidRPr="00276B09">
        <w:rPr>
          <w:sz w:val="24"/>
          <w:szCs w:val="24"/>
          <w:lang w:eastAsia="ru-RU"/>
        </w:rPr>
        <w:t>Постановление вступает в силу со дня официального опубликования.</w:t>
      </w:r>
    </w:p>
    <w:p w14:paraId="133887CD" w14:textId="77777777" w:rsidR="00276B09" w:rsidRPr="00276B09" w:rsidRDefault="00276B09" w:rsidP="00276B09">
      <w:pPr>
        <w:rPr>
          <w:sz w:val="24"/>
          <w:szCs w:val="24"/>
          <w:lang w:eastAsia="ru-RU"/>
        </w:rPr>
      </w:pPr>
    </w:p>
    <w:p w14:paraId="7ABE7931" w14:textId="77777777" w:rsidR="00276B09" w:rsidRPr="004B3BC5" w:rsidRDefault="002775A6" w:rsidP="003B3C80">
      <w:pPr>
        <w:rPr>
          <w:sz w:val="24"/>
          <w:szCs w:val="24"/>
          <w:lang w:eastAsia="ru-RU"/>
        </w:rPr>
      </w:pPr>
      <w:r>
        <w:rPr>
          <w:sz w:val="24"/>
          <w:szCs w:val="24"/>
          <w:lang w:eastAsia="ru-RU"/>
        </w:rPr>
        <w:t>И.о. Главы</w:t>
      </w:r>
      <w:r w:rsidR="00276B09" w:rsidRPr="00276B09">
        <w:rPr>
          <w:sz w:val="24"/>
          <w:szCs w:val="24"/>
          <w:lang w:eastAsia="ru-RU"/>
        </w:rPr>
        <w:t xml:space="preserve"> района                                                            </w:t>
      </w:r>
      <w:r w:rsidR="00276B09" w:rsidRPr="00276B09">
        <w:rPr>
          <w:sz w:val="24"/>
          <w:szCs w:val="24"/>
          <w:lang w:eastAsia="ru-RU"/>
        </w:rPr>
        <w:tab/>
        <w:t xml:space="preserve">                              </w:t>
      </w:r>
      <w:r>
        <w:rPr>
          <w:sz w:val="24"/>
          <w:szCs w:val="24"/>
          <w:lang w:eastAsia="ru-RU"/>
        </w:rPr>
        <w:t>Л.Н. Семилетова</w:t>
      </w:r>
    </w:p>
    <w:p w14:paraId="783C5611" w14:textId="77777777" w:rsidR="00F74FDF" w:rsidRPr="00E17840" w:rsidRDefault="00F74FDF" w:rsidP="00370AF0">
      <w:pPr>
        <w:pageBreakBefore/>
        <w:widowControl w:val="0"/>
        <w:autoSpaceDE w:val="0"/>
        <w:autoSpaceDN w:val="0"/>
        <w:adjustRightInd w:val="0"/>
        <w:jc w:val="right"/>
      </w:pPr>
      <w:r w:rsidRPr="00E17840">
        <w:lastRenderedPageBreak/>
        <w:t>Приложение</w:t>
      </w:r>
    </w:p>
    <w:p w14:paraId="3DBEC163" w14:textId="77777777" w:rsidR="00F74FDF" w:rsidRPr="00E17840" w:rsidRDefault="00F74FDF" w:rsidP="00370AF0">
      <w:pPr>
        <w:jc w:val="right"/>
      </w:pPr>
      <w:r>
        <w:t>к П</w:t>
      </w:r>
      <w:r w:rsidRPr="00E17840">
        <w:t>остановлению Администрации</w:t>
      </w:r>
    </w:p>
    <w:p w14:paraId="5A0DCC81" w14:textId="77777777" w:rsidR="00F74FDF" w:rsidRPr="00E17840" w:rsidRDefault="00F74FDF" w:rsidP="00370AF0">
      <w:pPr>
        <w:jc w:val="right"/>
      </w:pPr>
      <w:r>
        <w:t xml:space="preserve">Курчатовского района </w:t>
      </w:r>
      <w:r w:rsidRPr="00E17840">
        <w:t xml:space="preserve">Курской области </w:t>
      </w:r>
    </w:p>
    <w:p w14:paraId="1EBB5399" w14:textId="1C481182" w:rsidR="003A45F7" w:rsidRPr="003A45F7" w:rsidRDefault="003A45F7" w:rsidP="003A45F7">
      <w:pPr>
        <w:ind w:left="6372"/>
        <w:rPr>
          <w:szCs w:val="28"/>
          <w:u w:val="single"/>
          <w:lang w:eastAsia="ru-RU"/>
        </w:rPr>
      </w:pPr>
      <w:r>
        <w:rPr>
          <w:szCs w:val="28"/>
          <w:lang w:eastAsia="ru-RU"/>
        </w:rPr>
        <w:t xml:space="preserve">        </w:t>
      </w:r>
      <w:r w:rsidRPr="003A45F7">
        <w:rPr>
          <w:szCs w:val="28"/>
          <w:u w:val="single"/>
          <w:lang w:eastAsia="ru-RU"/>
        </w:rPr>
        <w:t>от 02.06.2023 № 451</w:t>
      </w:r>
    </w:p>
    <w:p w14:paraId="490BEAD0" w14:textId="77777777" w:rsidR="00C74F11" w:rsidRPr="00E17840" w:rsidRDefault="00C74F11" w:rsidP="00C74F11">
      <w:pPr>
        <w:widowControl w:val="0"/>
        <w:autoSpaceDE w:val="0"/>
        <w:autoSpaceDN w:val="0"/>
        <w:adjustRightInd w:val="0"/>
      </w:pPr>
    </w:p>
    <w:p w14:paraId="693C0766" w14:textId="77777777"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МУНИЦИПАЛЬНАЯ ПРОГРАММА КУРЧАТОВСКОГО РАЙОНА</w:t>
      </w:r>
    </w:p>
    <w:p w14:paraId="3EF4CC17" w14:textId="77777777"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КУРСКОЙ ОБЛАСТИ</w:t>
      </w:r>
    </w:p>
    <w:p w14:paraId="504667BF" w14:textId="77777777"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«ПОВЫШЕНИЕ ЭФФЕКТИВНОСТИ УПРАВЛЕНИЯ ФИНАНСАМИ»</w:t>
      </w:r>
    </w:p>
    <w:p w14:paraId="3806D89D" w14:textId="77777777" w:rsidR="00F74FDF" w:rsidRDefault="00F74FDF" w:rsidP="00F74FDF">
      <w:pPr>
        <w:widowControl w:val="0"/>
        <w:autoSpaceDE w:val="0"/>
        <w:autoSpaceDN w:val="0"/>
        <w:adjustRightInd w:val="0"/>
      </w:pPr>
    </w:p>
    <w:p w14:paraId="79B0CAC9" w14:textId="77777777" w:rsidR="00C74F11" w:rsidRDefault="00C74F11" w:rsidP="00F74FDF">
      <w:pPr>
        <w:widowControl w:val="0"/>
        <w:autoSpaceDE w:val="0"/>
        <w:autoSpaceDN w:val="0"/>
        <w:adjustRightInd w:val="0"/>
      </w:pPr>
    </w:p>
    <w:p w14:paraId="0E60735D" w14:textId="77777777" w:rsidR="00C74F11" w:rsidRPr="00E17840" w:rsidRDefault="00C74F11" w:rsidP="00F74FDF">
      <w:pPr>
        <w:widowControl w:val="0"/>
        <w:autoSpaceDE w:val="0"/>
        <w:autoSpaceDN w:val="0"/>
        <w:adjustRightInd w:val="0"/>
      </w:pPr>
    </w:p>
    <w:p w14:paraId="25367175" w14:textId="77777777" w:rsidR="00F74FDF" w:rsidRPr="00E17840" w:rsidRDefault="00F74FDF" w:rsidP="00F74FDF">
      <w:pPr>
        <w:widowControl w:val="0"/>
        <w:autoSpaceDE w:val="0"/>
        <w:autoSpaceDN w:val="0"/>
        <w:adjustRightInd w:val="0"/>
        <w:jc w:val="center"/>
        <w:outlineLvl w:val="1"/>
      </w:pPr>
      <w:bookmarkStart w:id="0" w:name="Par49"/>
      <w:bookmarkEnd w:id="0"/>
      <w:r w:rsidRPr="00E17840">
        <w:t>ПАСПОРТ</w:t>
      </w:r>
    </w:p>
    <w:p w14:paraId="34AB5199" w14:textId="77777777" w:rsidR="00F74FDF" w:rsidRPr="00E17840" w:rsidRDefault="00F74FDF" w:rsidP="00F74FDF">
      <w:pPr>
        <w:widowControl w:val="0"/>
        <w:autoSpaceDE w:val="0"/>
        <w:autoSpaceDN w:val="0"/>
        <w:adjustRightInd w:val="0"/>
        <w:jc w:val="center"/>
      </w:pPr>
      <w:r w:rsidRPr="00E17840">
        <w:t xml:space="preserve">муниципальной программы Курчатовского района Курской области </w:t>
      </w:r>
    </w:p>
    <w:p w14:paraId="2B6627FC" w14:textId="77777777" w:rsidR="00F74FDF" w:rsidRPr="00E17840" w:rsidRDefault="00F74FDF" w:rsidP="00F74FDF">
      <w:pPr>
        <w:widowControl w:val="0"/>
        <w:autoSpaceDE w:val="0"/>
        <w:autoSpaceDN w:val="0"/>
        <w:adjustRightInd w:val="0"/>
        <w:jc w:val="center"/>
      </w:pPr>
      <w:r w:rsidRPr="00E17840">
        <w:t>«Повышение эффективности управления финансами» (далее - Программа)</w:t>
      </w:r>
    </w:p>
    <w:p w14:paraId="0918BA61" w14:textId="77777777" w:rsidR="00F74FDF" w:rsidRPr="00E17840" w:rsidRDefault="00F74FDF" w:rsidP="00F74FDF">
      <w:pPr>
        <w:widowControl w:val="0"/>
        <w:autoSpaceDE w:val="0"/>
        <w:autoSpaceDN w:val="0"/>
        <w:adjustRightInd w:val="0"/>
      </w:pPr>
    </w:p>
    <w:p w14:paraId="14B2C7D3" w14:textId="77777777" w:rsidR="00F74FDF" w:rsidRPr="00E17840" w:rsidRDefault="00F74FDF" w:rsidP="00F74FDF">
      <w:pPr>
        <w:widowControl w:val="0"/>
        <w:autoSpaceDE w:val="0"/>
        <w:autoSpaceDN w:val="0"/>
        <w:adjustRightInd w:val="0"/>
        <w:rPr>
          <w:rFonts w:ascii="Courier New" w:hAnsi="Courier New" w:cs="Courier New"/>
          <w:sz w:val="20"/>
        </w:rPr>
      </w:pPr>
      <w:r w:rsidRPr="00E17840">
        <w:t xml:space="preserve">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175"/>
        <w:gridCol w:w="289"/>
        <w:gridCol w:w="142"/>
        <w:gridCol w:w="5954"/>
      </w:tblGrid>
      <w:tr w:rsidR="00F74FDF" w:rsidRPr="00271150" w14:paraId="700D4D26" w14:textId="77777777" w:rsidTr="00013C91">
        <w:tc>
          <w:tcPr>
            <w:tcW w:w="3175" w:type="dxa"/>
            <w:tcBorders>
              <w:top w:val="nil"/>
              <w:left w:val="nil"/>
              <w:bottom w:val="nil"/>
              <w:right w:val="nil"/>
            </w:tcBorders>
          </w:tcPr>
          <w:p w14:paraId="29A8A00D" w14:textId="77777777"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Ответственный исполнитель Программы</w:t>
            </w:r>
          </w:p>
        </w:tc>
        <w:tc>
          <w:tcPr>
            <w:tcW w:w="289" w:type="dxa"/>
            <w:tcBorders>
              <w:top w:val="nil"/>
              <w:left w:val="nil"/>
              <w:bottom w:val="nil"/>
              <w:right w:val="nil"/>
            </w:tcBorders>
          </w:tcPr>
          <w:p w14:paraId="4510E79E" w14:textId="77777777" w:rsidR="008F4B9D" w:rsidRPr="008F4B9D" w:rsidRDefault="008F4B9D" w:rsidP="008F4B9D">
            <w:pPr>
              <w:pStyle w:val="ConsPlusNormal"/>
              <w:tabs>
                <w:tab w:val="right" w:pos="165"/>
                <w:tab w:val="center" w:pos="442"/>
              </w:tabs>
              <w:rPr>
                <w:rFonts w:ascii="Times New Roman" w:hAnsi="Times New Roman" w:cs="Times New Roman"/>
                <w:sz w:val="24"/>
                <w:szCs w:val="24"/>
              </w:rPr>
            </w:pPr>
            <w:r>
              <w:rPr>
                <w:rFonts w:ascii="Times New Roman" w:hAnsi="Times New Roman" w:cs="Times New Roman"/>
                <w:sz w:val="24"/>
                <w:szCs w:val="24"/>
              </w:rPr>
              <w:t>-</w:t>
            </w:r>
          </w:p>
        </w:tc>
        <w:tc>
          <w:tcPr>
            <w:tcW w:w="6096" w:type="dxa"/>
            <w:gridSpan w:val="2"/>
            <w:tcBorders>
              <w:top w:val="nil"/>
              <w:left w:val="nil"/>
              <w:bottom w:val="nil"/>
              <w:right w:val="nil"/>
            </w:tcBorders>
          </w:tcPr>
          <w:p w14:paraId="34926A85" w14:textId="77777777"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управление</w:t>
            </w:r>
            <w:r w:rsidR="00F74FDF" w:rsidRPr="00FD6173">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FD6173">
              <w:rPr>
                <w:rFonts w:ascii="Times New Roman" w:hAnsi="Times New Roman" w:cs="Times New Roman"/>
                <w:sz w:val="24"/>
                <w:szCs w:val="24"/>
              </w:rPr>
              <w:t>Курской области</w:t>
            </w:r>
          </w:p>
        </w:tc>
      </w:tr>
      <w:tr w:rsidR="00F74FDF" w:rsidRPr="00271150" w14:paraId="72B26C0B" w14:textId="77777777" w:rsidTr="00013C91">
        <w:trPr>
          <w:trHeight w:val="430"/>
        </w:trPr>
        <w:tc>
          <w:tcPr>
            <w:tcW w:w="3175" w:type="dxa"/>
            <w:tcBorders>
              <w:top w:val="nil"/>
              <w:left w:val="nil"/>
              <w:bottom w:val="nil"/>
              <w:right w:val="nil"/>
            </w:tcBorders>
          </w:tcPr>
          <w:p w14:paraId="4955AD08" w14:textId="77777777"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Соисполнители Программы</w:t>
            </w:r>
          </w:p>
        </w:tc>
        <w:tc>
          <w:tcPr>
            <w:tcW w:w="289" w:type="dxa"/>
            <w:tcBorders>
              <w:top w:val="nil"/>
              <w:left w:val="nil"/>
              <w:bottom w:val="nil"/>
              <w:right w:val="nil"/>
            </w:tcBorders>
          </w:tcPr>
          <w:p w14:paraId="76DBDA0E" w14:textId="77777777" w:rsidR="00F74FDF" w:rsidRPr="00FD6173" w:rsidRDefault="000207CB" w:rsidP="000207CB">
            <w:pPr>
              <w:pStyle w:val="ConsPlusNormal"/>
              <w:tabs>
                <w:tab w:val="right" w:pos="172"/>
                <w:tab w:val="center" w:pos="446"/>
              </w:tabs>
              <w:rPr>
                <w:rFonts w:ascii="Times New Roman" w:hAnsi="Times New Roman" w:cs="Times New Roman"/>
                <w:sz w:val="24"/>
                <w:szCs w:val="24"/>
              </w:rPr>
            </w:pPr>
            <w:r>
              <w:rPr>
                <w:rFonts w:ascii="Times New Roman" w:hAnsi="Times New Roman" w:cs="Times New Roman"/>
                <w:sz w:val="24"/>
                <w:szCs w:val="24"/>
              </w:rPr>
              <w:t>_</w:t>
            </w:r>
          </w:p>
        </w:tc>
        <w:tc>
          <w:tcPr>
            <w:tcW w:w="6096" w:type="dxa"/>
            <w:gridSpan w:val="2"/>
            <w:tcBorders>
              <w:top w:val="nil"/>
              <w:left w:val="nil"/>
              <w:bottom w:val="nil"/>
              <w:right w:val="nil"/>
            </w:tcBorders>
          </w:tcPr>
          <w:p w14:paraId="6B49363B" w14:textId="77777777"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отсутствуют</w:t>
            </w:r>
          </w:p>
        </w:tc>
      </w:tr>
      <w:tr w:rsidR="00F74FDF" w:rsidRPr="00271150" w14:paraId="0061F8CA" w14:textId="77777777" w:rsidTr="00013C91">
        <w:tc>
          <w:tcPr>
            <w:tcW w:w="3175" w:type="dxa"/>
            <w:tcBorders>
              <w:top w:val="nil"/>
              <w:left w:val="nil"/>
              <w:bottom w:val="nil"/>
              <w:right w:val="nil"/>
            </w:tcBorders>
          </w:tcPr>
          <w:p w14:paraId="41E7D084" w14:textId="77777777"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Участники Программы</w:t>
            </w:r>
          </w:p>
        </w:tc>
        <w:tc>
          <w:tcPr>
            <w:tcW w:w="289" w:type="dxa"/>
            <w:tcBorders>
              <w:top w:val="nil"/>
              <w:left w:val="nil"/>
              <w:bottom w:val="nil"/>
              <w:right w:val="nil"/>
            </w:tcBorders>
          </w:tcPr>
          <w:p w14:paraId="75372ECB"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610B0F97" w14:textId="77777777"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F74FDF" w:rsidRPr="00271150" w14:paraId="737DEAF2" w14:textId="77777777" w:rsidTr="00013C91">
        <w:tc>
          <w:tcPr>
            <w:tcW w:w="3175" w:type="dxa"/>
            <w:tcBorders>
              <w:top w:val="nil"/>
              <w:left w:val="nil"/>
              <w:bottom w:val="nil"/>
              <w:right w:val="nil"/>
            </w:tcBorders>
          </w:tcPr>
          <w:p w14:paraId="49920432" w14:textId="77777777"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Подпрограммы Программы</w:t>
            </w:r>
          </w:p>
        </w:tc>
        <w:tc>
          <w:tcPr>
            <w:tcW w:w="289" w:type="dxa"/>
            <w:tcBorders>
              <w:top w:val="nil"/>
              <w:left w:val="nil"/>
              <w:bottom w:val="nil"/>
              <w:right w:val="nil"/>
            </w:tcBorders>
          </w:tcPr>
          <w:p w14:paraId="01B7CF75"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039E5C7A" w14:textId="77777777" w:rsidR="00F74FDF" w:rsidRPr="00FD6173" w:rsidRDefault="002B3AD3" w:rsidP="008F4B9D">
            <w:pPr>
              <w:pStyle w:val="ConsPlusNormal"/>
              <w:ind w:firstLine="0"/>
              <w:jc w:val="both"/>
              <w:rPr>
                <w:rFonts w:ascii="Times New Roman" w:hAnsi="Times New Roman" w:cs="Times New Roman"/>
                <w:sz w:val="24"/>
                <w:szCs w:val="24"/>
              </w:rPr>
            </w:pPr>
            <w:r>
              <w:t>-</w:t>
            </w:r>
            <w:hyperlink w:anchor="P619" w:history="1">
              <w:r w:rsidR="00F74FDF" w:rsidRPr="00FD6173">
                <w:rPr>
                  <w:rFonts w:ascii="Times New Roman" w:hAnsi="Times New Roman" w:cs="Times New Roman"/>
                  <w:sz w:val="24"/>
                  <w:szCs w:val="24"/>
                </w:rPr>
                <w:t>подпрограмма 2</w:t>
              </w:r>
            </w:hyperlink>
            <w:r w:rsidR="00F74FDF" w:rsidRPr="00FD6173">
              <w:rPr>
                <w:rFonts w:ascii="Times New Roman" w:hAnsi="Times New Roman" w:cs="Times New Roman"/>
                <w:sz w:val="24"/>
                <w:szCs w:val="24"/>
              </w:rPr>
              <w:t xml:space="preserve"> «Эффективная система межбюджетных отношений»</w:t>
            </w:r>
            <w:r w:rsidR="00F74FDF">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r w:rsidR="00F74FDF" w:rsidRPr="00FD6173">
              <w:rPr>
                <w:rFonts w:ascii="Times New Roman" w:hAnsi="Times New Roman" w:cs="Times New Roman"/>
                <w:sz w:val="24"/>
                <w:szCs w:val="24"/>
              </w:rPr>
              <w:t>;</w:t>
            </w:r>
          </w:p>
          <w:p w14:paraId="6D4E64CC" w14:textId="77777777" w:rsidR="00F74FDF" w:rsidRPr="00FD6173" w:rsidRDefault="003A45F7" w:rsidP="008F4B9D">
            <w:pPr>
              <w:pStyle w:val="ConsPlusNormal"/>
              <w:ind w:firstLine="0"/>
              <w:jc w:val="both"/>
              <w:rPr>
                <w:rFonts w:ascii="Times New Roman" w:hAnsi="Times New Roman" w:cs="Times New Roman"/>
                <w:sz w:val="24"/>
                <w:szCs w:val="24"/>
              </w:rPr>
            </w:pPr>
            <w:hyperlink w:anchor="P754" w:history="1">
              <w:r w:rsidR="00F74FDF" w:rsidRPr="00FD6173">
                <w:rPr>
                  <w:rFonts w:ascii="Times New Roman" w:hAnsi="Times New Roman" w:cs="Times New Roman"/>
                  <w:sz w:val="24"/>
                  <w:szCs w:val="24"/>
                </w:rPr>
                <w:t>подпрограмма 3</w:t>
              </w:r>
            </w:hyperlink>
            <w:r w:rsidR="00F74FDF" w:rsidRPr="00FD6173">
              <w:rPr>
                <w:rFonts w:ascii="Times New Roman" w:hAnsi="Times New Roman" w:cs="Times New Roman"/>
                <w:sz w:val="24"/>
                <w:szCs w:val="24"/>
              </w:rPr>
              <w:t xml:space="preserve"> «</w:t>
            </w:r>
            <w:r w:rsidR="00F74FDF">
              <w:rPr>
                <w:rFonts w:ascii="Times New Roman" w:hAnsi="Times New Roman" w:cs="Times New Roman"/>
                <w:sz w:val="24"/>
                <w:szCs w:val="24"/>
              </w:rPr>
              <w:t>Управление муниципальной программой и обеспечение условий реализации</w:t>
            </w:r>
            <w:r w:rsidR="00F74FDF" w:rsidRPr="00FD6173">
              <w:rPr>
                <w:rFonts w:ascii="Times New Roman" w:hAnsi="Times New Roman" w:cs="Times New Roman"/>
                <w:sz w:val="24"/>
                <w:szCs w:val="24"/>
              </w:rPr>
              <w:t>»</w:t>
            </w:r>
            <w:r w:rsidR="00F74FDF">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p>
        </w:tc>
      </w:tr>
      <w:tr w:rsidR="00F74FDF" w:rsidRPr="00271150" w14:paraId="3E3DAFFC" w14:textId="77777777" w:rsidTr="00013C91">
        <w:tc>
          <w:tcPr>
            <w:tcW w:w="3175" w:type="dxa"/>
            <w:tcBorders>
              <w:top w:val="nil"/>
              <w:left w:val="nil"/>
              <w:bottom w:val="nil"/>
              <w:right w:val="nil"/>
            </w:tcBorders>
          </w:tcPr>
          <w:p w14:paraId="40AB38C8" w14:textId="77777777" w:rsidR="00F74FDF" w:rsidRPr="00FD6173" w:rsidRDefault="00F74FDF" w:rsidP="000207CB">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Программно-целевые инструменты Программы</w:t>
            </w:r>
          </w:p>
        </w:tc>
        <w:tc>
          <w:tcPr>
            <w:tcW w:w="289" w:type="dxa"/>
            <w:tcBorders>
              <w:top w:val="nil"/>
              <w:left w:val="nil"/>
              <w:bottom w:val="nil"/>
              <w:right w:val="nil"/>
            </w:tcBorders>
          </w:tcPr>
          <w:p w14:paraId="03AE15AB"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4881FFC3" w14:textId="77777777"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F74FDF" w:rsidRPr="00271150" w14:paraId="79D11233" w14:textId="77777777" w:rsidTr="00013C91">
        <w:tc>
          <w:tcPr>
            <w:tcW w:w="3175" w:type="dxa"/>
            <w:tcBorders>
              <w:top w:val="nil"/>
              <w:left w:val="nil"/>
              <w:bottom w:val="nil"/>
              <w:right w:val="nil"/>
            </w:tcBorders>
          </w:tcPr>
          <w:p w14:paraId="5F952FB6" w14:textId="77777777" w:rsidR="00F74FDF" w:rsidRPr="00FD6173" w:rsidRDefault="00F74FDF" w:rsidP="000207CB">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Цели Программы</w:t>
            </w:r>
          </w:p>
        </w:tc>
        <w:tc>
          <w:tcPr>
            <w:tcW w:w="289" w:type="dxa"/>
            <w:tcBorders>
              <w:top w:val="nil"/>
              <w:left w:val="nil"/>
              <w:bottom w:val="nil"/>
              <w:right w:val="nil"/>
            </w:tcBorders>
          </w:tcPr>
          <w:p w14:paraId="795438CC"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2F13E897" w14:textId="77777777"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 xml:space="preserve">обеспечение </w:t>
            </w:r>
            <w:r w:rsidR="00F74FDF">
              <w:rPr>
                <w:rFonts w:ascii="Times New Roman" w:hAnsi="Times New Roman" w:cs="Times New Roman"/>
                <w:sz w:val="24"/>
                <w:szCs w:val="24"/>
              </w:rPr>
              <w:t xml:space="preserve">исполнения расходных обязательств Курчатовского района Курской области на основе </w:t>
            </w:r>
            <w:r w:rsidR="00F74FDF" w:rsidRPr="00FD6173">
              <w:rPr>
                <w:rFonts w:ascii="Times New Roman" w:hAnsi="Times New Roman" w:cs="Times New Roman"/>
                <w:sz w:val="24"/>
                <w:szCs w:val="24"/>
              </w:rPr>
              <w:t>долгосрочной сбалансированности и устойчивости бюджетной системы Курской области, оптимальной налоговой и долговой нагрузки</w:t>
            </w:r>
            <w:r w:rsidR="00F74FDF">
              <w:rPr>
                <w:rFonts w:ascii="Times New Roman" w:hAnsi="Times New Roman" w:cs="Times New Roman"/>
                <w:sz w:val="24"/>
                <w:szCs w:val="24"/>
              </w:rPr>
              <w:t xml:space="preserve"> и</w:t>
            </w:r>
            <w:r w:rsidR="00F74FDF" w:rsidRPr="00FD6173">
              <w:rPr>
                <w:rFonts w:ascii="Times New Roman" w:hAnsi="Times New Roman" w:cs="Times New Roman"/>
                <w:sz w:val="24"/>
                <w:szCs w:val="24"/>
              </w:rPr>
              <w:t xml:space="preserve"> повышения эффективности использования бюджетных средств;</w:t>
            </w:r>
          </w:p>
          <w:p w14:paraId="29CEB3B6"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и повышению качества управления муниципальными финансами</w:t>
            </w:r>
          </w:p>
        </w:tc>
      </w:tr>
      <w:tr w:rsidR="00F74FDF" w:rsidRPr="00271150" w14:paraId="4E1F1065" w14:textId="77777777" w:rsidTr="00F74FDF">
        <w:tc>
          <w:tcPr>
            <w:tcW w:w="9560" w:type="dxa"/>
            <w:gridSpan w:val="4"/>
            <w:tcBorders>
              <w:top w:val="nil"/>
              <w:left w:val="nil"/>
              <w:bottom w:val="nil"/>
              <w:right w:val="nil"/>
            </w:tcBorders>
          </w:tcPr>
          <w:p w14:paraId="64B41A7F" w14:textId="77777777" w:rsidR="00F74FDF" w:rsidRDefault="00F74FDF" w:rsidP="00F74FDF">
            <w:pPr>
              <w:pStyle w:val="ConsPlusNormal"/>
              <w:jc w:val="both"/>
              <w:rPr>
                <w:rFonts w:ascii="Times New Roman" w:hAnsi="Times New Roman" w:cs="Times New Roman"/>
                <w:sz w:val="24"/>
                <w:szCs w:val="24"/>
              </w:rPr>
            </w:pPr>
          </w:p>
          <w:p w14:paraId="6C697099" w14:textId="77777777" w:rsidR="00F74FDF" w:rsidRDefault="00F74FDF" w:rsidP="00F74FDF">
            <w:pPr>
              <w:pStyle w:val="ConsPlusNormal"/>
              <w:jc w:val="both"/>
              <w:rPr>
                <w:rFonts w:ascii="Times New Roman" w:hAnsi="Times New Roman" w:cs="Times New Roman"/>
                <w:sz w:val="24"/>
                <w:szCs w:val="24"/>
              </w:rPr>
            </w:pPr>
          </w:p>
          <w:p w14:paraId="24117E17" w14:textId="77777777" w:rsidR="00F74FDF" w:rsidRPr="00FD6173" w:rsidRDefault="00F74FDF" w:rsidP="00F74FDF">
            <w:pPr>
              <w:pStyle w:val="ConsPlusNormal"/>
              <w:jc w:val="both"/>
              <w:rPr>
                <w:rFonts w:ascii="Times New Roman" w:hAnsi="Times New Roman" w:cs="Times New Roman"/>
                <w:sz w:val="24"/>
                <w:szCs w:val="24"/>
              </w:rPr>
            </w:pPr>
          </w:p>
        </w:tc>
      </w:tr>
      <w:tr w:rsidR="00F74FDF" w:rsidRPr="00271150" w14:paraId="6AA1E35A" w14:textId="77777777" w:rsidTr="003E39F5">
        <w:trPr>
          <w:trHeight w:val="2732"/>
        </w:trPr>
        <w:tc>
          <w:tcPr>
            <w:tcW w:w="3175" w:type="dxa"/>
            <w:tcBorders>
              <w:top w:val="nil"/>
              <w:left w:val="nil"/>
              <w:bottom w:val="nil"/>
              <w:right w:val="nil"/>
            </w:tcBorders>
          </w:tcPr>
          <w:p w14:paraId="18C4DCF1"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Задачи Программы</w:t>
            </w:r>
          </w:p>
        </w:tc>
        <w:tc>
          <w:tcPr>
            <w:tcW w:w="431" w:type="dxa"/>
            <w:gridSpan w:val="2"/>
            <w:tcBorders>
              <w:top w:val="nil"/>
              <w:left w:val="nil"/>
              <w:bottom w:val="nil"/>
              <w:right w:val="nil"/>
            </w:tcBorders>
          </w:tcPr>
          <w:p w14:paraId="535CD2C1"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2B0E21B6" w14:textId="77777777" w:rsidR="00F74FDF" w:rsidRPr="003E39F5" w:rsidRDefault="002B3AD3" w:rsidP="00F74FDF">
            <w:pPr>
              <w:autoSpaceDE w:val="0"/>
              <w:autoSpaceDN w:val="0"/>
              <w:adjustRightInd w:val="0"/>
              <w:rPr>
                <w:sz w:val="22"/>
                <w:szCs w:val="22"/>
              </w:rPr>
            </w:pPr>
            <w:r w:rsidRPr="003E39F5">
              <w:rPr>
                <w:rFonts w:eastAsia="Calibri"/>
                <w:sz w:val="22"/>
                <w:szCs w:val="22"/>
              </w:rPr>
              <w:t>-</w:t>
            </w:r>
            <w:r w:rsidR="00F74FDF" w:rsidRPr="003E39F5">
              <w:rPr>
                <w:rFonts w:eastAsia="Calibri"/>
                <w:sz w:val="22"/>
                <w:szCs w:val="22"/>
              </w:rPr>
              <w:t>организация планирования и исполнения бюджета муниципального района «Курчатовский район» Курской области (далее – районного), ведение бюджетного учета и формирование бюджетной отчетности</w:t>
            </w:r>
            <w:r w:rsidR="00F74FDF" w:rsidRPr="003E39F5">
              <w:rPr>
                <w:sz w:val="22"/>
                <w:szCs w:val="22"/>
              </w:rPr>
              <w:t>;</w:t>
            </w:r>
          </w:p>
          <w:p w14:paraId="583016A9" w14:textId="77777777"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совершенствование системы межбюджетных отношений в Курчатовском районе  Курской области; </w:t>
            </w:r>
          </w:p>
          <w:p w14:paraId="47E23F8A" w14:textId="77777777" w:rsidR="00F74FDF" w:rsidRPr="003E39F5" w:rsidRDefault="00F74FDF" w:rsidP="008F4B9D">
            <w:pPr>
              <w:pStyle w:val="ConsPlusNormal"/>
              <w:ind w:firstLine="0"/>
              <w:jc w:val="both"/>
              <w:rPr>
                <w:rFonts w:ascii="Times New Roman" w:eastAsia="Calibri" w:hAnsi="Times New Roman" w:cs="Times New Roman"/>
                <w:sz w:val="22"/>
                <w:szCs w:val="22"/>
                <w:lang w:eastAsia="en-US"/>
              </w:rPr>
            </w:pPr>
            <w:r w:rsidRPr="003E39F5">
              <w:rPr>
                <w:rFonts w:ascii="Times New Roman" w:eastAsia="Calibri" w:hAnsi="Times New Roman" w:cs="Times New Roman"/>
                <w:sz w:val="22"/>
                <w:szCs w:val="22"/>
                <w:lang w:eastAsia="en-US"/>
              </w:rPr>
              <w:t>обеспечение контроля за соблюдением бюджетного законодательства</w:t>
            </w:r>
            <w:r w:rsidRPr="003E39F5">
              <w:rPr>
                <w:rFonts w:ascii="Times New Roman" w:hAnsi="Times New Roman" w:cs="Times New Roman"/>
                <w:sz w:val="22"/>
                <w:szCs w:val="22"/>
              </w:rPr>
              <w:t xml:space="preserve"> </w:t>
            </w:r>
            <w:r w:rsidRPr="003E39F5">
              <w:rPr>
                <w:rFonts w:ascii="Times New Roman" w:eastAsia="Calibri" w:hAnsi="Times New Roman" w:cs="Times New Roman"/>
                <w:sz w:val="22"/>
                <w:szCs w:val="22"/>
                <w:lang w:eastAsia="en-US"/>
              </w:rPr>
              <w:t>и законодательства в сфере закупок товаров, работ, услуг для обеспечения муниципальных нужд Курчатовского района Курской области</w:t>
            </w:r>
          </w:p>
          <w:p w14:paraId="4DAC6B6C" w14:textId="77777777" w:rsidR="00F74FDF" w:rsidRPr="003E39F5" w:rsidRDefault="00F74FDF" w:rsidP="00F74FDF">
            <w:pPr>
              <w:pStyle w:val="ConsPlusNormal"/>
              <w:jc w:val="both"/>
              <w:rPr>
                <w:rFonts w:ascii="Times New Roman" w:hAnsi="Times New Roman" w:cs="Times New Roman"/>
                <w:sz w:val="22"/>
                <w:szCs w:val="22"/>
              </w:rPr>
            </w:pPr>
          </w:p>
        </w:tc>
      </w:tr>
      <w:tr w:rsidR="00F74FDF" w:rsidRPr="00271150" w14:paraId="3A702B5C" w14:textId="77777777" w:rsidTr="00013C91">
        <w:tc>
          <w:tcPr>
            <w:tcW w:w="3175" w:type="dxa"/>
            <w:tcBorders>
              <w:top w:val="nil"/>
              <w:left w:val="nil"/>
              <w:bottom w:val="nil"/>
              <w:right w:val="nil"/>
            </w:tcBorders>
          </w:tcPr>
          <w:p w14:paraId="5F9BDAB8" w14:textId="77777777"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Целевые индикаторы и показатели Программы</w:t>
            </w:r>
          </w:p>
        </w:tc>
        <w:tc>
          <w:tcPr>
            <w:tcW w:w="431" w:type="dxa"/>
            <w:gridSpan w:val="2"/>
            <w:tcBorders>
              <w:top w:val="nil"/>
              <w:left w:val="nil"/>
              <w:bottom w:val="nil"/>
              <w:right w:val="nil"/>
            </w:tcBorders>
          </w:tcPr>
          <w:p w14:paraId="7922BBAD"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4486DF32" w14:textId="77777777" w:rsidR="00F74FDF" w:rsidRPr="003E39F5" w:rsidRDefault="002B3AD3"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sidR="00F74FDF" w:rsidRPr="003E39F5">
              <w:rPr>
                <w:rFonts w:ascii="Times New Roman" w:hAnsi="Times New Roman" w:cs="Times New Roman"/>
                <w:sz w:val="22"/>
                <w:szCs w:val="22"/>
              </w:rPr>
              <w:t>охват бюджетных ассигнований районного бюджета показателями, характеризующими цели и результаты их использования, %;</w:t>
            </w:r>
          </w:p>
          <w:p w14:paraId="052D6B0B" w14:textId="77777777"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доля просроченной кредиторской задолженности в расходах консолидированного бюджета Курчатовского района Курской области, %</w:t>
            </w:r>
          </w:p>
        </w:tc>
      </w:tr>
      <w:tr w:rsidR="00F74FDF" w:rsidRPr="00271150" w14:paraId="185D9EA7" w14:textId="77777777" w:rsidTr="00013C91">
        <w:tc>
          <w:tcPr>
            <w:tcW w:w="3175" w:type="dxa"/>
            <w:tcBorders>
              <w:top w:val="nil"/>
              <w:left w:val="nil"/>
              <w:bottom w:val="nil"/>
              <w:right w:val="nil"/>
            </w:tcBorders>
          </w:tcPr>
          <w:p w14:paraId="7C3C4242" w14:textId="77777777"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Этапы и сроки реализации Программы</w:t>
            </w:r>
          </w:p>
        </w:tc>
        <w:tc>
          <w:tcPr>
            <w:tcW w:w="431" w:type="dxa"/>
            <w:gridSpan w:val="2"/>
            <w:tcBorders>
              <w:top w:val="nil"/>
              <w:left w:val="nil"/>
              <w:bottom w:val="nil"/>
              <w:right w:val="nil"/>
            </w:tcBorders>
          </w:tcPr>
          <w:p w14:paraId="2EC6D603"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1D0D0AA2" w14:textId="77777777" w:rsidR="00F74FDF" w:rsidRPr="003E39F5" w:rsidRDefault="002B3AD3"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sidR="00F74FDF" w:rsidRPr="003E39F5">
              <w:rPr>
                <w:rFonts w:ascii="Times New Roman" w:hAnsi="Times New Roman" w:cs="Times New Roman"/>
                <w:sz w:val="22"/>
                <w:szCs w:val="22"/>
              </w:rPr>
              <w:t>один этап, 2019 - 2025 годы</w:t>
            </w:r>
          </w:p>
        </w:tc>
      </w:tr>
      <w:tr w:rsidR="00F74FDF" w:rsidRPr="00271150" w14:paraId="29FB1B57" w14:textId="77777777" w:rsidTr="00013C91">
        <w:tc>
          <w:tcPr>
            <w:tcW w:w="3175" w:type="dxa"/>
            <w:tcBorders>
              <w:top w:val="nil"/>
              <w:left w:val="nil"/>
              <w:bottom w:val="nil"/>
              <w:right w:val="nil"/>
            </w:tcBorders>
          </w:tcPr>
          <w:p w14:paraId="5A9C302D" w14:textId="77777777"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Объемы бюджетных - ассигнований Программы</w:t>
            </w:r>
          </w:p>
        </w:tc>
        <w:tc>
          <w:tcPr>
            <w:tcW w:w="431" w:type="dxa"/>
            <w:gridSpan w:val="2"/>
            <w:tcBorders>
              <w:top w:val="nil"/>
              <w:left w:val="nil"/>
              <w:bottom w:val="nil"/>
              <w:right w:val="nil"/>
            </w:tcBorders>
          </w:tcPr>
          <w:p w14:paraId="34F12170"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219C9F87" w14:textId="77777777"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E39F5">
              <w:rPr>
                <w:rFonts w:ascii="Times New Roman" w:hAnsi="Times New Roman" w:cs="Times New Roman"/>
                <w:sz w:val="22"/>
                <w:szCs w:val="22"/>
              </w:rPr>
              <w:t xml:space="preserve">общий объем бюджетных ассигнований на реализацию муниципальной программы за счет средств районного бюджета составляет </w:t>
            </w:r>
            <w:r w:rsidR="004D49B7">
              <w:rPr>
                <w:rFonts w:ascii="Times New Roman" w:hAnsi="Times New Roman" w:cs="Times New Roman"/>
                <w:sz w:val="22"/>
                <w:szCs w:val="22"/>
              </w:rPr>
              <w:t>149 787 288,86</w:t>
            </w:r>
            <w:r w:rsidR="004B3BC5" w:rsidRPr="003E39F5">
              <w:rPr>
                <w:rFonts w:ascii="Times New Roman" w:hAnsi="Times New Roman" w:cs="Times New Roman"/>
                <w:sz w:val="22"/>
                <w:szCs w:val="22"/>
              </w:rPr>
              <w:t xml:space="preserve"> </w:t>
            </w:r>
            <w:r w:rsidR="00F74FDF" w:rsidRPr="003E39F5">
              <w:rPr>
                <w:rFonts w:ascii="Times New Roman" w:hAnsi="Times New Roman" w:cs="Times New Roman"/>
                <w:sz w:val="22"/>
                <w:szCs w:val="22"/>
              </w:rPr>
              <w:t>рублей, в том числе:</w:t>
            </w:r>
          </w:p>
          <w:p w14:paraId="10A0CFB8"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sidR="00276B09">
              <w:rPr>
                <w:rFonts w:ascii="Times New Roman" w:hAnsi="Times New Roman" w:cs="Times New Roman"/>
                <w:sz w:val="24"/>
                <w:szCs w:val="24"/>
              </w:rPr>
              <w:t>10 62</w:t>
            </w:r>
            <w:r>
              <w:rPr>
                <w:rFonts w:ascii="Times New Roman" w:hAnsi="Times New Roman" w:cs="Times New Roman"/>
                <w:sz w:val="24"/>
                <w:szCs w:val="24"/>
              </w:rPr>
              <w:t xml:space="preserve">8 </w:t>
            </w:r>
            <w:r w:rsidR="00276B09">
              <w:rPr>
                <w:rFonts w:ascii="Times New Roman" w:hAnsi="Times New Roman" w:cs="Times New Roman"/>
                <w:sz w:val="24"/>
                <w:szCs w:val="24"/>
              </w:rPr>
              <w:t>277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044D78E0"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sidR="006B7955">
              <w:rPr>
                <w:rFonts w:ascii="Times New Roman" w:hAnsi="Times New Roman" w:cs="Times New Roman"/>
                <w:sz w:val="24"/>
                <w:szCs w:val="24"/>
              </w:rPr>
              <w:t xml:space="preserve"> 14 276 040,07</w:t>
            </w:r>
            <w:r w:rsidRPr="00FD6173">
              <w:rPr>
                <w:rFonts w:ascii="Times New Roman" w:hAnsi="Times New Roman" w:cs="Times New Roman"/>
                <w:sz w:val="24"/>
                <w:szCs w:val="24"/>
              </w:rPr>
              <w:t xml:space="preserve"> рублей;</w:t>
            </w:r>
          </w:p>
          <w:p w14:paraId="2B22D13D" w14:textId="77777777"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sidR="004B3BC5">
              <w:rPr>
                <w:rFonts w:ascii="Times New Roman" w:hAnsi="Times New Roman" w:cs="Times New Roman"/>
                <w:sz w:val="24"/>
                <w:szCs w:val="24"/>
              </w:rPr>
              <w:t xml:space="preserve"> 13 453 040,14 </w:t>
            </w:r>
            <w:r w:rsidRPr="00FD6173">
              <w:rPr>
                <w:rFonts w:ascii="Times New Roman" w:hAnsi="Times New Roman" w:cs="Times New Roman"/>
                <w:sz w:val="24"/>
                <w:szCs w:val="24"/>
              </w:rPr>
              <w:t>рублей;</w:t>
            </w:r>
          </w:p>
          <w:p w14:paraId="71C1DCE9" w14:textId="77777777"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sidR="007F7F12">
              <w:rPr>
                <w:rFonts w:ascii="Times New Roman" w:hAnsi="Times New Roman" w:cs="Times New Roman"/>
                <w:sz w:val="24"/>
                <w:szCs w:val="24"/>
              </w:rPr>
              <w:t xml:space="preserve"> </w:t>
            </w:r>
            <w:r w:rsidR="0027141C">
              <w:rPr>
                <w:rFonts w:ascii="Times New Roman" w:hAnsi="Times New Roman" w:cs="Times New Roman"/>
                <w:sz w:val="24"/>
                <w:szCs w:val="24"/>
              </w:rPr>
              <w:t>21 283 050,67</w:t>
            </w:r>
            <w:r w:rsidR="004B3BC5">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3544C8FC" w14:textId="77777777"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6B7955">
              <w:rPr>
                <w:rFonts w:ascii="Times New Roman" w:hAnsi="Times New Roman" w:cs="Times New Roman"/>
                <w:sz w:val="24"/>
                <w:szCs w:val="24"/>
              </w:rPr>
              <w:t>–</w:t>
            </w:r>
            <w:r w:rsidR="004B3BC5">
              <w:rPr>
                <w:rFonts w:ascii="Times New Roman" w:hAnsi="Times New Roman" w:cs="Times New Roman"/>
                <w:sz w:val="24"/>
                <w:szCs w:val="24"/>
              </w:rPr>
              <w:t xml:space="preserve"> </w:t>
            </w:r>
            <w:r w:rsidR="004D49B7">
              <w:rPr>
                <w:rFonts w:ascii="Times New Roman" w:hAnsi="Times New Roman" w:cs="Times New Roman"/>
                <w:sz w:val="24"/>
                <w:szCs w:val="24"/>
              </w:rPr>
              <w:t>34 403 814,16</w:t>
            </w:r>
            <w:r w:rsidR="00A12E1F">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2ADF4C95" w14:textId="77777777"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 год –</w:t>
            </w:r>
            <w:r w:rsidR="004B3BC5">
              <w:rPr>
                <w:rFonts w:ascii="Times New Roman" w:hAnsi="Times New Roman" w:cs="Times New Roman"/>
                <w:sz w:val="24"/>
                <w:szCs w:val="24"/>
              </w:rPr>
              <w:t xml:space="preserve"> </w:t>
            </w:r>
            <w:r w:rsidR="003B54EA">
              <w:rPr>
                <w:rFonts w:ascii="Times New Roman" w:hAnsi="Times New Roman" w:cs="Times New Roman"/>
                <w:sz w:val="24"/>
                <w:szCs w:val="24"/>
              </w:rPr>
              <w:t>28 255 112,41</w:t>
            </w:r>
            <w:r w:rsidR="00A12E1F">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5389AC38" w14:textId="77777777"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27 487 954,41</w:t>
            </w:r>
            <w:r w:rsidRPr="00FD6173">
              <w:rPr>
                <w:rFonts w:ascii="Times New Roman" w:hAnsi="Times New Roman" w:cs="Times New Roman"/>
                <w:sz w:val="24"/>
                <w:szCs w:val="24"/>
              </w:rPr>
              <w:t xml:space="preserve"> рублей;</w:t>
            </w:r>
          </w:p>
          <w:p w14:paraId="63A0D41B" w14:textId="77777777"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w:t>
            </w:r>
            <w:r w:rsidR="003E39F5" w:rsidRPr="003E39F5">
              <w:rPr>
                <w:rFonts w:ascii="Times New Roman" w:hAnsi="Times New Roman" w:cs="Times New Roman"/>
                <w:sz w:val="22"/>
                <w:szCs w:val="22"/>
              </w:rPr>
              <w:t xml:space="preserve">муниципальной программы Курчатовского района Курской области «Повышение эффективности управления финансами» </w:t>
            </w:r>
            <w:r w:rsidRPr="003E39F5">
              <w:rPr>
                <w:rFonts w:ascii="Times New Roman" w:hAnsi="Times New Roman" w:cs="Times New Roman"/>
                <w:sz w:val="22"/>
                <w:szCs w:val="22"/>
              </w:rPr>
              <w:t xml:space="preserve">- </w:t>
            </w:r>
            <w:r w:rsidR="004D49B7">
              <w:rPr>
                <w:rFonts w:ascii="Times New Roman" w:hAnsi="Times New Roman" w:cs="Times New Roman"/>
                <w:sz w:val="22"/>
                <w:szCs w:val="22"/>
              </w:rPr>
              <w:t>74 797 856</w:t>
            </w:r>
            <w:r w:rsidR="003B54EA">
              <w:rPr>
                <w:rFonts w:ascii="Times New Roman" w:hAnsi="Times New Roman" w:cs="Times New Roman"/>
                <w:sz w:val="22"/>
                <w:szCs w:val="22"/>
              </w:rPr>
              <w:t>,00</w:t>
            </w:r>
            <w:r w:rsidR="0047740F" w:rsidRPr="003E39F5">
              <w:rPr>
                <w:rFonts w:ascii="Times New Roman" w:hAnsi="Times New Roman" w:cs="Times New Roman"/>
                <w:sz w:val="22"/>
                <w:szCs w:val="22"/>
              </w:rPr>
              <w:t xml:space="preserve"> </w:t>
            </w:r>
            <w:r w:rsidRPr="003E39F5">
              <w:rPr>
                <w:rFonts w:ascii="Times New Roman" w:hAnsi="Times New Roman" w:cs="Times New Roman"/>
                <w:sz w:val="22"/>
                <w:szCs w:val="22"/>
              </w:rPr>
              <w:t>рублей, в том числе:</w:t>
            </w:r>
          </w:p>
          <w:p w14:paraId="2BF60200"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Pr>
                <w:rFonts w:ascii="Times New Roman" w:hAnsi="Times New Roman" w:cs="Times New Roman"/>
                <w:sz w:val="24"/>
                <w:szCs w:val="24"/>
              </w:rPr>
              <w:t>7</w:t>
            </w:r>
            <w:r w:rsidR="00681824">
              <w:rPr>
                <w:rFonts w:ascii="Times New Roman" w:hAnsi="Times New Roman" w:cs="Times New Roman"/>
                <w:sz w:val="24"/>
                <w:szCs w:val="24"/>
              </w:rPr>
              <w:t> 526 827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17B78CF3"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2323B9">
              <w:rPr>
                <w:rFonts w:ascii="Times New Roman" w:hAnsi="Times New Roman" w:cs="Times New Roman"/>
                <w:sz w:val="24"/>
                <w:szCs w:val="24"/>
              </w:rPr>
              <w:t>11 144 407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77A6FCAC" w14:textId="77777777"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B70C77">
              <w:rPr>
                <w:rFonts w:ascii="Times New Roman" w:hAnsi="Times New Roman" w:cs="Times New Roman"/>
                <w:sz w:val="24"/>
                <w:szCs w:val="24"/>
              </w:rPr>
              <w:t>9 775 782</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5C384DBD" w14:textId="77777777"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B54EA">
              <w:rPr>
                <w:rFonts w:ascii="Times New Roman" w:hAnsi="Times New Roman" w:cs="Times New Roman"/>
                <w:sz w:val="24"/>
                <w:szCs w:val="24"/>
              </w:rPr>
              <w:t>14 048 941,00</w:t>
            </w:r>
            <w:r w:rsidRPr="00FD6173">
              <w:rPr>
                <w:rFonts w:ascii="Times New Roman" w:hAnsi="Times New Roman" w:cs="Times New Roman"/>
                <w:sz w:val="24"/>
                <w:szCs w:val="24"/>
              </w:rPr>
              <w:t xml:space="preserve"> рублей;</w:t>
            </w:r>
          </w:p>
          <w:p w14:paraId="770B4437" w14:textId="77777777"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B70C77">
              <w:rPr>
                <w:rFonts w:ascii="Times New Roman" w:hAnsi="Times New Roman" w:cs="Times New Roman"/>
                <w:sz w:val="24"/>
                <w:szCs w:val="24"/>
              </w:rPr>
              <w:t xml:space="preserve">– </w:t>
            </w:r>
            <w:r w:rsidR="004D49B7">
              <w:rPr>
                <w:rFonts w:ascii="Times New Roman" w:hAnsi="Times New Roman" w:cs="Times New Roman"/>
                <w:sz w:val="24"/>
                <w:szCs w:val="24"/>
              </w:rPr>
              <w:t>13 999 697</w:t>
            </w:r>
            <w:r w:rsidR="0047740F">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0644FC27" w14:textId="77777777"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3B54EA">
              <w:rPr>
                <w:rFonts w:ascii="Times New Roman" w:hAnsi="Times New Roman" w:cs="Times New Roman"/>
                <w:sz w:val="24"/>
                <w:szCs w:val="24"/>
              </w:rPr>
              <w:t>9 534 680</w:t>
            </w:r>
            <w:r w:rsidR="0047740F">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1F8A158C" w14:textId="77777777"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8 767 522</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0F696A3D" w14:textId="77777777"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754" w:history="1">
              <w:r w:rsidRPr="003E39F5">
                <w:rPr>
                  <w:rFonts w:ascii="Times New Roman" w:hAnsi="Times New Roman" w:cs="Times New Roman"/>
                  <w:sz w:val="22"/>
                  <w:szCs w:val="22"/>
                </w:rPr>
                <w:t>подпрограмме 3</w:t>
              </w:r>
            </w:hyperlink>
            <w:r w:rsidRPr="003E39F5">
              <w:rPr>
                <w:rFonts w:ascii="Times New Roman" w:hAnsi="Times New Roman" w:cs="Times New Roman"/>
                <w:sz w:val="22"/>
                <w:szCs w:val="22"/>
              </w:rPr>
              <w:t xml:space="preserve"> «Управление муниципал</w:t>
            </w:r>
            <w:r w:rsidR="00195E67" w:rsidRPr="003E39F5">
              <w:rPr>
                <w:rFonts w:ascii="Times New Roman" w:hAnsi="Times New Roman" w:cs="Times New Roman"/>
                <w:sz w:val="22"/>
                <w:szCs w:val="22"/>
              </w:rPr>
              <w:t>ьной программой и обеспечение условий</w:t>
            </w:r>
            <w:r w:rsidRPr="003E39F5">
              <w:rPr>
                <w:rFonts w:ascii="Times New Roman" w:hAnsi="Times New Roman" w:cs="Times New Roman"/>
                <w:sz w:val="22"/>
                <w:szCs w:val="22"/>
              </w:rPr>
              <w:t xml:space="preserve"> реализации» </w:t>
            </w:r>
            <w:r w:rsidR="003E39F5" w:rsidRPr="003E39F5">
              <w:rPr>
                <w:rFonts w:ascii="Times New Roman" w:hAnsi="Times New Roman" w:cs="Times New Roman"/>
                <w:sz w:val="22"/>
                <w:szCs w:val="22"/>
              </w:rPr>
              <w:t xml:space="preserve">муниципальной программы Курчатовского района Курской области «Повышение эффективности управления финансами» </w:t>
            </w:r>
            <w:r w:rsidRPr="003E39F5">
              <w:rPr>
                <w:rFonts w:ascii="Times New Roman" w:hAnsi="Times New Roman" w:cs="Times New Roman"/>
                <w:sz w:val="22"/>
                <w:szCs w:val="22"/>
              </w:rPr>
              <w:t>–</w:t>
            </w:r>
            <w:r w:rsidR="003E39F5" w:rsidRPr="003E39F5">
              <w:rPr>
                <w:rFonts w:ascii="Times New Roman" w:hAnsi="Times New Roman" w:cs="Times New Roman"/>
                <w:sz w:val="22"/>
                <w:szCs w:val="22"/>
              </w:rPr>
              <w:t xml:space="preserve"> </w:t>
            </w:r>
            <w:r w:rsidR="004D49B7">
              <w:rPr>
                <w:rFonts w:ascii="Times New Roman" w:hAnsi="Times New Roman" w:cs="Times New Roman"/>
                <w:sz w:val="22"/>
                <w:szCs w:val="22"/>
              </w:rPr>
              <w:t>74 989 432</w:t>
            </w:r>
            <w:r w:rsidR="003B54EA">
              <w:rPr>
                <w:rFonts w:ascii="Times New Roman" w:hAnsi="Times New Roman" w:cs="Times New Roman"/>
                <w:sz w:val="22"/>
                <w:szCs w:val="22"/>
              </w:rPr>
              <w:t>,86</w:t>
            </w:r>
            <w:r w:rsidR="00195E67" w:rsidRPr="003E39F5">
              <w:rPr>
                <w:rFonts w:ascii="Times New Roman" w:hAnsi="Times New Roman" w:cs="Times New Roman"/>
                <w:sz w:val="22"/>
                <w:szCs w:val="22"/>
              </w:rPr>
              <w:t xml:space="preserve"> </w:t>
            </w:r>
            <w:r w:rsidRPr="003E39F5">
              <w:rPr>
                <w:rFonts w:ascii="Times New Roman" w:hAnsi="Times New Roman" w:cs="Times New Roman"/>
                <w:sz w:val="22"/>
                <w:szCs w:val="22"/>
              </w:rPr>
              <w:t>рублей, в том числе:</w:t>
            </w:r>
          </w:p>
          <w:p w14:paraId="5A1D597C"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sidR="000E2D93">
              <w:rPr>
                <w:rFonts w:ascii="Times New Roman" w:hAnsi="Times New Roman" w:cs="Times New Roman"/>
                <w:sz w:val="24"/>
                <w:szCs w:val="24"/>
              </w:rPr>
              <w:t>3 101 450</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14:paraId="32FED425"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91E29">
              <w:rPr>
                <w:rFonts w:ascii="Times New Roman" w:hAnsi="Times New Roman" w:cs="Times New Roman"/>
                <w:sz w:val="24"/>
                <w:szCs w:val="24"/>
              </w:rPr>
              <w:t>3 131 633,07</w:t>
            </w:r>
            <w:r w:rsidRPr="00FD6173">
              <w:rPr>
                <w:rFonts w:ascii="Times New Roman" w:hAnsi="Times New Roman" w:cs="Times New Roman"/>
                <w:sz w:val="24"/>
                <w:szCs w:val="24"/>
              </w:rPr>
              <w:t xml:space="preserve"> рублей;</w:t>
            </w:r>
          </w:p>
          <w:p w14:paraId="751D7112" w14:textId="77777777"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195E67">
              <w:rPr>
                <w:rFonts w:ascii="Times New Roman" w:hAnsi="Times New Roman" w:cs="Times New Roman"/>
                <w:sz w:val="24"/>
                <w:szCs w:val="24"/>
              </w:rPr>
              <w:t>3 677 258,14</w:t>
            </w:r>
            <w:r w:rsidR="005E1FE9">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0587B362" w14:textId="77777777"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B54EA">
              <w:rPr>
                <w:rFonts w:ascii="Times New Roman" w:hAnsi="Times New Roman" w:cs="Times New Roman"/>
                <w:sz w:val="24"/>
                <w:szCs w:val="24"/>
              </w:rPr>
              <w:t>7 234 109,67</w:t>
            </w:r>
            <w:r w:rsidRPr="00FD6173">
              <w:rPr>
                <w:rFonts w:ascii="Times New Roman" w:hAnsi="Times New Roman" w:cs="Times New Roman"/>
                <w:sz w:val="24"/>
                <w:szCs w:val="24"/>
              </w:rPr>
              <w:t xml:space="preserve"> рублей;</w:t>
            </w:r>
          </w:p>
          <w:p w14:paraId="41F9632F" w14:textId="77777777"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491E29">
              <w:rPr>
                <w:rFonts w:ascii="Times New Roman" w:hAnsi="Times New Roman" w:cs="Times New Roman"/>
                <w:sz w:val="24"/>
                <w:szCs w:val="24"/>
              </w:rPr>
              <w:t xml:space="preserve">– </w:t>
            </w:r>
            <w:r w:rsidR="004D49B7">
              <w:rPr>
                <w:rFonts w:ascii="Times New Roman" w:hAnsi="Times New Roman" w:cs="Times New Roman"/>
                <w:sz w:val="24"/>
                <w:szCs w:val="24"/>
              </w:rPr>
              <w:t>20 404 117</w:t>
            </w:r>
            <w:r w:rsidR="003B54EA">
              <w:rPr>
                <w:rFonts w:ascii="Times New Roman" w:hAnsi="Times New Roman" w:cs="Times New Roman"/>
                <w:sz w:val="24"/>
                <w:szCs w:val="24"/>
              </w:rPr>
              <w:t>,16</w:t>
            </w:r>
            <w:r w:rsidR="004D49B7">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175EDED7" w14:textId="77777777"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3B54EA">
              <w:rPr>
                <w:rFonts w:ascii="Times New Roman" w:hAnsi="Times New Roman" w:cs="Times New Roman"/>
                <w:sz w:val="24"/>
                <w:szCs w:val="24"/>
              </w:rPr>
              <w:t>18 720 432,41</w:t>
            </w:r>
            <w:r w:rsidRPr="00FD6173">
              <w:rPr>
                <w:rFonts w:ascii="Times New Roman" w:hAnsi="Times New Roman" w:cs="Times New Roman"/>
                <w:sz w:val="24"/>
                <w:szCs w:val="24"/>
              </w:rPr>
              <w:t xml:space="preserve"> рублей;</w:t>
            </w:r>
          </w:p>
          <w:p w14:paraId="2D978CA3" w14:textId="77777777" w:rsidR="00F74FDF" w:rsidRPr="00FD6173" w:rsidRDefault="00F74FDF" w:rsidP="003B5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18 720 432,41</w:t>
            </w:r>
            <w:r w:rsidRPr="00FD6173">
              <w:rPr>
                <w:rFonts w:ascii="Times New Roman" w:hAnsi="Times New Roman" w:cs="Times New Roman"/>
                <w:sz w:val="24"/>
                <w:szCs w:val="24"/>
              </w:rPr>
              <w:t>рублей</w:t>
            </w:r>
          </w:p>
        </w:tc>
      </w:tr>
      <w:tr w:rsidR="00F74FDF" w:rsidRPr="00271150" w14:paraId="0A32FD52" w14:textId="77777777" w:rsidTr="00013C91">
        <w:tc>
          <w:tcPr>
            <w:tcW w:w="3175" w:type="dxa"/>
            <w:tcBorders>
              <w:top w:val="nil"/>
              <w:left w:val="nil"/>
              <w:bottom w:val="nil"/>
              <w:right w:val="nil"/>
            </w:tcBorders>
          </w:tcPr>
          <w:p w14:paraId="21548F15"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Ожидаемые результаты</w:t>
            </w:r>
          </w:p>
          <w:p w14:paraId="4401CE21" w14:textId="77777777"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реализации Программы</w:t>
            </w:r>
          </w:p>
        </w:tc>
        <w:tc>
          <w:tcPr>
            <w:tcW w:w="431" w:type="dxa"/>
            <w:gridSpan w:val="2"/>
            <w:tcBorders>
              <w:top w:val="nil"/>
              <w:left w:val="nil"/>
              <w:bottom w:val="nil"/>
              <w:right w:val="nil"/>
            </w:tcBorders>
          </w:tcPr>
          <w:p w14:paraId="144D95FE"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7F7FE81E" w14:textId="77777777" w:rsidR="00F74FDF" w:rsidRPr="00FD6173" w:rsidRDefault="002B3AD3"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sidR="00F74FDF">
              <w:rPr>
                <w:rFonts w:ascii="Times New Roman" w:hAnsi="Times New Roman" w:cs="Times New Roman"/>
                <w:sz w:val="24"/>
                <w:szCs w:val="24"/>
              </w:rPr>
              <w:t xml:space="preserve">Курчатовского района </w:t>
            </w:r>
            <w:r w:rsidR="00F74FDF" w:rsidRPr="00FD6173">
              <w:rPr>
                <w:rFonts w:ascii="Times New Roman" w:hAnsi="Times New Roman" w:cs="Times New Roman"/>
                <w:sz w:val="24"/>
                <w:szCs w:val="24"/>
              </w:rPr>
              <w:t>Курской области, повышения уровня и качества жизни населения</w:t>
            </w:r>
            <w:r w:rsidR="00F74FDF">
              <w:rPr>
                <w:rFonts w:ascii="Times New Roman" w:hAnsi="Times New Roman" w:cs="Times New Roman"/>
                <w:sz w:val="24"/>
                <w:szCs w:val="24"/>
              </w:rPr>
              <w:t xml:space="preserve"> Курчатовского района </w:t>
            </w:r>
            <w:r w:rsidR="00F74FDF" w:rsidRPr="00FD6173">
              <w:rPr>
                <w:rFonts w:ascii="Times New Roman" w:hAnsi="Times New Roman" w:cs="Times New Roman"/>
                <w:sz w:val="24"/>
                <w:szCs w:val="24"/>
              </w:rPr>
              <w:t xml:space="preserve"> Курской области;</w:t>
            </w:r>
          </w:p>
          <w:p w14:paraId="68F8C59A" w14:textId="77777777" w:rsidR="00F74FDF" w:rsidRPr="00FD6173" w:rsidRDefault="00F74FDF" w:rsidP="00251F1E">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обеспечение качественного управления муниципальными финансами;</w:t>
            </w:r>
          </w:p>
          <w:p w14:paraId="2AC184C8" w14:textId="77777777"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перевод большей части средств районного бюджета на принципы программно-целевого планирования, контроля и последующей оценки эффективности их использования;</w:t>
            </w:r>
          </w:p>
          <w:p w14:paraId="5D0FAC58" w14:textId="77777777"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сбалансированности местных бюджетов Курчатовского района Курской области;</w:t>
            </w:r>
          </w:p>
          <w:p w14:paraId="3D5394F2" w14:textId="77777777"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финансовой помощи бюджетам муниципальных образований Курчатовского района Курской области;</w:t>
            </w:r>
          </w:p>
          <w:p w14:paraId="4A85CDBF" w14:textId="77777777" w:rsidR="00F74FDF" w:rsidRPr="00FD6173"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tc>
      </w:tr>
      <w:tr w:rsidR="00F74FDF" w:rsidRPr="00271150" w14:paraId="10A4C63C" w14:textId="77777777" w:rsidTr="00F74FDF">
        <w:tc>
          <w:tcPr>
            <w:tcW w:w="9560" w:type="dxa"/>
            <w:gridSpan w:val="4"/>
            <w:tcBorders>
              <w:top w:val="nil"/>
              <w:left w:val="nil"/>
              <w:bottom w:val="nil"/>
              <w:right w:val="nil"/>
            </w:tcBorders>
          </w:tcPr>
          <w:p w14:paraId="612CD99A" w14:textId="77777777" w:rsidR="00F74FDF" w:rsidRPr="004B17E7" w:rsidRDefault="00F74FDF" w:rsidP="00F74FDF">
            <w:pPr>
              <w:pStyle w:val="ConsPlusNormal"/>
              <w:jc w:val="both"/>
              <w:rPr>
                <w:rFonts w:ascii="Times New Roman" w:hAnsi="Times New Roman" w:cs="Times New Roman"/>
                <w:sz w:val="28"/>
                <w:szCs w:val="28"/>
              </w:rPr>
            </w:pPr>
          </w:p>
        </w:tc>
      </w:tr>
    </w:tbl>
    <w:p w14:paraId="1C55A4BF" w14:textId="77777777" w:rsidR="00F74FDF" w:rsidRPr="00E17840" w:rsidRDefault="00F74FDF" w:rsidP="00F74FDF">
      <w:pPr>
        <w:widowControl w:val="0"/>
        <w:autoSpaceDE w:val="0"/>
        <w:autoSpaceDN w:val="0"/>
        <w:adjustRightInd w:val="0"/>
        <w:rPr>
          <w:rFonts w:ascii="Courier New" w:hAnsi="Courier New" w:cs="Courier New"/>
          <w:sz w:val="20"/>
        </w:rPr>
      </w:pPr>
    </w:p>
    <w:p w14:paraId="1C9DE8AA" w14:textId="77777777" w:rsidR="00F74FDF" w:rsidRPr="00E17840" w:rsidRDefault="00F74FDF" w:rsidP="00F74FDF">
      <w:pPr>
        <w:widowControl w:val="0"/>
        <w:autoSpaceDE w:val="0"/>
        <w:autoSpaceDN w:val="0"/>
        <w:adjustRightInd w:val="0"/>
        <w:rPr>
          <w:rFonts w:ascii="Arial" w:hAnsi="Arial" w:cs="Arial"/>
          <w:sz w:val="20"/>
        </w:rPr>
      </w:pPr>
    </w:p>
    <w:p w14:paraId="70F37ADA" w14:textId="77777777" w:rsidR="00F74FDF" w:rsidRDefault="00F74FDF" w:rsidP="00F74FDF">
      <w:pPr>
        <w:widowControl w:val="0"/>
        <w:numPr>
          <w:ilvl w:val="0"/>
          <w:numId w:val="26"/>
        </w:numPr>
        <w:autoSpaceDE w:val="0"/>
        <w:autoSpaceDN w:val="0"/>
        <w:adjustRightInd w:val="0"/>
        <w:outlineLvl w:val="1"/>
        <w:rPr>
          <w:b/>
          <w:sz w:val="24"/>
          <w:szCs w:val="24"/>
        </w:rPr>
      </w:pPr>
      <w:bookmarkStart w:id="1" w:name="Par171"/>
      <w:bookmarkEnd w:id="1"/>
      <w:r w:rsidRPr="0073448B">
        <w:rPr>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47BCE6C5" w14:textId="77777777" w:rsidR="002323B9" w:rsidRDefault="002323B9" w:rsidP="002323B9">
      <w:pPr>
        <w:widowControl w:val="0"/>
        <w:autoSpaceDE w:val="0"/>
        <w:autoSpaceDN w:val="0"/>
        <w:adjustRightInd w:val="0"/>
        <w:outlineLvl w:val="1"/>
        <w:rPr>
          <w:b/>
          <w:sz w:val="24"/>
          <w:szCs w:val="24"/>
        </w:rPr>
      </w:pPr>
    </w:p>
    <w:p w14:paraId="34EDEADC" w14:textId="77777777" w:rsidR="00F74FDF" w:rsidRPr="00E17840" w:rsidRDefault="002323B9" w:rsidP="002323B9">
      <w:pPr>
        <w:widowControl w:val="0"/>
        <w:autoSpaceDE w:val="0"/>
        <w:autoSpaceDN w:val="0"/>
        <w:adjustRightInd w:val="0"/>
        <w:outlineLvl w:val="1"/>
      </w:pPr>
      <w:r>
        <w:rPr>
          <w:b/>
          <w:sz w:val="24"/>
          <w:szCs w:val="24"/>
        </w:rPr>
        <w:t xml:space="preserve">       </w:t>
      </w:r>
      <w:r>
        <w:rPr>
          <w:sz w:val="24"/>
          <w:szCs w:val="24"/>
        </w:rPr>
        <w:t xml:space="preserve">  Муниципальная программа Курчатовского района Курской области «Повышение эффективности управления финансами»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14:paraId="2657C4DA"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 каждым годом роль бюджета как важнейшего инструмента социально-экономической политики в</w:t>
      </w:r>
      <w:r>
        <w:rPr>
          <w:rFonts w:ascii="Times New Roman" w:hAnsi="Times New Roman" w:cs="Times New Roman"/>
          <w:sz w:val="24"/>
          <w:szCs w:val="24"/>
        </w:rPr>
        <w:t xml:space="preserve"> Курчатовском районе</w:t>
      </w:r>
      <w:r w:rsidRPr="00BB62F5">
        <w:rPr>
          <w:rFonts w:ascii="Times New Roman" w:hAnsi="Times New Roman" w:cs="Times New Roman"/>
          <w:sz w:val="24"/>
          <w:szCs w:val="24"/>
        </w:rPr>
        <w:t xml:space="preserve">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14:paraId="1027AB40"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5CE177BC"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 предшествующие годы осуществлялось активное развитие бюджетной системы</w:t>
      </w:r>
      <w:r>
        <w:rPr>
          <w:rFonts w:ascii="Times New Roman" w:hAnsi="Times New Roman" w:cs="Times New Roman"/>
          <w:sz w:val="24"/>
          <w:szCs w:val="24"/>
        </w:rPr>
        <w:t xml:space="preserve"> Курчатовского района</w:t>
      </w:r>
      <w:r w:rsidRPr="00BB62F5">
        <w:rPr>
          <w:rFonts w:ascii="Times New Roman" w:hAnsi="Times New Roman" w:cs="Times New Roman"/>
          <w:sz w:val="24"/>
          <w:szCs w:val="24"/>
        </w:rPr>
        <w:t xml:space="preserve"> Курской области, итогом которого стали:</w:t>
      </w:r>
    </w:p>
    <w:p w14:paraId="50BB5E0F"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создание четкой законодательной регламентации процесса формирования и исполнения бюджета</w:t>
      </w:r>
      <w:r>
        <w:rPr>
          <w:rFonts w:ascii="Times New Roman" w:hAnsi="Times New Roman" w:cs="Times New Roman"/>
          <w:sz w:val="24"/>
          <w:szCs w:val="24"/>
        </w:rPr>
        <w:t xml:space="preserve"> муниципального района «Курчатовский район» Курской области (далее – районный бюджет)</w:t>
      </w:r>
      <w:r w:rsidRPr="00BB62F5">
        <w:rPr>
          <w:rFonts w:ascii="Times New Roman" w:hAnsi="Times New Roman" w:cs="Times New Roman"/>
          <w:sz w:val="24"/>
          <w:szCs w:val="24"/>
        </w:rPr>
        <w:t>, осуществления финансового контроля за использованием бюджетных средств;</w:t>
      </w:r>
    </w:p>
    <w:p w14:paraId="3F143B78"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перехода от годового к среднесрочному формированию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на трехлетний период;</w:t>
      </w:r>
    </w:p>
    <w:p w14:paraId="063A3227"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lastRenderedPageBreak/>
        <w:t xml:space="preserve">внедрение системы казначейского исполнения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p>
    <w:p w14:paraId="01A2C78E" w14:textId="77777777" w:rsidR="00F74FDF" w:rsidRPr="00BB62F5" w:rsidRDefault="00251F1E"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74FDF" w:rsidRPr="00BB62F5">
        <w:rPr>
          <w:rFonts w:ascii="Times New Roman" w:hAnsi="Times New Roman" w:cs="Times New Roman"/>
          <w:sz w:val="24"/>
          <w:szCs w:val="24"/>
        </w:rPr>
        <w:t>модернизация системы бюджетного учета и отчетности;</w:t>
      </w:r>
    </w:p>
    <w:p w14:paraId="5CCE4DB4"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создание системы учета расходных обязательств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7187D84B"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прозрачности бюджетной системы и публичности бюджетного процесса в </w:t>
      </w:r>
      <w:r>
        <w:rPr>
          <w:rFonts w:ascii="Times New Roman" w:hAnsi="Times New Roman" w:cs="Times New Roman"/>
          <w:sz w:val="24"/>
          <w:szCs w:val="24"/>
        </w:rPr>
        <w:t xml:space="preserve">Курчатовском районе </w:t>
      </w:r>
      <w:r w:rsidRPr="00BB62F5">
        <w:rPr>
          <w:rFonts w:ascii="Times New Roman" w:hAnsi="Times New Roman" w:cs="Times New Roman"/>
          <w:sz w:val="24"/>
          <w:szCs w:val="24"/>
        </w:rPr>
        <w:t>Курской области;</w:t>
      </w:r>
    </w:p>
    <w:p w14:paraId="03819BC1"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автоматизации бюджетного процесса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1E40DACF"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введение формализованных методик распределения межбюджетных трансфертов</w:t>
      </w:r>
      <w:r>
        <w:rPr>
          <w:rFonts w:ascii="Times New Roman" w:hAnsi="Times New Roman" w:cs="Times New Roman"/>
          <w:sz w:val="24"/>
          <w:szCs w:val="24"/>
        </w:rPr>
        <w:t>.</w:t>
      </w:r>
    </w:p>
    <w:p w14:paraId="39170AAC"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экономической и финансовой стабильности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в сфере управления </w:t>
      </w:r>
      <w:r>
        <w:rPr>
          <w:rFonts w:ascii="Times New Roman" w:hAnsi="Times New Roman" w:cs="Times New Roman"/>
          <w:sz w:val="24"/>
          <w:szCs w:val="24"/>
        </w:rPr>
        <w:t>муниципальным</w:t>
      </w:r>
      <w:r w:rsidRPr="00BB62F5">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осуществляется путем продуманной и взвешенной долговой политики. Основные цели долговой политики - недопущение рисков возникновения кризисных ситуаций при исполнении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r>
        <w:rPr>
          <w:rFonts w:ascii="Times New Roman" w:hAnsi="Times New Roman" w:cs="Times New Roman"/>
          <w:sz w:val="24"/>
          <w:szCs w:val="24"/>
        </w:rPr>
        <w:t>.</w:t>
      </w:r>
      <w:r w:rsidRPr="00BB62F5">
        <w:rPr>
          <w:rFonts w:ascii="Times New Roman" w:hAnsi="Times New Roman" w:cs="Times New Roman"/>
          <w:sz w:val="24"/>
          <w:szCs w:val="24"/>
        </w:rPr>
        <w:t xml:space="preserve"> </w:t>
      </w:r>
    </w:p>
    <w:p w14:paraId="4401294C" w14:textId="77777777" w:rsidR="00F74FDF"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задачи ежегодно утверждается предельный объем </w:t>
      </w:r>
      <w:r>
        <w:rPr>
          <w:rFonts w:ascii="Times New Roman" w:hAnsi="Times New Roman" w:cs="Times New Roman"/>
          <w:sz w:val="24"/>
          <w:szCs w:val="24"/>
        </w:rPr>
        <w:t xml:space="preserve">муниципального </w:t>
      </w:r>
      <w:r w:rsidRPr="00BB62F5">
        <w:rPr>
          <w:rFonts w:ascii="Times New Roman" w:hAnsi="Times New Roman" w:cs="Times New Roman"/>
          <w:sz w:val="24"/>
          <w:szCs w:val="24"/>
        </w:rPr>
        <w:t xml:space="preserve">долга </w:t>
      </w:r>
      <w:r>
        <w:rPr>
          <w:rFonts w:ascii="Times New Roman" w:hAnsi="Times New Roman" w:cs="Times New Roman"/>
          <w:sz w:val="24"/>
          <w:szCs w:val="24"/>
        </w:rPr>
        <w:t>Курчатовского района Курской области</w:t>
      </w:r>
      <w:r w:rsidRPr="00BB62F5">
        <w:rPr>
          <w:rFonts w:ascii="Times New Roman" w:hAnsi="Times New Roman" w:cs="Times New Roman"/>
          <w:sz w:val="24"/>
          <w:szCs w:val="24"/>
        </w:rPr>
        <w:t>.</w:t>
      </w:r>
      <w:r>
        <w:rPr>
          <w:rFonts w:ascii="Times New Roman" w:hAnsi="Times New Roman" w:cs="Times New Roman"/>
          <w:sz w:val="24"/>
          <w:szCs w:val="24"/>
        </w:rPr>
        <w:t xml:space="preserve"> </w:t>
      </w:r>
    </w:p>
    <w:p w14:paraId="7B9A2704" w14:textId="77777777" w:rsidR="00F74FDF" w:rsidRPr="00BB62F5"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муниципального долга район не имеет.</w:t>
      </w:r>
    </w:p>
    <w:p w14:paraId="63D7BF8F"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14:paraId="66DCBB92"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Неравномерность распределения налоговой базы по муниципальным образованиям и существенные различия в затратах на предоставление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услуг обуславливают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3D14BC16"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проблемы в соответствии с </w:t>
      </w:r>
      <w:r>
        <w:rPr>
          <w:rFonts w:ascii="Times New Roman" w:hAnsi="Times New Roman" w:cs="Times New Roman"/>
          <w:sz w:val="24"/>
          <w:szCs w:val="24"/>
        </w:rPr>
        <w:t>решением Представительного Собрания Курчатовского района</w:t>
      </w:r>
      <w:r w:rsidRPr="00BB62F5">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BB62F5">
        <w:rPr>
          <w:rFonts w:ascii="Times New Roman" w:hAnsi="Times New Roman" w:cs="Times New Roman"/>
          <w:sz w:val="24"/>
          <w:szCs w:val="24"/>
        </w:rPr>
        <w:t xml:space="preserve"> бюджете на соответствующий финансовый год и плановый период из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бюджетам муниципальных образований предоставляются дотации на выравнивание бюджетной обеспеченности </w:t>
      </w:r>
      <w:r>
        <w:rPr>
          <w:rFonts w:ascii="Times New Roman" w:hAnsi="Times New Roman" w:cs="Times New Roman"/>
          <w:sz w:val="24"/>
          <w:szCs w:val="24"/>
        </w:rPr>
        <w:t>за счет субвенции из областного бюджета и иные межбюджетные трансферты</w:t>
      </w:r>
      <w:r w:rsidRPr="00BB62F5">
        <w:rPr>
          <w:rFonts w:ascii="Times New Roman" w:hAnsi="Times New Roman" w:cs="Times New Roman"/>
          <w:sz w:val="24"/>
          <w:szCs w:val="24"/>
        </w:rPr>
        <w:t>.</w:t>
      </w:r>
    </w:p>
    <w:p w14:paraId="5F806EFB"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соответствии с изменениями в Бюджетном </w:t>
      </w:r>
      <w:hyperlink r:id="rId9" w:history="1">
        <w:r w:rsidRPr="00BB62F5">
          <w:rPr>
            <w:rFonts w:ascii="Times New Roman" w:hAnsi="Times New Roman" w:cs="Times New Roman"/>
            <w:sz w:val="24"/>
            <w:szCs w:val="24"/>
          </w:rPr>
          <w:t>кодексе</w:t>
        </w:r>
      </w:hyperlink>
      <w:r w:rsidRPr="00BB62F5">
        <w:rPr>
          <w:rFonts w:ascii="Times New Roman" w:hAnsi="Times New Roman" w:cs="Times New Roman"/>
          <w:sz w:val="24"/>
          <w:szCs w:val="24"/>
        </w:rPr>
        <w:t xml:space="preserve"> Российской Федерации в части регулирования муниципального финансового контроля, внесенными Федеральным </w:t>
      </w:r>
      <w:hyperlink r:id="rId10"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23 июля 2013 года № 252-ФЗ «О внесении изменений в Бюджетный кодекс Российской Федерации и отдельные законодательные акты Российской Федерации», и Федеральным </w:t>
      </w:r>
      <w:hyperlink r:id="rId11"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Основными направлениями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являются:</w:t>
      </w:r>
    </w:p>
    <w:p w14:paraId="5D2E8EF7"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разграничение и уточнение полномочий между органами внешнего 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и главными распорядителями средств </w:t>
      </w:r>
      <w:r>
        <w:rPr>
          <w:rFonts w:ascii="Times New Roman" w:hAnsi="Times New Roman" w:cs="Times New Roman"/>
          <w:sz w:val="24"/>
          <w:szCs w:val="24"/>
        </w:rPr>
        <w:t xml:space="preserve">районного </w:t>
      </w:r>
      <w:r w:rsidRPr="00BB62F5">
        <w:rPr>
          <w:rFonts w:ascii="Times New Roman" w:hAnsi="Times New Roman" w:cs="Times New Roman"/>
          <w:sz w:val="24"/>
          <w:szCs w:val="24"/>
        </w:rPr>
        <w:t>бюджета;</w:t>
      </w:r>
    </w:p>
    <w:p w14:paraId="5E2F7644"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реализация </w:t>
      </w:r>
      <w:r>
        <w:rPr>
          <w:rFonts w:ascii="Times New Roman" w:hAnsi="Times New Roman" w:cs="Times New Roman"/>
          <w:sz w:val="24"/>
          <w:szCs w:val="24"/>
        </w:rPr>
        <w:t>управлением</w:t>
      </w:r>
      <w:r w:rsidRPr="00BB62F5">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BB62F5">
        <w:rPr>
          <w:rFonts w:ascii="Times New Roman" w:hAnsi="Times New Roman" w:cs="Times New Roman"/>
          <w:sz w:val="24"/>
          <w:szCs w:val="24"/>
        </w:rPr>
        <w:t>Курской области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14:paraId="5DD8F50E"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органами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программ, осуществление контроля за соблюдением законодательства в сфере закупок для </w:t>
      </w:r>
      <w:r>
        <w:rPr>
          <w:rFonts w:ascii="Times New Roman" w:hAnsi="Times New Roman" w:cs="Times New Roman"/>
          <w:sz w:val="24"/>
          <w:szCs w:val="24"/>
        </w:rPr>
        <w:lastRenderedPageBreak/>
        <w:t>муниципальных</w:t>
      </w:r>
      <w:r w:rsidRPr="00BB62F5">
        <w:rPr>
          <w:rFonts w:ascii="Times New Roman" w:hAnsi="Times New Roman" w:cs="Times New Roman"/>
          <w:sz w:val="24"/>
          <w:szCs w:val="24"/>
        </w:rPr>
        <w:t xml:space="preserve"> нужд.</w:t>
      </w:r>
    </w:p>
    <w:p w14:paraId="673DF892"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14:paraId="4F75D4C0"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слабая увязка между стратегическим и бюджетным планированием;</w:t>
      </w:r>
    </w:p>
    <w:p w14:paraId="766FB02D"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недостаточность трехлетнего горизонта социально-экономического прогнозирования и бюджетного планирования;</w:t>
      </w:r>
    </w:p>
    <w:p w14:paraId="35C693CD"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w:t>
      </w:r>
    </w:p>
    <w:p w14:paraId="1E20F737"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отсутствие оценки экономических последствий принимаемых решений и низкая ответственность за них;</w:t>
      </w:r>
    </w:p>
    <w:p w14:paraId="71B8C75A"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недостаточная действенность системы муниципального финансового контроля и его ориентации на оценку эффективности бюджетных расходов;</w:t>
      </w:r>
    </w:p>
    <w:p w14:paraId="58C4C7BF"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ограниченность применения оценки эффективности использования бюджетных средств и качества финансового менеджмента в секторе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w:t>
      </w:r>
    </w:p>
    <w:p w14:paraId="102FD490"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неразвитость институтов планирования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заказов и исполнения </w:t>
      </w:r>
      <w:r>
        <w:rPr>
          <w:rFonts w:ascii="Times New Roman" w:hAnsi="Times New Roman" w:cs="Times New Roman"/>
          <w:sz w:val="24"/>
          <w:szCs w:val="24"/>
        </w:rPr>
        <w:t xml:space="preserve">муниципальных </w:t>
      </w:r>
      <w:r w:rsidRPr="00BB62F5">
        <w:rPr>
          <w:rFonts w:ascii="Times New Roman" w:hAnsi="Times New Roman" w:cs="Times New Roman"/>
          <w:sz w:val="24"/>
          <w:szCs w:val="24"/>
        </w:rPr>
        <w:t xml:space="preserve"> контрактов;</w:t>
      </w:r>
    </w:p>
    <w:p w14:paraId="15FA5A8D"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подмена ответственности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заказчика за конечные результаты закупки ответственностью исключительно за соблюдение формализованных правил отбора поставщика;</w:t>
      </w:r>
    </w:p>
    <w:p w14:paraId="40709C94"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значительная степень зависимости муниципальных образований от финансовой помощи из областного бюджета;</w:t>
      </w:r>
    </w:p>
    <w:p w14:paraId="3B33ACF0"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недостаточная открытость бюджетов, прозрачность и подотчетность деятельности участников сектора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 низкая степень вовлеченности гражданского общества в обсуждение целей и результатов использования бюджетных средств.</w:t>
      </w:r>
    </w:p>
    <w:p w14:paraId="487E3E7E"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На решение вышеуказанных проблем направлен комплекс подпрограмм и мероприятий </w:t>
      </w:r>
      <w:r>
        <w:rPr>
          <w:rFonts w:ascii="Times New Roman" w:hAnsi="Times New Roman" w:cs="Times New Roman"/>
          <w:sz w:val="24"/>
          <w:szCs w:val="24"/>
        </w:rPr>
        <w:t>муниципальной</w:t>
      </w:r>
      <w:r w:rsidRPr="00BB62F5">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 «</w:t>
      </w:r>
      <w:r>
        <w:rPr>
          <w:rFonts w:ascii="Times New Roman" w:hAnsi="Times New Roman" w:cs="Times New Roman"/>
          <w:sz w:val="24"/>
          <w:szCs w:val="24"/>
        </w:rPr>
        <w:t>Повышение эффективности управления финансами»</w:t>
      </w:r>
      <w:r w:rsidRPr="00BB62F5">
        <w:rPr>
          <w:rFonts w:ascii="Times New Roman" w:hAnsi="Times New Roman" w:cs="Times New Roman"/>
          <w:sz w:val="24"/>
          <w:szCs w:val="24"/>
        </w:rPr>
        <w:t>.</w:t>
      </w:r>
    </w:p>
    <w:p w14:paraId="2E30304E" w14:textId="77777777" w:rsidR="00F74FDF" w:rsidRPr="00E17840" w:rsidRDefault="00F74FDF" w:rsidP="00F74FDF">
      <w:pPr>
        <w:widowControl w:val="0"/>
        <w:autoSpaceDE w:val="0"/>
        <w:autoSpaceDN w:val="0"/>
        <w:adjustRightInd w:val="0"/>
        <w:rPr>
          <w:rFonts w:ascii="Arial" w:hAnsi="Arial" w:cs="Arial"/>
          <w:sz w:val="20"/>
        </w:rPr>
      </w:pPr>
    </w:p>
    <w:p w14:paraId="09B9F396" w14:textId="77777777" w:rsidR="00F74FDF" w:rsidRPr="0073448B" w:rsidRDefault="00F74FDF" w:rsidP="00251F1E">
      <w:pPr>
        <w:widowControl w:val="0"/>
        <w:numPr>
          <w:ilvl w:val="0"/>
          <w:numId w:val="26"/>
        </w:numPr>
        <w:autoSpaceDE w:val="0"/>
        <w:autoSpaceDN w:val="0"/>
        <w:adjustRightInd w:val="0"/>
        <w:jc w:val="center"/>
        <w:outlineLvl w:val="1"/>
        <w:rPr>
          <w:b/>
          <w:sz w:val="24"/>
          <w:szCs w:val="24"/>
        </w:rPr>
      </w:pPr>
      <w:bookmarkStart w:id="2" w:name="Par197"/>
      <w:bookmarkEnd w:id="2"/>
      <w:r w:rsidRPr="0073448B">
        <w:rPr>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3DC26D67" w14:textId="77777777" w:rsidR="00F74FDF" w:rsidRPr="0073448B" w:rsidRDefault="00F74FDF" w:rsidP="00F74FDF">
      <w:pPr>
        <w:widowControl w:val="0"/>
        <w:autoSpaceDE w:val="0"/>
        <w:autoSpaceDN w:val="0"/>
        <w:adjustRightInd w:val="0"/>
        <w:rPr>
          <w:sz w:val="24"/>
          <w:szCs w:val="24"/>
        </w:rPr>
      </w:pPr>
    </w:p>
    <w:p w14:paraId="66EBCCD3"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Приоритетом муниципальной политики в сфере реализации муниципальной программы Курчатовского района Курской области «Повышение эффективности управления финансами» (далее - муниципальная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Курчатовского района Курской области по выполнению муниципальных функций и обеспечению потребностей населения Курчатовского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Курчатовского района Курской области, которые в целом определены в следующих стратегических документах:</w:t>
      </w:r>
    </w:p>
    <w:p w14:paraId="7F1DB4A2" w14:textId="77777777" w:rsidR="00251F1E" w:rsidRDefault="00F74FDF" w:rsidP="00F74FDF">
      <w:pPr>
        <w:widowControl w:val="0"/>
        <w:autoSpaceDE w:val="0"/>
        <w:autoSpaceDN w:val="0"/>
        <w:adjustRightInd w:val="0"/>
        <w:rPr>
          <w:sz w:val="24"/>
          <w:szCs w:val="24"/>
        </w:rPr>
      </w:pPr>
      <w:r w:rsidRPr="00251F1E">
        <w:rPr>
          <w:sz w:val="24"/>
          <w:szCs w:val="24"/>
        </w:rPr>
        <w:t xml:space="preserve">     муниципальная программа Курчатовского района Курской области «Повышение эффе</w:t>
      </w:r>
      <w:r w:rsidR="00251F1E">
        <w:rPr>
          <w:sz w:val="24"/>
          <w:szCs w:val="24"/>
        </w:rPr>
        <w:t>ктивности управления финансами».</w:t>
      </w:r>
    </w:p>
    <w:p w14:paraId="31A79FF7"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послания Президента Российской Федерации Федеральному Собранию Российской Федерации;</w:t>
      </w:r>
    </w:p>
    <w:p w14:paraId="06B09CFA" w14:textId="77777777" w:rsidR="00F74FDF" w:rsidRPr="00251F1E" w:rsidRDefault="00F74FDF" w:rsidP="00F74FDF">
      <w:pPr>
        <w:widowControl w:val="0"/>
        <w:autoSpaceDE w:val="0"/>
        <w:autoSpaceDN w:val="0"/>
        <w:adjustRightInd w:val="0"/>
        <w:rPr>
          <w:sz w:val="24"/>
          <w:szCs w:val="24"/>
        </w:rPr>
      </w:pPr>
      <w:r w:rsidRPr="00251F1E">
        <w:rPr>
          <w:sz w:val="24"/>
          <w:szCs w:val="24"/>
        </w:rPr>
        <w:lastRenderedPageBreak/>
        <w:t xml:space="preserve">      основные направления бюджетной и налоговой политики, разрабатываемые в составе материалов к проекту районного бюджета на очередной финансовый год и плановый период.</w:t>
      </w:r>
    </w:p>
    <w:p w14:paraId="4082D8EB"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В период реализации муниципальной программы необходимо создание механизмов, направленных на:</w:t>
      </w:r>
    </w:p>
    <w:p w14:paraId="76C88EC0"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14:paraId="071964B9"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внедрение системы долгосрочного бюджетного планирования на местном уровне;</w:t>
      </w:r>
    </w:p>
    <w:p w14:paraId="7439C22E"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повышения эффективности деятельности публично-правовых образований по обеспечению оказания муниципальных услуг;</w:t>
      </w:r>
    </w:p>
    <w:p w14:paraId="66DB48A8"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14:paraId="057F4F3E"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повышение качества управления финансами в общественном секторе;</w:t>
      </w:r>
    </w:p>
    <w:p w14:paraId="000FBAD2"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устойчивого исполнения районного бюджета и бюджетов муниципальных образований, в том числе для повышения бюджетной обеспеченности и сокращения долговой нагрузки районного бюджета и местных бюджетов;</w:t>
      </w:r>
    </w:p>
    <w:p w14:paraId="767EADBA"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повышение прозрачности деятельности органов </w:t>
      </w:r>
      <w:r>
        <w:rPr>
          <w:rFonts w:ascii="Times New Roman" w:hAnsi="Times New Roman" w:cs="Times New Roman"/>
          <w:sz w:val="24"/>
          <w:szCs w:val="24"/>
        </w:rPr>
        <w:t>местного самоуправления</w:t>
      </w:r>
      <w:r w:rsidRPr="00546236">
        <w:rPr>
          <w:rFonts w:ascii="Times New Roman" w:hAnsi="Times New Roman" w:cs="Times New Roman"/>
          <w:sz w:val="24"/>
          <w:szCs w:val="24"/>
        </w:rPr>
        <w:t>, в том числе за счет внедрения требований к публичности показателей их деятельности;</w:t>
      </w:r>
    </w:p>
    <w:p w14:paraId="74DBB58D"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 реализации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программ, в том числе отчетности об исполнении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2BD0C8F3"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Целями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14:paraId="03B9ED52"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долгосрочной сбалансированности и устойчивости бюджетной системы</w:t>
      </w:r>
      <w:r>
        <w:rPr>
          <w:rFonts w:ascii="Times New Roman" w:hAnsi="Times New Roman" w:cs="Times New Roman"/>
          <w:sz w:val="24"/>
          <w:szCs w:val="24"/>
        </w:rPr>
        <w:t xml:space="preserve"> Курчатовского района </w:t>
      </w:r>
      <w:r w:rsidRPr="00546236">
        <w:rPr>
          <w:rFonts w:ascii="Times New Roman" w:hAnsi="Times New Roman" w:cs="Times New Roman"/>
          <w:sz w:val="24"/>
          <w:szCs w:val="24"/>
        </w:rPr>
        <w:t>Курской области, оптимальной налоговой и долговой нагрузки, повышения эффективности использования бюджетных средств;</w:t>
      </w:r>
    </w:p>
    <w:p w14:paraId="0ED20A81"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 и повышению качества управления муниципальными финансами.</w:t>
      </w:r>
    </w:p>
    <w:p w14:paraId="2AE9B4AE"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Для достижения поставленных целей в рамках реализации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планируется решение следующих основных задач:</w:t>
      </w:r>
    </w:p>
    <w:p w14:paraId="62C54B6E"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 xml:space="preserve">нормативно-методическое обеспечение бюджетного процесса в </w:t>
      </w:r>
      <w:r>
        <w:rPr>
          <w:rFonts w:ascii="Times New Roman" w:eastAsia="Calibri" w:hAnsi="Times New Roman" w:cs="Times New Roman"/>
          <w:sz w:val="24"/>
          <w:szCs w:val="24"/>
          <w:lang w:eastAsia="en-US"/>
        </w:rPr>
        <w:t xml:space="preserve">Курчатовском районе </w:t>
      </w:r>
      <w:r w:rsidRPr="00546236">
        <w:rPr>
          <w:rFonts w:ascii="Times New Roman" w:eastAsia="Calibri" w:hAnsi="Times New Roman" w:cs="Times New Roman"/>
          <w:sz w:val="24"/>
          <w:szCs w:val="24"/>
          <w:lang w:eastAsia="en-US"/>
        </w:rPr>
        <w:t xml:space="preserve">Курской области, организация планирования и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w:t>
      </w:r>
      <w:r w:rsidRPr="00546236">
        <w:rPr>
          <w:rFonts w:ascii="Times New Roman" w:hAnsi="Times New Roman" w:cs="Times New Roman"/>
          <w:sz w:val="24"/>
          <w:szCs w:val="24"/>
        </w:rPr>
        <w:t>совершенствование</w:t>
      </w:r>
      <w:r w:rsidRPr="00546236">
        <w:rPr>
          <w:rFonts w:ascii="Times New Roman" w:eastAsia="Calibri" w:hAnsi="Times New Roman" w:cs="Times New Roman"/>
          <w:sz w:val="24"/>
          <w:szCs w:val="24"/>
          <w:lang w:eastAsia="en-US"/>
        </w:rPr>
        <w:t xml:space="preserve"> кассового обслуживания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ведение бюджетного учета и формирование бюджетной отчетности</w:t>
      </w:r>
      <w:r w:rsidRPr="00546236">
        <w:rPr>
          <w:rFonts w:ascii="Times New Roman" w:hAnsi="Times New Roman" w:cs="Times New Roman"/>
          <w:sz w:val="24"/>
          <w:szCs w:val="24"/>
        </w:rPr>
        <w:t>;</w:t>
      </w:r>
    </w:p>
    <w:p w14:paraId="45EB9B18"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совершенствование системы межбюджетных отношений в</w:t>
      </w:r>
      <w:r>
        <w:rPr>
          <w:rFonts w:ascii="Times New Roman" w:hAnsi="Times New Roman" w:cs="Times New Roman"/>
          <w:sz w:val="24"/>
          <w:szCs w:val="24"/>
        </w:rPr>
        <w:t xml:space="preserve"> Курчатовском районе</w:t>
      </w:r>
      <w:r w:rsidRPr="00546236">
        <w:rPr>
          <w:rFonts w:ascii="Times New Roman" w:hAnsi="Times New Roman" w:cs="Times New Roman"/>
          <w:sz w:val="24"/>
          <w:szCs w:val="24"/>
        </w:rPr>
        <w:t xml:space="preserve"> Курской области; </w:t>
      </w:r>
    </w:p>
    <w:p w14:paraId="7AA9C347"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обеспечение контроля за соблюдением бюджетного законодательства</w:t>
      </w:r>
      <w:r w:rsidRPr="00546236">
        <w:rPr>
          <w:rFonts w:ascii="Times New Roman" w:hAnsi="Times New Roman" w:cs="Times New Roman"/>
          <w:sz w:val="24"/>
          <w:szCs w:val="24"/>
        </w:rPr>
        <w:t xml:space="preserve"> </w:t>
      </w:r>
      <w:r w:rsidRPr="00546236">
        <w:rPr>
          <w:rFonts w:ascii="Times New Roman" w:eastAsia="Calibri" w:hAnsi="Times New Roman" w:cs="Times New Roman"/>
          <w:sz w:val="24"/>
          <w:szCs w:val="24"/>
          <w:lang w:eastAsia="en-US"/>
        </w:rPr>
        <w:t xml:space="preserve">и законодательства в сфере закупок товаров, работ, услуг для обеспечения муниципальных нужд </w:t>
      </w:r>
      <w:r>
        <w:rPr>
          <w:rFonts w:ascii="Times New Roman" w:eastAsia="Calibri" w:hAnsi="Times New Roman" w:cs="Times New Roman"/>
          <w:sz w:val="24"/>
          <w:szCs w:val="24"/>
          <w:lang w:eastAsia="en-US"/>
        </w:rPr>
        <w:t xml:space="preserve">Курчатовского района </w:t>
      </w:r>
      <w:r w:rsidRPr="00546236">
        <w:rPr>
          <w:rFonts w:ascii="Times New Roman" w:eastAsia="Calibri" w:hAnsi="Times New Roman" w:cs="Times New Roman"/>
          <w:sz w:val="24"/>
          <w:szCs w:val="24"/>
          <w:lang w:eastAsia="en-US"/>
        </w:rPr>
        <w:t>Курской области.</w:t>
      </w:r>
    </w:p>
    <w:p w14:paraId="5DB579A5"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Показатели (индикаторы) реализации </w:t>
      </w:r>
      <w:r>
        <w:rPr>
          <w:rFonts w:ascii="Times New Roman" w:hAnsi="Times New Roman" w:cs="Times New Roman"/>
          <w:sz w:val="24"/>
          <w:szCs w:val="24"/>
        </w:rPr>
        <w:t xml:space="preserve">муниципальной </w:t>
      </w:r>
      <w:r w:rsidRPr="00546236">
        <w:rPr>
          <w:rFonts w:ascii="Times New Roman" w:hAnsi="Times New Roman" w:cs="Times New Roman"/>
          <w:sz w:val="24"/>
          <w:szCs w:val="24"/>
        </w:rPr>
        <w:t xml:space="preserve">программы оцениваются в целом для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и по каждой из подпрограмм.</w:t>
      </w:r>
    </w:p>
    <w:p w14:paraId="16089CB7" w14:textId="77777777" w:rsidR="00F74FDF" w:rsidRPr="00546236" w:rsidRDefault="003A45F7" w:rsidP="00F74FDF">
      <w:pPr>
        <w:pStyle w:val="ConsPlusNormal"/>
        <w:ind w:firstLine="540"/>
        <w:jc w:val="both"/>
        <w:rPr>
          <w:rFonts w:ascii="Times New Roman" w:hAnsi="Times New Roman" w:cs="Times New Roman"/>
          <w:sz w:val="24"/>
          <w:szCs w:val="24"/>
        </w:rPr>
      </w:pPr>
      <w:hyperlink w:anchor="P1265" w:history="1">
        <w:r w:rsidR="00F74FDF" w:rsidRPr="00546236">
          <w:rPr>
            <w:rFonts w:ascii="Times New Roman" w:hAnsi="Times New Roman" w:cs="Times New Roman"/>
            <w:sz w:val="24"/>
            <w:szCs w:val="24"/>
          </w:rPr>
          <w:t>Сведения</w:t>
        </w:r>
      </w:hyperlink>
      <w:r w:rsidR="00F74FDF" w:rsidRPr="00546236">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546236">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w:t>
      </w:r>
      <w:r w:rsidR="000D7477">
        <w:rPr>
          <w:rFonts w:ascii="Times New Roman" w:hAnsi="Times New Roman" w:cs="Times New Roman"/>
          <w:sz w:val="24"/>
          <w:szCs w:val="24"/>
        </w:rPr>
        <w:t xml:space="preserve"> (Таблица </w:t>
      </w:r>
      <w:r w:rsidR="00F1250C">
        <w:rPr>
          <w:rFonts w:ascii="Times New Roman" w:hAnsi="Times New Roman" w:cs="Times New Roman"/>
          <w:sz w:val="24"/>
          <w:szCs w:val="24"/>
        </w:rPr>
        <w:t>1).</w:t>
      </w:r>
    </w:p>
    <w:p w14:paraId="6370CFED"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Ожидаемыми конечными результатами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14:paraId="79E5A0D1"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финансовых условий для устойчивого экономического роста и поступления </w:t>
      </w:r>
      <w:r w:rsidRPr="00546236">
        <w:rPr>
          <w:rFonts w:ascii="Times New Roman" w:hAnsi="Times New Roman" w:cs="Times New Roman"/>
          <w:sz w:val="24"/>
          <w:szCs w:val="24"/>
        </w:rPr>
        <w:lastRenderedPageBreak/>
        <w:t xml:space="preserve">доходов в консолидированный бюджет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 xml:space="preserve">Курской области, повышения уровня и качества жизни населения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14:paraId="79577D70"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перевод большей части средств </w:t>
      </w:r>
      <w:r>
        <w:rPr>
          <w:rFonts w:ascii="Times New Roman" w:hAnsi="Times New Roman" w:cs="Times New Roman"/>
          <w:sz w:val="24"/>
          <w:szCs w:val="24"/>
        </w:rPr>
        <w:t>районного</w:t>
      </w:r>
      <w:r w:rsidRPr="00546236">
        <w:rPr>
          <w:rFonts w:ascii="Times New Roman" w:hAnsi="Times New Roman" w:cs="Times New Roman"/>
          <w:sz w:val="24"/>
          <w:szCs w:val="24"/>
        </w:rPr>
        <w:t xml:space="preserve"> бюджета на принципы программно-целевого планирования, контроля и последующей оценки эффективности их использования;</w:t>
      </w:r>
    </w:p>
    <w:p w14:paraId="2C743A49"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качественного управления муниципальными финансами;</w:t>
      </w:r>
    </w:p>
    <w:p w14:paraId="01ECBB18"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сбалансированности местных бюджетов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14:paraId="71D24083"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эффективной организации внутреннего </w:t>
      </w:r>
      <w:r>
        <w:rPr>
          <w:rFonts w:ascii="Times New Roman" w:hAnsi="Times New Roman" w:cs="Times New Roman"/>
          <w:sz w:val="24"/>
          <w:szCs w:val="24"/>
        </w:rPr>
        <w:t>муниципального</w:t>
      </w:r>
      <w:r w:rsidRPr="00546236">
        <w:rPr>
          <w:rFonts w:ascii="Times New Roman" w:hAnsi="Times New Roman" w:cs="Times New Roman"/>
          <w:sz w:val="24"/>
          <w:szCs w:val="24"/>
        </w:rPr>
        <w:t xml:space="preserve"> финансового контроля за правомерным, целевым и эффективным использованием бюджетных средств;</w:t>
      </w:r>
    </w:p>
    <w:p w14:paraId="2A01D5A8"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p w14:paraId="236E6660"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Развернутая характеристика ожидаемых конечных результатов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приводится в подпрограммах, включенных в </w:t>
      </w:r>
      <w:r>
        <w:rPr>
          <w:rFonts w:ascii="Times New Roman" w:hAnsi="Times New Roman" w:cs="Times New Roman"/>
          <w:sz w:val="24"/>
          <w:szCs w:val="24"/>
        </w:rPr>
        <w:t>муниципальную</w:t>
      </w:r>
      <w:r w:rsidRPr="00546236">
        <w:rPr>
          <w:rFonts w:ascii="Times New Roman" w:hAnsi="Times New Roman" w:cs="Times New Roman"/>
          <w:sz w:val="24"/>
          <w:szCs w:val="24"/>
        </w:rPr>
        <w:t xml:space="preserve"> программу.</w:t>
      </w:r>
    </w:p>
    <w:p w14:paraId="5D5A2A45" w14:textId="77777777" w:rsidR="00F74FDF" w:rsidRPr="00546236"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Муниципальную </w:t>
      </w:r>
      <w:r w:rsidRPr="00546236">
        <w:rPr>
          <w:rFonts w:ascii="Times New Roman" w:hAnsi="Times New Roman" w:cs="Times New Roman"/>
          <w:sz w:val="24"/>
          <w:szCs w:val="24"/>
        </w:rPr>
        <w:t>программу предполагается реализовывать в один этап - в 201</w:t>
      </w:r>
      <w:r w:rsidR="00251F1E">
        <w:rPr>
          <w:rFonts w:ascii="Times New Roman" w:hAnsi="Times New Roman" w:cs="Times New Roman"/>
          <w:sz w:val="24"/>
          <w:szCs w:val="24"/>
        </w:rPr>
        <w:t>9</w:t>
      </w:r>
      <w:r w:rsidRPr="00546236">
        <w:rPr>
          <w:rFonts w:ascii="Times New Roman" w:hAnsi="Times New Roman" w:cs="Times New Roman"/>
          <w:sz w:val="24"/>
          <w:szCs w:val="24"/>
        </w:rPr>
        <w:t xml:space="preserve"> - 202</w:t>
      </w:r>
      <w:r w:rsidR="00251F1E">
        <w:rPr>
          <w:rFonts w:ascii="Times New Roman" w:hAnsi="Times New Roman" w:cs="Times New Roman"/>
          <w:sz w:val="24"/>
          <w:szCs w:val="24"/>
        </w:rPr>
        <w:t>5</w:t>
      </w:r>
      <w:r w:rsidRPr="00546236">
        <w:rPr>
          <w:rFonts w:ascii="Times New Roman" w:hAnsi="Times New Roman" w:cs="Times New Roman"/>
          <w:sz w:val="24"/>
          <w:szCs w:val="24"/>
        </w:rPr>
        <w:t xml:space="preserve"> годах.</w:t>
      </w:r>
    </w:p>
    <w:p w14:paraId="67147826" w14:textId="77777777" w:rsidR="00F74FDF" w:rsidRPr="00E17840" w:rsidRDefault="00F74FDF" w:rsidP="00F74FDF">
      <w:pPr>
        <w:widowControl w:val="0"/>
        <w:autoSpaceDE w:val="0"/>
        <w:autoSpaceDN w:val="0"/>
        <w:adjustRightInd w:val="0"/>
      </w:pPr>
      <w:r w:rsidRPr="00E17840">
        <w:t xml:space="preserve">        </w:t>
      </w:r>
    </w:p>
    <w:p w14:paraId="175236E7" w14:textId="77777777" w:rsidR="00F74FDF" w:rsidRPr="0073448B" w:rsidRDefault="00F74FDF" w:rsidP="00F74FDF">
      <w:pPr>
        <w:widowControl w:val="0"/>
        <w:numPr>
          <w:ilvl w:val="0"/>
          <w:numId w:val="26"/>
        </w:numPr>
        <w:autoSpaceDE w:val="0"/>
        <w:autoSpaceDN w:val="0"/>
        <w:adjustRightInd w:val="0"/>
        <w:rPr>
          <w:b/>
          <w:sz w:val="24"/>
          <w:szCs w:val="24"/>
        </w:rPr>
      </w:pPr>
      <w:r w:rsidRPr="0073448B">
        <w:rPr>
          <w:b/>
          <w:sz w:val="24"/>
          <w:szCs w:val="24"/>
        </w:rPr>
        <w:t>Сведения о показателях и индикаторах муниципальной программы.</w:t>
      </w:r>
    </w:p>
    <w:p w14:paraId="48110160" w14:textId="77777777" w:rsidR="00F74FDF" w:rsidRPr="00E17840" w:rsidRDefault="00F74FDF" w:rsidP="00F74FDF">
      <w:pPr>
        <w:widowControl w:val="0"/>
        <w:autoSpaceDE w:val="0"/>
        <w:autoSpaceDN w:val="0"/>
        <w:adjustRightInd w:val="0"/>
      </w:pPr>
    </w:p>
    <w:p w14:paraId="4F6EA853"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Показателями (индикаторами) реализации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являются: </w:t>
      </w:r>
    </w:p>
    <w:p w14:paraId="633C59EF"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в процентах; </w:t>
      </w:r>
    </w:p>
    <w:p w14:paraId="1D53013D"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доля просроченной кредиторской задолженности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  в расходах консолидированного бюджета</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в процентах.</w:t>
      </w:r>
    </w:p>
    <w:p w14:paraId="14634BB7"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Показатель «Охват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увязан с целями и задачами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w:t>
      </w:r>
    </w:p>
    <w:p w14:paraId="405C7B0E"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Данный показатель определяется как отношение объема расходов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предусмотренных в рамках </w:t>
      </w:r>
      <w:r>
        <w:rPr>
          <w:rFonts w:ascii="Times New Roman" w:hAnsi="Times New Roman" w:cs="Times New Roman"/>
          <w:sz w:val="24"/>
          <w:szCs w:val="24"/>
        </w:rPr>
        <w:t>муниципальных</w:t>
      </w:r>
      <w:r w:rsidRPr="004E5444">
        <w:rPr>
          <w:rFonts w:ascii="Times New Roman" w:hAnsi="Times New Roman" w:cs="Times New Roman"/>
          <w:sz w:val="24"/>
          <w:szCs w:val="24"/>
        </w:rPr>
        <w:t xml:space="preserve"> программ, к общему объему расходов </w:t>
      </w:r>
      <w:r>
        <w:rPr>
          <w:rFonts w:ascii="Times New Roman" w:hAnsi="Times New Roman" w:cs="Times New Roman"/>
          <w:sz w:val="24"/>
          <w:szCs w:val="24"/>
        </w:rPr>
        <w:t xml:space="preserve">районного </w:t>
      </w:r>
      <w:r w:rsidRPr="004E5444">
        <w:rPr>
          <w:rFonts w:ascii="Times New Roman" w:hAnsi="Times New Roman" w:cs="Times New Roman"/>
          <w:sz w:val="24"/>
          <w:szCs w:val="24"/>
        </w:rPr>
        <w:t>бюджета.</w:t>
      </w:r>
    </w:p>
    <w:p w14:paraId="36E99E2E" w14:textId="77777777" w:rsidR="00F74FDF" w:rsidRPr="00251F1E" w:rsidRDefault="00F74FDF" w:rsidP="00F74FDF">
      <w:pPr>
        <w:ind w:firstLine="709"/>
        <w:rPr>
          <w:sz w:val="24"/>
          <w:szCs w:val="24"/>
        </w:rPr>
      </w:pPr>
      <w:r w:rsidRPr="00251F1E">
        <w:rPr>
          <w:sz w:val="24"/>
          <w:szCs w:val="24"/>
        </w:rPr>
        <w:t>Показатель «Доля просроченной кредиторской задолженности Курчатовского района Курской области в расходах консолидированного бюджета Курчатовского района Курской области» формируется как отношение объема просроченной кредиторской задолженности Курчатовского района Курской области  к объему расходов консолидированного бюджета Курчатовского района Курской области.</w:t>
      </w:r>
    </w:p>
    <w:p w14:paraId="3B66193D" w14:textId="77777777" w:rsidR="00F74FDF" w:rsidRPr="00251F1E" w:rsidRDefault="00F74FDF" w:rsidP="00F74FDF">
      <w:pPr>
        <w:ind w:firstLine="709"/>
        <w:rPr>
          <w:sz w:val="24"/>
          <w:szCs w:val="24"/>
        </w:rPr>
      </w:pPr>
      <w:r w:rsidRPr="00251F1E">
        <w:rPr>
          <w:sz w:val="24"/>
          <w:szCs w:val="24"/>
        </w:rPr>
        <w:t xml:space="preserve">Мониторинг показателя проводится управлением финансов Администрации Курчатовского района Курской области на основании годовой отчетности об исполнении консолидированного бюджета Курчатовского района Курской области. </w:t>
      </w:r>
    </w:p>
    <w:p w14:paraId="56E2FA6C" w14:textId="77777777" w:rsidR="00F74FDF" w:rsidRDefault="003A45F7" w:rsidP="00F74FDF">
      <w:pPr>
        <w:pStyle w:val="ConsPlusNormal"/>
        <w:ind w:firstLine="540"/>
        <w:jc w:val="both"/>
        <w:rPr>
          <w:rFonts w:ascii="Times New Roman" w:hAnsi="Times New Roman" w:cs="Times New Roman"/>
          <w:sz w:val="24"/>
          <w:szCs w:val="24"/>
        </w:rPr>
      </w:pPr>
      <w:hyperlink w:anchor="P1265" w:history="1">
        <w:r w:rsidR="00F74FDF" w:rsidRPr="004E5444">
          <w:rPr>
            <w:rFonts w:ascii="Times New Roman" w:hAnsi="Times New Roman" w:cs="Times New Roman"/>
            <w:sz w:val="24"/>
            <w:szCs w:val="24"/>
          </w:rPr>
          <w:t>Сведения</w:t>
        </w:r>
      </w:hyperlink>
      <w:r w:rsidR="00F74FDF" w:rsidRPr="004E5444">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4E5444">
        <w:rPr>
          <w:rFonts w:ascii="Times New Roman" w:hAnsi="Times New Roman" w:cs="Times New Roman"/>
          <w:sz w:val="24"/>
          <w:szCs w:val="24"/>
        </w:rPr>
        <w:t xml:space="preserve"> к </w:t>
      </w:r>
      <w:r w:rsidR="00F74FDF">
        <w:rPr>
          <w:rFonts w:ascii="Times New Roman" w:hAnsi="Times New Roman" w:cs="Times New Roman"/>
          <w:sz w:val="24"/>
          <w:szCs w:val="24"/>
        </w:rPr>
        <w:t xml:space="preserve">муниципальной </w:t>
      </w:r>
      <w:r w:rsidR="00F74FDF" w:rsidRPr="004E5444">
        <w:rPr>
          <w:rFonts w:ascii="Times New Roman" w:hAnsi="Times New Roman" w:cs="Times New Roman"/>
          <w:sz w:val="24"/>
          <w:szCs w:val="24"/>
        </w:rPr>
        <w:t>прогр</w:t>
      </w:r>
      <w:r w:rsidR="00F1250C">
        <w:rPr>
          <w:rFonts w:ascii="Times New Roman" w:hAnsi="Times New Roman" w:cs="Times New Roman"/>
          <w:sz w:val="24"/>
          <w:szCs w:val="24"/>
        </w:rPr>
        <w:t xml:space="preserve">амме </w:t>
      </w:r>
      <w:r w:rsidR="000D7477">
        <w:rPr>
          <w:rFonts w:ascii="Times New Roman" w:hAnsi="Times New Roman" w:cs="Times New Roman"/>
          <w:sz w:val="24"/>
          <w:szCs w:val="24"/>
        </w:rPr>
        <w:t xml:space="preserve">(Таблица </w:t>
      </w:r>
      <w:r w:rsidR="00F1250C" w:rsidRPr="00F1250C">
        <w:rPr>
          <w:rFonts w:ascii="Times New Roman" w:hAnsi="Times New Roman" w:cs="Times New Roman"/>
          <w:sz w:val="24"/>
          <w:szCs w:val="24"/>
        </w:rPr>
        <w:t>1).</w:t>
      </w:r>
    </w:p>
    <w:p w14:paraId="5CADE317" w14:textId="77777777" w:rsidR="00B845BA" w:rsidRPr="004E5444" w:rsidRDefault="00B845BA" w:rsidP="00F74FDF">
      <w:pPr>
        <w:pStyle w:val="ConsPlusNormal"/>
        <w:ind w:firstLine="540"/>
        <w:jc w:val="both"/>
        <w:rPr>
          <w:rFonts w:ascii="Times New Roman" w:hAnsi="Times New Roman" w:cs="Times New Roman"/>
          <w:sz w:val="24"/>
          <w:szCs w:val="24"/>
        </w:rPr>
      </w:pPr>
    </w:p>
    <w:p w14:paraId="15EDCBBD" w14:textId="77777777" w:rsidR="00F74FDF" w:rsidRPr="00E17840" w:rsidRDefault="00F74FDF" w:rsidP="00F74FDF">
      <w:pPr>
        <w:widowControl w:val="0"/>
        <w:autoSpaceDE w:val="0"/>
        <w:autoSpaceDN w:val="0"/>
        <w:adjustRightInd w:val="0"/>
        <w:rPr>
          <w:rFonts w:ascii="Arial" w:hAnsi="Arial" w:cs="Arial"/>
          <w:sz w:val="20"/>
        </w:rPr>
      </w:pPr>
    </w:p>
    <w:p w14:paraId="5EADD817" w14:textId="77777777" w:rsidR="00B845BA" w:rsidRDefault="00B845BA" w:rsidP="00B845BA">
      <w:pPr>
        <w:widowControl w:val="0"/>
        <w:autoSpaceDE w:val="0"/>
        <w:autoSpaceDN w:val="0"/>
        <w:adjustRightInd w:val="0"/>
        <w:jc w:val="left"/>
        <w:outlineLvl w:val="1"/>
        <w:rPr>
          <w:b/>
          <w:sz w:val="24"/>
          <w:szCs w:val="24"/>
        </w:rPr>
      </w:pPr>
      <w:bookmarkStart w:id="3" w:name="Par232"/>
      <w:bookmarkEnd w:id="3"/>
    </w:p>
    <w:p w14:paraId="4E47E0AB" w14:textId="77777777" w:rsidR="00F74FDF" w:rsidRPr="00251F1E" w:rsidRDefault="00F74FDF" w:rsidP="00F74FDF">
      <w:pPr>
        <w:widowControl w:val="0"/>
        <w:numPr>
          <w:ilvl w:val="0"/>
          <w:numId w:val="26"/>
        </w:numPr>
        <w:autoSpaceDE w:val="0"/>
        <w:autoSpaceDN w:val="0"/>
        <w:adjustRightInd w:val="0"/>
        <w:jc w:val="left"/>
        <w:outlineLvl w:val="1"/>
        <w:rPr>
          <w:b/>
          <w:sz w:val="24"/>
          <w:szCs w:val="24"/>
        </w:rPr>
      </w:pPr>
      <w:r w:rsidRPr="00B845BA">
        <w:rPr>
          <w:b/>
          <w:szCs w:val="24"/>
        </w:rPr>
        <w:t xml:space="preserve"> </w:t>
      </w:r>
      <w:r w:rsidRPr="00251F1E">
        <w:rPr>
          <w:b/>
          <w:sz w:val="24"/>
          <w:szCs w:val="24"/>
        </w:rPr>
        <w:t>Обобщенная характеристика основных мероприятий</w:t>
      </w:r>
    </w:p>
    <w:p w14:paraId="3682D2B1" w14:textId="77777777" w:rsidR="00F74FDF" w:rsidRPr="00251F1E" w:rsidRDefault="00F74FDF" w:rsidP="00F74FDF">
      <w:pPr>
        <w:widowControl w:val="0"/>
        <w:autoSpaceDE w:val="0"/>
        <w:autoSpaceDN w:val="0"/>
        <w:adjustRightInd w:val="0"/>
        <w:jc w:val="center"/>
        <w:rPr>
          <w:b/>
          <w:sz w:val="24"/>
          <w:szCs w:val="24"/>
        </w:rPr>
      </w:pPr>
      <w:r w:rsidRPr="00251F1E">
        <w:rPr>
          <w:b/>
          <w:sz w:val="24"/>
          <w:szCs w:val="24"/>
        </w:rPr>
        <w:t>муниципальной программы и  подпрограмм программы</w:t>
      </w:r>
    </w:p>
    <w:p w14:paraId="53D9B095" w14:textId="77777777" w:rsidR="00F74FDF" w:rsidRPr="00251F1E" w:rsidRDefault="00F74FDF" w:rsidP="00F74FDF">
      <w:pPr>
        <w:widowControl w:val="0"/>
        <w:autoSpaceDE w:val="0"/>
        <w:autoSpaceDN w:val="0"/>
        <w:adjustRightInd w:val="0"/>
        <w:jc w:val="center"/>
        <w:rPr>
          <w:b/>
          <w:sz w:val="24"/>
          <w:szCs w:val="24"/>
        </w:rPr>
      </w:pPr>
    </w:p>
    <w:p w14:paraId="61582DA0" w14:textId="77777777" w:rsidR="00F74FDF" w:rsidRPr="00E17840" w:rsidRDefault="00F74FDF" w:rsidP="00F74FDF">
      <w:pPr>
        <w:pStyle w:val="ConsPlusNormal"/>
        <w:ind w:firstLine="540"/>
        <w:jc w:val="both"/>
      </w:pPr>
      <w:r w:rsidRPr="004E5444">
        <w:rPr>
          <w:rFonts w:ascii="Times New Roman" w:hAnsi="Times New Roman" w:cs="Times New Roman"/>
          <w:sz w:val="24"/>
          <w:szCs w:val="24"/>
        </w:rPr>
        <w:t xml:space="preserve">Достижение цели и решение задач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обеспечивается </w:t>
      </w:r>
      <w:r w:rsidRPr="004E5444">
        <w:rPr>
          <w:rFonts w:ascii="Times New Roman" w:hAnsi="Times New Roman" w:cs="Times New Roman"/>
          <w:sz w:val="24"/>
          <w:szCs w:val="24"/>
        </w:rPr>
        <w:lastRenderedPageBreak/>
        <w:t>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 xml:space="preserve"> 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муниципальными финансами.</w:t>
      </w:r>
    </w:p>
    <w:p w14:paraId="0EDB49BD" w14:textId="77777777" w:rsidR="00F74FDF" w:rsidRPr="00251F1E" w:rsidRDefault="00F74FDF" w:rsidP="00F74FDF">
      <w:pPr>
        <w:widowControl w:val="0"/>
        <w:autoSpaceDE w:val="0"/>
        <w:autoSpaceDN w:val="0"/>
        <w:adjustRightInd w:val="0"/>
        <w:rPr>
          <w:sz w:val="24"/>
          <w:szCs w:val="24"/>
        </w:rPr>
      </w:pPr>
      <w:r w:rsidRPr="00E17840">
        <w:t xml:space="preserve">       </w:t>
      </w:r>
      <w:r w:rsidRPr="00251F1E">
        <w:rPr>
          <w:sz w:val="24"/>
          <w:szCs w:val="24"/>
        </w:rPr>
        <w:t>Основные мероприятия подпрограмм муниципальной программы предусматривают комплекс взаимосвязанных мер, а также наиболее важных задач, обеспечивающих исполнение расходных обязательств Курчатовского района Курской области при сохранении долгосрочной сбалансированности и устойчивости бюджетной системы Курчатовского района Курской области, оптимальной налоговой и долговой нагрузки с учетом повышения эффективности использования бюджетных средств.</w:t>
      </w:r>
    </w:p>
    <w:p w14:paraId="0DA89FBF"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809" w:tooltip="Ссылка на текущий документ" w:history="1">
        <w:r w:rsidRPr="00251F1E">
          <w:rPr>
            <w:sz w:val="24"/>
            <w:szCs w:val="24"/>
          </w:rPr>
          <w:t xml:space="preserve">Подпрограмма </w:t>
        </w:r>
      </w:hyperlink>
      <w:r w:rsidRPr="00251F1E">
        <w:rPr>
          <w:sz w:val="24"/>
          <w:szCs w:val="24"/>
        </w:rPr>
        <w:t>2 «Эффективная система межбюджетных отношений» муниципальной программы включает следующие основные мероприятия:</w:t>
      </w:r>
    </w:p>
    <w:p w14:paraId="19050BD3"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 выравнивание бюджетной обеспеченности муниципальных образований;</w:t>
      </w:r>
    </w:p>
    <w:p w14:paraId="71A36249"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 финансовая поддержка бюджетам поселений на решение вопросов местного значения;</w:t>
      </w:r>
    </w:p>
    <w:p w14:paraId="23FE730C"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 предоставление бюджетных кредитов из районного бюджета бюджетам поселений;</w:t>
      </w:r>
    </w:p>
    <w:p w14:paraId="739055D1"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-методическая поддержка реализации мероприятий по повышению качества управления муниципальными финансами;</w:t>
      </w:r>
    </w:p>
    <w:p w14:paraId="0339378E"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 осуществление мониторинга и составление рейтинга муниципальных образований по уровню открытости бюджетных данных</w:t>
      </w:r>
    </w:p>
    <w:p w14:paraId="4514E32E"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096" w:tooltip="Ссылка на текущий документ" w:history="1">
        <w:r w:rsidRPr="00251F1E">
          <w:rPr>
            <w:sz w:val="24"/>
            <w:szCs w:val="24"/>
          </w:rPr>
          <w:t xml:space="preserve">Подпрограмма </w:t>
        </w:r>
      </w:hyperlink>
      <w:r w:rsidRPr="00251F1E">
        <w:rPr>
          <w:sz w:val="24"/>
          <w:szCs w:val="24"/>
        </w:rPr>
        <w:t>3 «Управление муниципальной программой и обеспечение условий реализации» муниципальной программы включает следующее основное мероприятие:</w:t>
      </w:r>
    </w:p>
    <w:p w14:paraId="4D5C3614"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деятельности и выполнение функций управления финансов Администрации Курчатовского района Курской области.</w:t>
      </w:r>
    </w:p>
    <w:p w14:paraId="659369FD"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444" w:tooltip="Ссылка на текущий документ" w:history="1">
        <w:r w:rsidRPr="00251F1E">
          <w:rPr>
            <w:sz w:val="24"/>
            <w:szCs w:val="24"/>
          </w:rPr>
          <w:t>Перечень</w:t>
        </w:r>
      </w:hyperlink>
      <w:r w:rsidRPr="00251F1E">
        <w:rPr>
          <w:sz w:val="24"/>
          <w:szCs w:val="24"/>
        </w:rPr>
        <w:t xml:space="preserve"> основных мероприятий муниципальной про</w:t>
      </w:r>
      <w:r w:rsidR="00F1250C">
        <w:rPr>
          <w:sz w:val="24"/>
          <w:szCs w:val="24"/>
        </w:rPr>
        <w:t xml:space="preserve">граммы приведен в приложении к муниципальной программе </w:t>
      </w:r>
      <w:r w:rsidR="000D7477">
        <w:rPr>
          <w:sz w:val="24"/>
          <w:szCs w:val="24"/>
        </w:rPr>
        <w:t xml:space="preserve">(Таблица </w:t>
      </w:r>
      <w:r w:rsidR="00E21B93">
        <w:rPr>
          <w:sz w:val="24"/>
          <w:szCs w:val="24"/>
        </w:rPr>
        <w:t>2</w:t>
      </w:r>
      <w:r w:rsidR="00F1250C" w:rsidRPr="00F1250C">
        <w:rPr>
          <w:sz w:val="24"/>
          <w:szCs w:val="24"/>
        </w:rPr>
        <w:t>).</w:t>
      </w:r>
    </w:p>
    <w:p w14:paraId="63560F1C" w14:textId="77777777" w:rsidR="00F74FDF" w:rsidRDefault="00F74FDF" w:rsidP="00F74FDF">
      <w:pPr>
        <w:widowControl w:val="0"/>
        <w:autoSpaceDE w:val="0"/>
        <w:autoSpaceDN w:val="0"/>
        <w:adjustRightInd w:val="0"/>
      </w:pPr>
    </w:p>
    <w:p w14:paraId="778E9D34" w14:textId="77777777" w:rsidR="00F74FDF" w:rsidRPr="0073448B" w:rsidRDefault="00F74FDF" w:rsidP="00CD47E3">
      <w:pPr>
        <w:widowControl w:val="0"/>
        <w:numPr>
          <w:ilvl w:val="0"/>
          <w:numId w:val="26"/>
        </w:numPr>
        <w:autoSpaceDE w:val="0"/>
        <w:autoSpaceDN w:val="0"/>
        <w:adjustRightInd w:val="0"/>
        <w:outlineLvl w:val="1"/>
        <w:rPr>
          <w:b/>
          <w:sz w:val="24"/>
          <w:szCs w:val="24"/>
        </w:rPr>
      </w:pPr>
      <w:r w:rsidRPr="0073448B">
        <w:rPr>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3531D3A5" w14:textId="77777777" w:rsidR="00F74FDF" w:rsidRDefault="00F74FDF" w:rsidP="00F74FDF">
      <w:pPr>
        <w:pStyle w:val="ConsPlusNormal"/>
        <w:rPr>
          <w:rFonts w:ascii="Times New Roman" w:hAnsi="Times New Roman" w:cs="Times New Roman"/>
          <w:sz w:val="24"/>
          <w:szCs w:val="24"/>
        </w:rPr>
      </w:pPr>
    </w:p>
    <w:p w14:paraId="53912F3E" w14:textId="77777777" w:rsidR="00F74FDF" w:rsidRPr="00E2588A" w:rsidRDefault="00090CD7" w:rsidP="00090CD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74FDF">
        <w:rPr>
          <w:rFonts w:ascii="Times New Roman" w:hAnsi="Times New Roman" w:cs="Times New Roman"/>
          <w:sz w:val="24"/>
          <w:szCs w:val="24"/>
        </w:rPr>
        <w:t>Инвестиционные проекты в рамках муниципальной программы не реализуются.</w:t>
      </w:r>
    </w:p>
    <w:p w14:paraId="03CE3040" w14:textId="77777777" w:rsidR="00F74FDF" w:rsidRDefault="00F74FDF" w:rsidP="00F74FDF">
      <w:pPr>
        <w:pStyle w:val="ConsPlusNormal"/>
        <w:ind w:left="2073"/>
        <w:rPr>
          <w:rFonts w:ascii="Times New Roman" w:hAnsi="Times New Roman" w:cs="Times New Roman"/>
          <w:b/>
          <w:sz w:val="24"/>
          <w:szCs w:val="24"/>
        </w:rPr>
      </w:pPr>
    </w:p>
    <w:p w14:paraId="181DA8BF" w14:textId="77777777" w:rsidR="00F74FDF" w:rsidRPr="00BD319D" w:rsidRDefault="00F74FDF" w:rsidP="00F74FDF">
      <w:pPr>
        <w:widowControl w:val="0"/>
        <w:autoSpaceDE w:val="0"/>
        <w:autoSpaceDN w:val="0"/>
        <w:adjustRightInd w:val="0"/>
        <w:outlineLvl w:val="1"/>
      </w:pPr>
      <w:r w:rsidRPr="00BD319D">
        <w:t xml:space="preserve">              </w:t>
      </w:r>
    </w:p>
    <w:p w14:paraId="44DF6248" w14:textId="77777777" w:rsidR="00F74FDF" w:rsidRPr="001543EC" w:rsidRDefault="00F74FDF" w:rsidP="00F74FDF">
      <w:pPr>
        <w:widowControl w:val="0"/>
        <w:autoSpaceDE w:val="0"/>
        <w:autoSpaceDN w:val="0"/>
        <w:adjustRightInd w:val="0"/>
        <w:rPr>
          <w:rFonts w:ascii="Arial" w:hAnsi="Arial" w:cs="Arial"/>
          <w:sz w:val="20"/>
          <w:highlight w:val="yellow"/>
        </w:rPr>
      </w:pPr>
    </w:p>
    <w:p w14:paraId="48CA3527" w14:textId="77777777" w:rsidR="00F74FDF" w:rsidRPr="0073448B" w:rsidRDefault="00CD47E3" w:rsidP="00F74FDF">
      <w:pPr>
        <w:widowControl w:val="0"/>
        <w:autoSpaceDE w:val="0"/>
        <w:autoSpaceDN w:val="0"/>
        <w:adjustRightInd w:val="0"/>
        <w:jc w:val="center"/>
        <w:outlineLvl w:val="1"/>
        <w:rPr>
          <w:b/>
          <w:sz w:val="24"/>
          <w:szCs w:val="24"/>
        </w:rPr>
      </w:pPr>
      <w:bookmarkStart w:id="4" w:name="Par272"/>
      <w:bookmarkEnd w:id="4"/>
      <w:r>
        <w:rPr>
          <w:b/>
          <w:sz w:val="24"/>
          <w:szCs w:val="24"/>
        </w:rPr>
        <w:t xml:space="preserve">    </w:t>
      </w:r>
      <w:r w:rsidR="00F74FDF" w:rsidRPr="0073448B">
        <w:rPr>
          <w:b/>
          <w:sz w:val="24"/>
          <w:szCs w:val="24"/>
          <w:lang w:val="en-US"/>
        </w:rPr>
        <w:t>VI</w:t>
      </w:r>
      <w:r w:rsidR="00F74FDF" w:rsidRPr="0073448B">
        <w:rPr>
          <w:b/>
          <w:sz w:val="24"/>
          <w:szCs w:val="24"/>
        </w:rPr>
        <w:t xml:space="preserve">. </w:t>
      </w:r>
      <w:r>
        <w:rPr>
          <w:b/>
          <w:sz w:val="24"/>
          <w:szCs w:val="24"/>
        </w:rPr>
        <w:t xml:space="preserve">      </w:t>
      </w:r>
      <w:r w:rsidR="00F74FDF" w:rsidRPr="0073448B">
        <w:rPr>
          <w:b/>
          <w:sz w:val="24"/>
          <w:szCs w:val="24"/>
        </w:rPr>
        <w:t>Обобщенная характеристика мер муниципального</w:t>
      </w:r>
    </w:p>
    <w:p w14:paraId="10660092" w14:textId="77777777" w:rsidR="00F74FDF" w:rsidRPr="0073448B" w:rsidRDefault="00F74FDF" w:rsidP="00F74FDF">
      <w:pPr>
        <w:widowControl w:val="0"/>
        <w:autoSpaceDE w:val="0"/>
        <w:autoSpaceDN w:val="0"/>
        <w:adjustRightInd w:val="0"/>
        <w:jc w:val="center"/>
        <w:rPr>
          <w:sz w:val="24"/>
          <w:szCs w:val="24"/>
        </w:rPr>
      </w:pPr>
      <w:r w:rsidRPr="0073448B">
        <w:rPr>
          <w:b/>
          <w:sz w:val="24"/>
          <w:szCs w:val="24"/>
        </w:rPr>
        <w:t>регулирования</w:t>
      </w:r>
    </w:p>
    <w:p w14:paraId="3430ADFE" w14:textId="77777777" w:rsidR="00F74FDF" w:rsidRPr="001543EC" w:rsidRDefault="00F74FDF" w:rsidP="00F74FDF">
      <w:pPr>
        <w:widowControl w:val="0"/>
        <w:autoSpaceDE w:val="0"/>
        <w:autoSpaceDN w:val="0"/>
        <w:adjustRightInd w:val="0"/>
      </w:pPr>
    </w:p>
    <w:p w14:paraId="4A8FB1A7" w14:textId="77777777"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В рамках муниципальной программы предусматриваются меры муниципального регулирования, оказывающие влияние на доходы местных бюджетов муниципальных образований Курчатовского района Курской области:</w:t>
      </w:r>
    </w:p>
    <w:p w14:paraId="059F3F58" w14:textId="77777777"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иных межбюджетных трансфертов бюджетам муниципальных образований Курчатовского района Курской области за счет средств районного бюджета;</w:t>
      </w:r>
    </w:p>
    <w:p w14:paraId="494DC71E" w14:textId="77777777" w:rsidR="00F74FDF"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дотаций бюджетам муниципальных образований на выравнивание бюджетной обеспеченности муниципальных образований за счет средств</w:t>
      </w:r>
      <w:r w:rsidRPr="003A37C0">
        <w:rPr>
          <w:rFonts w:ascii="Times New Roman" w:hAnsi="Times New Roman" w:cs="Times New Roman"/>
          <w:sz w:val="24"/>
          <w:szCs w:val="24"/>
        </w:rPr>
        <w:t xml:space="preserve"> </w:t>
      </w:r>
      <w:r>
        <w:rPr>
          <w:rFonts w:ascii="Times New Roman" w:hAnsi="Times New Roman" w:cs="Times New Roman"/>
          <w:sz w:val="24"/>
          <w:szCs w:val="24"/>
        </w:rPr>
        <w:t xml:space="preserve">субвенции из </w:t>
      </w:r>
      <w:r w:rsidRPr="003A37C0">
        <w:rPr>
          <w:rFonts w:ascii="Times New Roman" w:hAnsi="Times New Roman" w:cs="Times New Roman"/>
          <w:sz w:val="24"/>
          <w:szCs w:val="24"/>
        </w:rPr>
        <w:t>областного бюджета</w:t>
      </w:r>
      <w:r>
        <w:rPr>
          <w:rFonts w:ascii="Times New Roman" w:hAnsi="Times New Roman" w:cs="Times New Roman"/>
          <w:sz w:val="24"/>
          <w:szCs w:val="24"/>
        </w:rPr>
        <w:t>;</w:t>
      </w:r>
    </w:p>
    <w:p w14:paraId="47DCB3EC" w14:textId="77777777" w:rsidR="00F74FDF" w:rsidRPr="003A37C0"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кредитов из районного бюджета бюджетам поселений.</w:t>
      </w:r>
    </w:p>
    <w:p w14:paraId="78EF3F65"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3A37C0">
        <w:rPr>
          <w:rFonts w:ascii="Times New Roman" w:hAnsi="Times New Roman" w:cs="Times New Roman"/>
          <w:sz w:val="24"/>
          <w:szCs w:val="24"/>
        </w:rPr>
        <w:t xml:space="preserve">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направлено на укрепление финансовых возможностей органов </w:t>
      </w:r>
      <w:r w:rsidRPr="003A37C0">
        <w:rPr>
          <w:rFonts w:ascii="Times New Roman" w:hAnsi="Times New Roman" w:cs="Times New Roman"/>
          <w:sz w:val="24"/>
          <w:szCs w:val="24"/>
        </w:rPr>
        <w:lastRenderedPageBreak/>
        <w:t>местного самоуправления по решению вопросов местного значения.</w:t>
      </w:r>
    </w:p>
    <w:p w14:paraId="0D5FFDA8" w14:textId="77777777" w:rsidR="00F74FDF" w:rsidRPr="003A37C0" w:rsidRDefault="003A45F7" w:rsidP="00F74FDF">
      <w:pPr>
        <w:pStyle w:val="ConsPlusNormal"/>
        <w:ind w:firstLine="540"/>
        <w:jc w:val="both"/>
        <w:rPr>
          <w:rFonts w:ascii="Times New Roman" w:hAnsi="Times New Roman" w:cs="Times New Roman"/>
          <w:sz w:val="24"/>
          <w:szCs w:val="24"/>
        </w:rPr>
      </w:pPr>
      <w:hyperlink w:anchor="P1701" w:history="1">
        <w:r w:rsidR="00F74FDF" w:rsidRPr="003A37C0">
          <w:rPr>
            <w:rFonts w:ascii="Times New Roman" w:hAnsi="Times New Roman" w:cs="Times New Roman"/>
            <w:sz w:val="24"/>
            <w:szCs w:val="24"/>
          </w:rPr>
          <w:t>Оценка</w:t>
        </w:r>
      </w:hyperlink>
      <w:r w:rsidR="00F74FDF" w:rsidRPr="003A37C0">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3A37C0">
        <w:rPr>
          <w:rFonts w:ascii="Times New Roman" w:hAnsi="Times New Roman" w:cs="Times New Roman"/>
          <w:sz w:val="24"/>
          <w:szCs w:val="24"/>
        </w:rPr>
        <w:t xml:space="preserve">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программы прив</w:t>
      </w:r>
      <w:r w:rsidR="00F1250C">
        <w:rPr>
          <w:rFonts w:ascii="Times New Roman" w:hAnsi="Times New Roman" w:cs="Times New Roman"/>
          <w:sz w:val="24"/>
          <w:szCs w:val="24"/>
        </w:rPr>
        <w:t>едена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3а</w:t>
      </w:r>
      <w:r w:rsidR="00F1250C" w:rsidRPr="00F1250C">
        <w:rPr>
          <w:rFonts w:ascii="Times New Roman" w:hAnsi="Times New Roman" w:cs="Times New Roman"/>
          <w:sz w:val="24"/>
          <w:szCs w:val="24"/>
        </w:rPr>
        <w:t>).</w:t>
      </w:r>
    </w:p>
    <w:p w14:paraId="3692C22A"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К основным мерам правового регулирования в рамках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относятся:</w:t>
      </w:r>
    </w:p>
    <w:p w14:paraId="372F9E93"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w:t>
      </w:r>
      <w:r>
        <w:rPr>
          <w:rFonts w:ascii="Times New Roman" w:hAnsi="Times New Roman" w:cs="Times New Roman"/>
          <w:sz w:val="24"/>
          <w:szCs w:val="24"/>
        </w:rPr>
        <w:t>решений Представительного Собрания Курчатовского района</w:t>
      </w:r>
      <w:r w:rsidRPr="003A37C0">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3A37C0">
        <w:rPr>
          <w:rFonts w:ascii="Times New Roman" w:hAnsi="Times New Roman" w:cs="Times New Roman"/>
          <w:sz w:val="24"/>
          <w:szCs w:val="24"/>
        </w:rPr>
        <w:t xml:space="preserve"> бюджете на очередной финансовый год и плановый период, о внесении изменений в них в случаях и порядке, установленных бюджетным законода</w:t>
      </w:r>
      <w:r>
        <w:rPr>
          <w:rFonts w:ascii="Times New Roman" w:hAnsi="Times New Roman" w:cs="Times New Roman"/>
          <w:sz w:val="24"/>
          <w:szCs w:val="24"/>
        </w:rPr>
        <w:t>тельством Российской Федерации,</w:t>
      </w:r>
      <w:r w:rsidRPr="003A37C0">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3A37C0">
        <w:rPr>
          <w:rFonts w:ascii="Times New Roman" w:hAnsi="Times New Roman" w:cs="Times New Roman"/>
          <w:sz w:val="24"/>
          <w:szCs w:val="24"/>
        </w:rPr>
        <w:t>;</w:t>
      </w:r>
    </w:p>
    <w:p w14:paraId="38E334A9"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локальных актов (приказов) </w:t>
      </w:r>
      <w:r>
        <w:rPr>
          <w:rFonts w:ascii="Times New Roman" w:hAnsi="Times New Roman" w:cs="Times New Roman"/>
          <w:sz w:val="24"/>
          <w:szCs w:val="24"/>
        </w:rPr>
        <w:t>управления</w:t>
      </w:r>
      <w:r w:rsidRPr="003A37C0">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A37C0">
        <w:rPr>
          <w:rFonts w:ascii="Times New Roman" w:hAnsi="Times New Roman" w:cs="Times New Roman"/>
          <w:sz w:val="24"/>
          <w:szCs w:val="24"/>
        </w:rPr>
        <w:t xml:space="preserve">Курской области, в том числе носящих нормативный характер,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 xml:space="preserve">Курской области, управления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и повышения устойчивости бюджетов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14:paraId="7F680744"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будет определяться в процессе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3A37C0">
        <w:rPr>
          <w:rFonts w:ascii="Times New Roman" w:hAnsi="Times New Roman" w:cs="Times New Roman"/>
          <w:sz w:val="24"/>
          <w:szCs w:val="24"/>
        </w:rPr>
        <w:t xml:space="preserve">уровне, и с учетом необходимости обеспечения соответствия данных актов реализуемым механизмам управления муниципальными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14:paraId="54EBADAB" w14:textId="77777777" w:rsidR="00F74FDF" w:rsidRPr="003A37C0" w:rsidRDefault="003A45F7" w:rsidP="00F74FDF">
      <w:pPr>
        <w:pStyle w:val="ConsPlusNormal"/>
        <w:ind w:firstLine="540"/>
        <w:jc w:val="both"/>
        <w:rPr>
          <w:rFonts w:ascii="Times New Roman" w:hAnsi="Times New Roman" w:cs="Times New Roman"/>
          <w:sz w:val="24"/>
          <w:szCs w:val="24"/>
        </w:rPr>
      </w:pPr>
      <w:hyperlink w:anchor="P1786" w:history="1">
        <w:r w:rsidR="00F74FDF" w:rsidRPr="003A37C0">
          <w:rPr>
            <w:rFonts w:ascii="Times New Roman" w:hAnsi="Times New Roman" w:cs="Times New Roman"/>
            <w:sz w:val="24"/>
            <w:szCs w:val="24"/>
          </w:rPr>
          <w:t>Сведения</w:t>
        </w:r>
      </w:hyperlink>
      <w:r w:rsidR="00F74FDF" w:rsidRPr="003A37C0">
        <w:rPr>
          <w:rFonts w:ascii="Times New Roman" w:hAnsi="Times New Roman" w:cs="Times New Roman"/>
          <w:sz w:val="24"/>
          <w:szCs w:val="24"/>
        </w:rPr>
        <w:t xml:space="preserve"> об основных мерах правового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w:t>
      </w:r>
      <w:r w:rsidR="00F1250C">
        <w:rPr>
          <w:rFonts w:ascii="Times New Roman" w:hAnsi="Times New Roman" w:cs="Times New Roman"/>
          <w:sz w:val="24"/>
          <w:szCs w:val="24"/>
        </w:rPr>
        <w:t>ограммы отражены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w:t>
      </w:r>
      <w:r w:rsidR="00F1250C" w:rsidRPr="00F1250C">
        <w:rPr>
          <w:rFonts w:ascii="Times New Roman" w:hAnsi="Times New Roman" w:cs="Times New Roman"/>
          <w:sz w:val="24"/>
          <w:szCs w:val="24"/>
        </w:rPr>
        <w:t>).</w:t>
      </w:r>
    </w:p>
    <w:p w14:paraId="70725D99" w14:textId="77777777" w:rsidR="00F74FDF" w:rsidRPr="00E17840" w:rsidRDefault="00F74FDF" w:rsidP="00F74FDF">
      <w:pPr>
        <w:widowControl w:val="0"/>
        <w:autoSpaceDE w:val="0"/>
        <w:autoSpaceDN w:val="0"/>
        <w:adjustRightInd w:val="0"/>
        <w:rPr>
          <w:rFonts w:ascii="Arial" w:hAnsi="Arial" w:cs="Arial"/>
          <w:sz w:val="20"/>
        </w:rPr>
      </w:pPr>
    </w:p>
    <w:p w14:paraId="6E7DA6AC" w14:textId="77777777" w:rsidR="00F74FDF" w:rsidRPr="0073448B" w:rsidRDefault="00F74FDF" w:rsidP="00370AF0">
      <w:pPr>
        <w:widowControl w:val="0"/>
        <w:autoSpaceDE w:val="0"/>
        <w:autoSpaceDN w:val="0"/>
        <w:adjustRightInd w:val="0"/>
        <w:jc w:val="center"/>
        <w:outlineLvl w:val="1"/>
        <w:rPr>
          <w:b/>
          <w:sz w:val="24"/>
          <w:szCs w:val="24"/>
        </w:rPr>
      </w:pPr>
      <w:bookmarkStart w:id="5" w:name="Par288"/>
      <w:bookmarkEnd w:id="5"/>
      <w:r w:rsidRPr="0073448B">
        <w:rPr>
          <w:b/>
          <w:sz w:val="24"/>
          <w:szCs w:val="24"/>
          <w:lang w:val="en-US"/>
        </w:rPr>
        <w:t>VII</w:t>
      </w:r>
      <w:r w:rsidRPr="0073448B">
        <w:rPr>
          <w:b/>
          <w:sz w:val="24"/>
          <w:szCs w:val="24"/>
        </w:rPr>
        <w:t>. Прогноз сводных показателей муниципальных заданий по этапам реализации муниципальной программы</w:t>
      </w:r>
    </w:p>
    <w:p w14:paraId="65700A7F" w14:textId="77777777" w:rsidR="00F74FDF" w:rsidRPr="00E17840" w:rsidRDefault="00F74FDF" w:rsidP="00370AF0">
      <w:pPr>
        <w:widowControl w:val="0"/>
        <w:autoSpaceDE w:val="0"/>
        <w:autoSpaceDN w:val="0"/>
        <w:adjustRightInd w:val="0"/>
        <w:jc w:val="center"/>
      </w:pPr>
    </w:p>
    <w:p w14:paraId="164F8747" w14:textId="77777777" w:rsidR="00F74FDF" w:rsidRPr="0073448B" w:rsidRDefault="00F74FDF" w:rsidP="00F74FDF">
      <w:pPr>
        <w:widowControl w:val="0"/>
        <w:autoSpaceDE w:val="0"/>
        <w:autoSpaceDN w:val="0"/>
        <w:adjustRightInd w:val="0"/>
        <w:rPr>
          <w:sz w:val="24"/>
          <w:szCs w:val="24"/>
        </w:rPr>
      </w:pPr>
      <w:r>
        <w:t xml:space="preserve">          </w:t>
      </w:r>
      <w:r w:rsidRPr="0073448B">
        <w:rPr>
          <w:sz w:val="24"/>
          <w:szCs w:val="24"/>
        </w:rPr>
        <w:t>В рамках реализации муниципальной программы муниципальные услуги (работы) не оказываются.</w:t>
      </w:r>
    </w:p>
    <w:p w14:paraId="040559CE" w14:textId="77777777" w:rsidR="00F74FDF" w:rsidRPr="00E17840" w:rsidRDefault="00F74FDF" w:rsidP="00F74FDF">
      <w:pPr>
        <w:widowControl w:val="0"/>
        <w:autoSpaceDE w:val="0"/>
        <w:autoSpaceDN w:val="0"/>
        <w:adjustRightInd w:val="0"/>
      </w:pPr>
    </w:p>
    <w:p w14:paraId="5C52F15A" w14:textId="77777777" w:rsidR="00F74FDF" w:rsidRPr="0073448B" w:rsidRDefault="00F74FDF" w:rsidP="00370AF0">
      <w:pPr>
        <w:widowControl w:val="0"/>
        <w:autoSpaceDE w:val="0"/>
        <w:autoSpaceDN w:val="0"/>
        <w:adjustRightInd w:val="0"/>
        <w:jc w:val="center"/>
        <w:outlineLvl w:val="1"/>
        <w:rPr>
          <w:b/>
          <w:sz w:val="24"/>
          <w:szCs w:val="24"/>
        </w:rPr>
      </w:pPr>
      <w:bookmarkStart w:id="6" w:name="Par293"/>
      <w:bookmarkEnd w:id="6"/>
      <w:r w:rsidRPr="0073448B">
        <w:rPr>
          <w:b/>
          <w:sz w:val="24"/>
          <w:szCs w:val="24"/>
          <w:lang w:val="en-US"/>
        </w:rPr>
        <w:t>VIII</w:t>
      </w:r>
      <w:r w:rsidRPr="0073448B">
        <w:rPr>
          <w:b/>
          <w:sz w:val="24"/>
          <w:szCs w:val="24"/>
        </w:rPr>
        <w:t>. Обобщенная характеристика основных мероприятий, реализуемых муниципальными образованиями Курчатовского района Курской области</w:t>
      </w:r>
    </w:p>
    <w:p w14:paraId="7501E867" w14:textId="77777777" w:rsidR="00F74FDF" w:rsidRPr="00E17840" w:rsidRDefault="00F74FDF" w:rsidP="00370AF0">
      <w:pPr>
        <w:widowControl w:val="0"/>
        <w:autoSpaceDE w:val="0"/>
        <w:autoSpaceDN w:val="0"/>
        <w:adjustRightInd w:val="0"/>
        <w:jc w:val="center"/>
      </w:pPr>
    </w:p>
    <w:p w14:paraId="653DA809"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Муниципальные образования Курчатовского района Курской области не участвуют в реализации муниципальной программы.</w:t>
      </w:r>
    </w:p>
    <w:p w14:paraId="09643B69" w14:textId="77777777" w:rsidR="00F74FDF" w:rsidRPr="0073448B" w:rsidRDefault="00F74FDF" w:rsidP="00F74FDF">
      <w:pPr>
        <w:widowControl w:val="0"/>
        <w:autoSpaceDE w:val="0"/>
        <w:autoSpaceDN w:val="0"/>
        <w:adjustRightInd w:val="0"/>
        <w:rPr>
          <w:sz w:val="24"/>
          <w:szCs w:val="24"/>
        </w:rPr>
      </w:pPr>
    </w:p>
    <w:p w14:paraId="6547F253" w14:textId="77777777" w:rsidR="00F74FDF" w:rsidRPr="0073448B" w:rsidRDefault="00F74FDF" w:rsidP="00370AF0">
      <w:pPr>
        <w:widowControl w:val="0"/>
        <w:autoSpaceDE w:val="0"/>
        <w:autoSpaceDN w:val="0"/>
        <w:adjustRightInd w:val="0"/>
        <w:jc w:val="center"/>
        <w:outlineLvl w:val="1"/>
        <w:rPr>
          <w:b/>
          <w:sz w:val="24"/>
          <w:szCs w:val="24"/>
        </w:rPr>
      </w:pPr>
      <w:bookmarkStart w:id="7" w:name="Par299"/>
      <w:bookmarkEnd w:id="7"/>
      <w:r w:rsidRPr="0073448B">
        <w:rPr>
          <w:b/>
          <w:sz w:val="24"/>
          <w:szCs w:val="24"/>
          <w:lang w:val="en-US"/>
        </w:rPr>
        <w:t>IX</w:t>
      </w:r>
      <w:r w:rsidRPr="0073448B">
        <w:rPr>
          <w:b/>
          <w:sz w:val="24"/>
          <w:szCs w:val="24"/>
        </w:rPr>
        <w:t>. Информация об участии предприятий и организаций, независимо от их организационно-правовых форм собственности</w:t>
      </w:r>
    </w:p>
    <w:p w14:paraId="1428496D" w14:textId="77777777" w:rsidR="00F74FDF" w:rsidRPr="0073448B" w:rsidRDefault="00F74FDF" w:rsidP="00370AF0">
      <w:pPr>
        <w:widowControl w:val="0"/>
        <w:autoSpaceDE w:val="0"/>
        <w:autoSpaceDN w:val="0"/>
        <w:adjustRightInd w:val="0"/>
        <w:jc w:val="center"/>
        <w:rPr>
          <w:sz w:val="24"/>
          <w:szCs w:val="24"/>
        </w:rPr>
      </w:pPr>
    </w:p>
    <w:p w14:paraId="689583F5"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Предприятия и организации, не зависимо от их организационно-правовой собственности, в реализации муниципальной программы не участвуют.</w:t>
      </w:r>
    </w:p>
    <w:p w14:paraId="4AF43208" w14:textId="77777777" w:rsidR="00F74FDF" w:rsidRPr="00E17840" w:rsidRDefault="00F74FDF" w:rsidP="00F74FDF">
      <w:pPr>
        <w:widowControl w:val="0"/>
        <w:autoSpaceDE w:val="0"/>
        <w:autoSpaceDN w:val="0"/>
        <w:adjustRightInd w:val="0"/>
      </w:pPr>
    </w:p>
    <w:p w14:paraId="1530498E" w14:textId="77777777" w:rsidR="00F74FDF" w:rsidRPr="0073448B" w:rsidRDefault="00F74FDF" w:rsidP="00370AF0">
      <w:pPr>
        <w:widowControl w:val="0"/>
        <w:autoSpaceDE w:val="0"/>
        <w:autoSpaceDN w:val="0"/>
        <w:adjustRightInd w:val="0"/>
        <w:jc w:val="center"/>
        <w:outlineLvl w:val="1"/>
        <w:rPr>
          <w:b/>
          <w:sz w:val="24"/>
          <w:szCs w:val="24"/>
        </w:rPr>
      </w:pPr>
      <w:bookmarkStart w:id="8" w:name="Par306"/>
      <w:bookmarkEnd w:id="8"/>
      <w:r w:rsidRPr="0073448B">
        <w:rPr>
          <w:b/>
          <w:sz w:val="24"/>
          <w:szCs w:val="24"/>
          <w:lang w:val="en-US"/>
        </w:rPr>
        <w:t>X</w:t>
      </w:r>
      <w:r w:rsidRPr="0073448B">
        <w:rPr>
          <w:b/>
          <w:sz w:val="24"/>
          <w:szCs w:val="24"/>
        </w:rPr>
        <w:t>. Обоснования выделения подпрограмм</w:t>
      </w:r>
    </w:p>
    <w:p w14:paraId="78828E98" w14:textId="77777777" w:rsidR="00F74FDF" w:rsidRPr="0073448B" w:rsidRDefault="00F74FDF" w:rsidP="00F74FDF">
      <w:pPr>
        <w:widowControl w:val="0"/>
        <w:autoSpaceDE w:val="0"/>
        <w:autoSpaceDN w:val="0"/>
        <w:adjustRightInd w:val="0"/>
        <w:rPr>
          <w:sz w:val="24"/>
          <w:szCs w:val="24"/>
        </w:rPr>
      </w:pPr>
    </w:p>
    <w:p w14:paraId="43A55E65"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14:paraId="3A23283A"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 xml:space="preserve">Решение задач муниципальной программы осуществляется посредством </w:t>
      </w:r>
      <w:r w:rsidRPr="0073448B">
        <w:rPr>
          <w:sz w:val="24"/>
          <w:szCs w:val="24"/>
        </w:rPr>
        <w:lastRenderedPageBreak/>
        <w:t>выполнения соответствующих им подпрограмм:</w:t>
      </w:r>
    </w:p>
    <w:p w14:paraId="71CB033F" w14:textId="77777777" w:rsidR="00F74FDF" w:rsidRPr="007F6E89" w:rsidRDefault="00F74FDF" w:rsidP="00F74FDF">
      <w:pPr>
        <w:pStyle w:val="ConsPlusNormal"/>
        <w:ind w:firstLine="540"/>
        <w:jc w:val="both"/>
        <w:rPr>
          <w:rFonts w:ascii="Times New Roman" w:hAnsi="Times New Roman" w:cs="Times New Roman"/>
          <w:sz w:val="24"/>
          <w:szCs w:val="24"/>
        </w:rPr>
      </w:pPr>
      <w:r w:rsidRPr="00CF1E8D">
        <w:rPr>
          <w:rFonts w:ascii="Times New Roman" w:hAnsi="Times New Roman" w:cs="Times New Roman"/>
          <w:sz w:val="24"/>
          <w:szCs w:val="24"/>
        </w:rPr>
        <w:t>задачи по совершенствованию системы межбюджетных отношений в Курчатовском районе Курской области; по организации планирования и исполнения бюджета муниципального района «Курчатовский район» Курской области; по обеспечению контроля за соблюдением бюджетного законодательства и законодательства в сфере закупок товаров, работ, услуг для обеспечения муниципальных нужд Курчатовского района Курской области</w:t>
      </w:r>
      <w:r>
        <w:rPr>
          <w:rFonts w:ascii="Times New Roman" w:hAnsi="Times New Roman" w:cs="Times New Roman"/>
          <w:sz w:val="24"/>
          <w:szCs w:val="24"/>
        </w:rPr>
        <w:t xml:space="preserve"> реализую</w:t>
      </w:r>
      <w:r w:rsidRPr="00CF1E8D">
        <w:rPr>
          <w:rFonts w:ascii="Times New Roman" w:hAnsi="Times New Roman" w:cs="Times New Roman"/>
          <w:sz w:val="24"/>
          <w:szCs w:val="24"/>
        </w:rPr>
        <w:t xml:space="preserve">тся в рамках подпрограммы </w:t>
      </w:r>
      <w:hyperlink w:anchor="P754" w:history="1">
        <w:r w:rsidRPr="00CF1E8D">
          <w:rPr>
            <w:rFonts w:ascii="Times New Roman" w:hAnsi="Times New Roman" w:cs="Times New Roman"/>
            <w:sz w:val="24"/>
            <w:szCs w:val="24"/>
          </w:rPr>
          <w:t>2</w:t>
        </w:r>
      </w:hyperlink>
      <w:r w:rsidRPr="00CF1E8D">
        <w:rPr>
          <w:rFonts w:ascii="Times New Roman" w:hAnsi="Times New Roman" w:cs="Times New Roman"/>
          <w:sz w:val="24"/>
          <w:szCs w:val="24"/>
        </w:rPr>
        <w:t xml:space="preserve"> «Эффективная система межбюджетных отношений»;</w:t>
      </w:r>
    </w:p>
    <w:p w14:paraId="14488159" w14:textId="77777777" w:rsidR="00F74FDF" w:rsidRPr="007F6E8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7F6E89">
        <w:rPr>
          <w:rFonts w:ascii="Times New Roman" w:hAnsi="Times New Roman" w:cs="Times New Roman"/>
          <w:sz w:val="24"/>
          <w:szCs w:val="24"/>
        </w:rPr>
        <w:t xml:space="preserve">беспечение реализации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осуществляется путем обеспечения эффективной деятельности </w:t>
      </w:r>
      <w:r>
        <w:rPr>
          <w:rFonts w:ascii="Times New Roman" w:hAnsi="Times New Roman" w:cs="Times New Roman"/>
          <w:sz w:val="24"/>
          <w:szCs w:val="24"/>
        </w:rPr>
        <w:t>управления</w:t>
      </w:r>
      <w:r w:rsidRPr="007F6E89">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w:t>
      </w:r>
      <w:r w:rsidRPr="007F6E89">
        <w:rPr>
          <w:rFonts w:ascii="Times New Roman" w:hAnsi="Times New Roman" w:cs="Times New Roman"/>
          <w:sz w:val="24"/>
          <w:szCs w:val="24"/>
        </w:rPr>
        <w:t xml:space="preserve"> Курской области как ответственного исполнителя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в рамках </w:t>
      </w:r>
      <w:r>
        <w:rPr>
          <w:rFonts w:ascii="Times New Roman" w:hAnsi="Times New Roman" w:cs="Times New Roman"/>
          <w:sz w:val="24"/>
          <w:szCs w:val="24"/>
        </w:rPr>
        <w:t xml:space="preserve">подпрограммы </w:t>
      </w:r>
      <w:hyperlink w:anchor="P953" w:history="1">
        <w:r>
          <w:rPr>
            <w:rFonts w:ascii="Times New Roman" w:hAnsi="Times New Roman" w:cs="Times New Roman"/>
            <w:sz w:val="24"/>
            <w:szCs w:val="24"/>
          </w:rPr>
          <w:t>3</w:t>
        </w:r>
      </w:hyperlink>
      <w:r w:rsidRPr="007F6E89">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муниципальной программой и обеспечение условий реализации»</w:t>
      </w:r>
      <w:r w:rsidRPr="007F6E89">
        <w:rPr>
          <w:rFonts w:ascii="Times New Roman" w:hAnsi="Times New Roman" w:cs="Times New Roman"/>
          <w:sz w:val="24"/>
          <w:szCs w:val="24"/>
        </w:rPr>
        <w:t>.</w:t>
      </w:r>
    </w:p>
    <w:p w14:paraId="3C96F7BE" w14:textId="77777777" w:rsidR="00F74FDF" w:rsidRPr="007F6E89" w:rsidRDefault="00F74FDF" w:rsidP="00F74FDF">
      <w:pPr>
        <w:pStyle w:val="ConsPlusNormal"/>
        <w:ind w:firstLine="540"/>
        <w:jc w:val="both"/>
        <w:rPr>
          <w:rFonts w:ascii="Times New Roman" w:hAnsi="Times New Roman" w:cs="Times New Roman"/>
          <w:sz w:val="24"/>
          <w:szCs w:val="24"/>
        </w:rPr>
      </w:pPr>
      <w:r w:rsidRPr="007F6E89">
        <w:rPr>
          <w:rFonts w:ascii="Times New Roman" w:hAnsi="Times New Roman" w:cs="Times New Roman"/>
          <w:sz w:val="24"/>
          <w:szCs w:val="24"/>
        </w:rPr>
        <w:t xml:space="preserve">Структура и перечень подпрограмм, включенных в </w:t>
      </w:r>
      <w:r>
        <w:rPr>
          <w:rFonts w:ascii="Times New Roman" w:hAnsi="Times New Roman" w:cs="Times New Roman"/>
          <w:sz w:val="24"/>
          <w:szCs w:val="24"/>
        </w:rPr>
        <w:t>муниципальную</w:t>
      </w:r>
      <w:r w:rsidRPr="007F6E89">
        <w:rPr>
          <w:rFonts w:ascii="Times New Roman" w:hAnsi="Times New Roman" w:cs="Times New Roman"/>
          <w:sz w:val="24"/>
          <w:szCs w:val="24"/>
        </w:rPr>
        <w:t xml:space="preserve"> программу, соответствует принципам программно-целевого управления экономикой и охватывает основные направления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7F6E89">
        <w:rPr>
          <w:rFonts w:ascii="Times New Roman" w:hAnsi="Times New Roman" w:cs="Times New Roman"/>
          <w:sz w:val="24"/>
          <w:szCs w:val="24"/>
        </w:rPr>
        <w:t>Курской области.</w:t>
      </w:r>
    </w:p>
    <w:p w14:paraId="06AB07A6" w14:textId="77777777" w:rsidR="00F74FDF" w:rsidRPr="00E17840" w:rsidRDefault="00F74FDF" w:rsidP="00F74FDF">
      <w:pPr>
        <w:widowControl w:val="0"/>
        <w:autoSpaceDE w:val="0"/>
        <w:autoSpaceDN w:val="0"/>
        <w:adjustRightInd w:val="0"/>
      </w:pPr>
    </w:p>
    <w:p w14:paraId="6A5113B0" w14:textId="77777777" w:rsidR="00F74FDF" w:rsidRPr="00E17840" w:rsidRDefault="00F74FDF" w:rsidP="00F74FDF">
      <w:pPr>
        <w:widowControl w:val="0"/>
        <w:autoSpaceDE w:val="0"/>
        <w:autoSpaceDN w:val="0"/>
        <w:adjustRightInd w:val="0"/>
      </w:pPr>
    </w:p>
    <w:p w14:paraId="436D4378" w14:textId="77777777" w:rsidR="00F74FDF" w:rsidRPr="0073448B" w:rsidRDefault="00F74FDF" w:rsidP="00370AF0">
      <w:pPr>
        <w:widowControl w:val="0"/>
        <w:autoSpaceDE w:val="0"/>
        <w:autoSpaceDN w:val="0"/>
        <w:adjustRightInd w:val="0"/>
        <w:jc w:val="center"/>
        <w:outlineLvl w:val="1"/>
        <w:rPr>
          <w:b/>
          <w:sz w:val="24"/>
          <w:szCs w:val="24"/>
        </w:rPr>
      </w:pPr>
      <w:bookmarkStart w:id="9" w:name="Par319"/>
      <w:bookmarkEnd w:id="9"/>
      <w:r w:rsidRPr="0073448B">
        <w:rPr>
          <w:b/>
          <w:sz w:val="24"/>
          <w:szCs w:val="24"/>
          <w:lang w:val="en-US"/>
        </w:rPr>
        <w:t>XI</w:t>
      </w:r>
      <w:r w:rsidRPr="0073448B">
        <w:rPr>
          <w:b/>
          <w:sz w:val="24"/>
          <w:szCs w:val="24"/>
        </w:rPr>
        <w:t>. Обоснование объема финансовых ресурсов, необходимых для реализации муниципальной программы</w:t>
      </w:r>
    </w:p>
    <w:p w14:paraId="51C22816" w14:textId="77777777" w:rsidR="00F74FDF" w:rsidRPr="0073448B" w:rsidRDefault="00F74FDF" w:rsidP="00370AF0">
      <w:pPr>
        <w:widowControl w:val="0"/>
        <w:autoSpaceDE w:val="0"/>
        <w:autoSpaceDN w:val="0"/>
        <w:adjustRightInd w:val="0"/>
        <w:jc w:val="center"/>
        <w:rPr>
          <w:sz w:val="24"/>
          <w:szCs w:val="24"/>
        </w:rPr>
      </w:pPr>
    </w:p>
    <w:p w14:paraId="2088B780"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Курчатовского района Курской области, реализующих другие муниципальные программы Курчатовского района Курской области, условий и механизмов их реализации.</w:t>
      </w:r>
    </w:p>
    <w:p w14:paraId="37F4655E"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Обоснование планируемых объемов ресурсов на реализацию муниципальной программы заключается в следующем:</w:t>
      </w:r>
    </w:p>
    <w:p w14:paraId="35E1A602"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 муниципальная программа обеспечивает значительный, а по ряду направлений -</w:t>
      </w:r>
      <w:r w:rsidR="003A7647">
        <w:rPr>
          <w:sz w:val="24"/>
          <w:szCs w:val="24"/>
        </w:rPr>
        <w:t xml:space="preserve"> </w:t>
      </w:r>
      <w:r w:rsidRPr="0073448B">
        <w:rPr>
          <w:sz w:val="24"/>
          <w:szCs w:val="24"/>
        </w:rPr>
        <w:t>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Курчатовского района Курской области;</w:t>
      </w:r>
    </w:p>
    <w:p w14:paraId="2CAA72EB" w14:textId="77777777"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754"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2</w:t>
      </w:r>
      <w:r w:rsidRPr="00464EB1">
        <w:rPr>
          <w:rFonts w:ascii="Times New Roman" w:hAnsi="Times New Roman" w:cs="Times New Roman"/>
          <w:sz w:val="24"/>
          <w:szCs w:val="24"/>
        </w:rPr>
        <w:t xml:space="preserve"> «Эффективная система межбюджетных отношений» включают в себя бюджетные ассигнования на предоставление муниципальным образованиям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 и иных межбюджетных трансфертов бюджетам поселений за счет средств районного бюджета</w:t>
      </w:r>
      <w:r w:rsidRPr="00464EB1">
        <w:rPr>
          <w:rFonts w:ascii="Times New Roman" w:hAnsi="Times New Roman" w:cs="Times New Roman"/>
          <w:sz w:val="24"/>
          <w:szCs w:val="24"/>
        </w:rPr>
        <w:t>;</w:t>
      </w:r>
    </w:p>
    <w:p w14:paraId="22077332" w14:textId="77777777"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муниципальная</w:t>
      </w:r>
      <w:r w:rsidRPr="00464EB1">
        <w:rPr>
          <w:rFonts w:ascii="Times New Roman" w:hAnsi="Times New Roman" w:cs="Times New Roman"/>
          <w:sz w:val="24"/>
          <w:szCs w:val="24"/>
        </w:rPr>
        <w:t xml:space="preserve"> программа включает особые, не имеющие аналогов в других </w:t>
      </w:r>
      <w:r>
        <w:rPr>
          <w:rFonts w:ascii="Times New Roman" w:hAnsi="Times New Roman" w:cs="Times New Roman"/>
          <w:sz w:val="24"/>
          <w:szCs w:val="24"/>
        </w:rPr>
        <w:t>муниципальных</w:t>
      </w:r>
      <w:r w:rsidRPr="00464EB1">
        <w:rPr>
          <w:rFonts w:ascii="Times New Roman" w:hAnsi="Times New Roman" w:cs="Times New Roman"/>
          <w:sz w:val="24"/>
          <w:szCs w:val="24"/>
        </w:rPr>
        <w:t xml:space="preserve"> программах </w:t>
      </w:r>
      <w:r>
        <w:rPr>
          <w:rFonts w:ascii="Times New Roman" w:hAnsi="Times New Roman" w:cs="Times New Roman"/>
          <w:sz w:val="24"/>
          <w:szCs w:val="24"/>
        </w:rPr>
        <w:t xml:space="preserve">Курчатовского района </w:t>
      </w:r>
      <w:r w:rsidRPr="00464EB1">
        <w:rPr>
          <w:rFonts w:ascii="Times New Roman" w:hAnsi="Times New Roman" w:cs="Times New Roman"/>
          <w:sz w:val="24"/>
          <w:szCs w:val="24"/>
        </w:rPr>
        <w:t xml:space="preserve">Курской области сведения о средствах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w:t>
      </w:r>
    </w:p>
    <w:p w14:paraId="12DB0621" w14:textId="77777777"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953"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3</w:t>
      </w:r>
      <w:r w:rsidRPr="00464EB1">
        <w:rPr>
          <w:rFonts w:ascii="Times New Roman" w:hAnsi="Times New Roman" w:cs="Times New Roman"/>
          <w:sz w:val="24"/>
          <w:szCs w:val="24"/>
        </w:rPr>
        <w:t xml:space="preserve"> </w:t>
      </w:r>
      <w:r w:rsidRPr="007F6E89">
        <w:rPr>
          <w:rFonts w:ascii="Times New Roman" w:hAnsi="Times New Roman" w:cs="Times New Roman"/>
          <w:sz w:val="24"/>
          <w:szCs w:val="24"/>
        </w:rPr>
        <w:t>«</w:t>
      </w:r>
      <w:r>
        <w:rPr>
          <w:rFonts w:ascii="Times New Roman" w:hAnsi="Times New Roman" w:cs="Times New Roman"/>
          <w:sz w:val="24"/>
          <w:szCs w:val="24"/>
        </w:rPr>
        <w:t xml:space="preserve">Управление муниципальной программой и обеспечение условий реализации» </w:t>
      </w:r>
      <w:r w:rsidRPr="00464EB1">
        <w:rPr>
          <w:rFonts w:ascii="Times New Roman" w:hAnsi="Times New Roman" w:cs="Times New Roman"/>
          <w:sz w:val="24"/>
          <w:szCs w:val="24"/>
        </w:rPr>
        <w:t xml:space="preserve">включают в себя общий объем бюджетных ассигнований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на обеспечение деятельности </w:t>
      </w:r>
      <w:r>
        <w:rPr>
          <w:rFonts w:ascii="Times New Roman" w:hAnsi="Times New Roman" w:cs="Times New Roman"/>
          <w:sz w:val="24"/>
          <w:szCs w:val="24"/>
        </w:rPr>
        <w:t>управления</w:t>
      </w:r>
      <w:r w:rsidRPr="00464E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64EB1">
        <w:rPr>
          <w:rFonts w:ascii="Times New Roman" w:hAnsi="Times New Roman" w:cs="Times New Roman"/>
          <w:sz w:val="24"/>
          <w:szCs w:val="24"/>
        </w:rPr>
        <w:t xml:space="preserve">Курской области на период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соответствии с утвержденной бюджетной сметой в пределах доведенных лимитов бюджетных обязательств согласно </w:t>
      </w:r>
      <w:r>
        <w:rPr>
          <w:rFonts w:ascii="Times New Roman" w:hAnsi="Times New Roman" w:cs="Times New Roman"/>
          <w:sz w:val="24"/>
          <w:szCs w:val="24"/>
        </w:rPr>
        <w:t>решению Представительного Собрания Курчатовского района</w:t>
      </w:r>
      <w:r w:rsidRPr="00464EB1">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и плановый период;</w:t>
      </w:r>
    </w:p>
    <w:p w14:paraId="7786E5F8" w14:textId="77777777"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lastRenderedPageBreak/>
        <w:t xml:space="preserve">Финансовые ресурсы, необходимые для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201</w:t>
      </w:r>
      <w:r w:rsidR="0073448B">
        <w:rPr>
          <w:rFonts w:ascii="Times New Roman" w:hAnsi="Times New Roman" w:cs="Times New Roman"/>
          <w:sz w:val="24"/>
          <w:szCs w:val="24"/>
        </w:rPr>
        <w:t>9</w:t>
      </w:r>
      <w:r w:rsidRPr="00464EB1">
        <w:rPr>
          <w:rFonts w:ascii="Times New Roman" w:hAnsi="Times New Roman" w:cs="Times New Roman"/>
          <w:sz w:val="24"/>
          <w:szCs w:val="24"/>
        </w:rPr>
        <w:t xml:space="preserve"> - 202</w:t>
      </w:r>
      <w:r w:rsidR="0073448B">
        <w:rPr>
          <w:rFonts w:ascii="Times New Roman" w:hAnsi="Times New Roman" w:cs="Times New Roman"/>
          <w:sz w:val="24"/>
          <w:szCs w:val="24"/>
        </w:rPr>
        <w:t>5</w:t>
      </w:r>
      <w:r w:rsidRPr="00464EB1">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 Курской области о</w:t>
      </w:r>
      <w:r w:rsidRPr="00464EB1">
        <w:rPr>
          <w:rFonts w:ascii="Times New Roman" w:hAnsi="Times New Roman" w:cs="Times New Roman"/>
          <w:sz w:val="24"/>
          <w:szCs w:val="24"/>
        </w:rPr>
        <w:t xml:space="preserve">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и плановый период.</w:t>
      </w:r>
    </w:p>
    <w:p w14:paraId="0D314DF6" w14:textId="77777777"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Ресурсное </w:t>
      </w:r>
      <w:hyperlink w:anchor="P1993" w:history="1">
        <w:r w:rsidRPr="00464EB1">
          <w:rPr>
            <w:rFonts w:ascii="Times New Roman" w:hAnsi="Times New Roman" w:cs="Times New Roman"/>
            <w:sz w:val="24"/>
            <w:szCs w:val="24"/>
          </w:rPr>
          <w:t>обеспечение</w:t>
        </w:r>
      </w:hyperlink>
      <w:r w:rsidRPr="00464EB1">
        <w:rPr>
          <w:rFonts w:ascii="Times New Roman" w:hAnsi="Times New Roman" w:cs="Times New Roman"/>
          <w:sz w:val="24"/>
          <w:szCs w:val="24"/>
        </w:rPr>
        <w:t xml:space="preserve">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и входящих в ее состав подпрограмм за счет средств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по годам представлено в при</w:t>
      </w:r>
      <w:r w:rsidR="00F1250C">
        <w:rPr>
          <w:rFonts w:ascii="Times New Roman" w:hAnsi="Times New Roman" w:cs="Times New Roman"/>
          <w:sz w:val="24"/>
          <w:szCs w:val="24"/>
        </w:rPr>
        <w:t>ложении</w:t>
      </w:r>
      <w:r w:rsidRPr="00464E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(Таблица</w:t>
      </w:r>
      <w:r w:rsidR="00F1250C">
        <w:rPr>
          <w:rFonts w:ascii="Times New Roman" w:hAnsi="Times New Roman" w:cs="Times New Roman"/>
          <w:sz w:val="24"/>
          <w:szCs w:val="24"/>
        </w:rPr>
        <w:t xml:space="preserve"> 5 и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6</w:t>
      </w:r>
      <w:r w:rsidR="00F1250C" w:rsidRPr="00F1250C">
        <w:rPr>
          <w:rFonts w:ascii="Times New Roman" w:hAnsi="Times New Roman" w:cs="Times New Roman"/>
          <w:sz w:val="24"/>
          <w:szCs w:val="24"/>
        </w:rPr>
        <w:t>).</w:t>
      </w:r>
    </w:p>
    <w:p w14:paraId="37889B61" w14:textId="77777777" w:rsidR="00F74FDF" w:rsidRDefault="003A45F7" w:rsidP="00F74FDF">
      <w:pPr>
        <w:pStyle w:val="ConsPlusNormal"/>
        <w:ind w:firstLine="540"/>
        <w:jc w:val="both"/>
        <w:rPr>
          <w:rFonts w:ascii="Times New Roman" w:hAnsi="Times New Roman" w:cs="Times New Roman"/>
          <w:sz w:val="24"/>
          <w:szCs w:val="24"/>
        </w:rPr>
      </w:pPr>
      <w:hyperlink w:anchor="P2693" w:history="1">
        <w:r w:rsidR="00F74FDF" w:rsidRPr="0031406E">
          <w:rPr>
            <w:rFonts w:ascii="Times New Roman" w:hAnsi="Times New Roman" w:cs="Times New Roman"/>
            <w:sz w:val="24"/>
            <w:szCs w:val="24"/>
          </w:rPr>
          <w:t>Сведения</w:t>
        </w:r>
      </w:hyperlink>
      <w:r w:rsidR="00F74FDF" w:rsidRPr="0031406E">
        <w:rPr>
          <w:rFonts w:ascii="Times New Roman" w:hAnsi="Times New Roman" w:cs="Times New Roman"/>
          <w:sz w:val="24"/>
          <w:szCs w:val="24"/>
        </w:rPr>
        <w:t xml:space="preserve"> о средствах районного бюджета, отражаемых в источниках финансирования дефицита районного бюджета, обеспечивающие реализацию муниципальной программы по годам, представлены в приложении</w:t>
      </w:r>
      <w:r w:rsidR="000D7477">
        <w:rPr>
          <w:rFonts w:ascii="Times New Roman" w:hAnsi="Times New Roman" w:cs="Times New Roman"/>
          <w:sz w:val="24"/>
          <w:szCs w:val="24"/>
        </w:rPr>
        <w:t xml:space="preserve"> к муниципальной программе (Таблица 5.1) </w:t>
      </w:r>
    </w:p>
    <w:p w14:paraId="0EBD96E2" w14:textId="77777777" w:rsidR="00F74FDF" w:rsidRPr="00D65F08" w:rsidRDefault="00F74FDF" w:rsidP="00F74FDF">
      <w:pPr>
        <w:pStyle w:val="ConsPlusNormal"/>
        <w:jc w:val="center"/>
        <w:outlineLvl w:val="0"/>
        <w:rPr>
          <w:rFonts w:ascii="Times New Roman" w:hAnsi="Times New Roman" w:cs="Times New Roman"/>
          <w:b/>
          <w:sz w:val="24"/>
          <w:szCs w:val="24"/>
        </w:rPr>
      </w:pPr>
      <w:r w:rsidRPr="00D65F08">
        <w:rPr>
          <w:rFonts w:ascii="Times New Roman" w:hAnsi="Times New Roman" w:cs="Times New Roman"/>
          <w:b/>
          <w:sz w:val="24"/>
          <w:szCs w:val="24"/>
        </w:rPr>
        <w:t>X</w:t>
      </w:r>
      <w:r>
        <w:rPr>
          <w:rFonts w:ascii="Times New Roman" w:hAnsi="Times New Roman" w:cs="Times New Roman"/>
          <w:b/>
          <w:sz w:val="24"/>
          <w:szCs w:val="24"/>
          <w:lang w:val="en-US"/>
        </w:rPr>
        <w:t>I</w:t>
      </w:r>
      <w:r w:rsidRPr="00D65F08">
        <w:rPr>
          <w:rFonts w:ascii="Times New Roman" w:hAnsi="Times New Roman" w:cs="Times New Roman"/>
          <w:b/>
          <w:sz w:val="24"/>
          <w:szCs w:val="24"/>
        </w:rPr>
        <w:t>I. Оценка степени влияния выделения дополнительных объемов</w:t>
      </w:r>
    </w:p>
    <w:p w14:paraId="1A5209E3" w14:textId="77777777"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ресурсов на показатели (индикаторы) </w:t>
      </w:r>
      <w:r>
        <w:rPr>
          <w:rFonts w:ascii="Times New Roman" w:hAnsi="Times New Roman" w:cs="Times New Roman"/>
          <w:b/>
          <w:sz w:val="24"/>
          <w:szCs w:val="24"/>
        </w:rPr>
        <w:t>муниципальной</w:t>
      </w:r>
    </w:p>
    <w:p w14:paraId="5851FC44" w14:textId="77777777" w:rsidR="00F74FDF" w:rsidRPr="00D65F08" w:rsidRDefault="00F74FDF" w:rsidP="00F74FDF">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(подпрограммы) </w:t>
      </w:r>
      <w:r w:rsidRPr="00D65F08">
        <w:rPr>
          <w:rFonts w:ascii="Times New Roman" w:hAnsi="Times New Roman" w:cs="Times New Roman"/>
          <w:b/>
          <w:sz w:val="24"/>
          <w:szCs w:val="24"/>
        </w:rPr>
        <w:t>и основных мероприятий</w:t>
      </w:r>
    </w:p>
    <w:p w14:paraId="5C479C63" w14:textId="77777777"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подпрограмм </w:t>
      </w:r>
      <w:r>
        <w:rPr>
          <w:rFonts w:ascii="Times New Roman" w:hAnsi="Times New Roman" w:cs="Times New Roman"/>
          <w:b/>
          <w:sz w:val="24"/>
          <w:szCs w:val="24"/>
        </w:rPr>
        <w:t>муниципальной</w:t>
      </w:r>
      <w:r w:rsidRPr="00D65F08">
        <w:rPr>
          <w:rFonts w:ascii="Times New Roman" w:hAnsi="Times New Roman" w:cs="Times New Roman"/>
          <w:b/>
          <w:sz w:val="24"/>
          <w:szCs w:val="24"/>
        </w:rPr>
        <w:t xml:space="preserve"> программы</w:t>
      </w:r>
    </w:p>
    <w:p w14:paraId="42475A15" w14:textId="77777777" w:rsidR="00F74FDF" w:rsidRPr="00D65F08" w:rsidRDefault="00F74FDF" w:rsidP="00F74FDF">
      <w:pPr>
        <w:pStyle w:val="ConsPlusNormal"/>
        <w:jc w:val="center"/>
        <w:rPr>
          <w:rFonts w:ascii="Times New Roman" w:hAnsi="Times New Roman" w:cs="Times New Roman"/>
          <w:sz w:val="24"/>
          <w:szCs w:val="24"/>
        </w:rPr>
      </w:pPr>
    </w:p>
    <w:p w14:paraId="4657A27B" w14:textId="77777777" w:rsidR="00F74FDF" w:rsidRPr="00D65F08" w:rsidRDefault="00F74FDF" w:rsidP="00F74FDF">
      <w:pPr>
        <w:pStyle w:val="ConsPlusNormal"/>
        <w:ind w:firstLine="540"/>
        <w:jc w:val="both"/>
        <w:rPr>
          <w:rFonts w:ascii="Times New Roman" w:hAnsi="Times New Roman" w:cs="Times New Roman"/>
          <w:sz w:val="24"/>
          <w:szCs w:val="24"/>
        </w:rPr>
      </w:pPr>
      <w:r w:rsidRPr="00D65F08">
        <w:rPr>
          <w:rFonts w:ascii="Times New Roman" w:hAnsi="Times New Roman" w:cs="Times New Roman"/>
          <w:sz w:val="24"/>
          <w:szCs w:val="24"/>
        </w:rPr>
        <w:t xml:space="preserve">Выделение дополнительных объемов ресурсов на реализацию основных мероприятий </w:t>
      </w:r>
      <w:r>
        <w:rPr>
          <w:rFonts w:ascii="Times New Roman" w:hAnsi="Times New Roman" w:cs="Times New Roman"/>
          <w:sz w:val="24"/>
          <w:szCs w:val="24"/>
        </w:rPr>
        <w:t>муниципальной</w:t>
      </w:r>
      <w:r w:rsidRPr="00D65F08">
        <w:rPr>
          <w:rFonts w:ascii="Times New Roman" w:hAnsi="Times New Roman" w:cs="Times New Roman"/>
          <w:sz w:val="24"/>
          <w:szCs w:val="24"/>
        </w:rPr>
        <w:t xml:space="preserve"> программы в настоящее время не планируется.</w:t>
      </w:r>
    </w:p>
    <w:p w14:paraId="2B013422" w14:textId="77777777" w:rsidR="00F74FDF" w:rsidRPr="00464EB1" w:rsidRDefault="00F74FDF" w:rsidP="00F74FDF">
      <w:pPr>
        <w:pStyle w:val="ConsPlusNormal"/>
        <w:ind w:firstLine="540"/>
        <w:jc w:val="both"/>
        <w:rPr>
          <w:rFonts w:ascii="Times New Roman" w:hAnsi="Times New Roman" w:cs="Times New Roman"/>
          <w:sz w:val="24"/>
          <w:szCs w:val="24"/>
        </w:rPr>
      </w:pPr>
    </w:p>
    <w:p w14:paraId="6839C1F5" w14:textId="77777777" w:rsidR="00F74FDF" w:rsidRPr="00E17840" w:rsidRDefault="00F74FDF" w:rsidP="00F74FDF">
      <w:pPr>
        <w:widowControl w:val="0"/>
        <w:autoSpaceDE w:val="0"/>
        <w:autoSpaceDN w:val="0"/>
        <w:adjustRightInd w:val="0"/>
      </w:pPr>
    </w:p>
    <w:p w14:paraId="0AD2CA65" w14:textId="77777777" w:rsidR="00F74FDF" w:rsidRPr="0073448B" w:rsidRDefault="00F74FDF" w:rsidP="00370AF0">
      <w:pPr>
        <w:widowControl w:val="0"/>
        <w:autoSpaceDE w:val="0"/>
        <w:autoSpaceDN w:val="0"/>
        <w:adjustRightInd w:val="0"/>
        <w:jc w:val="center"/>
        <w:outlineLvl w:val="1"/>
        <w:rPr>
          <w:b/>
          <w:sz w:val="24"/>
          <w:szCs w:val="24"/>
        </w:rPr>
      </w:pPr>
      <w:bookmarkStart w:id="10" w:name="Par336"/>
      <w:bookmarkEnd w:id="10"/>
      <w:r w:rsidRPr="0073448B">
        <w:rPr>
          <w:b/>
          <w:sz w:val="24"/>
          <w:szCs w:val="24"/>
          <w:lang w:val="en-US"/>
        </w:rPr>
        <w:t>XIII</w:t>
      </w:r>
      <w:r w:rsidRPr="0073448B">
        <w:rPr>
          <w:b/>
          <w:sz w:val="24"/>
          <w:szCs w:val="24"/>
        </w:rPr>
        <w:t>. Анализ рисков реализации муниципальной программы и описание мер управления рисками реализации муниципальной программы</w:t>
      </w:r>
    </w:p>
    <w:p w14:paraId="53AB37DE" w14:textId="77777777" w:rsidR="00F74FDF" w:rsidRPr="0073448B" w:rsidRDefault="00F74FDF" w:rsidP="00370AF0">
      <w:pPr>
        <w:widowControl w:val="0"/>
        <w:autoSpaceDE w:val="0"/>
        <w:autoSpaceDN w:val="0"/>
        <w:adjustRightInd w:val="0"/>
        <w:jc w:val="center"/>
        <w:rPr>
          <w:sz w:val="24"/>
          <w:szCs w:val="24"/>
        </w:rPr>
      </w:pPr>
    </w:p>
    <w:p w14:paraId="6A8B1BCF"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75B6BE12"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Риски реализации муниципальной программы следующие:</w:t>
      </w:r>
    </w:p>
    <w:p w14:paraId="7EA6ABA0" w14:textId="77777777" w:rsidR="00F74FDF" w:rsidRPr="00096A5E" w:rsidRDefault="00F74FDF" w:rsidP="00F74FDF">
      <w:pPr>
        <w:widowControl w:val="0"/>
        <w:autoSpaceDE w:val="0"/>
        <w:autoSpaceDN w:val="0"/>
        <w:adjustRightInd w:val="0"/>
        <w:ind w:firstLine="709"/>
        <w:rPr>
          <w:sz w:val="24"/>
          <w:szCs w:val="24"/>
        </w:rPr>
      </w:pPr>
      <w:r w:rsidRPr="0073448B">
        <w:rPr>
          <w:sz w:val="24"/>
          <w:szCs w:val="24"/>
        </w:rPr>
        <w:t>существенное изменение параметров экономической конъюнктуры</w:t>
      </w:r>
      <w:r w:rsidRPr="00E17840">
        <w:t xml:space="preserve"> </w:t>
      </w:r>
      <w:r w:rsidRPr="00096A5E">
        <w:rPr>
          <w:sz w:val="24"/>
          <w:szCs w:val="24"/>
        </w:rPr>
        <w:t>по</w:t>
      </w:r>
      <w:r w:rsidRPr="00E17840">
        <w:t xml:space="preserve"> </w:t>
      </w:r>
      <w:r w:rsidRPr="00096A5E">
        <w:rPr>
          <w:sz w:val="24"/>
          <w:szCs w:val="24"/>
        </w:rPr>
        <w:t>сравнению с теми, которые были заложены при формировании муниципальной программы;</w:t>
      </w:r>
    </w:p>
    <w:p w14:paraId="5B131953" w14:textId="77777777" w:rsidR="00F74FDF" w:rsidRPr="00096A5E" w:rsidRDefault="00F74FDF" w:rsidP="00F74FDF">
      <w:pPr>
        <w:widowControl w:val="0"/>
        <w:autoSpaceDE w:val="0"/>
        <w:autoSpaceDN w:val="0"/>
        <w:adjustRightInd w:val="0"/>
        <w:ind w:firstLine="709"/>
        <w:rPr>
          <w:sz w:val="24"/>
          <w:szCs w:val="24"/>
        </w:rPr>
      </w:pPr>
      <w:r w:rsidRPr="00096A5E">
        <w:rPr>
          <w:sz w:val="24"/>
          <w:szCs w:val="24"/>
        </w:rPr>
        <w:t>неэффективность бюджетных расходов;</w:t>
      </w:r>
    </w:p>
    <w:p w14:paraId="06BF7D44" w14:textId="77777777" w:rsidR="00F74FDF" w:rsidRPr="00096A5E" w:rsidRDefault="00F74FDF" w:rsidP="00F74FDF">
      <w:pPr>
        <w:widowControl w:val="0"/>
        <w:autoSpaceDE w:val="0"/>
        <w:autoSpaceDN w:val="0"/>
        <w:adjustRightInd w:val="0"/>
        <w:ind w:firstLine="709"/>
        <w:rPr>
          <w:sz w:val="24"/>
          <w:szCs w:val="24"/>
        </w:rPr>
      </w:pPr>
      <w:r w:rsidRPr="00096A5E">
        <w:rPr>
          <w:sz w:val="24"/>
          <w:szCs w:val="24"/>
        </w:rPr>
        <w:t>увеличение дефицита районного бюджета;</w:t>
      </w:r>
    </w:p>
    <w:p w14:paraId="7B3553B2" w14:textId="77777777" w:rsidR="00F74FDF" w:rsidRPr="00096A5E" w:rsidRDefault="00F74FDF" w:rsidP="00F74FDF">
      <w:pPr>
        <w:widowControl w:val="0"/>
        <w:autoSpaceDE w:val="0"/>
        <w:autoSpaceDN w:val="0"/>
        <w:adjustRightInd w:val="0"/>
        <w:ind w:firstLine="709"/>
        <w:rPr>
          <w:sz w:val="24"/>
          <w:szCs w:val="24"/>
        </w:rPr>
      </w:pPr>
      <w:r w:rsidRPr="00096A5E">
        <w:rPr>
          <w:sz w:val="24"/>
          <w:szCs w:val="24"/>
        </w:rPr>
        <w:t>наращивание расходов районного бюджета за счет необеспеченных доходов районного бюджета;</w:t>
      </w:r>
    </w:p>
    <w:p w14:paraId="47D8C422"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нарушение бюджетного законодательства</w:t>
      </w:r>
      <w:r w:rsidRPr="00E17840">
        <w:t xml:space="preserve"> </w:t>
      </w:r>
      <w:r w:rsidRPr="00096A5E">
        <w:rPr>
          <w:sz w:val="24"/>
          <w:szCs w:val="24"/>
        </w:rPr>
        <w:t>в сфере организации бюджетного процесса Российской Федерации, Курской области и Курчатовского района Курской области в том числе: несоблюдение порядка и сроков подготовки проекта решения Представительного Собрания Курчатовского района Курской области о районном бюджете на очередной финансовый год и плановый период; несвоевременное и неполное исполнение районного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районного бюджета;</w:t>
      </w:r>
    </w:p>
    <w:p w14:paraId="61E9188D"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расходных обязательств Курчатовского района Курской области;</w:t>
      </w:r>
    </w:p>
    <w:p w14:paraId="465FCF03"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избыточное налоговое бремя для экономических субъектов;</w:t>
      </w:r>
    </w:p>
    <w:p w14:paraId="64956E3E"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налогоплательщиками налоговых обязательств;</w:t>
      </w:r>
    </w:p>
    <w:p w14:paraId="53B33DA7"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снижение долговой устойчивости Курчатовского района Курской области;</w:t>
      </w:r>
    </w:p>
    <w:p w14:paraId="1E51168C" w14:textId="77777777" w:rsidR="00F74FDF" w:rsidRPr="00096A5E" w:rsidRDefault="00090CD7" w:rsidP="00F74FDF">
      <w:pPr>
        <w:widowControl w:val="0"/>
        <w:autoSpaceDE w:val="0"/>
        <w:autoSpaceDN w:val="0"/>
        <w:adjustRightInd w:val="0"/>
        <w:rPr>
          <w:sz w:val="24"/>
          <w:szCs w:val="24"/>
        </w:rPr>
      </w:pPr>
      <w:r>
        <w:t xml:space="preserve">        </w:t>
      </w:r>
      <w:r w:rsidR="00F74FDF" w:rsidRPr="00096A5E">
        <w:rPr>
          <w:sz w:val="24"/>
          <w:szCs w:val="24"/>
        </w:rPr>
        <w:t>снижение долговой устойчивости муниципальных образований Курчатовского района Курской области;</w:t>
      </w:r>
    </w:p>
    <w:p w14:paraId="27DABB66"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изменение налогового законодательства и регулирования предоставления межбюджетных трансфертов из бюджетов и изменение законодательства в части регулирования предоставления межбюджетных трансфертов из районного бюджета;</w:t>
      </w:r>
    </w:p>
    <w:p w14:paraId="0D53F6EC" w14:textId="77777777" w:rsidR="00F74FDF" w:rsidRPr="00096A5E" w:rsidRDefault="00F74FDF" w:rsidP="00F74FDF">
      <w:pPr>
        <w:widowControl w:val="0"/>
        <w:autoSpaceDE w:val="0"/>
        <w:autoSpaceDN w:val="0"/>
        <w:adjustRightInd w:val="0"/>
        <w:rPr>
          <w:sz w:val="24"/>
          <w:szCs w:val="24"/>
        </w:rPr>
      </w:pPr>
      <w:r w:rsidRPr="00096A5E">
        <w:rPr>
          <w:sz w:val="24"/>
          <w:szCs w:val="24"/>
        </w:rPr>
        <w:lastRenderedPageBreak/>
        <w:t xml:space="preserve">          несоблюдение органами местного самоуправления Курчатовского района Курской области условий предоставления межбюджетных трансфертов;</w:t>
      </w:r>
    </w:p>
    <w:p w14:paraId="69347E6B"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сокращение объемов бюджетного финансирования муниципальной программы.</w:t>
      </w:r>
    </w:p>
    <w:p w14:paraId="1DE2C20A"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Управление рисками реализации муниципальной программы будет осуществляться на основе действующего законодательства Российской Федерации, Курской области и органов местного самоуправления Курчатовского района Курской области в сфере деятельности управления финансов Администрации Курчатовского района Курской области.</w:t>
      </w:r>
    </w:p>
    <w:p w14:paraId="1F3AB414"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w:t>
      </w:r>
    </w:p>
    <w:p w14:paraId="2A1B30D1" w14:textId="77777777" w:rsidR="00F74FDF" w:rsidRPr="00096A5E" w:rsidRDefault="00F74FDF" w:rsidP="00370AF0">
      <w:pPr>
        <w:widowControl w:val="0"/>
        <w:autoSpaceDE w:val="0"/>
        <w:autoSpaceDN w:val="0"/>
        <w:adjustRightInd w:val="0"/>
        <w:jc w:val="center"/>
        <w:outlineLvl w:val="1"/>
        <w:rPr>
          <w:b/>
          <w:sz w:val="24"/>
          <w:szCs w:val="24"/>
        </w:rPr>
      </w:pPr>
      <w:bookmarkStart w:id="11" w:name="Par345"/>
      <w:bookmarkEnd w:id="11"/>
      <w:r w:rsidRPr="00096A5E">
        <w:rPr>
          <w:b/>
          <w:sz w:val="24"/>
          <w:szCs w:val="24"/>
          <w:lang w:val="en-US"/>
        </w:rPr>
        <w:t>XIV</w:t>
      </w:r>
      <w:r w:rsidRPr="00096A5E">
        <w:rPr>
          <w:b/>
          <w:sz w:val="24"/>
          <w:szCs w:val="24"/>
        </w:rPr>
        <w:t>. Методика оценки эффективности муниципальной программы</w:t>
      </w:r>
    </w:p>
    <w:p w14:paraId="702C9BB0" w14:textId="77777777" w:rsidR="00F74FDF" w:rsidRPr="00096A5E" w:rsidRDefault="00F74FDF" w:rsidP="00F74FDF">
      <w:pPr>
        <w:widowControl w:val="0"/>
        <w:autoSpaceDE w:val="0"/>
        <w:autoSpaceDN w:val="0"/>
        <w:adjustRightInd w:val="0"/>
        <w:jc w:val="center"/>
        <w:outlineLvl w:val="1"/>
        <w:rPr>
          <w:b/>
          <w:sz w:val="24"/>
          <w:szCs w:val="24"/>
        </w:rPr>
      </w:pPr>
    </w:p>
    <w:p w14:paraId="7A5DA000" w14:textId="77777777" w:rsidR="00F74FDF" w:rsidRPr="00096A5E" w:rsidRDefault="00F74FDF" w:rsidP="00F74FDF">
      <w:pPr>
        <w:widowControl w:val="0"/>
        <w:numPr>
          <w:ilvl w:val="0"/>
          <w:numId w:val="28"/>
        </w:numPr>
        <w:autoSpaceDE w:val="0"/>
        <w:autoSpaceDN w:val="0"/>
        <w:adjustRightInd w:val="0"/>
        <w:jc w:val="center"/>
        <w:outlineLvl w:val="1"/>
        <w:rPr>
          <w:b/>
          <w:sz w:val="24"/>
          <w:szCs w:val="24"/>
        </w:rPr>
      </w:pPr>
      <w:r w:rsidRPr="00096A5E">
        <w:rPr>
          <w:b/>
          <w:sz w:val="24"/>
          <w:szCs w:val="24"/>
        </w:rPr>
        <w:t>Общие положения</w:t>
      </w:r>
    </w:p>
    <w:p w14:paraId="74D023F2" w14:textId="77777777" w:rsidR="00F74FDF" w:rsidRDefault="00F74FDF" w:rsidP="00F74FDF">
      <w:pPr>
        <w:widowControl w:val="0"/>
        <w:autoSpaceDE w:val="0"/>
        <w:autoSpaceDN w:val="0"/>
        <w:adjustRightInd w:val="0"/>
        <w:ind w:left="1080"/>
        <w:outlineLvl w:val="1"/>
        <w:rPr>
          <w:b/>
        </w:rPr>
      </w:pPr>
    </w:p>
    <w:p w14:paraId="6FFFF62B" w14:textId="77777777" w:rsidR="00F74FDF" w:rsidRPr="00096A5E" w:rsidRDefault="00F74FDF" w:rsidP="00F74FDF">
      <w:pPr>
        <w:autoSpaceDE w:val="0"/>
        <w:autoSpaceDN w:val="0"/>
        <w:adjustRightInd w:val="0"/>
        <w:ind w:firstLine="540"/>
        <w:rPr>
          <w:sz w:val="24"/>
          <w:szCs w:val="24"/>
        </w:rPr>
      </w:pPr>
      <w:r w:rsidRPr="00096A5E">
        <w:rPr>
          <w:sz w:val="24"/>
          <w:szCs w:val="24"/>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4993C82E" w14:textId="77777777" w:rsidR="00F74FDF" w:rsidRPr="00096A5E" w:rsidRDefault="00F74FDF" w:rsidP="00F74FDF">
      <w:pPr>
        <w:autoSpaceDE w:val="0"/>
        <w:autoSpaceDN w:val="0"/>
        <w:adjustRightInd w:val="0"/>
        <w:ind w:firstLine="540"/>
        <w:rPr>
          <w:sz w:val="24"/>
          <w:szCs w:val="24"/>
        </w:rPr>
      </w:pPr>
      <w:r w:rsidRPr="00096A5E">
        <w:rPr>
          <w:sz w:val="24"/>
          <w:szCs w:val="24"/>
        </w:rPr>
        <w:t>2. Оценка эффективности муниципальной программы производится с учетом следующих составляющих:</w:t>
      </w:r>
    </w:p>
    <w:p w14:paraId="45737097"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муниципальной программы;</w:t>
      </w:r>
    </w:p>
    <w:p w14:paraId="78B32F90"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подпрограмм;</w:t>
      </w:r>
    </w:p>
    <w:p w14:paraId="0D3497EF"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35B55F9A"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соответствия запланированному уровню затрат;</w:t>
      </w:r>
    </w:p>
    <w:p w14:paraId="0A215E21"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эффективности использования средств районного бюджета.</w:t>
      </w:r>
    </w:p>
    <w:p w14:paraId="3D24E0E5" w14:textId="77777777" w:rsidR="00F74FDF" w:rsidRPr="00096A5E" w:rsidRDefault="00F74FDF" w:rsidP="00F74FDF">
      <w:pPr>
        <w:autoSpaceDE w:val="0"/>
        <w:autoSpaceDN w:val="0"/>
        <w:adjustRightInd w:val="0"/>
        <w:ind w:firstLine="540"/>
        <w:rPr>
          <w:sz w:val="24"/>
          <w:szCs w:val="24"/>
        </w:rPr>
      </w:pPr>
      <w:r w:rsidRPr="00096A5E">
        <w:rPr>
          <w:sz w:val="24"/>
          <w:szCs w:val="24"/>
        </w:rPr>
        <w:t>3. Оценка эффективности реализации муниципальных программ осуществляется в два этапа.</w:t>
      </w:r>
    </w:p>
    <w:p w14:paraId="4AD480EA" w14:textId="77777777" w:rsidR="00F74FDF" w:rsidRPr="00096A5E" w:rsidRDefault="00F74FDF" w:rsidP="00F74FDF">
      <w:pPr>
        <w:autoSpaceDE w:val="0"/>
        <w:autoSpaceDN w:val="0"/>
        <w:adjustRightInd w:val="0"/>
        <w:ind w:firstLine="540"/>
        <w:rPr>
          <w:sz w:val="24"/>
          <w:szCs w:val="24"/>
        </w:rPr>
      </w:pPr>
      <w:r w:rsidRPr="00096A5E">
        <w:rPr>
          <w:sz w:val="24"/>
          <w:szCs w:val="24"/>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14:paraId="55627509" w14:textId="77777777" w:rsidR="00F74FDF" w:rsidRPr="00096A5E" w:rsidRDefault="00F74FDF" w:rsidP="00F74FDF">
      <w:pPr>
        <w:autoSpaceDE w:val="0"/>
        <w:autoSpaceDN w:val="0"/>
        <w:adjustRightInd w:val="0"/>
        <w:ind w:firstLine="540"/>
        <w:rPr>
          <w:sz w:val="24"/>
          <w:szCs w:val="24"/>
        </w:rPr>
      </w:pPr>
      <w:r w:rsidRPr="00096A5E">
        <w:rPr>
          <w:sz w:val="24"/>
          <w:szCs w:val="24"/>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3D30C6EB" w14:textId="77777777" w:rsidR="00F74FDF" w:rsidRPr="00E816CB" w:rsidRDefault="00F74FDF" w:rsidP="00096A5E">
      <w:pPr>
        <w:autoSpaceDE w:val="0"/>
        <w:autoSpaceDN w:val="0"/>
        <w:adjustRightInd w:val="0"/>
        <w:ind w:firstLine="540"/>
        <w:jc w:val="center"/>
      </w:pPr>
    </w:p>
    <w:p w14:paraId="134BE763" w14:textId="77777777" w:rsidR="00F74FDF" w:rsidRPr="00096A5E" w:rsidRDefault="00F74FDF" w:rsidP="00370AF0">
      <w:pPr>
        <w:widowControl w:val="0"/>
        <w:autoSpaceDE w:val="0"/>
        <w:autoSpaceDN w:val="0"/>
        <w:adjustRightInd w:val="0"/>
        <w:ind w:left="1080"/>
        <w:jc w:val="center"/>
        <w:outlineLvl w:val="1"/>
        <w:rPr>
          <w:b/>
          <w:sz w:val="24"/>
          <w:szCs w:val="24"/>
        </w:rPr>
      </w:pPr>
      <w:r w:rsidRPr="00096A5E">
        <w:rPr>
          <w:b/>
          <w:sz w:val="24"/>
          <w:szCs w:val="24"/>
          <w:lang w:val="en-US"/>
        </w:rPr>
        <w:t>II</w:t>
      </w:r>
      <w:r w:rsidRPr="00096A5E">
        <w:rPr>
          <w:b/>
          <w:sz w:val="24"/>
          <w:szCs w:val="24"/>
        </w:rPr>
        <w:t>. Оценка степени реализации мероприятий</w:t>
      </w:r>
    </w:p>
    <w:p w14:paraId="61F8756A" w14:textId="77777777" w:rsidR="00F74FDF" w:rsidRPr="00096A5E" w:rsidRDefault="00F74FDF" w:rsidP="00F74FDF">
      <w:pPr>
        <w:widowControl w:val="0"/>
        <w:autoSpaceDE w:val="0"/>
        <w:autoSpaceDN w:val="0"/>
        <w:adjustRightInd w:val="0"/>
        <w:ind w:left="360"/>
        <w:rPr>
          <w:sz w:val="24"/>
          <w:szCs w:val="24"/>
        </w:rPr>
      </w:pPr>
    </w:p>
    <w:p w14:paraId="13BD430B" w14:textId="77777777" w:rsidR="00F74FDF" w:rsidRPr="00096A5E" w:rsidRDefault="00F74FDF" w:rsidP="00F74FDF">
      <w:pPr>
        <w:autoSpaceDE w:val="0"/>
        <w:autoSpaceDN w:val="0"/>
        <w:adjustRightInd w:val="0"/>
        <w:ind w:firstLine="540"/>
        <w:rPr>
          <w:sz w:val="24"/>
          <w:szCs w:val="24"/>
        </w:rPr>
      </w:pPr>
      <w:r w:rsidRPr="00096A5E">
        <w:rPr>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5EC1C72C" w14:textId="77777777" w:rsidR="00F74FDF" w:rsidRPr="00096A5E" w:rsidRDefault="00F74FDF" w:rsidP="00F74FDF">
      <w:pPr>
        <w:ind w:firstLine="709"/>
        <w:rPr>
          <w:sz w:val="24"/>
          <w:szCs w:val="24"/>
        </w:rPr>
      </w:pPr>
      <w:r w:rsidRPr="00096A5E">
        <w:rPr>
          <w:sz w:val="24"/>
          <w:szCs w:val="24"/>
        </w:rPr>
        <w:t xml:space="preserve"> </w:t>
      </w:r>
    </w:p>
    <w:p w14:paraId="4B02DC71" w14:textId="77777777" w:rsidR="00F74FDF" w:rsidRPr="00096A5E" w:rsidRDefault="00F74FDF" w:rsidP="00F74FDF">
      <w:pPr>
        <w:ind w:firstLine="709"/>
        <w:jc w:val="center"/>
        <w:outlineLvl w:val="0"/>
        <w:rPr>
          <w:sz w:val="24"/>
          <w:szCs w:val="24"/>
        </w:rPr>
      </w:pPr>
      <w:r w:rsidRPr="00096A5E">
        <w:rPr>
          <w:sz w:val="24"/>
          <w:szCs w:val="24"/>
        </w:rPr>
        <w:t>СР</w:t>
      </w:r>
      <w:r w:rsidRPr="00096A5E">
        <w:rPr>
          <w:sz w:val="24"/>
          <w:szCs w:val="24"/>
          <w:vertAlign w:val="subscript"/>
        </w:rPr>
        <w:t>м</w:t>
      </w:r>
      <w:r w:rsidRPr="00096A5E">
        <w:rPr>
          <w:sz w:val="24"/>
          <w:szCs w:val="24"/>
        </w:rPr>
        <w:t xml:space="preserve"> = М</w:t>
      </w:r>
      <w:r w:rsidRPr="00096A5E">
        <w:rPr>
          <w:sz w:val="24"/>
          <w:szCs w:val="24"/>
          <w:vertAlign w:val="subscript"/>
        </w:rPr>
        <w:t>в</w:t>
      </w:r>
      <w:r w:rsidRPr="00096A5E">
        <w:rPr>
          <w:sz w:val="24"/>
          <w:szCs w:val="24"/>
        </w:rPr>
        <w:t xml:space="preserve"> / М,</w:t>
      </w:r>
    </w:p>
    <w:p w14:paraId="47CFC5C0" w14:textId="77777777" w:rsidR="00F74FDF" w:rsidRPr="00096A5E" w:rsidRDefault="00F74FDF" w:rsidP="00F74FDF">
      <w:pPr>
        <w:ind w:firstLine="709"/>
        <w:jc w:val="center"/>
        <w:rPr>
          <w:sz w:val="24"/>
          <w:szCs w:val="24"/>
        </w:rPr>
      </w:pPr>
    </w:p>
    <w:p w14:paraId="08E22368" w14:textId="77777777" w:rsidR="00F74FDF" w:rsidRPr="00096A5E" w:rsidRDefault="00F74FDF" w:rsidP="00F74FDF">
      <w:pPr>
        <w:autoSpaceDE w:val="0"/>
        <w:autoSpaceDN w:val="0"/>
        <w:adjustRightInd w:val="0"/>
        <w:ind w:firstLine="540"/>
        <w:rPr>
          <w:sz w:val="24"/>
          <w:szCs w:val="24"/>
        </w:rPr>
      </w:pPr>
      <w:r w:rsidRPr="00096A5E">
        <w:rPr>
          <w:sz w:val="24"/>
          <w:szCs w:val="24"/>
        </w:rPr>
        <w:t>где:</w:t>
      </w:r>
    </w:p>
    <w:p w14:paraId="6674F949" w14:textId="77777777" w:rsidR="00F74FDF" w:rsidRPr="00096A5E" w:rsidRDefault="00F74FDF" w:rsidP="00F74FDF">
      <w:pPr>
        <w:autoSpaceDE w:val="0"/>
        <w:autoSpaceDN w:val="0"/>
        <w:adjustRightInd w:val="0"/>
        <w:ind w:firstLine="540"/>
        <w:rPr>
          <w:sz w:val="24"/>
          <w:szCs w:val="24"/>
        </w:rPr>
      </w:pPr>
      <w:r w:rsidRPr="00096A5E">
        <w:rPr>
          <w:sz w:val="24"/>
          <w:szCs w:val="24"/>
        </w:rPr>
        <w:t>СРм – степень реализации мероприятий;</w:t>
      </w:r>
    </w:p>
    <w:p w14:paraId="308C61AD" w14:textId="77777777" w:rsidR="00F74FDF" w:rsidRPr="00096A5E" w:rsidRDefault="00F74FDF" w:rsidP="00F74FDF">
      <w:pPr>
        <w:autoSpaceDE w:val="0"/>
        <w:autoSpaceDN w:val="0"/>
        <w:adjustRightInd w:val="0"/>
        <w:ind w:firstLine="540"/>
        <w:rPr>
          <w:sz w:val="24"/>
          <w:szCs w:val="24"/>
        </w:rPr>
      </w:pPr>
      <w:r w:rsidRPr="00096A5E">
        <w:rPr>
          <w:sz w:val="24"/>
          <w:szCs w:val="24"/>
        </w:rPr>
        <w:t>Мв – количество мероприятий, выполненных в полном объеме, из числа мероприятий, запланированных к реализации в отчетном году;</w:t>
      </w:r>
    </w:p>
    <w:p w14:paraId="148C02DE" w14:textId="77777777" w:rsidR="00F74FDF" w:rsidRPr="00096A5E" w:rsidRDefault="00F74FDF" w:rsidP="00F74FDF">
      <w:pPr>
        <w:autoSpaceDE w:val="0"/>
        <w:autoSpaceDN w:val="0"/>
        <w:adjustRightInd w:val="0"/>
        <w:ind w:firstLine="540"/>
        <w:rPr>
          <w:sz w:val="24"/>
          <w:szCs w:val="24"/>
        </w:rPr>
      </w:pPr>
      <w:r w:rsidRPr="00096A5E">
        <w:rPr>
          <w:sz w:val="24"/>
          <w:szCs w:val="24"/>
        </w:rPr>
        <w:t>М – общее количество мероприятий, запланированных к реализации в отчетном году.</w:t>
      </w:r>
    </w:p>
    <w:p w14:paraId="5A56AA08" w14:textId="77777777" w:rsidR="00F74FDF" w:rsidRPr="00096A5E" w:rsidRDefault="00F74FDF" w:rsidP="00F74FDF">
      <w:pPr>
        <w:autoSpaceDE w:val="0"/>
        <w:autoSpaceDN w:val="0"/>
        <w:adjustRightInd w:val="0"/>
        <w:ind w:firstLine="540"/>
        <w:rPr>
          <w:sz w:val="24"/>
          <w:szCs w:val="24"/>
        </w:rPr>
      </w:pPr>
      <w:r w:rsidRPr="00096A5E">
        <w:rPr>
          <w:sz w:val="24"/>
          <w:szCs w:val="24"/>
        </w:rPr>
        <w:lastRenderedPageBreak/>
        <w:t>Расчет степени реализации мероприятий осуществляется на уровне основных мероприятий подпрограмм.</w:t>
      </w:r>
    </w:p>
    <w:p w14:paraId="49C5D544" w14:textId="77777777" w:rsidR="00F74FDF" w:rsidRPr="007D0195" w:rsidRDefault="00F74FDF" w:rsidP="00F74FDF">
      <w:pPr>
        <w:autoSpaceDE w:val="0"/>
        <w:autoSpaceDN w:val="0"/>
        <w:adjustRightInd w:val="0"/>
        <w:ind w:firstLine="540"/>
      </w:pPr>
    </w:p>
    <w:p w14:paraId="45935BCF" w14:textId="77777777"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7. Мероприятие может считаться выполненным в полном объеме при достижении следующих результатов:</w:t>
      </w:r>
    </w:p>
    <w:p w14:paraId="4135E054" w14:textId="77777777"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096A5E">
        <w:rPr>
          <w:rStyle w:val="afa"/>
          <w:sz w:val="24"/>
          <w:szCs w:val="24"/>
        </w:rPr>
        <w:footnoteReference w:id="1"/>
      </w:r>
      <w:r w:rsidRPr="00096A5E">
        <w:rPr>
          <w:sz w:val="24"/>
          <w:szCs w:val="24"/>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096A5E">
        <w:rPr>
          <w:rStyle w:val="afa"/>
          <w:sz w:val="24"/>
          <w:szCs w:val="24"/>
        </w:rPr>
        <w:footnoteReference w:id="2"/>
      </w:r>
      <w:r w:rsidRPr="00096A5E">
        <w:rPr>
          <w:sz w:val="24"/>
          <w:szCs w:val="24"/>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4AEBBEF9" w14:textId="77777777" w:rsidR="00F74FDF" w:rsidRPr="00096A5E" w:rsidRDefault="00F74FDF" w:rsidP="00F74FDF">
      <w:pPr>
        <w:autoSpaceDE w:val="0"/>
        <w:autoSpaceDN w:val="0"/>
        <w:adjustRightInd w:val="0"/>
        <w:ind w:firstLine="540"/>
        <w:rPr>
          <w:sz w:val="24"/>
          <w:szCs w:val="24"/>
        </w:rPr>
      </w:pPr>
      <w:r w:rsidRPr="00096A5E">
        <w:rPr>
          <w:sz w:val="24"/>
          <w:szCs w:val="24"/>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14:paraId="510A22BC" w14:textId="77777777" w:rsidR="00F74FDF" w:rsidRPr="007D0195" w:rsidRDefault="00F74FDF" w:rsidP="00F74FDF">
      <w:pPr>
        <w:autoSpaceDE w:val="0"/>
        <w:autoSpaceDN w:val="0"/>
        <w:adjustRightInd w:val="0"/>
        <w:ind w:firstLine="540"/>
      </w:pPr>
    </w:p>
    <w:p w14:paraId="0CE35CB1" w14:textId="77777777" w:rsidR="00F74FDF" w:rsidRPr="002F7C9B" w:rsidRDefault="00F74FDF" w:rsidP="00F74FDF">
      <w:pPr>
        <w:autoSpaceDE w:val="0"/>
        <w:autoSpaceDN w:val="0"/>
        <w:adjustRightInd w:val="0"/>
        <w:jc w:val="center"/>
        <w:outlineLvl w:val="0"/>
        <w:rPr>
          <w:b/>
          <w:sz w:val="24"/>
          <w:szCs w:val="24"/>
        </w:rPr>
      </w:pPr>
      <w:r w:rsidRPr="002F7C9B">
        <w:rPr>
          <w:b/>
          <w:sz w:val="24"/>
          <w:szCs w:val="24"/>
        </w:rPr>
        <w:t>III. Оценка степени соответствия запланированному</w:t>
      </w:r>
    </w:p>
    <w:p w14:paraId="0967B657" w14:textId="77777777" w:rsidR="00F74FDF" w:rsidRPr="002F7C9B" w:rsidRDefault="00F74FDF" w:rsidP="00F74FDF">
      <w:pPr>
        <w:autoSpaceDE w:val="0"/>
        <w:autoSpaceDN w:val="0"/>
        <w:adjustRightInd w:val="0"/>
        <w:jc w:val="center"/>
        <w:rPr>
          <w:b/>
          <w:sz w:val="24"/>
          <w:szCs w:val="24"/>
        </w:rPr>
      </w:pPr>
      <w:r w:rsidRPr="002F7C9B">
        <w:rPr>
          <w:b/>
          <w:sz w:val="24"/>
          <w:szCs w:val="24"/>
        </w:rPr>
        <w:t>уровню затрат</w:t>
      </w:r>
    </w:p>
    <w:p w14:paraId="6ACAD862" w14:textId="77777777" w:rsidR="00F74FDF" w:rsidRPr="007D0195" w:rsidRDefault="00F74FDF" w:rsidP="00F74FDF">
      <w:pPr>
        <w:autoSpaceDE w:val="0"/>
        <w:autoSpaceDN w:val="0"/>
        <w:adjustRightInd w:val="0"/>
        <w:outlineLvl w:val="0"/>
      </w:pPr>
    </w:p>
    <w:p w14:paraId="02DC0AF6" w14:textId="77777777" w:rsidR="00F74FDF" w:rsidRPr="00096A5E" w:rsidRDefault="00F74FDF" w:rsidP="00F74FDF">
      <w:pPr>
        <w:autoSpaceDE w:val="0"/>
        <w:autoSpaceDN w:val="0"/>
        <w:adjustRightInd w:val="0"/>
        <w:ind w:firstLine="540"/>
        <w:rPr>
          <w:sz w:val="24"/>
          <w:szCs w:val="24"/>
        </w:rPr>
      </w:pPr>
      <w:r w:rsidRPr="00096A5E">
        <w:rPr>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4E9D2D73" w14:textId="77777777" w:rsidR="00F74FDF" w:rsidRPr="00096A5E" w:rsidRDefault="00F74FDF" w:rsidP="00F74FDF">
      <w:pPr>
        <w:ind w:firstLine="709"/>
        <w:rPr>
          <w:sz w:val="24"/>
          <w:szCs w:val="24"/>
        </w:rPr>
      </w:pPr>
    </w:p>
    <w:p w14:paraId="7EE56373" w14:textId="77777777" w:rsidR="00096A5E" w:rsidRPr="00096A5E" w:rsidRDefault="00F74FDF" w:rsidP="00096A5E">
      <w:pPr>
        <w:ind w:firstLine="709"/>
        <w:jc w:val="center"/>
        <w:outlineLvl w:val="0"/>
        <w:rPr>
          <w:sz w:val="24"/>
          <w:szCs w:val="24"/>
        </w:rPr>
      </w:pPr>
      <w:r w:rsidRPr="00096A5E">
        <w:rPr>
          <w:sz w:val="24"/>
          <w:szCs w:val="24"/>
        </w:rPr>
        <w:t>СС</w:t>
      </w:r>
      <w:r w:rsidRPr="00096A5E">
        <w:rPr>
          <w:sz w:val="24"/>
          <w:szCs w:val="24"/>
          <w:vertAlign w:val="subscript"/>
        </w:rPr>
        <w:t>уз</w:t>
      </w:r>
      <w:r w:rsidRPr="00096A5E">
        <w:rPr>
          <w:sz w:val="24"/>
          <w:szCs w:val="24"/>
        </w:rPr>
        <w:t xml:space="preserve"> = З</w:t>
      </w:r>
      <w:r w:rsidRPr="00096A5E">
        <w:rPr>
          <w:sz w:val="24"/>
          <w:szCs w:val="24"/>
          <w:vertAlign w:val="subscript"/>
        </w:rPr>
        <w:t>ф</w:t>
      </w:r>
      <w:r w:rsidRPr="00096A5E">
        <w:rPr>
          <w:sz w:val="24"/>
          <w:szCs w:val="24"/>
        </w:rPr>
        <w:t xml:space="preserve"> / З</w:t>
      </w:r>
      <w:r w:rsidRPr="00096A5E">
        <w:rPr>
          <w:sz w:val="24"/>
          <w:szCs w:val="24"/>
          <w:vertAlign w:val="subscript"/>
        </w:rPr>
        <w:t>п</w:t>
      </w:r>
      <w:r w:rsidRPr="00096A5E">
        <w:rPr>
          <w:sz w:val="24"/>
          <w:szCs w:val="24"/>
        </w:rPr>
        <w:t>,</w:t>
      </w:r>
    </w:p>
    <w:p w14:paraId="41253F58" w14:textId="77777777" w:rsidR="00F74FDF" w:rsidRPr="007D0195" w:rsidRDefault="00F74FDF" w:rsidP="00F74FDF">
      <w:pPr>
        <w:ind w:firstLine="709"/>
      </w:pPr>
    </w:p>
    <w:p w14:paraId="4CFBE384" w14:textId="77777777" w:rsidR="00F74FDF" w:rsidRPr="00090CD7" w:rsidRDefault="00F74FDF" w:rsidP="00F74FDF">
      <w:pPr>
        <w:ind w:firstLine="709"/>
        <w:rPr>
          <w:sz w:val="24"/>
          <w:szCs w:val="24"/>
        </w:rPr>
      </w:pPr>
      <w:r w:rsidRPr="00090CD7">
        <w:rPr>
          <w:sz w:val="24"/>
          <w:szCs w:val="24"/>
        </w:rPr>
        <w:t>где:</w:t>
      </w:r>
    </w:p>
    <w:p w14:paraId="765422E8" w14:textId="77777777" w:rsidR="00090CD7" w:rsidRPr="00096A5E" w:rsidRDefault="00F74FDF" w:rsidP="00090CD7">
      <w:pPr>
        <w:ind w:firstLine="709"/>
        <w:rPr>
          <w:sz w:val="24"/>
          <w:szCs w:val="24"/>
        </w:rPr>
      </w:pPr>
      <w:r w:rsidRPr="00090CD7">
        <w:rPr>
          <w:sz w:val="24"/>
          <w:szCs w:val="24"/>
        </w:rPr>
        <w:t>СС</w:t>
      </w:r>
      <w:r w:rsidRPr="00090CD7">
        <w:rPr>
          <w:sz w:val="24"/>
          <w:szCs w:val="24"/>
          <w:vertAlign w:val="subscript"/>
        </w:rPr>
        <w:t>уз</w:t>
      </w:r>
      <w:r w:rsidRPr="00090CD7">
        <w:rPr>
          <w:sz w:val="24"/>
          <w:szCs w:val="24"/>
        </w:rPr>
        <w:t xml:space="preserve"> – степень соответствия</w:t>
      </w:r>
      <w:r w:rsidRPr="00096A5E">
        <w:rPr>
          <w:sz w:val="24"/>
          <w:szCs w:val="24"/>
        </w:rPr>
        <w:t xml:space="preserve"> запланированному уровню расходов;</w:t>
      </w:r>
    </w:p>
    <w:p w14:paraId="14CC03F6" w14:textId="77777777" w:rsidR="00F74FDF" w:rsidRPr="00096A5E" w:rsidRDefault="00F74FDF" w:rsidP="00F74FDF">
      <w:pPr>
        <w:ind w:firstLine="709"/>
        <w:rPr>
          <w:sz w:val="24"/>
          <w:szCs w:val="24"/>
        </w:rPr>
      </w:pPr>
      <w:r w:rsidRPr="00096A5E">
        <w:rPr>
          <w:sz w:val="24"/>
          <w:szCs w:val="24"/>
        </w:rPr>
        <w:t>З</w:t>
      </w:r>
      <w:r w:rsidRPr="00096A5E">
        <w:rPr>
          <w:sz w:val="24"/>
          <w:szCs w:val="24"/>
          <w:vertAlign w:val="subscript"/>
        </w:rPr>
        <w:t>ф</w:t>
      </w:r>
      <w:r w:rsidRPr="00096A5E">
        <w:rPr>
          <w:sz w:val="24"/>
          <w:szCs w:val="24"/>
        </w:rPr>
        <w:t xml:space="preserve"> – фактические расходы на реализацию подпрограммы в отчетном году;</w:t>
      </w:r>
    </w:p>
    <w:p w14:paraId="71C0BA93" w14:textId="77777777" w:rsidR="00F74FDF" w:rsidRPr="00096A5E" w:rsidRDefault="00F74FDF" w:rsidP="00F74FDF">
      <w:pPr>
        <w:ind w:firstLine="709"/>
        <w:rPr>
          <w:sz w:val="24"/>
          <w:szCs w:val="24"/>
        </w:rPr>
      </w:pPr>
      <w:r w:rsidRPr="00096A5E">
        <w:rPr>
          <w:sz w:val="24"/>
          <w:szCs w:val="24"/>
        </w:rPr>
        <w:t>З</w:t>
      </w:r>
      <w:r w:rsidRPr="00096A5E">
        <w:rPr>
          <w:sz w:val="24"/>
          <w:szCs w:val="24"/>
          <w:vertAlign w:val="subscript"/>
        </w:rPr>
        <w:t>п</w:t>
      </w:r>
      <w:r w:rsidRPr="00096A5E">
        <w:rPr>
          <w:sz w:val="24"/>
          <w:szCs w:val="24"/>
        </w:rPr>
        <w:t xml:space="preserve"> – плановые расходы на реализацию подпрограммы в отчетном году.</w:t>
      </w:r>
    </w:p>
    <w:p w14:paraId="09C27AD0" w14:textId="77777777" w:rsidR="00F74FDF" w:rsidRPr="00096A5E" w:rsidRDefault="00F74FDF" w:rsidP="00F74FDF">
      <w:pPr>
        <w:autoSpaceDE w:val="0"/>
        <w:autoSpaceDN w:val="0"/>
        <w:adjustRightInd w:val="0"/>
        <w:ind w:firstLine="540"/>
        <w:rPr>
          <w:sz w:val="24"/>
          <w:szCs w:val="24"/>
        </w:rPr>
      </w:pPr>
      <w:r w:rsidRPr="00096A5E">
        <w:rPr>
          <w:sz w:val="24"/>
          <w:szCs w:val="24"/>
        </w:rPr>
        <w:t>9. В составе показателя «степень соответствия запланированному уровню расходов» учитываются только расходы районного бюджета.</w:t>
      </w:r>
    </w:p>
    <w:p w14:paraId="04EE3623" w14:textId="77777777" w:rsidR="00096A5E" w:rsidRDefault="00F74FDF" w:rsidP="00B845BA">
      <w:pPr>
        <w:autoSpaceDE w:val="0"/>
        <w:autoSpaceDN w:val="0"/>
        <w:adjustRightInd w:val="0"/>
        <w:ind w:firstLine="540"/>
        <w:rPr>
          <w:rFonts w:eastAsia="Calibri"/>
          <w:sz w:val="24"/>
          <w:szCs w:val="24"/>
        </w:rPr>
      </w:pPr>
      <w:r w:rsidRPr="00096A5E">
        <w:rPr>
          <w:sz w:val="24"/>
          <w:szCs w:val="24"/>
        </w:rPr>
        <w:t xml:space="preserve">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w:t>
      </w:r>
      <w:r w:rsidRPr="00096A5E">
        <w:rPr>
          <w:rFonts w:eastAsia="Calibri"/>
          <w:sz w:val="24"/>
          <w:szCs w:val="24"/>
        </w:rPr>
        <w:t>в сводной бюджетной росписи районного бюджета по состоя</w:t>
      </w:r>
      <w:r w:rsidR="00B845BA">
        <w:rPr>
          <w:rFonts w:eastAsia="Calibri"/>
          <w:sz w:val="24"/>
          <w:szCs w:val="24"/>
        </w:rPr>
        <w:t>нию на 31 декабря отчетного года.</w:t>
      </w:r>
    </w:p>
    <w:p w14:paraId="419F9583" w14:textId="77777777" w:rsidR="00B845BA" w:rsidRPr="00B845BA" w:rsidRDefault="00B845BA" w:rsidP="00B845BA">
      <w:pPr>
        <w:autoSpaceDE w:val="0"/>
        <w:autoSpaceDN w:val="0"/>
        <w:adjustRightInd w:val="0"/>
        <w:rPr>
          <w:sz w:val="24"/>
          <w:szCs w:val="24"/>
        </w:rPr>
      </w:pPr>
    </w:p>
    <w:p w14:paraId="2237904B" w14:textId="77777777" w:rsidR="00096A5E" w:rsidRPr="00AE16BE" w:rsidRDefault="00096A5E" w:rsidP="00096A5E">
      <w:pPr>
        <w:autoSpaceDE w:val="0"/>
        <w:autoSpaceDN w:val="0"/>
        <w:adjustRightInd w:val="0"/>
        <w:ind w:firstLine="540"/>
        <w:rPr>
          <w:sz w:val="17"/>
          <w:szCs w:val="17"/>
        </w:rPr>
      </w:pPr>
      <w:r>
        <w:rPr>
          <w:rStyle w:val="afa"/>
        </w:rPr>
        <w:footnoteRef/>
      </w:r>
      <w:r>
        <w:t xml:space="preserve"> </w:t>
      </w:r>
      <w:r w:rsidRPr="00AE16BE">
        <w:rPr>
          <w:sz w:val="17"/>
          <w:szCs w:val="17"/>
        </w:rPr>
        <w:t>В случаях, когда в графе «результат мероприятия»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14:paraId="48A74E95" w14:textId="77777777" w:rsidR="00096A5E" w:rsidRDefault="00096A5E" w:rsidP="00096A5E">
      <w:pPr>
        <w:pStyle w:val="af8"/>
      </w:pPr>
    </w:p>
    <w:p w14:paraId="557E92F4" w14:textId="77777777" w:rsidR="00096A5E" w:rsidRDefault="00096A5E" w:rsidP="00096A5E">
      <w:pPr>
        <w:autoSpaceDE w:val="0"/>
        <w:autoSpaceDN w:val="0"/>
        <w:adjustRightInd w:val="0"/>
        <w:ind w:firstLine="540"/>
        <w:rPr>
          <w:sz w:val="17"/>
          <w:szCs w:val="17"/>
        </w:rPr>
      </w:pPr>
      <w:r>
        <w:rPr>
          <w:rStyle w:val="afa"/>
        </w:rPr>
        <w:footnoteRef/>
      </w:r>
      <w:r>
        <w:t xml:space="preserve"> </w:t>
      </w:r>
      <w:r w:rsidRPr="0079522D">
        <w:rPr>
          <w:sz w:val="17"/>
          <w:szCs w:val="17"/>
        </w:rPr>
        <w:t xml:space="preserve">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w:t>
      </w:r>
      <w:r w:rsidRPr="0079522D">
        <w:rPr>
          <w:sz w:val="17"/>
          <w:szCs w:val="17"/>
        </w:rPr>
        <w:lastRenderedPageBreak/>
        <w:t>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14:paraId="73D878E6" w14:textId="77777777" w:rsidR="00096A5E" w:rsidRDefault="00096A5E" w:rsidP="00F74FDF">
      <w:pPr>
        <w:autoSpaceDE w:val="0"/>
        <w:autoSpaceDN w:val="0"/>
        <w:adjustRightInd w:val="0"/>
        <w:ind w:firstLine="540"/>
      </w:pPr>
    </w:p>
    <w:p w14:paraId="52A2FCB9" w14:textId="77777777" w:rsidR="00F74FDF" w:rsidRDefault="00F74FDF" w:rsidP="00F74FDF">
      <w:pPr>
        <w:autoSpaceDE w:val="0"/>
        <w:autoSpaceDN w:val="0"/>
        <w:adjustRightInd w:val="0"/>
        <w:ind w:firstLine="540"/>
        <w:rPr>
          <w:sz w:val="24"/>
          <w:szCs w:val="24"/>
        </w:rPr>
      </w:pPr>
    </w:p>
    <w:p w14:paraId="51C63812" w14:textId="77777777" w:rsidR="0070310D" w:rsidRPr="00096A5E" w:rsidRDefault="0070310D" w:rsidP="00F74FDF">
      <w:pPr>
        <w:autoSpaceDE w:val="0"/>
        <w:autoSpaceDN w:val="0"/>
        <w:adjustRightInd w:val="0"/>
        <w:ind w:firstLine="540"/>
        <w:rPr>
          <w:sz w:val="24"/>
          <w:szCs w:val="24"/>
        </w:rPr>
      </w:pPr>
    </w:p>
    <w:p w14:paraId="3C61F5D6"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IV. Оценка эффективности использования средств</w:t>
      </w:r>
    </w:p>
    <w:p w14:paraId="1520F0C8" w14:textId="77777777" w:rsidR="00F74FDF" w:rsidRPr="00096A5E" w:rsidRDefault="00F74FDF" w:rsidP="00F74FDF">
      <w:pPr>
        <w:autoSpaceDE w:val="0"/>
        <w:autoSpaceDN w:val="0"/>
        <w:adjustRightInd w:val="0"/>
        <w:jc w:val="center"/>
        <w:rPr>
          <w:b/>
          <w:sz w:val="24"/>
          <w:szCs w:val="24"/>
        </w:rPr>
      </w:pPr>
      <w:r w:rsidRPr="00096A5E">
        <w:rPr>
          <w:b/>
          <w:sz w:val="24"/>
          <w:szCs w:val="24"/>
        </w:rPr>
        <w:t>районного бюджета</w:t>
      </w:r>
    </w:p>
    <w:p w14:paraId="2BC1DA8F" w14:textId="77777777" w:rsidR="00F74FDF" w:rsidRPr="007D0195" w:rsidRDefault="00F74FDF" w:rsidP="00F74FDF">
      <w:pPr>
        <w:autoSpaceDE w:val="0"/>
        <w:autoSpaceDN w:val="0"/>
        <w:adjustRightInd w:val="0"/>
      </w:pPr>
    </w:p>
    <w:p w14:paraId="46EA78BD" w14:textId="77777777" w:rsidR="00F74FDF" w:rsidRPr="00096A5E" w:rsidRDefault="00F74FDF" w:rsidP="00F74FDF">
      <w:pPr>
        <w:autoSpaceDE w:val="0"/>
        <w:autoSpaceDN w:val="0"/>
        <w:adjustRightInd w:val="0"/>
        <w:ind w:firstLine="540"/>
        <w:rPr>
          <w:sz w:val="24"/>
          <w:szCs w:val="24"/>
        </w:rPr>
      </w:pPr>
      <w:r w:rsidRPr="00096A5E">
        <w:rPr>
          <w:sz w:val="24"/>
          <w:szCs w:val="24"/>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14:paraId="2C26CDDE" w14:textId="77777777" w:rsidR="00F74FDF" w:rsidRPr="00096A5E" w:rsidRDefault="00F74FDF" w:rsidP="00F74FDF">
      <w:pPr>
        <w:ind w:firstLine="709"/>
        <w:rPr>
          <w:sz w:val="24"/>
          <w:szCs w:val="24"/>
        </w:rPr>
      </w:pPr>
    </w:p>
    <w:p w14:paraId="67B48401" w14:textId="77777777"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14:paraId="133909B6" w14:textId="77777777" w:rsidR="00F74FDF" w:rsidRPr="00096A5E" w:rsidRDefault="00F74FDF" w:rsidP="00F74FDF">
      <w:pPr>
        <w:ind w:firstLine="709"/>
        <w:rPr>
          <w:sz w:val="24"/>
          <w:szCs w:val="24"/>
        </w:rPr>
      </w:pPr>
    </w:p>
    <w:p w14:paraId="0E363B73" w14:textId="77777777" w:rsidR="00F74FDF" w:rsidRPr="00096A5E" w:rsidRDefault="00F74FDF" w:rsidP="00F74FDF">
      <w:pPr>
        <w:ind w:firstLine="709"/>
        <w:rPr>
          <w:sz w:val="24"/>
          <w:szCs w:val="24"/>
        </w:rPr>
      </w:pPr>
      <w:r w:rsidRPr="00096A5E">
        <w:rPr>
          <w:sz w:val="24"/>
          <w:szCs w:val="24"/>
        </w:rPr>
        <w:t>где:</w:t>
      </w:r>
    </w:p>
    <w:p w14:paraId="51936452" w14:textId="77777777"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14:paraId="1E7C8AD0" w14:textId="77777777"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мероприятий, полностью или частично финансируемых из средств областного бюджета;</w:t>
      </w:r>
    </w:p>
    <w:p w14:paraId="2AE60C0E" w14:textId="77777777" w:rsidR="00F74FDF" w:rsidRPr="00096A5E" w:rsidRDefault="00F74FDF" w:rsidP="00F74FDF">
      <w:pPr>
        <w:ind w:firstLine="709"/>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средств районного бюджета.</w:t>
      </w:r>
    </w:p>
    <w:p w14:paraId="56693B4B" w14:textId="77777777" w:rsidR="00F74FDF" w:rsidRPr="00096A5E" w:rsidRDefault="00F74FDF" w:rsidP="00F74FDF">
      <w:pPr>
        <w:autoSpaceDE w:val="0"/>
        <w:autoSpaceDN w:val="0"/>
        <w:adjustRightInd w:val="0"/>
        <w:ind w:firstLine="540"/>
        <w:rPr>
          <w:sz w:val="24"/>
          <w:szCs w:val="24"/>
        </w:rPr>
      </w:pPr>
      <w:r w:rsidRPr="00096A5E">
        <w:rPr>
          <w:sz w:val="24"/>
          <w:szCs w:val="24"/>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14:paraId="1E148DA8" w14:textId="77777777" w:rsidR="00F74FDF" w:rsidRPr="00096A5E" w:rsidRDefault="00F74FDF" w:rsidP="00F74FDF">
      <w:pPr>
        <w:autoSpaceDE w:val="0"/>
        <w:autoSpaceDN w:val="0"/>
        <w:adjustRightInd w:val="0"/>
        <w:ind w:firstLine="540"/>
        <w:rPr>
          <w:sz w:val="24"/>
          <w:szCs w:val="24"/>
        </w:rPr>
      </w:pPr>
      <w:r w:rsidRPr="00096A5E">
        <w:rPr>
          <w:sz w:val="24"/>
          <w:szCs w:val="24"/>
        </w:rPr>
        <w:t>Данный показатель рассчитывается по формуле:</w:t>
      </w:r>
    </w:p>
    <w:p w14:paraId="158B1E9B" w14:textId="77777777" w:rsidR="00F74FDF" w:rsidRPr="00096A5E" w:rsidRDefault="00F74FDF" w:rsidP="00F74FDF">
      <w:pPr>
        <w:ind w:firstLine="709"/>
        <w:jc w:val="center"/>
        <w:rPr>
          <w:sz w:val="24"/>
          <w:szCs w:val="24"/>
        </w:rPr>
      </w:pPr>
    </w:p>
    <w:p w14:paraId="1521D91B" w14:textId="77777777"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14:paraId="4E92AE82" w14:textId="77777777" w:rsidR="00F74FDF" w:rsidRPr="00096A5E" w:rsidRDefault="00F74FDF" w:rsidP="00F74FDF">
      <w:pPr>
        <w:autoSpaceDE w:val="0"/>
        <w:autoSpaceDN w:val="0"/>
        <w:adjustRightInd w:val="0"/>
        <w:outlineLvl w:val="0"/>
        <w:rPr>
          <w:sz w:val="24"/>
          <w:szCs w:val="24"/>
        </w:rPr>
      </w:pPr>
    </w:p>
    <w:p w14:paraId="6C3D98ED" w14:textId="77777777" w:rsidR="00F74FDF" w:rsidRPr="00096A5E" w:rsidRDefault="00F74FDF" w:rsidP="00F74FDF">
      <w:pPr>
        <w:autoSpaceDE w:val="0"/>
        <w:autoSpaceDN w:val="0"/>
        <w:adjustRightInd w:val="0"/>
        <w:ind w:firstLine="540"/>
        <w:rPr>
          <w:sz w:val="24"/>
          <w:szCs w:val="24"/>
        </w:rPr>
      </w:pPr>
      <w:r w:rsidRPr="00096A5E">
        <w:rPr>
          <w:sz w:val="24"/>
          <w:szCs w:val="24"/>
        </w:rPr>
        <w:t>где:</w:t>
      </w:r>
    </w:p>
    <w:p w14:paraId="1220A4ED" w14:textId="77777777" w:rsidR="00F74FDF" w:rsidRPr="00096A5E" w:rsidRDefault="00F74FDF" w:rsidP="00F74FDF">
      <w:pPr>
        <w:autoSpaceDE w:val="0"/>
        <w:autoSpaceDN w:val="0"/>
        <w:adjustRightInd w:val="0"/>
        <w:ind w:firstLine="540"/>
        <w:rPr>
          <w:sz w:val="24"/>
          <w:szCs w:val="24"/>
        </w:rPr>
      </w:pPr>
      <w:r w:rsidRPr="00096A5E">
        <w:rPr>
          <w:sz w:val="24"/>
          <w:szCs w:val="24"/>
        </w:rPr>
        <w:t>Э</w:t>
      </w:r>
      <w:r w:rsidRPr="00096A5E">
        <w:rPr>
          <w:sz w:val="24"/>
          <w:szCs w:val="24"/>
          <w:vertAlign w:val="subscript"/>
        </w:rPr>
        <w:t xml:space="preserve">ис </w:t>
      </w:r>
      <w:r w:rsidRPr="00096A5E">
        <w:rPr>
          <w:sz w:val="24"/>
          <w:szCs w:val="24"/>
        </w:rPr>
        <w:t>- эффективность использования финансовых ресурсов на реализацию подпрограммы;</w:t>
      </w:r>
    </w:p>
    <w:p w14:paraId="0963D013" w14:textId="77777777" w:rsidR="00F74FDF" w:rsidRPr="00096A5E" w:rsidRDefault="00F74FDF" w:rsidP="00F74FDF">
      <w:pPr>
        <w:autoSpaceDE w:val="0"/>
        <w:autoSpaceDN w:val="0"/>
        <w:adjustRightInd w:val="0"/>
        <w:ind w:firstLine="540"/>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всех мероприятий подпрограммы;</w:t>
      </w:r>
    </w:p>
    <w:p w14:paraId="55321050" w14:textId="77777777" w:rsidR="00F74FDF" w:rsidRPr="00096A5E" w:rsidRDefault="00F74FDF" w:rsidP="00F74FDF">
      <w:pPr>
        <w:autoSpaceDE w:val="0"/>
        <w:autoSpaceDN w:val="0"/>
        <w:adjustRightInd w:val="0"/>
        <w:ind w:firstLine="540"/>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всех источников.</w:t>
      </w:r>
    </w:p>
    <w:p w14:paraId="7CA8BBBA" w14:textId="77777777" w:rsidR="00F74FDF" w:rsidRPr="00CD107B" w:rsidRDefault="00F74FDF" w:rsidP="00F74FDF">
      <w:pPr>
        <w:autoSpaceDE w:val="0"/>
        <w:autoSpaceDN w:val="0"/>
        <w:adjustRightInd w:val="0"/>
        <w:ind w:firstLine="540"/>
        <w:rPr>
          <w:szCs w:val="28"/>
        </w:rPr>
      </w:pPr>
    </w:p>
    <w:p w14:paraId="7036D9A2" w14:textId="77777777" w:rsidR="00096A5E" w:rsidRDefault="00096A5E" w:rsidP="00F74FDF">
      <w:pPr>
        <w:autoSpaceDE w:val="0"/>
        <w:autoSpaceDN w:val="0"/>
        <w:adjustRightInd w:val="0"/>
        <w:jc w:val="center"/>
        <w:outlineLvl w:val="0"/>
        <w:rPr>
          <w:b/>
          <w:sz w:val="24"/>
          <w:szCs w:val="24"/>
        </w:rPr>
      </w:pPr>
    </w:p>
    <w:p w14:paraId="034820DA"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 Оценка степени достижения целей и решения</w:t>
      </w:r>
    </w:p>
    <w:p w14:paraId="01210E8F" w14:textId="77777777" w:rsidR="00F74FDF" w:rsidRPr="00096A5E" w:rsidRDefault="00F74FDF" w:rsidP="00F74FDF">
      <w:pPr>
        <w:autoSpaceDE w:val="0"/>
        <w:autoSpaceDN w:val="0"/>
        <w:adjustRightInd w:val="0"/>
        <w:jc w:val="center"/>
        <w:rPr>
          <w:b/>
          <w:sz w:val="24"/>
          <w:szCs w:val="24"/>
        </w:rPr>
      </w:pPr>
      <w:r w:rsidRPr="00096A5E">
        <w:rPr>
          <w:b/>
          <w:sz w:val="24"/>
          <w:szCs w:val="24"/>
        </w:rPr>
        <w:t>задач подпрограмм</w:t>
      </w:r>
    </w:p>
    <w:p w14:paraId="6C3842BD" w14:textId="77777777" w:rsidR="00F74FDF" w:rsidRPr="00096A5E" w:rsidRDefault="00F74FDF" w:rsidP="00F74FDF">
      <w:pPr>
        <w:autoSpaceDE w:val="0"/>
        <w:autoSpaceDN w:val="0"/>
        <w:adjustRightInd w:val="0"/>
        <w:outlineLvl w:val="0"/>
        <w:rPr>
          <w:sz w:val="24"/>
          <w:szCs w:val="24"/>
        </w:rPr>
      </w:pPr>
    </w:p>
    <w:p w14:paraId="456545BD" w14:textId="77777777" w:rsidR="00F74FDF" w:rsidRPr="00096A5E" w:rsidRDefault="00F74FDF" w:rsidP="00F74FDF">
      <w:pPr>
        <w:autoSpaceDE w:val="0"/>
        <w:autoSpaceDN w:val="0"/>
        <w:adjustRightInd w:val="0"/>
        <w:ind w:firstLine="540"/>
        <w:rPr>
          <w:sz w:val="24"/>
          <w:szCs w:val="24"/>
        </w:rPr>
      </w:pPr>
      <w:r w:rsidRPr="00096A5E">
        <w:rPr>
          <w:sz w:val="24"/>
          <w:szCs w:val="24"/>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59313ED9" w14:textId="77777777" w:rsidR="00F74FDF" w:rsidRPr="00096A5E" w:rsidRDefault="00F74FDF" w:rsidP="00F74FDF">
      <w:pPr>
        <w:autoSpaceDE w:val="0"/>
        <w:autoSpaceDN w:val="0"/>
        <w:adjustRightInd w:val="0"/>
        <w:ind w:firstLine="540"/>
        <w:rPr>
          <w:sz w:val="24"/>
          <w:szCs w:val="24"/>
        </w:rPr>
      </w:pPr>
      <w:r w:rsidRPr="00096A5E">
        <w:rPr>
          <w:sz w:val="24"/>
          <w:szCs w:val="24"/>
        </w:rPr>
        <w:t>12. Степень достижения планового значения показателя (индикатора) рассчитывается по следующим формулам:</w:t>
      </w:r>
    </w:p>
    <w:p w14:paraId="5144E6D8" w14:textId="77777777"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14:paraId="5B58C868" w14:textId="77777777" w:rsidR="00F74FDF" w:rsidRPr="00096A5E" w:rsidRDefault="00F74FDF" w:rsidP="00F74FDF">
      <w:pPr>
        <w:ind w:firstLine="709"/>
        <w:rPr>
          <w:sz w:val="24"/>
          <w:szCs w:val="24"/>
        </w:rPr>
      </w:pPr>
    </w:p>
    <w:p w14:paraId="780D12BF" w14:textId="77777777"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п/пф </w:t>
      </w:r>
      <w:r w:rsidRPr="00096A5E">
        <w:rPr>
          <w:sz w:val="24"/>
          <w:szCs w:val="24"/>
        </w:rPr>
        <w:t>/ ЗП</w:t>
      </w:r>
      <w:r w:rsidRPr="00096A5E">
        <w:rPr>
          <w:sz w:val="24"/>
          <w:szCs w:val="24"/>
          <w:vertAlign w:val="subscript"/>
        </w:rPr>
        <w:t>п/пп</w:t>
      </w:r>
      <w:r w:rsidRPr="00096A5E">
        <w:rPr>
          <w:sz w:val="24"/>
          <w:szCs w:val="24"/>
        </w:rPr>
        <w:t>,</w:t>
      </w:r>
    </w:p>
    <w:p w14:paraId="289528D7" w14:textId="77777777" w:rsidR="00F74FDF" w:rsidRPr="00096A5E" w:rsidRDefault="00F74FDF" w:rsidP="00F74FDF">
      <w:pPr>
        <w:ind w:firstLine="709"/>
        <w:rPr>
          <w:sz w:val="24"/>
          <w:szCs w:val="24"/>
        </w:rPr>
      </w:pPr>
    </w:p>
    <w:p w14:paraId="7D4C98E4" w14:textId="77777777"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14:paraId="7E926C65" w14:textId="77777777" w:rsidR="00F74FDF" w:rsidRPr="00096A5E" w:rsidRDefault="00F74FDF" w:rsidP="00F74FDF">
      <w:pPr>
        <w:ind w:firstLine="709"/>
        <w:rPr>
          <w:sz w:val="24"/>
          <w:szCs w:val="24"/>
        </w:rPr>
      </w:pPr>
    </w:p>
    <w:p w14:paraId="52554B69" w14:textId="77777777" w:rsidR="00F74FDF" w:rsidRPr="00096A5E" w:rsidRDefault="00F74FDF" w:rsidP="00F74FDF">
      <w:pPr>
        <w:ind w:firstLine="709"/>
        <w:jc w:val="center"/>
        <w:outlineLvl w:val="0"/>
        <w:rPr>
          <w:sz w:val="24"/>
          <w:szCs w:val="24"/>
        </w:rPr>
      </w:pPr>
      <w:r w:rsidRPr="00096A5E">
        <w:rPr>
          <w:sz w:val="24"/>
          <w:szCs w:val="24"/>
        </w:rPr>
        <w:lastRenderedPageBreak/>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п/пп </w:t>
      </w:r>
      <w:r w:rsidRPr="00096A5E">
        <w:rPr>
          <w:sz w:val="24"/>
          <w:szCs w:val="24"/>
        </w:rPr>
        <w:t>/ ЗП</w:t>
      </w:r>
      <w:r w:rsidRPr="00096A5E">
        <w:rPr>
          <w:sz w:val="24"/>
          <w:szCs w:val="24"/>
          <w:vertAlign w:val="subscript"/>
        </w:rPr>
        <w:t>п/пф</w:t>
      </w:r>
      <w:r w:rsidRPr="00096A5E">
        <w:rPr>
          <w:sz w:val="24"/>
          <w:szCs w:val="24"/>
        </w:rPr>
        <w:t>,</w:t>
      </w:r>
    </w:p>
    <w:p w14:paraId="2D3AEA90" w14:textId="77777777" w:rsidR="00F74FDF" w:rsidRPr="00096A5E" w:rsidRDefault="00F74FDF" w:rsidP="00F74FDF">
      <w:pPr>
        <w:ind w:firstLine="709"/>
        <w:rPr>
          <w:sz w:val="24"/>
          <w:szCs w:val="24"/>
        </w:rPr>
      </w:pPr>
    </w:p>
    <w:p w14:paraId="484573F9" w14:textId="77777777" w:rsidR="00F74FDF" w:rsidRPr="00096A5E" w:rsidRDefault="00F74FDF" w:rsidP="00F74FDF">
      <w:pPr>
        <w:ind w:firstLine="709"/>
        <w:rPr>
          <w:sz w:val="24"/>
          <w:szCs w:val="24"/>
        </w:rPr>
      </w:pPr>
      <w:r w:rsidRPr="00096A5E">
        <w:rPr>
          <w:sz w:val="24"/>
          <w:szCs w:val="24"/>
        </w:rPr>
        <w:t>где:</w:t>
      </w:r>
    </w:p>
    <w:p w14:paraId="2B7EF33F" w14:textId="77777777"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п/ппз </w:t>
      </w:r>
      <w:r w:rsidRPr="00096A5E">
        <w:rPr>
          <w:sz w:val="24"/>
          <w:szCs w:val="24"/>
        </w:rPr>
        <w:t>– степень достижения планового значения показателя (индикатора), характеризующего цели и задачи подпрограммы;</w:t>
      </w:r>
    </w:p>
    <w:p w14:paraId="40467EEB" w14:textId="77777777"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п/пф </w:t>
      </w:r>
      <w:r w:rsidRPr="00096A5E">
        <w:rPr>
          <w:sz w:val="24"/>
          <w:szCs w:val="24"/>
        </w:rPr>
        <w:t>– значение показателя (индикатора), характеризующего цели и задачи подпрограммы, фактически достигнутое на конец отчетного периода;</w:t>
      </w:r>
    </w:p>
    <w:p w14:paraId="6B7FDEB3" w14:textId="77777777"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п/пп </w:t>
      </w:r>
      <w:r w:rsidRPr="00096A5E">
        <w:rPr>
          <w:sz w:val="24"/>
          <w:szCs w:val="24"/>
        </w:rPr>
        <w:t>– плановое значение показателя (индикатора), характеризующего цели и задачи подпрограммы.</w:t>
      </w:r>
    </w:p>
    <w:p w14:paraId="238F775C" w14:textId="77777777" w:rsidR="00F74FDF" w:rsidRPr="00096A5E" w:rsidRDefault="00F74FDF" w:rsidP="00F74FDF">
      <w:pPr>
        <w:autoSpaceDE w:val="0"/>
        <w:autoSpaceDN w:val="0"/>
        <w:adjustRightInd w:val="0"/>
        <w:ind w:firstLine="540"/>
        <w:rPr>
          <w:sz w:val="24"/>
          <w:szCs w:val="24"/>
        </w:rPr>
      </w:pPr>
      <w:r w:rsidRPr="00096A5E">
        <w:rPr>
          <w:sz w:val="24"/>
          <w:szCs w:val="24"/>
        </w:rPr>
        <w:t>13. Степень реализации подпрограммы рассчитывается по формуле:</w:t>
      </w:r>
    </w:p>
    <w:p w14:paraId="51E2C17D" w14:textId="77777777" w:rsidR="00F74FDF" w:rsidRPr="00096A5E" w:rsidRDefault="00F74FDF" w:rsidP="00F74FDF">
      <w:pPr>
        <w:autoSpaceDE w:val="0"/>
        <w:autoSpaceDN w:val="0"/>
        <w:adjustRightInd w:val="0"/>
        <w:ind w:firstLine="540"/>
        <w:rPr>
          <w:sz w:val="24"/>
          <w:szCs w:val="24"/>
        </w:rPr>
      </w:pPr>
    </w:p>
    <w:p w14:paraId="0325B3AD" w14:textId="77777777"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01829733" wp14:editId="09EF30E9">
            <wp:extent cx="1590675" cy="495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p w14:paraId="586AB077" w14:textId="77777777" w:rsidR="00F74FDF" w:rsidRPr="00096A5E" w:rsidRDefault="00F74FDF" w:rsidP="00F74FDF">
      <w:pPr>
        <w:autoSpaceDE w:val="0"/>
        <w:autoSpaceDN w:val="0"/>
        <w:adjustRightInd w:val="0"/>
        <w:ind w:firstLine="540"/>
        <w:rPr>
          <w:sz w:val="24"/>
          <w:szCs w:val="24"/>
        </w:rPr>
      </w:pPr>
    </w:p>
    <w:p w14:paraId="10009D0D" w14:textId="77777777" w:rsidR="00F74FDF" w:rsidRPr="00096A5E" w:rsidRDefault="00F74FDF" w:rsidP="00F74FDF">
      <w:pPr>
        <w:ind w:firstLine="709"/>
        <w:rPr>
          <w:sz w:val="24"/>
          <w:szCs w:val="24"/>
        </w:rPr>
      </w:pPr>
      <w:r w:rsidRPr="00096A5E">
        <w:rPr>
          <w:sz w:val="24"/>
          <w:szCs w:val="24"/>
        </w:rPr>
        <w:t>где:</w:t>
      </w:r>
    </w:p>
    <w:p w14:paraId="0295C1B6" w14:textId="77777777"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w:t>
      </w:r>
      <w:r w:rsidRPr="00096A5E">
        <w:rPr>
          <w:sz w:val="24"/>
          <w:szCs w:val="24"/>
        </w:rPr>
        <w:t>– степень реализации подпрограммы;</w:t>
      </w:r>
    </w:p>
    <w:p w14:paraId="46350941" w14:textId="77777777"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п/ппз</w:t>
      </w:r>
      <w:r w:rsidRPr="00096A5E">
        <w:rPr>
          <w:sz w:val="24"/>
          <w:szCs w:val="24"/>
        </w:rPr>
        <w:t xml:space="preserve">  - степень достижения планового значения показателя (индикатора), характеризующего цели и задачи подпрограммы;</w:t>
      </w:r>
    </w:p>
    <w:p w14:paraId="7BB0EDE9" w14:textId="77777777" w:rsidR="00F74FDF" w:rsidRPr="00096A5E" w:rsidRDefault="00F74FDF" w:rsidP="00F74FDF">
      <w:pPr>
        <w:ind w:firstLine="709"/>
        <w:rPr>
          <w:sz w:val="24"/>
          <w:szCs w:val="24"/>
        </w:rPr>
      </w:pPr>
      <w:r w:rsidRPr="00096A5E">
        <w:rPr>
          <w:sz w:val="24"/>
          <w:szCs w:val="24"/>
          <w:lang w:val="en-US"/>
        </w:rPr>
        <w:t>N</w:t>
      </w:r>
      <w:r w:rsidRPr="00096A5E">
        <w:rPr>
          <w:sz w:val="24"/>
          <w:szCs w:val="24"/>
        </w:rPr>
        <w:t xml:space="preserve"> – число показателей (индикаторов), характеризующих цели и задачи подпрограммы.</w:t>
      </w:r>
    </w:p>
    <w:p w14:paraId="4DA3F8AF" w14:textId="77777777" w:rsidR="00F74FDF" w:rsidRPr="00096A5E" w:rsidRDefault="00F74FDF" w:rsidP="00F74FDF">
      <w:pPr>
        <w:autoSpaceDE w:val="0"/>
        <w:autoSpaceDN w:val="0"/>
        <w:adjustRightInd w:val="0"/>
        <w:ind w:firstLine="540"/>
        <w:rPr>
          <w:sz w:val="24"/>
          <w:szCs w:val="24"/>
        </w:rPr>
      </w:pPr>
      <w:r w:rsidRPr="00096A5E">
        <w:rPr>
          <w:sz w:val="24"/>
          <w:szCs w:val="24"/>
        </w:rPr>
        <w:t>При использовании данной формулы в случаях, если СД</w:t>
      </w:r>
      <w:r w:rsidRPr="00096A5E">
        <w:rPr>
          <w:sz w:val="24"/>
          <w:szCs w:val="24"/>
          <w:vertAlign w:val="subscript"/>
        </w:rPr>
        <w:t xml:space="preserve">п/ппз </w:t>
      </w:r>
      <w:r w:rsidRPr="00096A5E">
        <w:rPr>
          <w:sz w:val="24"/>
          <w:szCs w:val="24"/>
        </w:rPr>
        <w:t>больше 1, то значение СД</w:t>
      </w:r>
      <w:r w:rsidRPr="00096A5E">
        <w:rPr>
          <w:sz w:val="24"/>
          <w:szCs w:val="24"/>
          <w:vertAlign w:val="subscript"/>
        </w:rPr>
        <w:t xml:space="preserve">п/ппз </w:t>
      </w:r>
      <w:r w:rsidRPr="00096A5E">
        <w:rPr>
          <w:sz w:val="24"/>
          <w:szCs w:val="24"/>
        </w:rPr>
        <w:t xml:space="preserve"> принимается равным 1.</w:t>
      </w:r>
    </w:p>
    <w:p w14:paraId="268820ED" w14:textId="77777777" w:rsidR="00F74FDF" w:rsidRPr="00CD107B" w:rsidRDefault="00F74FDF" w:rsidP="00F74FDF">
      <w:pPr>
        <w:autoSpaceDE w:val="0"/>
        <w:autoSpaceDN w:val="0"/>
        <w:adjustRightInd w:val="0"/>
        <w:ind w:firstLine="540"/>
        <w:rPr>
          <w:szCs w:val="28"/>
        </w:rPr>
      </w:pPr>
    </w:p>
    <w:p w14:paraId="4F63E549"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VI. Оценка эффективности реализации подпрограммы</w:t>
      </w:r>
    </w:p>
    <w:p w14:paraId="465FFC68" w14:textId="77777777" w:rsidR="00F74FDF" w:rsidRPr="00096A5E" w:rsidRDefault="00F74FDF" w:rsidP="00F74FDF">
      <w:pPr>
        <w:autoSpaceDE w:val="0"/>
        <w:autoSpaceDN w:val="0"/>
        <w:adjustRightInd w:val="0"/>
        <w:outlineLvl w:val="0"/>
        <w:rPr>
          <w:sz w:val="24"/>
          <w:szCs w:val="24"/>
        </w:rPr>
      </w:pPr>
    </w:p>
    <w:p w14:paraId="6B630848" w14:textId="77777777" w:rsidR="00F74FDF" w:rsidRPr="00096A5E" w:rsidRDefault="00F74FDF" w:rsidP="00F74FDF">
      <w:pPr>
        <w:autoSpaceDE w:val="0"/>
        <w:autoSpaceDN w:val="0"/>
        <w:adjustRightInd w:val="0"/>
        <w:ind w:firstLine="540"/>
        <w:rPr>
          <w:sz w:val="24"/>
          <w:szCs w:val="24"/>
        </w:rPr>
      </w:pPr>
      <w:r w:rsidRPr="00096A5E">
        <w:rPr>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14:paraId="51419E94" w14:textId="77777777" w:rsidR="00F74FDF" w:rsidRPr="00096A5E" w:rsidRDefault="00F74FDF" w:rsidP="00F74FDF">
      <w:pPr>
        <w:ind w:firstLine="709"/>
        <w:jc w:val="center"/>
        <w:outlineLvl w:val="0"/>
        <w:rPr>
          <w:sz w:val="24"/>
          <w:szCs w:val="24"/>
        </w:rPr>
      </w:pPr>
      <w:r w:rsidRPr="00096A5E">
        <w:rPr>
          <w:sz w:val="24"/>
          <w:szCs w:val="24"/>
        </w:rPr>
        <w:t>ЭР</w:t>
      </w:r>
      <w:r w:rsidRPr="00096A5E">
        <w:rPr>
          <w:sz w:val="24"/>
          <w:szCs w:val="24"/>
          <w:vertAlign w:val="subscript"/>
        </w:rPr>
        <w:t xml:space="preserve">п/п </w:t>
      </w:r>
      <w:r w:rsidRPr="00096A5E">
        <w:rPr>
          <w:sz w:val="24"/>
          <w:szCs w:val="24"/>
        </w:rPr>
        <w:t>= СР</w:t>
      </w:r>
      <w:r w:rsidRPr="00096A5E">
        <w:rPr>
          <w:sz w:val="24"/>
          <w:szCs w:val="24"/>
          <w:vertAlign w:val="subscript"/>
        </w:rPr>
        <w:t xml:space="preserve">п/п </w:t>
      </w:r>
      <w:r w:rsidRPr="00096A5E">
        <w:rPr>
          <w:sz w:val="24"/>
          <w:szCs w:val="24"/>
        </w:rPr>
        <w:t>х Э</w:t>
      </w:r>
      <w:r w:rsidRPr="00096A5E">
        <w:rPr>
          <w:sz w:val="24"/>
          <w:szCs w:val="24"/>
          <w:vertAlign w:val="subscript"/>
        </w:rPr>
        <w:t>ис</w:t>
      </w:r>
      <w:r w:rsidRPr="00096A5E">
        <w:rPr>
          <w:sz w:val="24"/>
          <w:szCs w:val="24"/>
        </w:rPr>
        <w:t>,</w:t>
      </w:r>
    </w:p>
    <w:p w14:paraId="5D6D674F" w14:textId="77777777" w:rsidR="00F74FDF" w:rsidRPr="00096A5E" w:rsidRDefault="00F74FDF" w:rsidP="00F74FDF">
      <w:pPr>
        <w:ind w:firstLine="709"/>
        <w:rPr>
          <w:sz w:val="24"/>
          <w:szCs w:val="24"/>
        </w:rPr>
      </w:pPr>
    </w:p>
    <w:p w14:paraId="49212FD8" w14:textId="77777777" w:rsidR="00F74FDF" w:rsidRPr="00096A5E" w:rsidRDefault="00F74FDF" w:rsidP="00F74FDF">
      <w:pPr>
        <w:ind w:firstLine="709"/>
        <w:rPr>
          <w:sz w:val="24"/>
          <w:szCs w:val="24"/>
        </w:rPr>
      </w:pPr>
      <w:r w:rsidRPr="00096A5E">
        <w:rPr>
          <w:sz w:val="24"/>
          <w:szCs w:val="24"/>
        </w:rPr>
        <w:t>где:</w:t>
      </w:r>
    </w:p>
    <w:p w14:paraId="19354BC3" w14:textId="77777777"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14:paraId="2CA82699" w14:textId="77777777"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 </w:t>
      </w:r>
      <w:r w:rsidRPr="00096A5E">
        <w:rPr>
          <w:sz w:val="24"/>
          <w:szCs w:val="24"/>
        </w:rPr>
        <w:t>степень реализации подпрограммы</w:t>
      </w:r>
    </w:p>
    <w:p w14:paraId="49DD7C3F" w14:textId="77777777"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14:paraId="50F44D5C" w14:textId="77777777" w:rsidR="00F74FDF" w:rsidRPr="00096A5E" w:rsidRDefault="00F74FDF" w:rsidP="00F74FDF">
      <w:pPr>
        <w:ind w:firstLine="709"/>
        <w:rPr>
          <w:sz w:val="24"/>
          <w:szCs w:val="24"/>
        </w:rPr>
      </w:pPr>
      <w:r w:rsidRPr="00096A5E">
        <w:rPr>
          <w:sz w:val="24"/>
          <w:szCs w:val="24"/>
        </w:rPr>
        <w:t>15. Эффективность подпрограммы признается высокой, в случае если значение ЭР</w:t>
      </w:r>
      <w:r w:rsidRPr="00096A5E">
        <w:rPr>
          <w:sz w:val="24"/>
          <w:szCs w:val="24"/>
          <w:vertAlign w:val="subscript"/>
        </w:rPr>
        <w:t xml:space="preserve">п/п </w:t>
      </w:r>
      <w:r w:rsidRPr="00096A5E">
        <w:rPr>
          <w:sz w:val="24"/>
          <w:szCs w:val="24"/>
        </w:rPr>
        <w:t>составляет не менее 0,9.</w:t>
      </w:r>
    </w:p>
    <w:p w14:paraId="47489F68" w14:textId="77777777" w:rsidR="00F74FDF" w:rsidRPr="00096A5E" w:rsidRDefault="00F74FDF" w:rsidP="00F74FDF">
      <w:pPr>
        <w:ind w:firstLine="709"/>
        <w:rPr>
          <w:sz w:val="24"/>
          <w:szCs w:val="24"/>
        </w:rPr>
      </w:pPr>
      <w:r w:rsidRPr="00096A5E">
        <w:rPr>
          <w:sz w:val="24"/>
          <w:szCs w:val="24"/>
        </w:rPr>
        <w:t>Эффективность подпрограммы признается средней, в случае если значение ЭР</w:t>
      </w:r>
      <w:r w:rsidRPr="00096A5E">
        <w:rPr>
          <w:sz w:val="24"/>
          <w:szCs w:val="24"/>
          <w:vertAlign w:val="subscript"/>
        </w:rPr>
        <w:t xml:space="preserve">п/п </w:t>
      </w:r>
      <w:r w:rsidRPr="00096A5E">
        <w:rPr>
          <w:sz w:val="24"/>
          <w:szCs w:val="24"/>
        </w:rPr>
        <w:t>составляет не менее 0,8.</w:t>
      </w:r>
    </w:p>
    <w:p w14:paraId="48184294" w14:textId="77777777" w:rsidR="00F74FDF" w:rsidRPr="00096A5E" w:rsidRDefault="00F74FDF" w:rsidP="00F74FDF">
      <w:pPr>
        <w:ind w:firstLine="709"/>
        <w:rPr>
          <w:sz w:val="24"/>
          <w:szCs w:val="24"/>
        </w:rPr>
      </w:pPr>
      <w:r w:rsidRPr="00096A5E">
        <w:rPr>
          <w:sz w:val="24"/>
          <w:szCs w:val="24"/>
        </w:rPr>
        <w:t>Эффективность подпрограммы признается удовлетворительной, в случае если значение ЭР</w:t>
      </w:r>
      <w:r w:rsidRPr="00096A5E">
        <w:rPr>
          <w:sz w:val="24"/>
          <w:szCs w:val="24"/>
          <w:vertAlign w:val="subscript"/>
        </w:rPr>
        <w:t xml:space="preserve">п/п </w:t>
      </w:r>
      <w:r w:rsidRPr="00096A5E">
        <w:rPr>
          <w:sz w:val="24"/>
          <w:szCs w:val="24"/>
        </w:rPr>
        <w:t>составляет не менее 0,7.</w:t>
      </w:r>
    </w:p>
    <w:p w14:paraId="65BF13E3" w14:textId="77777777" w:rsidR="00F74FDF" w:rsidRPr="00096A5E" w:rsidRDefault="00F74FDF" w:rsidP="00F74FDF">
      <w:pPr>
        <w:ind w:firstLine="709"/>
        <w:rPr>
          <w:sz w:val="24"/>
          <w:szCs w:val="24"/>
        </w:rPr>
      </w:pPr>
      <w:r w:rsidRPr="00096A5E">
        <w:rPr>
          <w:sz w:val="24"/>
          <w:szCs w:val="24"/>
        </w:rPr>
        <w:t>В остальных случаях эффективность реализации подпрограммы признается неудовлетворительной.</w:t>
      </w:r>
    </w:p>
    <w:p w14:paraId="6E6AC96C" w14:textId="77777777" w:rsidR="00F74FDF" w:rsidRPr="00096A5E" w:rsidRDefault="00F74FDF" w:rsidP="00F74FDF">
      <w:pPr>
        <w:ind w:firstLine="709"/>
        <w:rPr>
          <w:sz w:val="24"/>
          <w:szCs w:val="24"/>
        </w:rPr>
      </w:pPr>
    </w:p>
    <w:p w14:paraId="11BE2BE6"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VII. Оценка степени достижения целей и решения задач</w:t>
      </w:r>
    </w:p>
    <w:p w14:paraId="47A6CD2D" w14:textId="77777777" w:rsidR="00F74FDF" w:rsidRPr="00096A5E" w:rsidRDefault="00F74FDF" w:rsidP="00F74FDF">
      <w:pPr>
        <w:autoSpaceDE w:val="0"/>
        <w:autoSpaceDN w:val="0"/>
        <w:adjustRightInd w:val="0"/>
        <w:jc w:val="center"/>
        <w:rPr>
          <w:b/>
          <w:sz w:val="24"/>
          <w:szCs w:val="24"/>
        </w:rPr>
      </w:pPr>
      <w:r w:rsidRPr="00096A5E">
        <w:rPr>
          <w:b/>
          <w:sz w:val="24"/>
          <w:szCs w:val="24"/>
        </w:rPr>
        <w:t>муниципальной программы</w:t>
      </w:r>
    </w:p>
    <w:p w14:paraId="651A2125" w14:textId="77777777" w:rsidR="00F74FDF" w:rsidRPr="00096A5E" w:rsidRDefault="00F74FDF" w:rsidP="00F74FDF">
      <w:pPr>
        <w:autoSpaceDE w:val="0"/>
        <w:autoSpaceDN w:val="0"/>
        <w:adjustRightInd w:val="0"/>
        <w:outlineLvl w:val="0"/>
        <w:rPr>
          <w:sz w:val="24"/>
          <w:szCs w:val="24"/>
        </w:rPr>
      </w:pPr>
    </w:p>
    <w:p w14:paraId="36767490" w14:textId="77777777" w:rsidR="00F74FDF" w:rsidRPr="00096A5E" w:rsidRDefault="00F74FDF" w:rsidP="00F74FDF">
      <w:pPr>
        <w:autoSpaceDE w:val="0"/>
        <w:autoSpaceDN w:val="0"/>
        <w:adjustRightInd w:val="0"/>
        <w:ind w:firstLine="540"/>
        <w:rPr>
          <w:sz w:val="24"/>
          <w:szCs w:val="24"/>
        </w:rPr>
      </w:pPr>
      <w:r w:rsidRPr="00096A5E">
        <w:rPr>
          <w:sz w:val="24"/>
          <w:szCs w:val="24"/>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79629645" w14:textId="77777777" w:rsidR="00F74FDF" w:rsidRPr="00096A5E" w:rsidRDefault="00F74FDF" w:rsidP="00F74FDF">
      <w:pPr>
        <w:autoSpaceDE w:val="0"/>
        <w:autoSpaceDN w:val="0"/>
        <w:adjustRightInd w:val="0"/>
        <w:ind w:firstLine="540"/>
        <w:rPr>
          <w:sz w:val="24"/>
          <w:szCs w:val="24"/>
        </w:rPr>
      </w:pPr>
      <w:r w:rsidRPr="00096A5E">
        <w:rPr>
          <w:sz w:val="24"/>
          <w:szCs w:val="24"/>
        </w:rPr>
        <w:lastRenderedPageBreak/>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562BCCBA" w14:textId="77777777"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14:paraId="6959D88E" w14:textId="77777777" w:rsidR="00F74FDF" w:rsidRPr="00096A5E" w:rsidRDefault="00F74FDF" w:rsidP="00F74FDF">
      <w:pPr>
        <w:ind w:firstLine="709"/>
        <w:rPr>
          <w:sz w:val="24"/>
          <w:szCs w:val="24"/>
        </w:rPr>
      </w:pPr>
    </w:p>
    <w:p w14:paraId="36D5A963" w14:textId="77777777"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гппз</w:t>
      </w:r>
      <w:r w:rsidRPr="00096A5E">
        <w:rPr>
          <w:sz w:val="24"/>
          <w:szCs w:val="24"/>
        </w:rPr>
        <w:t>= ЗП</w:t>
      </w:r>
      <w:r w:rsidRPr="00096A5E">
        <w:rPr>
          <w:sz w:val="24"/>
          <w:szCs w:val="24"/>
          <w:vertAlign w:val="subscript"/>
        </w:rPr>
        <w:t xml:space="preserve">гпф </w:t>
      </w:r>
      <w:r w:rsidRPr="00096A5E">
        <w:rPr>
          <w:sz w:val="24"/>
          <w:szCs w:val="24"/>
        </w:rPr>
        <w:t>/ ЗП</w:t>
      </w:r>
      <w:r w:rsidRPr="00096A5E">
        <w:rPr>
          <w:sz w:val="24"/>
          <w:szCs w:val="24"/>
          <w:vertAlign w:val="subscript"/>
        </w:rPr>
        <w:t>гпп</w:t>
      </w:r>
      <w:r w:rsidRPr="00096A5E">
        <w:rPr>
          <w:sz w:val="24"/>
          <w:szCs w:val="24"/>
        </w:rPr>
        <w:t>,</w:t>
      </w:r>
    </w:p>
    <w:p w14:paraId="3DD000B9" w14:textId="77777777" w:rsidR="00F74FDF" w:rsidRPr="00096A5E" w:rsidRDefault="00F74FDF" w:rsidP="00F74FDF">
      <w:pPr>
        <w:ind w:firstLine="709"/>
        <w:rPr>
          <w:sz w:val="24"/>
          <w:szCs w:val="24"/>
        </w:rPr>
      </w:pPr>
    </w:p>
    <w:p w14:paraId="6FB8972A" w14:textId="77777777"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14:paraId="178C1DEC" w14:textId="77777777" w:rsidR="00F74FDF" w:rsidRPr="00096A5E" w:rsidRDefault="00F74FDF" w:rsidP="00F74FDF">
      <w:pPr>
        <w:ind w:firstLine="709"/>
        <w:rPr>
          <w:sz w:val="24"/>
          <w:szCs w:val="24"/>
          <w:highlight w:val="yellow"/>
        </w:rPr>
      </w:pPr>
    </w:p>
    <w:p w14:paraId="75649D5B" w14:textId="77777777"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гппз</w:t>
      </w:r>
      <w:r w:rsidRPr="00096A5E">
        <w:rPr>
          <w:sz w:val="24"/>
          <w:szCs w:val="24"/>
        </w:rPr>
        <w:t>= ЗП</w:t>
      </w:r>
      <w:r w:rsidRPr="00096A5E">
        <w:rPr>
          <w:sz w:val="24"/>
          <w:szCs w:val="24"/>
          <w:vertAlign w:val="subscript"/>
        </w:rPr>
        <w:t xml:space="preserve">гпп </w:t>
      </w:r>
      <w:r w:rsidRPr="00096A5E">
        <w:rPr>
          <w:sz w:val="24"/>
          <w:szCs w:val="24"/>
        </w:rPr>
        <w:t>/ ЗП</w:t>
      </w:r>
      <w:r w:rsidRPr="00096A5E">
        <w:rPr>
          <w:sz w:val="24"/>
          <w:szCs w:val="24"/>
          <w:vertAlign w:val="subscript"/>
        </w:rPr>
        <w:t>гпф</w:t>
      </w:r>
      <w:r w:rsidRPr="00096A5E">
        <w:rPr>
          <w:sz w:val="24"/>
          <w:szCs w:val="24"/>
        </w:rPr>
        <w:t>,</w:t>
      </w:r>
    </w:p>
    <w:p w14:paraId="2FF595DC" w14:textId="77777777" w:rsidR="00F74FDF" w:rsidRPr="00096A5E" w:rsidRDefault="00F74FDF" w:rsidP="00F74FDF">
      <w:pPr>
        <w:ind w:firstLine="709"/>
        <w:rPr>
          <w:sz w:val="24"/>
          <w:szCs w:val="24"/>
        </w:rPr>
      </w:pPr>
    </w:p>
    <w:p w14:paraId="7B82DEAD" w14:textId="77777777" w:rsidR="00F74FDF" w:rsidRPr="00096A5E" w:rsidRDefault="00F74FDF" w:rsidP="00F74FDF">
      <w:pPr>
        <w:ind w:firstLine="709"/>
        <w:rPr>
          <w:sz w:val="24"/>
          <w:szCs w:val="24"/>
        </w:rPr>
      </w:pPr>
      <w:r w:rsidRPr="00096A5E">
        <w:rPr>
          <w:sz w:val="24"/>
          <w:szCs w:val="24"/>
        </w:rPr>
        <w:t>где:</w:t>
      </w:r>
    </w:p>
    <w:p w14:paraId="66A5972B" w14:textId="77777777"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гппз </w:t>
      </w:r>
      <w:r w:rsidRPr="00096A5E">
        <w:rPr>
          <w:sz w:val="24"/>
          <w:szCs w:val="24"/>
        </w:rPr>
        <w:t>– степень достижения планового значения показателя (индикатора), характеризующего цели и задачи муниципальной программы;</w:t>
      </w:r>
    </w:p>
    <w:p w14:paraId="79A5446E" w14:textId="77777777"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гпф </w:t>
      </w:r>
      <w:r w:rsidRPr="00096A5E">
        <w:rPr>
          <w:sz w:val="24"/>
          <w:szCs w:val="24"/>
        </w:rPr>
        <w:t>– значение показателя (индикатора), характеризующего цели и задачи муниципальной программы, фактически достигнутое на конец отчетного периода;</w:t>
      </w:r>
    </w:p>
    <w:p w14:paraId="543F1ACF" w14:textId="77777777"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гпп </w:t>
      </w:r>
      <w:r w:rsidRPr="00096A5E">
        <w:rPr>
          <w:sz w:val="24"/>
          <w:szCs w:val="24"/>
        </w:rPr>
        <w:t>– плановое значение показателя (индикатора), характеризующего цели и задачи муниципальной программы.</w:t>
      </w:r>
    </w:p>
    <w:p w14:paraId="13F451F1" w14:textId="77777777" w:rsidR="00F74FDF" w:rsidRPr="00096A5E" w:rsidRDefault="00F74FDF" w:rsidP="00F74FDF">
      <w:pPr>
        <w:ind w:firstLine="709"/>
        <w:rPr>
          <w:sz w:val="24"/>
          <w:szCs w:val="24"/>
        </w:rPr>
      </w:pPr>
    </w:p>
    <w:p w14:paraId="1EF83CC1" w14:textId="77777777" w:rsidR="00F74FDF" w:rsidRPr="00096A5E" w:rsidRDefault="00F74FDF" w:rsidP="00F74FDF">
      <w:pPr>
        <w:autoSpaceDE w:val="0"/>
        <w:autoSpaceDN w:val="0"/>
        <w:adjustRightInd w:val="0"/>
        <w:ind w:firstLine="540"/>
        <w:rPr>
          <w:sz w:val="24"/>
          <w:szCs w:val="24"/>
        </w:rPr>
      </w:pPr>
      <w:r w:rsidRPr="00096A5E">
        <w:rPr>
          <w:sz w:val="24"/>
          <w:szCs w:val="24"/>
        </w:rPr>
        <w:t>18. Степень реализации муниципальной программы рассчитывается по формуле:</w:t>
      </w:r>
    </w:p>
    <w:p w14:paraId="343F866A" w14:textId="77777777"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383402A9" wp14:editId="3E56CC39">
            <wp:extent cx="14287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p w14:paraId="0414633C" w14:textId="77777777" w:rsidR="00F74FDF" w:rsidRPr="00096A5E" w:rsidRDefault="00F74FDF" w:rsidP="00F74FDF">
      <w:pPr>
        <w:ind w:firstLine="709"/>
        <w:rPr>
          <w:sz w:val="24"/>
          <w:szCs w:val="24"/>
          <w:lang w:val="en-US"/>
        </w:rPr>
      </w:pPr>
    </w:p>
    <w:p w14:paraId="1D2F964B" w14:textId="77777777" w:rsidR="00F74FDF" w:rsidRPr="00096A5E" w:rsidRDefault="00F74FDF" w:rsidP="00F74FDF">
      <w:pPr>
        <w:ind w:firstLine="709"/>
        <w:rPr>
          <w:sz w:val="24"/>
          <w:szCs w:val="24"/>
        </w:rPr>
      </w:pPr>
      <w:r w:rsidRPr="00096A5E">
        <w:rPr>
          <w:sz w:val="24"/>
          <w:szCs w:val="24"/>
        </w:rPr>
        <w:t>где:</w:t>
      </w:r>
    </w:p>
    <w:p w14:paraId="45A57624" w14:textId="77777777"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14:paraId="77B21413" w14:textId="77777777"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гппз</w:t>
      </w:r>
      <w:r w:rsidRPr="00096A5E">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14:paraId="05B9044F" w14:textId="77777777" w:rsidR="00F74FDF" w:rsidRPr="00096A5E" w:rsidRDefault="00F74FDF" w:rsidP="00F74FDF">
      <w:pPr>
        <w:ind w:firstLine="709"/>
        <w:rPr>
          <w:sz w:val="24"/>
          <w:szCs w:val="24"/>
        </w:rPr>
      </w:pPr>
      <w:r w:rsidRPr="00096A5E">
        <w:rPr>
          <w:sz w:val="24"/>
          <w:szCs w:val="24"/>
        </w:rPr>
        <w:t>М – число показателей (индикаторов), характеризующих цели и задачи подпрограммы.</w:t>
      </w:r>
    </w:p>
    <w:p w14:paraId="25E6F14A" w14:textId="77777777" w:rsidR="00F74FDF" w:rsidRPr="00096A5E" w:rsidRDefault="00F74FDF" w:rsidP="00F74FDF">
      <w:pPr>
        <w:ind w:firstLine="709"/>
        <w:rPr>
          <w:sz w:val="24"/>
          <w:szCs w:val="24"/>
        </w:rPr>
      </w:pPr>
      <w:r w:rsidRPr="00096A5E">
        <w:rPr>
          <w:sz w:val="24"/>
          <w:szCs w:val="24"/>
        </w:rPr>
        <w:t>При использовании данной формулы в случае, если СД</w:t>
      </w:r>
      <w:r w:rsidRPr="00096A5E">
        <w:rPr>
          <w:sz w:val="24"/>
          <w:szCs w:val="24"/>
          <w:vertAlign w:val="subscript"/>
        </w:rPr>
        <w:t xml:space="preserve">гппз </w:t>
      </w:r>
      <w:r w:rsidRPr="00096A5E">
        <w:rPr>
          <w:sz w:val="24"/>
          <w:szCs w:val="24"/>
        </w:rPr>
        <w:t>больше 1, значение СД</w:t>
      </w:r>
      <w:r w:rsidRPr="00096A5E">
        <w:rPr>
          <w:sz w:val="24"/>
          <w:szCs w:val="24"/>
          <w:vertAlign w:val="subscript"/>
        </w:rPr>
        <w:t xml:space="preserve">гппз </w:t>
      </w:r>
      <w:r w:rsidRPr="00096A5E">
        <w:rPr>
          <w:sz w:val="24"/>
          <w:szCs w:val="24"/>
        </w:rPr>
        <w:t>принимается равным 1.</w:t>
      </w:r>
    </w:p>
    <w:p w14:paraId="27C36C44" w14:textId="77777777" w:rsidR="00F74FDF" w:rsidRPr="005D7970" w:rsidRDefault="00F74FDF" w:rsidP="00F74FDF">
      <w:pPr>
        <w:autoSpaceDE w:val="0"/>
        <w:autoSpaceDN w:val="0"/>
        <w:adjustRightInd w:val="0"/>
        <w:outlineLvl w:val="0"/>
        <w:rPr>
          <w:szCs w:val="28"/>
        </w:rPr>
      </w:pPr>
    </w:p>
    <w:p w14:paraId="0F1D3204"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VIII. Оценка эффективности реализации муниципальной</w:t>
      </w:r>
    </w:p>
    <w:p w14:paraId="6E14779A" w14:textId="77777777" w:rsidR="00F74FDF" w:rsidRPr="00096A5E" w:rsidRDefault="00F74FDF" w:rsidP="00F74FDF">
      <w:pPr>
        <w:autoSpaceDE w:val="0"/>
        <w:autoSpaceDN w:val="0"/>
        <w:adjustRightInd w:val="0"/>
        <w:jc w:val="center"/>
        <w:rPr>
          <w:b/>
          <w:sz w:val="24"/>
          <w:szCs w:val="24"/>
        </w:rPr>
      </w:pPr>
      <w:r w:rsidRPr="00096A5E">
        <w:rPr>
          <w:b/>
          <w:sz w:val="24"/>
          <w:szCs w:val="24"/>
        </w:rPr>
        <w:t>программы</w:t>
      </w:r>
    </w:p>
    <w:p w14:paraId="223D38F9" w14:textId="77777777" w:rsidR="00F74FDF" w:rsidRPr="00096A5E" w:rsidRDefault="00F74FDF" w:rsidP="00F74FDF">
      <w:pPr>
        <w:autoSpaceDE w:val="0"/>
        <w:autoSpaceDN w:val="0"/>
        <w:adjustRightInd w:val="0"/>
        <w:rPr>
          <w:sz w:val="24"/>
          <w:szCs w:val="24"/>
        </w:rPr>
      </w:pPr>
    </w:p>
    <w:p w14:paraId="21BF5CD6" w14:textId="77777777" w:rsidR="00F74FDF" w:rsidRPr="00096A5E" w:rsidRDefault="00F74FDF" w:rsidP="00F74FDF">
      <w:pPr>
        <w:autoSpaceDE w:val="0"/>
        <w:autoSpaceDN w:val="0"/>
        <w:adjustRightInd w:val="0"/>
        <w:ind w:firstLine="540"/>
        <w:rPr>
          <w:sz w:val="24"/>
          <w:szCs w:val="24"/>
        </w:rPr>
      </w:pPr>
      <w:r w:rsidRPr="00096A5E">
        <w:rPr>
          <w:sz w:val="24"/>
          <w:szCs w:val="24"/>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14:paraId="45592FF2" w14:textId="77777777" w:rsidR="00F74FDF" w:rsidRPr="00096A5E" w:rsidRDefault="002115F2" w:rsidP="00F74FDF">
      <w:pPr>
        <w:autoSpaceDE w:val="0"/>
        <w:autoSpaceDN w:val="0"/>
        <w:adjustRightInd w:val="0"/>
        <w:ind w:firstLine="540"/>
        <w:rPr>
          <w:sz w:val="24"/>
          <w:szCs w:val="24"/>
          <w:highlight w:val="yellow"/>
        </w:rPr>
      </w:pPr>
      <w:r>
        <w:rPr>
          <w:noProof/>
          <w:sz w:val="24"/>
          <w:szCs w:val="24"/>
          <w:lang w:eastAsia="ru-RU"/>
        </w:rPr>
        <mc:AlternateContent>
          <mc:Choice Requires="wps">
            <w:drawing>
              <wp:anchor distT="0" distB="0" distL="114300" distR="114300" simplePos="0" relativeHeight="251685888" behindDoc="0" locked="0" layoutInCell="1" allowOverlap="1" wp14:anchorId="22E57921" wp14:editId="5864B955">
                <wp:simplePos x="0" y="0"/>
                <wp:positionH relativeFrom="column">
                  <wp:posOffset>3289300</wp:posOffset>
                </wp:positionH>
                <wp:positionV relativeFrom="paragraph">
                  <wp:posOffset>155575</wp:posOffset>
                </wp:positionV>
                <wp:extent cx="28575" cy="116840"/>
                <wp:effectExtent l="0" t="0" r="9525" b="1651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36BE9" w14:textId="77777777" w:rsidR="002775A6" w:rsidRDefault="002775A6" w:rsidP="00F74FDF">
                            <w:r>
                              <w:rPr>
                                <w:color w:val="000000"/>
                                <w:sz w:val="16"/>
                                <w:szCs w:val="16"/>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E57921" id="Rectangle 27" o:spid="_x0000_s1026" style="position:absolute;left:0;text-align:left;margin-left:259pt;margin-top:12.25pt;width:2.25pt;height:9.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szQEAAIMDAAAOAAAAZHJzL2Uyb0RvYy54bWysU9tu2zAMfR/QfxD03jgO1i4w4hRFiwwD&#10;ugvQ9gNkWbaF2aJAKrGzrx+lxOkub8NeBIqijs4hjzZ309CLg0Gy4EqZL5ZSGKehtq4t5evL7not&#10;BQXlatWDM6U8GpJ326t3m9EXZgUd9LVBwSCOitGXsgvBF1lGujODogV44/iwARxU4C22WY1qZPSh&#10;z1bL5W02AtYeQRsizj6eDuU24TeN0eFr05AJoi8lcwtpxbRWcc22G1W0qHxn9ZmG+gcWg7KOH71A&#10;PaqgxB7tX1CD1QgETVhoGDJoGqtN0sBq8uUfap475U3Sws0hf2kT/T9Y/eXw7L9hpE7+CfR3Eg4e&#10;OuVac48IY2dUzc/lsVHZ6Km4XIgb4quiGj9DzaNV+wCpB1ODQwRkdWJKrT5eWm2mIDQnV+ubDzdS&#10;aD7J89v1+zSJTBXzXY8UPhoYRAxKiTzIhK0OTxQiF1XMJfEpBzvb92mYvfstwYUxk7hHutEZVISp&#10;mrg6hhXUR1aBcPIGe5mDDvCHFCP7opSOjStF/8lxH6KF5gDnoJoD5TRfLGWQ4hQ+hJPV9h5t2zFu&#10;nkSQv+de7WwS8sbhzJInnfSdXRmt9Os+Vb39ne1PAAAA//8DAFBLAwQUAAYACAAAACEAYVBbkN4A&#10;AAAJAQAADwAAAGRycy9kb3ducmV2LnhtbEyPzWrDMBCE74W+g9hAb40cERfXtRxKIdCWXuLkARRr&#10;/UOklZGU2H37qqf2NssMs99Uu8UadkMfRkcSNusMGFLr9Ei9hNNx/1gAC1GRVsYRSvjGALv6/q5S&#10;pXYzHfDWxJ6lEgqlkjDEOJWch3ZAq8LaTUjJ65y3KqbT91x7Nadya7jIsidu1Ujpw6AmfBuwvTRX&#10;K4Efm/1cNMZn7lN0X+bj/dChk/Jhtby+AIu4xL8w/OIndKgT09ldSQdmJOSbIm2JEsQ2B5YCuRBJ&#10;nCVsxTPwuuL/F9Q/AAAA//8DAFBLAQItABQABgAIAAAAIQC2gziS/gAAAOEBAAATAAAAAAAAAAAA&#10;AAAAAAAAAABbQ29udGVudF9UeXBlc10ueG1sUEsBAi0AFAAGAAgAAAAhADj9If/WAAAAlAEAAAsA&#10;AAAAAAAAAAAAAAAALwEAAF9yZWxzLy5yZWxzUEsBAi0AFAAGAAgAAAAhAH8RcezNAQAAgwMAAA4A&#10;AAAAAAAAAAAAAAAALgIAAGRycy9lMm9Eb2MueG1sUEsBAi0AFAAGAAgAAAAhAGFQW5DeAAAACQEA&#10;AA8AAAAAAAAAAAAAAAAAJwQAAGRycy9kb3ducmV2LnhtbFBLBQYAAAAABAAEAPMAAAAyBQAAAAA=&#10;" filled="f" stroked="f">
                <v:textbox style="mso-fit-shape-to-text:t" inset="0,0,0,0">
                  <w:txbxContent>
                    <w:p w14:paraId="53436BE9" w14:textId="77777777" w:rsidR="002775A6" w:rsidRDefault="002775A6" w:rsidP="00F74FDF">
                      <w:r>
                        <w:rPr>
                          <w:color w:val="000000"/>
                          <w:sz w:val="16"/>
                          <w:szCs w:val="16"/>
                          <w:lang w:val="en-US"/>
                        </w:rPr>
                        <w:t>j</w:t>
                      </w:r>
                    </w:p>
                  </w:txbxContent>
                </v:textbox>
              </v:rect>
            </w:pict>
          </mc:Fallback>
        </mc:AlternateContent>
      </w:r>
    </w:p>
    <w:p w14:paraId="09912538" w14:textId="77777777" w:rsidR="00F74FDF" w:rsidRPr="00096A5E" w:rsidRDefault="00F74FDF" w:rsidP="00F74FDF">
      <w:pPr>
        <w:autoSpaceDE w:val="0"/>
        <w:autoSpaceDN w:val="0"/>
        <w:adjustRightInd w:val="0"/>
        <w:ind w:firstLine="540"/>
        <w:rPr>
          <w:sz w:val="24"/>
          <w:szCs w:val="24"/>
        </w:rPr>
      </w:pPr>
      <w:r w:rsidRPr="00096A5E">
        <w:rPr>
          <w:color w:val="000000"/>
          <w:sz w:val="24"/>
          <w:szCs w:val="24"/>
        </w:rPr>
        <w:t xml:space="preserve">                                    </w:t>
      </w:r>
      <w:r w:rsidR="002115F2">
        <w:rPr>
          <w:noProof/>
          <w:sz w:val="24"/>
          <w:szCs w:val="24"/>
          <w:lang w:eastAsia="ru-RU"/>
        </w:rPr>
        <mc:AlternateContent>
          <mc:Choice Requires="wpc">
            <w:drawing>
              <wp:inline distT="0" distB="0" distL="0" distR="0" wp14:anchorId="2B26E39F" wp14:editId="0DF71A44">
                <wp:extent cx="3201035" cy="661670"/>
                <wp:effectExtent l="0" t="0" r="0" b="0"/>
                <wp:docPr id="16"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5"/>
                        <wps:cNvSpPr>
                          <a:spLocks noChangeArrowheads="1"/>
                        </wps:cNvSpPr>
                        <wps:spPr bwMode="auto">
                          <a:xfrm>
                            <a:off x="2763530" y="238125"/>
                            <a:ext cx="45100" cy="11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0ED80" w14:textId="77777777" w:rsidR="002775A6" w:rsidRDefault="002775A6" w:rsidP="00F74FDF">
                              <w:r>
                                <w:rPr>
                                  <w:color w:val="000000"/>
                                  <w:sz w:val="16"/>
                                  <w:szCs w:val="16"/>
                                  <w:lang w:val="en-US"/>
                                </w:rPr>
                                <w:t>j</w:t>
                              </w:r>
                            </w:p>
                          </w:txbxContent>
                        </wps:txbx>
                        <wps:bodyPr rot="0" vert="horz" wrap="square" lIns="0" tIns="0" rIns="0" bIns="0" anchor="t" anchorCtr="0" upright="1">
                          <a:spAutoFit/>
                        </wps:bodyPr>
                      </wps:wsp>
                      <wps:wsp>
                        <wps:cNvPr id="3" name="Rectangle 16"/>
                        <wps:cNvSpPr>
                          <a:spLocks noChangeArrowheads="1"/>
                        </wps:cNvSpPr>
                        <wps:spPr bwMode="auto">
                          <a:xfrm>
                            <a:off x="2003422" y="389841"/>
                            <a:ext cx="51401" cy="116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A1449" w14:textId="77777777" w:rsidR="002775A6" w:rsidRDefault="002775A6" w:rsidP="00F74FDF">
                              <w:r>
                                <w:rPr>
                                  <w:color w:val="000000"/>
                                  <w:sz w:val="16"/>
                                  <w:szCs w:val="16"/>
                                  <w:lang w:val="en-US"/>
                                </w:rPr>
                                <w:t>1</w:t>
                              </w:r>
                            </w:p>
                          </w:txbxContent>
                        </wps:txbx>
                        <wps:bodyPr rot="0" vert="horz" wrap="none" lIns="0" tIns="0" rIns="0" bIns="0" anchor="t" anchorCtr="0" upright="1">
                          <a:spAutoFit/>
                        </wps:bodyPr>
                      </wps:wsp>
                      <wps:wsp>
                        <wps:cNvPr id="4" name="Rectangle 17"/>
                        <wps:cNvSpPr>
                          <a:spLocks noChangeArrowheads="1"/>
                        </wps:cNvSpPr>
                        <wps:spPr bwMode="auto">
                          <a:xfrm>
                            <a:off x="97701" y="144115"/>
                            <a:ext cx="805909"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17C38" w14:textId="77777777" w:rsidR="002775A6" w:rsidRDefault="002775A6"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wps:txbx>
                        <wps:bodyPr rot="0" vert="horz" wrap="none" lIns="0" tIns="0" rIns="0" bIns="0" anchor="t" anchorCtr="0" upright="1">
                          <a:spAutoFit/>
                        </wps:bodyPr>
                      </wps:wsp>
                      <wps:wsp>
                        <wps:cNvPr id="5" name="Rectangle 18"/>
                        <wps:cNvSpPr>
                          <a:spLocks noChangeArrowheads="1"/>
                        </wps:cNvSpPr>
                        <wps:spPr bwMode="auto">
                          <a:xfrm>
                            <a:off x="920110"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371F6" w14:textId="77777777" w:rsidR="002775A6" w:rsidRDefault="002775A6" w:rsidP="00F74FDF">
                              <w:r>
                                <w:rPr>
                                  <w:color w:val="000000"/>
                                  <w:szCs w:val="28"/>
                                  <w:lang w:val="en-US"/>
                                </w:rPr>
                                <w:t xml:space="preserve">× </w:t>
                              </w:r>
                            </w:p>
                          </w:txbxContent>
                        </wps:txbx>
                        <wps:bodyPr rot="0" vert="horz" wrap="none" lIns="0" tIns="0" rIns="0" bIns="0" anchor="t" anchorCtr="0" upright="1">
                          <a:spAutoFit/>
                        </wps:bodyPr>
                      </wps:wsp>
                      <wps:wsp>
                        <wps:cNvPr id="7" name="Rectangle 19"/>
                        <wps:cNvSpPr>
                          <a:spLocks noChangeArrowheads="1"/>
                        </wps:cNvSpPr>
                        <wps:spPr bwMode="auto">
                          <a:xfrm>
                            <a:off x="1087112" y="150416"/>
                            <a:ext cx="629307"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6D3A" w14:textId="77777777" w:rsidR="002775A6" w:rsidRDefault="002775A6" w:rsidP="00F74FDF">
                              <w:r>
                                <w:rPr>
                                  <w:color w:val="000000"/>
                                  <w:szCs w:val="28"/>
                                  <w:lang w:val="en-US"/>
                                </w:rPr>
                                <w:t xml:space="preserve">СР + 0,5 </w:t>
                              </w:r>
                            </w:p>
                          </w:txbxContent>
                        </wps:txbx>
                        <wps:bodyPr rot="0" vert="horz" wrap="none" lIns="0" tIns="0" rIns="0" bIns="0" anchor="t" anchorCtr="0" upright="1">
                          <a:spAutoFit/>
                        </wps:bodyPr>
                      </wps:wsp>
                      <wps:wsp>
                        <wps:cNvPr id="9" name="Rectangle 20"/>
                        <wps:cNvSpPr>
                          <a:spLocks noChangeArrowheads="1"/>
                        </wps:cNvSpPr>
                        <wps:spPr bwMode="auto">
                          <a:xfrm>
                            <a:off x="1781819"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A400" w14:textId="77777777" w:rsidR="002775A6" w:rsidRDefault="002775A6" w:rsidP="00F74FDF">
                              <w:r>
                                <w:rPr>
                                  <w:color w:val="000000"/>
                                  <w:szCs w:val="28"/>
                                  <w:lang w:val="en-US"/>
                                </w:rPr>
                                <w:t xml:space="preserve">× </w:t>
                              </w:r>
                            </w:p>
                          </w:txbxContent>
                        </wps:txbx>
                        <wps:bodyPr rot="0" vert="horz" wrap="none" lIns="0" tIns="0" rIns="0" bIns="0" anchor="t" anchorCtr="0" upright="1">
                          <a:spAutoFit/>
                        </wps:bodyPr>
                      </wps:wsp>
                      <wps:wsp>
                        <wps:cNvPr id="10" name="Rectangle 21"/>
                        <wps:cNvSpPr>
                          <a:spLocks noChangeArrowheads="1"/>
                        </wps:cNvSpPr>
                        <wps:spPr bwMode="auto">
                          <a:xfrm>
                            <a:off x="2124723" y="150416"/>
                            <a:ext cx="216502"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08CFF" w14:textId="77777777" w:rsidR="002775A6" w:rsidRDefault="002775A6" w:rsidP="00F74FDF">
                              <w:r>
                                <w:rPr>
                                  <w:color w:val="000000"/>
                                  <w:szCs w:val="28"/>
                                  <w:lang w:val="en-US"/>
                                </w:rPr>
                                <w:t xml:space="preserve">ЭР </w:t>
                              </w:r>
                            </w:p>
                          </w:txbxContent>
                        </wps:txbx>
                        <wps:bodyPr rot="0" vert="horz" wrap="none" lIns="0" tIns="0" rIns="0" bIns="0" anchor="t" anchorCtr="0" upright="1">
                          <a:spAutoFit/>
                        </wps:bodyPr>
                      </wps:wsp>
                      <wps:wsp>
                        <wps:cNvPr id="11" name="Rectangle 22"/>
                        <wps:cNvSpPr>
                          <a:spLocks noChangeArrowheads="1"/>
                        </wps:cNvSpPr>
                        <wps:spPr bwMode="auto">
                          <a:xfrm>
                            <a:off x="2531128" y="144115"/>
                            <a:ext cx="322504"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098C9" w14:textId="77777777" w:rsidR="002775A6" w:rsidRDefault="002775A6" w:rsidP="00F74FDF">
                              <w:r>
                                <w:rPr>
                                  <w:color w:val="000000"/>
                                  <w:szCs w:val="28"/>
                                  <w:lang w:val="en-US"/>
                                </w:rPr>
                                <w:t>× k ,</w:t>
                              </w:r>
                            </w:p>
                          </w:txbxContent>
                        </wps:txbx>
                        <wps:bodyPr rot="0" vert="horz" wrap="none" lIns="0" tIns="0" rIns="0" bIns="0" anchor="t" anchorCtr="0" upright="1">
                          <a:spAutoFit/>
                        </wps:bodyPr>
                      </wps:wsp>
                      <wps:wsp>
                        <wps:cNvPr id="12" name="Rectangle 23"/>
                        <wps:cNvSpPr>
                          <a:spLocks noChangeArrowheads="1"/>
                        </wps:cNvSpPr>
                        <wps:spPr bwMode="auto">
                          <a:xfrm>
                            <a:off x="1934221" y="67907"/>
                            <a:ext cx="190502" cy="32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E371" w14:textId="77777777" w:rsidR="002775A6" w:rsidRDefault="002775A6" w:rsidP="00F74FDF">
                              <w:r>
                                <w:rPr>
                                  <w:rFonts w:ascii="Symbol" w:hAnsi="Symbol" w:cs="Symbol"/>
                                  <w:color w:val="000000"/>
                                  <w:sz w:val="42"/>
                                  <w:szCs w:val="42"/>
                                  <w:lang w:val="en-US"/>
                                </w:rPr>
                                <w:t></w:t>
                              </w:r>
                            </w:p>
                          </w:txbxContent>
                        </wps:txbx>
                        <wps:bodyPr rot="0" vert="horz" wrap="none" lIns="0" tIns="0" rIns="0" bIns="0" anchor="t" anchorCtr="0" upright="1">
                          <a:spAutoFit/>
                        </wps:bodyPr>
                      </wps:wsp>
                      <wps:wsp>
                        <wps:cNvPr id="13" name="Rectangle 24"/>
                        <wps:cNvSpPr>
                          <a:spLocks noChangeArrowheads="1"/>
                        </wps:cNvSpPr>
                        <wps:spPr bwMode="auto">
                          <a:xfrm>
                            <a:off x="287003" y="263528"/>
                            <a:ext cx="118701" cy="13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A46B" w14:textId="77777777" w:rsidR="002775A6" w:rsidRDefault="002775A6" w:rsidP="00F74FDF">
                              <w:r>
                                <w:rPr>
                                  <w:color w:val="000000"/>
                                  <w:sz w:val="16"/>
                                  <w:szCs w:val="16"/>
                                  <w:lang w:val="en-US"/>
                                </w:rPr>
                                <w:t>гп</w:t>
                              </w:r>
                            </w:p>
                          </w:txbxContent>
                        </wps:txbx>
                        <wps:bodyPr rot="0" vert="horz" wrap="square" lIns="0" tIns="0" rIns="0" bIns="0" anchor="t" anchorCtr="0" upright="1">
                          <a:noAutofit/>
                        </wps:bodyPr>
                      </wps:wsp>
                      <wps:wsp>
                        <wps:cNvPr id="14" name="Rectangle 25"/>
                        <wps:cNvSpPr>
                          <a:spLocks noChangeArrowheads="1"/>
                        </wps:cNvSpPr>
                        <wps:spPr bwMode="auto">
                          <a:xfrm>
                            <a:off x="1267414" y="263528"/>
                            <a:ext cx="180402" cy="18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9B359" w14:textId="77777777" w:rsidR="002775A6" w:rsidRDefault="002775A6" w:rsidP="00F74FDF">
                              <w:r>
                                <w:rPr>
                                  <w:color w:val="000000"/>
                                  <w:sz w:val="16"/>
                                  <w:szCs w:val="16"/>
                                  <w:lang w:val="en-US"/>
                                </w:rPr>
                                <w:t>гп</w:t>
                              </w:r>
                            </w:p>
                          </w:txbxContent>
                        </wps:txbx>
                        <wps:bodyPr rot="0" vert="horz" wrap="square" lIns="0" tIns="0" rIns="0" bIns="0" anchor="t" anchorCtr="0" upright="1">
                          <a:noAutofit/>
                        </wps:bodyPr>
                      </wps:wsp>
                      <wps:wsp>
                        <wps:cNvPr id="15" name="Rectangle 26"/>
                        <wps:cNvSpPr>
                          <a:spLocks noChangeArrowheads="1"/>
                        </wps:cNvSpPr>
                        <wps:spPr bwMode="auto">
                          <a:xfrm>
                            <a:off x="2400326" y="229224"/>
                            <a:ext cx="238103" cy="165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D9CA3" w14:textId="77777777" w:rsidR="002775A6" w:rsidRDefault="002775A6" w:rsidP="00F74FDF">
                              <w:r>
                                <w:rPr>
                                  <w:color w:val="000000"/>
                                  <w:sz w:val="16"/>
                                  <w:szCs w:val="16"/>
                                  <w:lang w:val="en-US"/>
                                </w:rPr>
                                <w:t>п/п</w:t>
                              </w:r>
                            </w:p>
                          </w:txbxContent>
                        </wps:txbx>
                        <wps:bodyPr rot="0" vert="horz" wrap="square" lIns="0" tIns="0" rIns="0" bIns="0" anchor="t" anchorCtr="0" upright="1">
                          <a:noAutofit/>
                        </wps:bodyPr>
                      </wps:wsp>
                    </wpc:wpc>
                  </a:graphicData>
                </a:graphic>
              </wp:inline>
            </w:drawing>
          </mc:Choice>
          <mc:Fallback>
            <w:pict>
              <v:group w14:anchorId="2B26E39F" id="Полотно 13" o:spid="_x0000_s1027" editas="canvas" style="width:252.05pt;height:52.1pt;mso-position-horizontal-relative:char;mso-position-vertical-relative:line" coordsize="32010,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Eb8wMAAEEcAAAOAAAAZHJzL2Uyb0RvYy54bWzkmV2PnDYUhu8r5T8g7rNjGxg+tLNRtNFW&#10;ldI2atof4AEzoACmNrsz21/f12ZgdrPkQ20Cq8zNjMFgHx8/vD4+vnx1qCvnTihdymbj0gviOqJJ&#10;ZVY2u4371583LyPX0R1vMl7JRmzce6HdV1cvfrrct4lgspBVJpSDRhqd7NuNW3Rdm6xWOi1EzfWF&#10;bEWDylyqmne4VLtVpvgerdfVihGyXu2lylolU6E17r7pK90r236ei7T7Pc+16Jxq48K2zv4q+7s1&#10;v6urS57sFG+LMj2awf+DFTUvG3Q6NvWGd9y5VeWTpuoyVVLLvLtIZb2SeV6mwo4Bo6Hko9Fc8+aO&#10;azuYFN4ZDETpG7a73Rm7G3lTVhW8sULribln/veYH4Gb+xazo9txnvT/6/99wVthh6WT9Le7d8op&#10;M8DjOg2vwcgfmDXe7Crh0MBMkOkdj71v3yljqm7fyvSDdhp5XeAx8VopuS8Ez2AVNc9jCA9eMBca&#10;rzrb/a8yQ/P8tpN2rg65qk2DmAXnsHFZuPYCD5Dco+xFlNnOeSIOnZOi3g8oQW2KakrXqLd98WRo&#10;plW6+1nI2jGFjaswCtsNv3urO2MWT4ZHHnmcJ1Xz6AYeNHfsMIzlvQe6w/Zw9NPRJ1uZ3WNcSvZU&#10;4ytEoZDqH9fZg+iNq/++5Uq4TvVLA98Y/IeCGgrbocCbFK9u3M51+uJ1138mt60qdwVapnY0un0N&#10;/92UdkTGt70VR3MByUy0eBO0rOekhRDPZ8zS4kVx5Fv0TrQE1Ccg+khLvBgtltLTPH2GlgYC/WOy&#10;4k+wEs7IShyGhgUjHL5Pe1E7kRKRICZxjwojfgCoerWYW1i8wSVfFJYfF5VgApVo8MsMi1CMMID2&#10;axANiE+tpJ1YwQrkDbKyKCv+4JMzZiWcYCUe/DIDK5REIcXCYoVlApY1iz0CI80atCgsYxR3xrBA&#10;4D+ObpndfjwKVr9fdEvDiEYUVphVaAKWZ6MsYxB3xrCYFeAJLTbAnIkWRpkfMsTYn6CF0XVAoDyL&#10;S8sYxp0zLRM75z6InIuWwMM6hEzPJyJcjzEozjOgZYzkzpkWfLZPtGUM/ecIW2Kzce73Q+swRoSC&#10;7c6DEDcmo7R4LCSejR6QE5l7OzSGcucMy0SahY2x/wywsCjElscqC0N6DiLzGBaK+iHN4lGfWtsW&#10;gAUr9pJZuUaarFy+eFYO/n8qLmP4PwMvlK1DQ4FZiiaBiYg/BC6Ihwki4mWSLXQM574oL98jjfts&#10;gJlIuLBxCzADMMyHvqBHCwyLWa9up+XInAQYAbKJ3HUQUqtASyjM12dyFwLGHh3h2MgedRzP1MxB&#10;2MNre05wOvm7+hcAAP//AwBQSwMEFAAGAAgAAAAhACIU7mnbAAAABQEAAA8AAABkcnMvZG93bnJl&#10;di54bWxMj0FLw0AQhe+C/2EZwZvdtNQqMZtSFCkiHmz1Pt2dJsHsbMhu0uivd/SilwfDe7z3TbGe&#10;fKtG6mMT2MB8loEitsE1XBl42z9e3YKKCdlhG5gMfFKEdXl+VmDuwolfadylSkkJxxwN1Cl1udbR&#10;1uQxzkJHLN4x9B6TnH2lXY8nKfetXmTZSntsWBZq7Oi+JvuxG7wBHDej9cen1bMd3r/45mG77162&#10;xlxeTJs7UImm9BeGH3xBh1KYDmFgF1VrQB5JvyredbacgzpIKFsuQJeF/k9ffgMAAP//AwBQSwEC&#10;LQAUAAYACAAAACEAtoM4kv4AAADhAQAAEwAAAAAAAAAAAAAAAAAAAAAAW0NvbnRlbnRfVHlwZXNd&#10;LnhtbFBLAQItABQABgAIAAAAIQA4/SH/1gAAAJQBAAALAAAAAAAAAAAAAAAAAC8BAABfcmVscy8u&#10;cmVsc1BLAQItABQABgAIAAAAIQD54MEb8wMAAEEcAAAOAAAAAAAAAAAAAAAAAC4CAABkcnMvZTJv&#10;RG9jLnhtbFBLAQItABQABgAIAAAAIQAiFO5p2wAAAAUBAAAPAAAAAAAAAAAAAAAAAE0GAABkcnMv&#10;ZG93bnJldi54bWxQSwUGAAAAAAQABADzAAAAV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010;height:6616;visibility:visible;mso-wrap-style:square">
                  <v:fill o:detectmouseclick="t"/>
                  <v:path o:connecttype="none"/>
                </v:shape>
                <v:rect id="Rectangle 15" o:spid="_x0000_s1029" style="position:absolute;left:27635;top:2381;width:451;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lCwgAAANoAAAAPAAAAZHJzL2Rvd25yZXYueG1sRE9Na8JA&#10;EL0L/odlhF5EN+ZQ0ugqRRB6KJSkPbS3ITtmY7OzIbs1qb/eDRR6Gh7vc3aH0bbiSr1vHCvYrBMQ&#10;xJXTDdcKPt5PqwyED8gaW8ek4Jc8HPbz2Q5z7QYu6FqGWsQQ9jkqMCF0uZS+MmTRr11HHLmz6y2G&#10;CPta6h6HGG5bmSbJo7TYcGww2NHRUPVd/lgFp7fPhvgmi+VTNrhLlX6V5rVT6mExPm9BBBrDv/jP&#10;/aLjfJhema7c3wEAAP//AwBQSwECLQAUAAYACAAAACEA2+H2y+4AAACFAQAAEwAAAAAAAAAAAAAA&#10;AAAAAAAAW0NvbnRlbnRfVHlwZXNdLnhtbFBLAQItABQABgAIAAAAIQBa9CxbvwAAABUBAAALAAAA&#10;AAAAAAAAAAAAAB8BAABfcmVscy8ucmVsc1BLAQItABQABgAIAAAAIQBkpylCwgAAANoAAAAPAAAA&#10;AAAAAAAAAAAAAAcCAABkcnMvZG93bnJldi54bWxQSwUGAAAAAAMAAwC3AAAA9gIAAAAA&#10;" filled="f" stroked="f">
                  <v:textbox style="mso-fit-shape-to-text:t" inset="0,0,0,0">
                    <w:txbxContent>
                      <w:p w14:paraId="0C20ED80" w14:textId="77777777" w:rsidR="002775A6" w:rsidRDefault="002775A6" w:rsidP="00F74FDF">
                        <w:r>
                          <w:rPr>
                            <w:color w:val="000000"/>
                            <w:sz w:val="16"/>
                            <w:szCs w:val="16"/>
                            <w:lang w:val="en-US"/>
                          </w:rPr>
                          <w:t>j</w:t>
                        </w:r>
                      </w:p>
                    </w:txbxContent>
                  </v:textbox>
                </v:rect>
                <v:rect id="Rectangle 16" o:spid="_x0000_s1030" style="position:absolute;left:20034;top:3898;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98A1449" w14:textId="77777777" w:rsidR="002775A6" w:rsidRDefault="002775A6" w:rsidP="00F74FDF">
                        <w:r>
                          <w:rPr>
                            <w:color w:val="000000"/>
                            <w:sz w:val="16"/>
                            <w:szCs w:val="16"/>
                            <w:lang w:val="en-US"/>
                          </w:rPr>
                          <w:t>1</w:t>
                        </w:r>
                      </w:p>
                    </w:txbxContent>
                  </v:textbox>
                </v:rect>
                <v:rect id="Rectangle 17" o:spid="_x0000_s1031" style="position:absolute;left:977;top:1441;width:805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3F17C38" w14:textId="77777777" w:rsidR="002775A6" w:rsidRDefault="002775A6"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v:textbox>
                </v:rect>
                <v:rect id="Rectangle 18" o:spid="_x0000_s1032" style="position:absolute;left:9201;top:150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9B371F6" w14:textId="77777777" w:rsidR="002775A6" w:rsidRDefault="002775A6" w:rsidP="00F74FDF">
                        <w:r>
                          <w:rPr>
                            <w:color w:val="000000"/>
                            <w:szCs w:val="28"/>
                            <w:lang w:val="en-US"/>
                          </w:rPr>
                          <w:t xml:space="preserve">× </w:t>
                        </w:r>
                      </w:p>
                    </w:txbxContent>
                  </v:textbox>
                </v:rect>
                <v:rect id="Rectangle 19" o:spid="_x0000_s1033" style="position:absolute;left:10871;top:1504;width:629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1E76D3A" w14:textId="77777777" w:rsidR="002775A6" w:rsidRDefault="002775A6" w:rsidP="00F74FDF">
                        <w:r>
                          <w:rPr>
                            <w:color w:val="000000"/>
                            <w:szCs w:val="28"/>
                            <w:lang w:val="en-US"/>
                          </w:rPr>
                          <w:t xml:space="preserve">СР + 0,5 </w:t>
                        </w:r>
                      </w:p>
                    </w:txbxContent>
                  </v:textbox>
                </v:rect>
                <v:rect id="Rectangle 20" o:spid="_x0000_s1034" style="position:absolute;left:17818;top:150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039A400" w14:textId="77777777" w:rsidR="002775A6" w:rsidRDefault="002775A6" w:rsidP="00F74FDF">
                        <w:r>
                          <w:rPr>
                            <w:color w:val="000000"/>
                            <w:szCs w:val="28"/>
                            <w:lang w:val="en-US"/>
                          </w:rPr>
                          <w:t xml:space="preserve">× </w:t>
                        </w:r>
                      </w:p>
                    </w:txbxContent>
                  </v:textbox>
                </v:rect>
                <v:rect id="Rectangle 21" o:spid="_x0000_s1035" style="position:absolute;left:21247;top:1504;width:216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D808CFF" w14:textId="77777777" w:rsidR="002775A6" w:rsidRDefault="002775A6" w:rsidP="00F74FDF">
                        <w:r>
                          <w:rPr>
                            <w:color w:val="000000"/>
                            <w:szCs w:val="28"/>
                            <w:lang w:val="en-US"/>
                          </w:rPr>
                          <w:t xml:space="preserve">ЭР </w:t>
                        </w:r>
                      </w:p>
                    </w:txbxContent>
                  </v:textbox>
                </v:rect>
                <v:rect id="Rectangle 22" o:spid="_x0000_s1036" style="position:absolute;left:25311;top:1441;width:322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5098C9" w14:textId="77777777" w:rsidR="002775A6" w:rsidRDefault="002775A6" w:rsidP="00F74FDF">
                        <w:r>
                          <w:rPr>
                            <w:color w:val="000000"/>
                            <w:szCs w:val="28"/>
                            <w:lang w:val="en-US"/>
                          </w:rPr>
                          <w:t>× k ,</w:t>
                        </w:r>
                      </w:p>
                    </w:txbxContent>
                  </v:textbox>
                </v:rect>
                <v:rect id="Rectangle 23" o:spid="_x0000_s1037" style="position:absolute;left:19342;top:679;width:1905;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6AFE371" w14:textId="77777777" w:rsidR="002775A6" w:rsidRDefault="002775A6" w:rsidP="00F74FDF">
                        <w:r>
                          <w:rPr>
                            <w:rFonts w:ascii="Symbol" w:hAnsi="Symbol" w:cs="Symbol"/>
                            <w:color w:val="000000"/>
                            <w:sz w:val="42"/>
                            <w:szCs w:val="42"/>
                            <w:lang w:val="en-US"/>
                          </w:rPr>
                          <w:t></w:t>
                        </w:r>
                      </w:p>
                    </w:txbxContent>
                  </v:textbox>
                </v:rect>
                <v:rect id="Rectangle 24" o:spid="_x0000_s1038" style="position:absolute;left:2870;top:2635;width:118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7F3A46B" w14:textId="77777777" w:rsidR="002775A6" w:rsidRDefault="002775A6" w:rsidP="00F74FDF">
                        <w:r>
                          <w:rPr>
                            <w:color w:val="000000"/>
                            <w:sz w:val="16"/>
                            <w:szCs w:val="16"/>
                            <w:lang w:val="en-US"/>
                          </w:rPr>
                          <w:t>гп</w:t>
                        </w:r>
                      </w:p>
                    </w:txbxContent>
                  </v:textbox>
                </v:rect>
                <v:rect id="Rectangle 25" o:spid="_x0000_s1039" style="position:absolute;left:12674;top:2635;width:180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339B359" w14:textId="77777777" w:rsidR="002775A6" w:rsidRDefault="002775A6" w:rsidP="00F74FDF">
                        <w:r>
                          <w:rPr>
                            <w:color w:val="000000"/>
                            <w:sz w:val="16"/>
                            <w:szCs w:val="16"/>
                            <w:lang w:val="en-US"/>
                          </w:rPr>
                          <w:t>гп</w:t>
                        </w:r>
                      </w:p>
                    </w:txbxContent>
                  </v:textbox>
                </v:rect>
                <v:rect id="Rectangle 26" o:spid="_x0000_s1040" style="position:absolute;left:24003;top:2292;width:2381;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DD9CA3" w14:textId="77777777" w:rsidR="002775A6" w:rsidRDefault="002775A6" w:rsidP="00F74FDF">
                        <w:r>
                          <w:rPr>
                            <w:color w:val="000000"/>
                            <w:sz w:val="16"/>
                            <w:szCs w:val="16"/>
                            <w:lang w:val="en-US"/>
                          </w:rPr>
                          <w:t>п/п</w:t>
                        </w:r>
                      </w:p>
                    </w:txbxContent>
                  </v:textbox>
                </v:rect>
                <w10:anchorlock/>
              </v:group>
            </w:pict>
          </mc:Fallback>
        </mc:AlternateContent>
      </w:r>
    </w:p>
    <w:p w14:paraId="204D81B4" w14:textId="77777777" w:rsidR="00F74FDF" w:rsidRPr="00096A5E" w:rsidRDefault="00F74FDF" w:rsidP="00F74FDF">
      <w:pPr>
        <w:ind w:firstLine="709"/>
        <w:rPr>
          <w:sz w:val="24"/>
          <w:szCs w:val="24"/>
        </w:rPr>
      </w:pPr>
      <w:r w:rsidRPr="00096A5E">
        <w:rPr>
          <w:sz w:val="24"/>
          <w:szCs w:val="24"/>
        </w:rPr>
        <w:t>где:</w:t>
      </w:r>
    </w:p>
    <w:p w14:paraId="58759E3F" w14:textId="77777777"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гп </w:t>
      </w:r>
      <w:r w:rsidRPr="00096A5E">
        <w:rPr>
          <w:sz w:val="24"/>
          <w:szCs w:val="24"/>
        </w:rPr>
        <w:t>– эффективность реализации муниципальной программы;</w:t>
      </w:r>
    </w:p>
    <w:p w14:paraId="3344B825" w14:textId="77777777"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14:paraId="6E593470" w14:textId="77777777"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14:paraId="6F3D9416" w14:textId="77777777" w:rsidR="00F74FDF" w:rsidRPr="00096A5E" w:rsidRDefault="00F74FDF" w:rsidP="00F74FDF">
      <w:pPr>
        <w:ind w:firstLine="770"/>
        <w:rPr>
          <w:sz w:val="24"/>
          <w:szCs w:val="24"/>
        </w:rPr>
      </w:pPr>
      <w:r w:rsidRPr="00096A5E">
        <w:rPr>
          <w:sz w:val="24"/>
          <w:szCs w:val="24"/>
          <w:lang w:val="en-US"/>
        </w:rPr>
        <w:t>k</w:t>
      </w:r>
      <w:r w:rsidRPr="00096A5E">
        <w:rPr>
          <w:sz w:val="24"/>
          <w:szCs w:val="24"/>
          <w:vertAlign w:val="subscript"/>
          <w:lang w:val="en-US"/>
        </w:rPr>
        <w:t>j</w:t>
      </w:r>
      <w:r w:rsidRPr="00096A5E">
        <w:rPr>
          <w:sz w:val="24"/>
          <w:szCs w:val="24"/>
        </w:rPr>
        <w:t xml:space="preserve"> – коэффициент значимости подпрограммы для достижения целей муниципальной программы; k</w:t>
      </w:r>
      <w:r w:rsidRPr="00096A5E">
        <w:rPr>
          <w:sz w:val="24"/>
          <w:szCs w:val="24"/>
          <w:vertAlign w:val="subscript"/>
        </w:rPr>
        <w:t>j</w:t>
      </w:r>
      <w:r w:rsidRPr="00096A5E">
        <w:rPr>
          <w:sz w:val="24"/>
          <w:szCs w:val="24"/>
        </w:rPr>
        <w:t xml:space="preserve"> определяется по формуле: </w:t>
      </w:r>
      <w:r w:rsidRPr="00096A5E">
        <w:rPr>
          <w:sz w:val="24"/>
          <w:szCs w:val="24"/>
          <w:lang w:val="en-US"/>
        </w:rPr>
        <w:t>k</w:t>
      </w:r>
      <w:r w:rsidRPr="00096A5E">
        <w:rPr>
          <w:sz w:val="24"/>
          <w:szCs w:val="24"/>
          <w:vertAlign w:val="subscript"/>
          <w:lang w:val="en-US"/>
        </w:rPr>
        <w:t>j</w:t>
      </w:r>
      <w:r w:rsidRPr="00096A5E">
        <w:rPr>
          <w:sz w:val="24"/>
          <w:szCs w:val="24"/>
        </w:rPr>
        <w:t xml:space="preserve"> = Ф</w:t>
      </w:r>
      <w:r w:rsidRPr="00096A5E">
        <w:rPr>
          <w:sz w:val="24"/>
          <w:szCs w:val="24"/>
          <w:vertAlign w:val="subscript"/>
          <w:lang w:val="en-US"/>
        </w:rPr>
        <w:t>j</w:t>
      </w:r>
      <w:r w:rsidRPr="00096A5E">
        <w:rPr>
          <w:sz w:val="24"/>
          <w:szCs w:val="24"/>
        </w:rPr>
        <w:t>/Ф, где   Ф</w:t>
      </w:r>
      <w:r w:rsidRPr="00096A5E">
        <w:rPr>
          <w:sz w:val="24"/>
          <w:szCs w:val="24"/>
          <w:vertAlign w:val="subscript"/>
        </w:rPr>
        <w:t>j</w:t>
      </w:r>
      <w:r w:rsidRPr="00096A5E">
        <w:rPr>
          <w:sz w:val="24"/>
          <w:szCs w:val="24"/>
        </w:rPr>
        <w:t xml:space="preserve"> - объем фактических расходов из районного бюджета (кассового исполнения) на реализацию j-ой </w:t>
      </w:r>
      <w:r w:rsidRPr="00096A5E">
        <w:rPr>
          <w:sz w:val="24"/>
          <w:szCs w:val="24"/>
        </w:rPr>
        <w:lastRenderedPageBreak/>
        <w:t>подпрограммы в отчетном году, Ф - объем фактических расходов из районного бюджета (кассового исполнения) на реализацию муниципальной программы;</w:t>
      </w:r>
    </w:p>
    <w:p w14:paraId="2867034F" w14:textId="77777777" w:rsidR="00F74FDF" w:rsidRPr="00096A5E" w:rsidRDefault="00F74FDF" w:rsidP="00F74FDF">
      <w:pPr>
        <w:ind w:firstLine="770"/>
        <w:rPr>
          <w:sz w:val="24"/>
          <w:szCs w:val="24"/>
        </w:rPr>
      </w:pPr>
      <w:r w:rsidRPr="00096A5E">
        <w:rPr>
          <w:sz w:val="24"/>
          <w:szCs w:val="24"/>
          <w:lang w:val="en-US"/>
        </w:rPr>
        <w:t>j</w:t>
      </w:r>
      <w:r w:rsidRPr="00096A5E">
        <w:rPr>
          <w:sz w:val="24"/>
          <w:szCs w:val="24"/>
        </w:rPr>
        <w:t xml:space="preserve"> – количество подпрограмм.</w:t>
      </w:r>
    </w:p>
    <w:p w14:paraId="12F6B628" w14:textId="77777777" w:rsidR="00F74FDF" w:rsidRPr="00096A5E" w:rsidRDefault="00F74FDF" w:rsidP="00F74FDF">
      <w:pPr>
        <w:ind w:firstLine="709"/>
        <w:rPr>
          <w:sz w:val="24"/>
          <w:szCs w:val="24"/>
        </w:rPr>
      </w:pPr>
      <w:r w:rsidRPr="00096A5E">
        <w:rPr>
          <w:sz w:val="24"/>
          <w:szCs w:val="24"/>
        </w:rPr>
        <w:t>20. Эффективность реализации муниципальной программы признается высокой, в случае если значение ЭР</w:t>
      </w:r>
      <w:r w:rsidRPr="00096A5E">
        <w:rPr>
          <w:sz w:val="24"/>
          <w:szCs w:val="24"/>
          <w:vertAlign w:val="subscript"/>
        </w:rPr>
        <w:t xml:space="preserve">гп </w:t>
      </w:r>
      <w:r w:rsidRPr="00096A5E">
        <w:rPr>
          <w:sz w:val="24"/>
          <w:szCs w:val="24"/>
        </w:rPr>
        <w:t xml:space="preserve"> составляет не менее 0,90.</w:t>
      </w:r>
    </w:p>
    <w:p w14:paraId="1DB6E8D0" w14:textId="77777777" w:rsidR="00F74FDF" w:rsidRPr="00096A5E" w:rsidRDefault="00F74FDF" w:rsidP="00F74FDF">
      <w:pPr>
        <w:ind w:firstLine="709"/>
        <w:rPr>
          <w:sz w:val="24"/>
          <w:szCs w:val="24"/>
        </w:rPr>
      </w:pPr>
      <w:r w:rsidRPr="00096A5E">
        <w:rPr>
          <w:sz w:val="24"/>
          <w:szCs w:val="24"/>
        </w:rPr>
        <w:t>Эффективность реализации муниципальной программы признается средней, в случае, если значение  ЭР</w:t>
      </w:r>
      <w:r w:rsidRPr="00096A5E">
        <w:rPr>
          <w:sz w:val="24"/>
          <w:szCs w:val="24"/>
          <w:vertAlign w:val="subscript"/>
        </w:rPr>
        <w:t xml:space="preserve">гп </w:t>
      </w:r>
      <w:r w:rsidRPr="00096A5E">
        <w:rPr>
          <w:sz w:val="24"/>
          <w:szCs w:val="24"/>
        </w:rPr>
        <w:t xml:space="preserve"> составляет не менее 0,80.</w:t>
      </w:r>
    </w:p>
    <w:p w14:paraId="0D0E2398" w14:textId="77777777" w:rsidR="00F74FDF" w:rsidRPr="00096A5E" w:rsidRDefault="00F74FDF" w:rsidP="00F74FDF">
      <w:pPr>
        <w:ind w:firstLine="709"/>
        <w:rPr>
          <w:sz w:val="24"/>
          <w:szCs w:val="24"/>
        </w:rPr>
      </w:pPr>
      <w:r w:rsidRPr="00096A5E">
        <w:rPr>
          <w:sz w:val="24"/>
          <w:szCs w:val="24"/>
        </w:rPr>
        <w:t>Эффективность реализации муниципальной программы признается удовлетворительной, в случае, если значение  ЭР</w:t>
      </w:r>
      <w:r w:rsidRPr="00096A5E">
        <w:rPr>
          <w:sz w:val="24"/>
          <w:szCs w:val="24"/>
          <w:vertAlign w:val="subscript"/>
        </w:rPr>
        <w:t xml:space="preserve">гп </w:t>
      </w:r>
      <w:r w:rsidRPr="00096A5E">
        <w:rPr>
          <w:sz w:val="24"/>
          <w:szCs w:val="24"/>
        </w:rPr>
        <w:t xml:space="preserve"> составляет не менее 0,70.</w:t>
      </w:r>
    </w:p>
    <w:p w14:paraId="72784240" w14:textId="77777777" w:rsidR="00F74FDF" w:rsidRPr="00096A5E" w:rsidRDefault="00F74FDF" w:rsidP="00F74FDF">
      <w:pPr>
        <w:ind w:firstLine="709"/>
        <w:rPr>
          <w:sz w:val="24"/>
          <w:szCs w:val="24"/>
        </w:rPr>
      </w:pPr>
      <w:r w:rsidRPr="00096A5E">
        <w:rPr>
          <w:sz w:val="24"/>
          <w:szCs w:val="24"/>
        </w:rPr>
        <w:t>В остальных случаях эффективность реализации муниципальной программы признается неудовлетворительной.</w:t>
      </w:r>
    </w:p>
    <w:p w14:paraId="0A928EC2" w14:textId="77777777" w:rsidR="00F74FDF" w:rsidRPr="00096A5E" w:rsidRDefault="00F74FDF" w:rsidP="00F74FDF">
      <w:pPr>
        <w:autoSpaceDE w:val="0"/>
        <w:autoSpaceDN w:val="0"/>
        <w:adjustRightInd w:val="0"/>
        <w:ind w:firstLine="540"/>
        <w:rPr>
          <w:sz w:val="24"/>
          <w:szCs w:val="24"/>
        </w:rPr>
      </w:pPr>
    </w:p>
    <w:p w14:paraId="337B658B" w14:textId="77777777" w:rsidR="00F74FDF" w:rsidRPr="00096A5E" w:rsidRDefault="00F74FDF" w:rsidP="00F74FDF">
      <w:pPr>
        <w:autoSpaceDE w:val="0"/>
        <w:autoSpaceDN w:val="0"/>
        <w:adjustRightInd w:val="0"/>
        <w:outlineLvl w:val="0"/>
        <w:rPr>
          <w:b/>
          <w:sz w:val="24"/>
          <w:szCs w:val="24"/>
        </w:rPr>
      </w:pPr>
      <w:r w:rsidRPr="00096A5E">
        <w:rPr>
          <w:b/>
          <w:sz w:val="24"/>
          <w:szCs w:val="24"/>
        </w:rPr>
        <w:t xml:space="preserve">                                  </w:t>
      </w:r>
      <w:r w:rsidRPr="00096A5E">
        <w:rPr>
          <w:b/>
          <w:sz w:val="24"/>
          <w:szCs w:val="24"/>
          <w:lang w:val="en-US"/>
        </w:rPr>
        <w:t>XV</w:t>
      </w:r>
      <w:r w:rsidRPr="00096A5E">
        <w:rPr>
          <w:b/>
          <w:sz w:val="24"/>
          <w:szCs w:val="24"/>
        </w:rPr>
        <w:t>. Подпрограммы муниципальной  программы</w:t>
      </w:r>
    </w:p>
    <w:p w14:paraId="1FF360C3" w14:textId="77777777" w:rsidR="00F74FDF" w:rsidRDefault="00F74FDF" w:rsidP="00F74FDF">
      <w:pPr>
        <w:autoSpaceDE w:val="0"/>
        <w:autoSpaceDN w:val="0"/>
        <w:adjustRightInd w:val="0"/>
        <w:ind w:firstLine="540"/>
        <w:rPr>
          <w:sz w:val="24"/>
          <w:szCs w:val="24"/>
        </w:rPr>
      </w:pPr>
    </w:p>
    <w:p w14:paraId="56D3D575" w14:textId="77777777" w:rsidR="00C74F11" w:rsidRDefault="00C74F11" w:rsidP="00F74FDF">
      <w:pPr>
        <w:autoSpaceDE w:val="0"/>
        <w:autoSpaceDN w:val="0"/>
        <w:adjustRightInd w:val="0"/>
        <w:ind w:firstLine="540"/>
        <w:rPr>
          <w:sz w:val="24"/>
          <w:szCs w:val="24"/>
        </w:rPr>
      </w:pPr>
    </w:p>
    <w:p w14:paraId="17B0C153" w14:textId="77777777" w:rsidR="00C74F11" w:rsidRPr="009A34BD" w:rsidRDefault="00C74F11" w:rsidP="00C74F11">
      <w:pPr>
        <w:widowControl w:val="0"/>
        <w:autoSpaceDE w:val="0"/>
        <w:autoSpaceDN w:val="0"/>
        <w:adjustRightInd w:val="0"/>
        <w:jc w:val="center"/>
        <w:outlineLvl w:val="1"/>
        <w:rPr>
          <w:sz w:val="24"/>
          <w:szCs w:val="24"/>
        </w:rPr>
      </w:pPr>
      <w:r w:rsidRPr="009A34BD">
        <w:rPr>
          <w:sz w:val="24"/>
          <w:szCs w:val="24"/>
        </w:rPr>
        <w:t>ПОДПРОГРАММА 2</w:t>
      </w:r>
    </w:p>
    <w:p w14:paraId="72F53C21" w14:textId="77777777" w:rsidR="00C74F11" w:rsidRPr="009A34BD" w:rsidRDefault="00C74F11" w:rsidP="00C74F11">
      <w:pPr>
        <w:widowControl w:val="0"/>
        <w:autoSpaceDE w:val="0"/>
        <w:autoSpaceDN w:val="0"/>
        <w:adjustRightInd w:val="0"/>
        <w:jc w:val="center"/>
        <w:rPr>
          <w:sz w:val="24"/>
          <w:szCs w:val="24"/>
        </w:rPr>
      </w:pPr>
      <w:r w:rsidRPr="009A34BD">
        <w:rPr>
          <w:sz w:val="24"/>
          <w:szCs w:val="24"/>
        </w:rPr>
        <w:t>«ЭФФЕКТИВНАЯ СИСТЕМА МЕЖБЮДЖЕТНЫХ ОТНОШЕНИЙ»</w:t>
      </w:r>
    </w:p>
    <w:p w14:paraId="4510B9EB" w14:textId="77777777" w:rsidR="00C74F11" w:rsidRPr="009A34BD" w:rsidRDefault="00C74F11" w:rsidP="00C74F11">
      <w:pPr>
        <w:widowControl w:val="0"/>
        <w:autoSpaceDE w:val="0"/>
        <w:autoSpaceDN w:val="0"/>
        <w:adjustRightInd w:val="0"/>
        <w:jc w:val="center"/>
        <w:rPr>
          <w:sz w:val="24"/>
          <w:szCs w:val="24"/>
        </w:rPr>
      </w:pPr>
      <w:r w:rsidRPr="009A34BD">
        <w:rPr>
          <w:sz w:val="24"/>
          <w:szCs w:val="24"/>
        </w:rPr>
        <w:t>МУНИЦИПАЛЬНОЙ ПРОГРАММЫ КУРЧАТОВСКОГО РАЙОНА КУРСКОЙ ОБЛАСТИ</w:t>
      </w:r>
    </w:p>
    <w:p w14:paraId="2DB956FF" w14:textId="77777777" w:rsidR="00C74F11" w:rsidRPr="00C74F11" w:rsidRDefault="00C74F11" w:rsidP="00C74F11">
      <w:pPr>
        <w:widowControl w:val="0"/>
        <w:autoSpaceDE w:val="0"/>
        <w:autoSpaceDN w:val="0"/>
        <w:adjustRightInd w:val="0"/>
        <w:jc w:val="center"/>
        <w:rPr>
          <w:sz w:val="24"/>
          <w:szCs w:val="24"/>
        </w:rPr>
      </w:pPr>
      <w:r w:rsidRPr="009A34BD">
        <w:rPr>
          <w:sz w:val="24"/>
          <w:szCs w:val="24"/>
        </w:rPr>
        <w:t>«ПОВЫШЕНИЕ ЭФФЕКТИВНОСТИ УПРАВЛЕНИЯ ФИНАНСОВ»</w:t>
      </w:r>
    </w:p>
    <w:p w14:paraId="3A4B3A52" w14:textId="77777777" w:rsidR="00C74F11" w:rsidRPr="00096A5E" w:rsidRDefault="00C74F11" w:rsidP="00F74FDF">
      <w:pPr>
        <w:autoSpaceDE w:val="0"/>
        <w:autoSpaceDN w:val="0"/>
        <w:adjustRightInd w:val="0"/>
        <w:ind w:firstLine="540"/>
        <w:rPr>
          <w:sz w:val="24"/>
          <w:szCs w:val="24"/>
        </w:rPr>
      </w:pPr>
    </w:p>
    <w:p w14:paraId="730932C7" w14:textId="77777777" w:rsidR="00F74FDF" w:rsidRPr="009A34BD" w:rsidRDefault="00F74FDF" w:rsidP="00F74FDF">
      <w:pPr>
        <w:widowControl w:val="0"/>
        <w:autoSpaceDE w:val="0"/>
        <w:autoSpaceDN w:val="0"/>
        <w:adjustRightInd w:val="0"/>
        <w:jc w:val="center"/>
        <w:outlineLvl w:val="2"/>
        <w:rPr>
          <w:sz w:val="24"/>
          <w:szCs w:val="24"/>
        </w:rPr>
      </w:pPr>
      <w:bookmarkStart w:id="12" w:name="Par813"/>
      <w:bookmarkEnd w:id="12"/>
      <w:r w:rsidRPr="009A34BD">
        <w:rPr>
          <w:sz w:val="24"/>
          <w:szCs w:val="24"/>
        </w:rPr>
        <w:t>ПАСПОРТ</w:t>
      </w:r>
    </w:p>
    <w:p w14:paraId="42EDF813"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подпрограммы 2 «Эффективная система межбюджетных</w:t>
      </w:r>
    </w:p>
    <w:p w14:paraId="3E52CD70"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отношений» муниципальной программы</w:t>
      </w:r>
    </w:p>
    <w:p w14:paraId="09A0280B"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Курчатовского района Курской области</w:t>
      </w:r>
    </w:p>
    <w:p w14:paraId="602CE61E"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«Повышение эффективности управления финансами»</w:t>
      </w:r>
    </w:p>
    <w:p w14:paraId="3584E89D" w14:textId="77777777" w:rsidR="00F74FDF" w:rsidRPr="00E17840" w:rsidRDefault="00F74FDF" w:rsidP="00F74FDF">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0822F3" w14:paraId="5E7FC239" w14:textId="77777777" w:rsidTr="00F74FDF">
        <w:tc>
          <w:tcPr>
            <w:tcW w:w="3175" w:type="dxa"/>
            <w:tcBorders>
              <w:top w:val="nil"/>
              <w:left w:val="nil"/>
              <w:bottom w:val="nil"/>
              <w:right w:val="nil"/>
            </w:tcBorders>
          </w:tcPr>
          <w:p w14:paraId="46DC8F19"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14:paraId="166A978A"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12443A5D" w14:textId="77777777"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 xml:space="preserve">управление </w:t>
            </w:r>
            <w:r w:rsidR="00F74FDF" w:rsidRPr="000E4743">
              <w:rPr>
                <w:rFonts w:ascii="Times New Roman" w:hAnsi="Times New Roman" w:cs="Times New Roman"/>
                <w:sz w:val="24"/>
                <w:szCs w:val="24"/>
              </w:rPr>
              <w:t xml:space="preserve">финансов </w:t>
            </w:r>
            <w:r w:rsidR="00F74FDF">
              <w:rPr>
                <w:rFonts w:ascii="Times New Roman" w:hAnsi="Times New Roman" w:cs="Times New Roman"/>
                <w:sz w:val="24"/>
                <w:szCs w:val="24"/>
              </w:rPr>
              <w:t xml:space="preserve">Администрации Курчатовского района </w:t>
            </w:r>
            <w:r w:rsidR="00F74FDF" w:rsidRPr="000E4743">
              <w:rPr>
                <w:rFonts w:ascii="Times New Roman" w:hAnsi="Times New Roman" w:cs="Times New Roman"/>
                <w:sz w:val="24"/>
                <w:szCs w:val="24"/>
              </w:rPr>
              <w:t>Курской области</w:t>
            </w:r>
          </w:p>
        </w:tc>
      </w:tr>
      <w:tr w:rsidR="00F74FDF" w:rsidRPr="000822F3" w14:paraId="3516CA3C" w14:textId="77777777" w:rsidTr="00F74FDF">
        <w:tc>
          <w:tcPr>
            <w:tcW w:w="3175" w:type="dxa"/>
            <w:tcBorders>
              <w:top w:val="nil"/>
              <w:left w:val="nil"/>
              <w:bottom w:val="nil"/>
              <w:right w:val="nil"/>
            </w:tcBorders>
          </w:tcPr>
          <w:p w14:paraId="664AE6A3"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14:paraId="627EE490"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391350FD" w14:textId="77777777"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14:paraId="355E9696" w14:textId="77777777" w:rsidTr="00F74FDF">
        <w:tc>
          <w:tcPr>
            <w:tcW w:w="3175" w:type="dxa"/>
            <w:tcBorders>
              <w:top w:val="nil"/>
              <w:left w:val="nil"/>
              <w:bottom w:val="nil"/>
              <w:right w:val="nil"/>
            </w:tcBorders>
          </w:tcPr>
          <w:p w14:paraId="46592ED9"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14:paraId="66670682"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1971949A" w14:textId="77777777"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14:paraId="0733490D" w14:textId="77777777" w:rsidTr="00F74FDF">
        <w:tc>
          <w:tcPr>
            <w:tcW w:w="3175" w:type="dxa"/>
            <w:tcBorders>
              <w:top w:val="nil"/>
              <w:left w:val="nil"/>
              <w:bottom w:val="nil"/>
              <w:right w:val="nil"/>
            </w:tcBorders>
          </w:tcPr>
          <w:p w14:paraId="08C3CCA4"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Цель подпрограммы</w:t>
            </w:r>
          </w:p>
        </w:tc>
        <w:tc>
          <w:tcPr>
            <w:tcW w:w="296" w:type="dxa"/>
            <w:tcBorders>
              <w:top w:val="nil"/>
              <w:left w:val="nil"/>
              <w:bottom w:val="nil"/>
              <w:right w:val="nil"/>
            </w:tcBorders>
          </w:tcPr>
          <w:p w14:paraId="5A8E6261"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236102EC" w14:textId="77777777" w:rsidR="00F74FDF" w:rsidRPr="00390BB2" w:rsidRDefault="002B3AD3" w:rsidP="00F74FDF">
            <w:pPr>
              <w:autoSpaceDE w:val="0"/>
              <w:autoSpaceDN w:val="0"/>
              <w:adjustRightInd w:val="0"/>
              <w:rPr>
                <w:sz w:val="24"/>
                <w:szCs w:val="24"/>
              </w:rPr>
            </w:pPr>
            <w:r>
              <w:rPr>
                <w:rFonts w:eastAsia="Calibri"/>
                <w:sz w:val="24"/>
                <w:szCs w:val="24"/>
              </w:rPr>
              <w:t>-</w:t>
            </w:r>
            <w:r w:rsidR="00F74FDF" w:rsidRPr="00390BB2">
              <w:rPr>
                <w:rFonts w:eastAsia="Calibri"/>
                <w:sz w:val="24"/>
                <w:szCs w:val="24"/>
              </w:rPr>
              <w:t>совершенствование системы межбюджетных отношений в Курчатовском районе Курской области</w:t>
            </w:r>
          </w:p>
          <w:p w14:paraId="5BB9EFD9" w14:textId="77777777" w:rsidR="00F74FDF" w:rsidRPr="00390BB2" w:rsidRDefault="00F74FDF" w:rsidP="00F74FDF">
            <w:pPr>
              <w:pStyle w:val="ConsPlusNormal"/>
              <w:jc w:val="both"/>
              <w:rPr>
                <w:rFonts w:ascii="Times New Roman" w:hAnsi="Times New Roman" w:cs="Times New Roman"/>
                <w:sz w:val="24"/>
                <w:szCs w:val="24"/>
              </w:rPr>
            </w:pPr>
          </w:p>
        </w:tc>
      </w:tr>
      <w:tr w:rsidR="00F74FDF" w:rsidRPr="00271150" w14:paraId="57D7B21A" w14:textId="77777777" w:rsidTr="00F74FDF">
        <w:tc>
          <w:tcPr>
            <w:tcW w:w="3175" w:type="dxa"/>
            <w:tcBorders>
              <w:top w:val="nil"/>
              <w:left w:val="nil"/>
              <w:bottom w:val="nil"/>
              <w:right w:val="nil"/>
            </w:tcBorders>
          </w:tcPr>
          <w:p w14:paraId="55863CCE"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Задачи подпрограммы</w:t>
            </w:r>
          </w:p>
        </w:tc>
        <w:tc>
          <w:tcPr>
            <w:tcW w:w="296" w:type="dxa"/>
            <w:tcBorders>
              <w:top w:val="nil"/>
              <w:left w:val="nil"/>
              <w:bottom w:val="nil"/>
              <w:right w:val="nil"/>
            </w:tcBorders>
          </w:tcPr>
          <w:p w14:paraId="19D796CF"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7EC15338" w14:textId="77777777" w:rsidR="00F74FDF" w:rsidRPr="00390BB2" w:rsidRDefault="002B3AD3" w:rsidP="00F74FDF">
            <w:pPr>
              <w:widowControl w:val="0"/>
              <w:autoSpaceDE w:val="0"/>
              <w:autoSpaceDN w:val="0"/>
              <w:adjustRightInd w:val="0"/>
              <w:rPr>
                <w:sz w:val="24"/>
                <w:szCs w:val="24"/>
              </w:rPr>
            </w:pPr>
            <w:r>
              <w:rPr>
                <w:sz w:val="24"/>
                <w:szCs w:val="24"/>
              </w:rPr>
              <w:t>-</w:t>
            </w:r>
            <w:r w:rsidR="00F74FDF" w:rsidRPr="00390BB2">
              <w:rPr>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выравнивание бюджетной обеспеченности муниципальных образований Курчатовского района Курской области;</w:t>
            </w:r>
          </w:p>
          <w:p w14:paraId="59A28B3F" w14:textId="77777777" w:rsidR="00F74FDF" w:rsidRPr="00390BB2" w:rsidRDefault="00F74FDF" w:rsidP="00F74FDF">
            <w:pPr>
              <w:widowControl w:val="0"/>
              <w:autoSpaceDE w:val="0"/>
              <w:autoSpaceDN w:val="0"/>
              <w:adjustRightInd w:val="0"/>
              <w:rPr>
                <w:sz w:val="24"/>
                <w:szCs w:val="24"/>
              </w:rPr>
            </w:pPr>
            <w:r w:rsidRPr="00390BB2">
              <w:rPr>
                <w:sz w:val="24"/>
                <w:szCs w:val="24"/>
              </w:rPr>
              <w:t>предоставление бюджетных кредитов из районного бюджета бюджетам поселений;</w:t>
            </w:r>
          </w:p>
          <w:p w14:paraId="4BC4CC20" w14:textId="77777777" w:rsidR="00F74FDF" w:rsidRPr="00390BB2" w:rsidRDefault="00F74FDF" w:rsidP="00F74FDF">
            <w:pPr>
              <w:widowControl w:val="0"/>
              <w:autoSpaceDE w:val="0"/>
              <w:autoSpaceDN w:val="0"/>
              <w:adjustRightInd w:val="0"/>
              <w:rPr>
                <w:sz w:val="24"/>
                <w:szCs w:val="24"/>
              </w:rPr>
            </w:pPr>
            <w:r w:rsidRPr="00390BB2">
              <w:rPr>
                <w:sz w:val="24"/>
                <w:szCs w:val="24"/>
              </w:rPr>
              <w:t>повышение эффективности управления муниципальными финансами</w:t>
            </w:r>
          </w:p>
        </w:tc>
      </w:tr>
      <w:tr w:rsidR="00F74FDF" w:rsidRPr="00271150" w14:paraId="2D84CB00" w14:textId="77777777" w:rsidTr="00F74FDF">
        <w:tc>
          <w:tcPr>
            <w:tcW w:w="3175" w:type="dxa"/>
            <w:tcBorders>
              <w:top w:val="nil"/>
              <w:left w:val="nil"/>
              <w:bottom w:val="nil"/>
              <w:right w:val="nil"/>
            </w:tcBorders>
          </w:tcPr>
          <w:p w14:paraId="08D87E6B"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14:paraId="747682B8"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0181C15D" w14:textId="77777777" w:rsidR="00F74FDF" w:rsidRPr="00AC3184"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AC3184">
              <w:rPr>
                <w:rFonts w:ascii="Times New Roman" w:hAnsi="Times New Roman" w:cs="Times New Roman"/>
                <w:sz w:val="24"/>
                <w:szCs w:val="24"/>
              </w:rPr>
              <w:t xml:space="preserve">доля муниципальных образований, не имеющих просроченной кредиторской задолженности по выплате заработной платы с начислениями работникам </w:t>
            </w:r>
            <w:r w:rsidR="00F74FDF" w:rsidRPr="00AC3184">
              <w:rPr>
                <w:rFonts w:ascii="Times New Roman" w:hAnsi="Times New Roman" w:cs="Times New Roman"/>
                <w:sz w:val="24"/>
                <w:szCs w:val="24"/>
              </w:rPr>
              <w:lastRenderedPageBreak/>
              <w:t>бюджетной сферы;</w:t>
            </w:r>
          </w:p>
          <w:p w14:paraId="69E3AB47"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социально значимым расходам;</w:t>
            </w:r>
          </w:p>
          <w:p w14:paraId="5E2EC039"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p w14:paraId="4291328F"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p w14:paraId="574D6859"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имеющих </w:t>
            </w:r>
            <w:r w:rsidRPr="00AC3184">
              <w:rPr>
                <w:rFonts w:ascii="Times New Roman" w:hAnsi="Times New Roman" w:cs="Times New Roman"/>
                <w:sz w:val="24"/>
                <w:szCs w:val="24"/>
                <w:lang w:val="en-US"/>
              </w:rPr>
              <w:t>I</w:t>
            </w:r>
            <w:r w:rsidRPr="00AC3184">
              <w:rPr>
                <w:rFonts w:ascii="Times New Roman" w:hAnsi="Times New Roman" w:cs="Times New Roman"/>
                <w:sz w:val="24"/>
                <w:szCs w:val="24"/>
              </w:rPr>
              <w:t xml:space="preserve"> степень качества управления муниципальными финансами;</w:t>
            </w:r>
          </w:p>
          <w:p w14:paraId="4FA8F459"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имеющих ненадлежащее (</w:t>
            </w:r>
            <w:r w:rsidRPr="00AC3184">
              <w:rPr>
                <w:rFonts w:ascii="Times New Roman" w:hAnsi="Times New Roman" w:cs="Times New Roman"/>
                <w:sz w:val="24"/>
                <w:szCs w:val="24"/>
                <w:lang w:val="en-US"/>
              </w:rPr>
              <w:t>III</w:t>
            </w:r>
            <w:r w:rsidRPr="00AC3184">
              <w:rPr>
                <w:rFonts w:ascii="Times New Roman" w:hAnsi="Times New Roman" w:cs="Times New Roman"/>
                <w:sz w:val="24"/>
                <w:szCs w:val="24"/>
              </w:rPr>
              <w:t xml:space="preserve"> степень) качество  управления муниципальными финансами;</w:t>
            </w:r>
          </w:p>
          <w:p w14:paraId="1FB2E841" w14:textId="77777777" w:rsidR="00F74FDF" w:rsidRPr="000E4743" w:rsidRDefault="00F74FDF" w:rsidP="00390BB2">
            <w:pPr>
              <w:pStyle w:val="ConsPlusNormal"/>
              <w:ind w:firstLine="0"/>
              <w:jc w:val="both"/>
              <w:rPr>
                <w:rFonts w:ascii="Times New Roman" w:hAnsi="Times New Roman" w:cs="Times New Roman"/>
                <w:color w:val="FF0000"/>
                <w:sz w:val="24"/>
                <w:szCs w:val="24"/>
              </w:rPr>
            </w:pPr>
            <w:r w:rsidRPr="00AC3184">
              <w:rPr>
                <w:rFonts w:ascii="Times New Roman" w:hAnsi="Times New Roman" w:cs="Times New Roman"/>
                <w:sz w:val="24"/>
                <w:szCs w:val="24"/>
              </w:rPr>
              <w:t>доля расходов бюджетов муниципальных образований, формируемых в рамках  муниципальных  программ, в общем объеме расходов бюд</w:t>
            </w:r>
            <w:r>
              <w:rPr>
                <w:rFonts w:ascii="Times New Roman" w:hAnsi="Times New Roman" w:cs="Times New Roman"/>
                <w:sz w:val="24"/>
                <w:szCs w:val="24"/>
              </w:rPr>
              <w:t>жетов муниципальных образований</w:t>
            </w:r>
          </w:p>
        </w:tc>
      </w:tr>
      <w:tr w:rsidR="00F74FDF" w:rsidRPr="00271150" w14:paraId="36B0BCAB" w14:textId="77777777" w:rsidTr="00F74FDF">
        <w:tc>
          <w:tcPr>
            <w:tcW w:w="3175" w:type="dxa"/>
            <w:tcBorders>
              <w:top w:val="nil"/>
              <w:left w:val="nil"/>
              <w:bottom w:val="nil"/>
              <w:right w:val="nil"/>
            </w:tcBorders>
          </w:tcPr>
          <w:p w14:paraId="5A6C7A1E"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lastRenderedPageBreak/>
              <w:t>Этапы и сроки реализации подпрограммы</w:t>
            </w:r>
          </w:p>
        </w:tc>
        <w:tc>
          <w:tcPr>
            <w:tcW w:w="296" w:type="dxa"/>
            <w:tcBorders>
              <w:top w:val="nil"/>
              <w:left w:val="nil"/>
              <w:bottom w:val="nil"/>
              <w:right w:val="nil"/>
            </w:tcBorders>
          </w:tcPr>
          <w:p w14:paraId="0E95B6CE"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2092B183" w14:textId="77777777" w:rsidR="00F74FDF" w:rsidRPr="000E474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один этап, 201</w:t>
            </w:r>
            <w:r w:rsidR="00390BB2">
              <w:rPr>
                <w:rFonts w:ascii="Times New Roman" w:hAnsi="Times New Roman" w:cs="Times New Roman"/>
                <w:sz w:val="24"/>
                <w:szCs w:val="24"/>
              </w:rPr>
              <w:t>9</w:t>
            </w:r>
            <w:r w:rsidR="00F74FDF" w:rsidRPr="000E4743">
              <w:rPr>
                <w:rFonts w:ascii="Times New Roman" w:hAnsi="Times New Roman" w:cs="Times New Roman"/>
                <w:sz w:val="24"/>
                <w:szCs w:val="24"/>
              </w:rPr>
              <w:t xml:space="preserve"> - 202</w:t>
            </w:r>
            <w:r w:rsidR="00390BB2">
              <w:rPr>
                <w:rFonts w:ascii="Times New Roman" w:hAnsi="Times New Roman" w:cs="Times New Roman"/>
                <w:sz w:val="24"/>
                <w:szCs w:val="24"/>
              </w:rPr>
              <w:t>5</w:t>
            </w:r>
            <w:r w:rsidR="00F74FDF" w:rsidRPr="000E4743">
              <w:rPr>
                <w:rFonts w:ascii="Times New Roman" w:hAnsi="Times New Roman" w:cs="Times New Roman"/>
                <w:sz w:val="24"/>
                <w:szCs w:val="24"/>
              </w:rPr>
              <w:t xml:space="preserve"> годы</w:t>
            </w:r>
          </w:p>
        </w:tc>
      </w:tr>
      <w:tr w:rsidR="00F74FDF" w:rsidRPr="00271150" w14:paraId="7E66F915" w14:textId="77777777" w:rsidTr="00F74FDF">
        <w:tc>
          <w:tcPr>
            <w:tcW w:w="3175" w:type="dxa"/>
            <w:tcBorders>
              <w:top w:val="nil"/>
              <w:left w:val="nil"/>
              <w:bottom w:val="nil"/>
              <w:right w:val="nil"/>
            </w:tcBorders>
          </w:tcPr>
          <w:p w14:paraId="3542A9F0"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Объемы бюджетных - ассигнований подпрограммы</w:t>
            </w:r>
          </w:p>
        </w:tc>
        <w:tc>
          <w:tcPr>
            <w:tcW w:w="296" w:type="dxa"/>
            <w:tcBorders>
              <w:top w:val="nil"/>
              <w:left w:val="nil"/>
              <w:bottom w:val="nil"/>
              <w:right w:val="nil"/>
            </w:tcBorders>
          </w:tcPr>
          <w:p w14:paraId="597E3068"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5913E5EA" w14:textId="77777777" w:rsidR="00F74FDF" w:rsidRPr="0020216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4D49B7">
              <w:rPr>
                <w:rFonts w:ascii="Times New Roman" w:hAnsi="Times New Roman" w:cs="Times New Roman"/>
                <w:sz w:val="24"/>
                <w:szCs w:val="24"/>
              </w:rPr>
              <w:t>74 797 856</w:t>
            </w:r>
            <w:r w:rsidR="003B54EA">
              <w:rPr>
                <w:rFonts w:ascii="Times New Roman" w:hAnsi="Times New Roman" w:cs="Times New Roman"/>
                <w:sz w:val="24"/>
                <w:szCs w:val="24"/>
              </w:rPr>
              <w:t>,00</w:t>
            </w:r>
            <w:r w:rsidR="009A70AD">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 в том числе по годам:</w:t>
            </w:r>
          </w:p>
          <w:p w14:paraId="6B681D91" w14:textId="77777777" w:rsidR="00F74FDF" w:rsidRPr="00202163" w:rsidRDefault="00F74FDF" w:rsidP="002F7C9B">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201</w:t>
            </w:r>
            <w:r w:rsidR="00390BB2">
              <w:rPr>
                <w:rFonts w:ascii="Times New Roman" w:hAnsi="Times New Roman" w:cs="Times New Roman"/>
                <w:sz w:val="24"/>
                <w:szCs w:val="24"/>
              </w:rPr>
              <w:t>9</w:t>
            </w:r>
            <w:r w:rsidRPr="00202163">
              <w:rPr>
                <w:rFonts w:ascii="Times New Roman" w:hAnsi="Times New Roman" w:cs="Times New Roman"/>
                <w:sz w:val="24"/>
                <w:szCs w:val="24"/>
              </w:rPr>
              <w:t xml:space="preserve"> год –</w:t>
            </w:r>
            <w:r w:rsidR="00390BB2">
              <w:rPr>
                <w:rFonts w:ascii="Times New Roman" w:hAnsi="Times New Roman" w:cs="Times New Roman"/>
                <w:sz w:val="24"/>
                <w:szCs w:val="24"/>
              </w:rPr>
              <w:t xml:space="preserve"> 7 </w:t>
            </w:r>
            <w:r w:rsidR="000E2D93">
              <w:rPr>
                <w:rFonts w:ascii="Times New Roman" w:hAnsi="Times New Roman" w:cs="Times New Roman"/>
                <w:sz w:val="24"/>
                <w:szCs w:val="24"/>
              </w:rPr>
              <w:t>526</w:t>
            </w:r>
            <w:r w:rsidR="00390BB2">
              <w:rPr>
                <w:rFonts w:ascii="Times New Roman" w:hAnsi="Times New Roman" w:cs="Times New Roman"/>
                <w:sz w:val="24"/>
                <w:szCs w:val="24"/>
              </w:rPr>
              <w:t> 8</w:t>
            </w:r>
            <w:r w:rsidR="000E2D93">
              <w:rPr>
                <w:rFonts w:ascii="Times New Roman" w:hAnsi="Times New Roman" w:cs="Times New Roman"/>
                <w:sz w:val="24"/>
                <w:szCs w:val="24"/>
              </w:rPr>
              <w:t>27</w:t>
            </w:r>
            <w:r w:rsidR="00390BB2">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p>
          <w:p w14:paraId="14434288" w14:textId="77777777"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2020</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20404B">
              <w:rPr>
                <w:rFonts w:ascii="Times New Roman" w:hAnsi="Times New Roman" w:cs="Times New Roman"/>
                <w:sz w:val="24"/>
                <w:szCs w:val="24"/>
              </w:rPr>
              <w:t>11 144 407</w:t>
            </w:r>
            <w:r>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p>
          <w:p w14:paraId="735C22CF" w14:textId="77777777"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0D7477">
              <w:rPr>
                <w:rFonts w:ascii="Times New Roman" w:hAnsi="Times New Roman" w:cs="Times New Roman"/>
                <w:sz w:val="24"/>
                <w:szCs w:val="24"/>
              </w:rPr>
              <w:t>9 775 782</w:t>
            </w:r>
            <w:r>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p>
          <w:p w14:paraId="30B06360" w14:textId="77777777"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2022</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3B54EA">
              <w:rPr>
                <w:rFonts w:ascii="Times New Roman" w:hAnsi="Times New Roman" w:cs="Times New Roman"/>
                <w:sz w:val="24"/>
                <w:szCs w:val="24"/>
              </w:rPr>
              <w:t>14 048 941,00</w:t>
            </w:r>
            <w:r w:rsidR="009A70AD">
              <w:rPr>
                <w:rFonts w:ascii="Times New Roman" w:hAnsi="Times New Roman" w:cs="Times New Roman"/>
                <w:sz w:val="24"/>
                <w:szCs w:val="24"/>
              </w:rPr>
              <w:t xml:space="preserve"> рублей</w:t>
            </w:r>
            <w:r w:rsidR="00F74FDF" w:rsidRPr="00202163">
              <w:rPr>
                <w:rFonts w:ascii="Times New Roman" w:hAnsi="Times New Roman" w:cs="Times New Roman"/>
                <w:sz w:val="24"/>
                <w:szCs w:val="24"/>
              </w:rPr>
              <w:t>;</w:t>
            </w:r>
          </w:p>
          <w:p w14:paraId="79E11D3B" w14:textId="77777777" w:rsidR="00F74FDF" w:rsidRPr="00390BB2"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3</w:t>
            </w:r>
            <w:r w:rsidR="00F74FDF" w:rsidRPr="00202163">
              <w:rPr>
                <w:rFonts w:ascii="Times New Roman" w:hAnsi="Times New Roman" w:cs="Times New Roman"/>
                <w:sz w:val="24"/>
                <w:szCs w:val="24"/>
              </w:rPr>
              <w:t xml:space="preserve"> год </w:t>
            </w:r>
            <w:r w:rsidRPr="00202163">
              <w:rPr>
                <w:rFonts w:ascii="Times New Roman" w:hAnsi="Times New Roman" w:cs="Times New Roman"/>
                <w:sz w:val="24"/>
                <w:szCs w:val="24"/>
              </w:rPr>
              <w:t>–</w:t>
            </w:r>
            <w:r w:rsidR="00F74FDF" w:rsidRPr="00202163">
              <w:rPr>
                <w:rFonts w:ascii="Times New Roman" w:hAnsi="Times New Roman" w:cs="Times New Roman"/>
                <w:sz w:val="24"/>
                <w:szCs w:val="24"/>
              </w:rPr>
              <w:t xml:space="preserve"> </w:t>
            </w:r>
            <w:r w:rsidR="004D49B7">
              <w:rPr>
                <w:rFonts w:ascii="Times New Roman" w:hAnsi="Times New Roman" w:cs="Times New Roman"/>
                <w:sz w:val="24"/>
                <w:szCs w:val="24"/>
              </w:rPr>
              <w:t>13 999 697</w:t>
            </w:r>
            <w:r w:rsidR="009A70AD">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r w:rsidRPr="00390BB2">
              <w:rPr>
                <w:rFonts w:ascii="Times New Roman" w:hAnsi="Times New Roman" w:cs="Times New Roman"/>
                <w:sz w:val="24"/>
                <w:szCs w:val="24"/>
              </w:rPr>
              <w:t>;</w:t>
            </w:r>
          </w:p>
          <w:p w14:paraId="4C2B6BF3" w14:textId="77777777" w:rsidR="00390BB2" w:rsidRPr="00390BB2"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4</w:t>
            </w:r>
            <w:r w:rsidRPr="00202163">
              <w:rPr>
                <w:rFonts w:ascii="Times New Roman" w:hAnsi="Times New Roman" w:cs="Times New Roman"/>
                <w:sz w:val="24"/>
                <w:szCs w:val="24"/>
              </w:rPr>
              <w:t xml:space="preserve"> год – </w:t>
            </w:r>
            <w:r w:rsidR="003B54EA">
              <w:rPr>
                <w:rFonts w:ascii="Times New Roman" w:hAnsi="Times New Roman" w:cs="Times New Roman"/>
                <w:sz w:val="24"/>
                <w:szCs w:val="24"/>
              </w:rPr>
              <w:t>9 534 680</w:t>
            </w:r>
            <w:r w:rsidR="009A70AD">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r w:rsidRPr="00390BB2">
              <w:rPr>
                <w:rFonts w:ascii="Times New Roman" w:hAnsi="Times New Roman" w:cs="Times New Roman"/>
                <w:sz w:val="24"/>
                <w:szCs w:val="24"/>
              </w:rPr>
              <w:t>;</w:t>
            </w:r>
          </w:p>
          <w:p w14:paraId="38D92B82" w14:textId="77777777" w:rsidR="00390BB2" w:rsidRPr="000E474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5</w:t>
            </w:r>
            <w:r w:rsidRPr="00202163">
              <w:rPr>
                <w:rFonts w:ascii="Times New Roman" w:hAnsi="Times New Roman" w:cs="Times New Roman"/>
                <w:sz w:val="24"/>
                <w:szCs w:val="24"/>
              </w:rPr>
              <w:t xml:space="preserve"> год – </w:t>
            </w:r>
            <w:r w:rsidR="003B54EA">
              <w:rPr>
                <w:rFonts w:ascii="Times New Roman" w:hAnsi="Times New Roman" w:cs="Times New Roman"/>
                <w:sz w:val="24"/>
                <w:szCs w:val="24"/>
              </w:rPr>
              <w:t>8 767 522</w:t>
            </w:r>
            <w:r>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p>
        </w:tc>
      </w:tr>
      <w:tr w:rsidR="00F74FDF" w:rsidRPr="00271150" w14:paraId="0F067FBA" w14:textId="77777777" w:rsidTr="00F74FDF">
        <w:tc>
          <w:tcPr>
            <w:tcW w:w="3175" w:type="dxa"/>
            <w:tcBorders>
              <w:top w:val="nil"/>
              <w:left w:val="nil"/>
              <w:bottom w:val="nil"/>
              <w:right w:val="nil"/>
            </w:tcBorders>
          </w:tcPr>
          <w:p w14:paraId="4F6E992F" w14:textId="77777777" w:rsidR="00F74FDF" w:rsidRPr="000E4743" w:rsidRDefault="00F74FDF" w:rsidP="00715905">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14:paraId="60F771F8"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0FDC2564" w14:textId="77777777" w:rsidR="00F74FDF" w:rsidRPr="00202163" w:rsidRDefault="002B3AD3" w:rsidP="00715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распределение 100% средств </w:t>
            </w:r>
            <w:r w:rsidR="00F74FDF">
              <w:rPr>
                <w:rFonts w:ascii="Times New Roman" w:hAnsi="Times New Roman" w:cs="Times New Roman"/>
                <w:sz w:val="24"/>
                <w:szCs w:val="24"/>
              </w:rPr>
              <w:t>районного</w:t>
            </w:r>
            <w:r w:rsidR="00F74FDF" w:rsidRPr="00202163">
              <w:rPr>
                <w:rFonts w:ascii="Times New Roman" w:hAnsi="Times New Roman" w:cs="Times New Roman"/>
                <w:sz w:val="24"/>
                <w:szCs w:val="24"/>
              </w:rPr>
              <w:t xml:space="preserve"> бюджета, направляемых на выравнивание бюджетной обеспеченности муниципальных образований </w:t>
            </w:r>
            <w:r w:rsidR="00F74FDF">
              <w:rPr>
                <w:rFonts w:ascii="Times New Roman" w:hAnsi="Times New Roman" w:cs="Times New Roman"/>
                <w:sz w:val="24"/>
                <w:szCs w:val="24"/>
              </w:rPr>
              <w:t xml:space="preserve">Курчатовского района </w:t>
            </w:r>
            <w:r w:rsidR="00F74FDF" w:rsidRPr="00202163">
              <w:rPr>
                <w:rFonts w:ascii="Times New Roman" w:hAnsi="Times New Roman" w:cs="Times New Roman"/>
                <w:sz w:val="24"/>
                <w:szCs w:val="24"/>
              </w:rPr>
              <w:t>Курской области;</w:t>
            </w:r>
          </w:p>
          <w:p w14:paraId="0B932F32" w14:textId="77777777"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обеспечение сбалансированности местных бюджетов</w:t>
            </w:r>
            <w:r>
              <w:rPr>
                <w:rFonts w:ascii="Times New Roman" w:hAnsi="Times New Roman" w:cs="Times New Roman"/>
                <w:sz w:val="24"/>
                <w:szCs w:val="24"/>
              </w:rPr>
              <w:t xml:space="preserve"> Курчатовского района </w:t>
            </w:r>
            <w:r w:rsidRPr="00202163">
              <w:rPr>
                <w:rFonts w:ascii="Times New Roman" w:hAnsi="Times New Roman" w:cs="Times New Roman"/>
                <w:sz w:val="24"/>
                <w:szCs w:val="24"/>
              </w:rPr>
              <w:t xml:space="preserve"> Курской области;</w:t>
            </w:r>
          </w:p>
          <w:p w14:paraId="288637AE" w14:textId="77777777"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w:t>
            </w:r>
          </w:p>
          <w:p w14:paraId="4012CFA0" w14:textId="77777777"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доли расходов муниципальных образований, формируемых в рамках муниципальных программ, в общем объеме расходов местных бюджетов;</w:t>
            </w:r>
          </w:p>
          <w:p w14:paraId="2CB3F68E" w14:textId="77777777" w:rsidR="00F74FDF" w:rsidRPr="000E4743" w:rsidRDefault="00F74FDF" w:rsidP="00F74FDF">
            <w:pPr>
              <w:pStyle w:val="ConsPlusNormal"/>
              <w:jc w:val="both"/>
              <w:rPr>
                <w:rFonts w:ascii="Times New Roman" w:hAnsi="Times New Roman" w:cs="Times New Roman"/>
                <w:sz w:val="24"/>
                <w:szCs w:val="24"/>
              </w:rPr>
            </w:pPr>
          </w:p>
        </w:tc>
      </w:tr>
    </w:tbl>
    <w:p w14:paraId="075EC9C2" w14:textId="77777777" w:rsidR="00F74FDF" w:rsidRPr="00E17840" w:rsidRDefault="00F74FDF" w:rsidP="00F74FDF">
      <w:pPr>
        <w:widowControl w:val="0"/>
        <w:autoSpaceDE w:val="0"/>
        <w:autoSpaceDN w:val="0"/>
        <w:adjustRightInd w:val="0"/>
      </w:pPr>
    </w:p>
    <w:p w14:paraId="5A6EBA04" w14:textId="77777777" w:rsidR="00F74FDF" w:rsidRPr="007F3EBC" w:rsidRDefault="00F74FDF" w:rsidP="00F74FDF">
      <w:pPr>
        <w:pStyle w:val="ConsPlusNormal"/>
        <w:jc w:val="center"/>
        <w:rPr>
          <w:rFonts w:ascii="Times New Roman" w:hAnsi="Times New Roman" w:cs="Times New Roman"/>
          <w:b/>
          <w:sz w:val="24"/>
          <w:szCs w:val="24"/>
        </w:rPr>
      </w:pPr>
      <w:bookmarkStart w:id="13" w:name="Par913"/>
      <w:bookmarkEnd w:id="13"/>
      <w:r w:rsidRPr="007F3EBC">
        <w:rPr>
          <w:rFonts w:ascii="Times New Roman" w:hAnsi="Times New Roman" w:cs="Times New Roman"/>
          <w:b/>
          <w:sz w:val="24"/>
          <w:szCs w:val="24"/>
        </w:rPr>
        <w:lastRenderedPageBreak/>
        <w:t>I. Характеристика сферы реализации подпрограммы,</w:t>
      </w:r>
    </w:p>
    <w:p w14:paraId="64E3218A" w14:textId="77777777" w:rsidR="00F74FDF" w:rsidRPr="007F3EBC" w:rsidRDefault="00F74FDF" w:rsidP="00F74FDF">
      <w:pPr>
        <w:pStyle w:val="ConsPlusNormal"/>
        <w:jc w:val="center"/>
        <w:rPr>
          <w:rFonts w:ascii="Times New Roman" w:hAnsi="Times New Roman" w:cs="Times New Roman"/>
          <w:b/>
          <w:sz w:val="24"/>
          <w:szCs w:val="24"/>
        </w:rPr>
      </w:pPr>
      <w:r w:rsidRPr="007F3EBC">
        <w:rPr>
          <w:rFonts w:ascii="Times New Roman" w:hAnsi="Times New Roman" w:cs="Times New Roman"/>
          <w:b/>
          <w:sz w:val="24"/>
          <w:szCs w:val="24"/>
        </w:rPr>
        <w:t>основные проблемы в указанной сфере и прогноз ее развития</w:t>
      </w:r>
    </w:p>
    <w:p w14:paraId="788A8F29" w14:textId="77777777" w:rsidR="00F74FDF" w:rsidRPr="00472B7D" w:rsidRDefault="00F74FDF" w:rsidP="00F74FDF">
      <w:pPr>
        <w:pStyle w:val="ConsPlusNormal"/>
        <w:ind w:firstLine="540"/>
        <w:jc w:val="both"/>
        <w:rPr>
          <w:rFonts w:ascii="Times New Roman" w:hAnsi="Times New Roman" w:cs="Times New Roman"/>
          <w:sz w:val="24"/>
          <w:szCs w:val="24"/>
        </w:rPr>
      </w:pPr>
    </w:p>
    <w:p w14:paraId="76A3048A"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Важнейшим инструментом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14:paraId="66F20AA8"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условиях перехода к среднесрочному планированию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и местных бюджетов повышается значимость прозрачности и прогнозируемости распределения межбюджетных трансфертов.</w:t>
      </w:r>
    </w:p>
    <w:p w14:paraId="6E8FB7DA"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рамках оказания </w:t>
      </w:r>
      <w:r>
        <w:rPr>
          <w:rFonts w:ascii="Times New Roman" w:hAnsi="Times New Roman" w:cs="Times New Roman"/>
          <w:sz w:val="24"/>
          <w:szCs w:val="24"/>
        </w:rPr>
        <w:t>районным</w:t>
      </w:r>
      <w:r w:rsidRPr="00472B7D">
        <w:rPr>
          <w:rFonts w:ascii="Times New Roman" w:hAnsi="Times New Roman" w:cs="Times New Roman"/>
          <w:sz w:val="24"/>
          <w:szCs w:val="24"/>
        </w:rPr>
        <w:t xml:space="preserve">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w:t>
      </w:r>
      <w:r>
        <w:rPr>
          <w:rFonts w:ascii="Times New Roman" w:hAnsi="Times New Roman" w:cs="Times New Roman"/>
          <w:sz w:val="24"/>
          <w:szCs w:val="24"/>
        </w:rPr>
        <w:t xml:space="preserve"> за счет средств субвенции из областного бюджета</w:t>
      </w:r>
      <w:r w:rsidRPr="00472B7D">
        <w:rPr>
          <w:rFonts w:ascii="Times New Roman" w:hAnsi="Times New Roman" w:cs="Times New Roman"/>
          <w:sz w:val="24"/>
          <w:szCs w:val="24"/>
        </w:rPr>
        <w:t xml:space="preserve"> и </w:t>
      </w:r>
      <w:r>
        <w:rPr>
          <w:rFonts w:ascii="Times New Roman" w:hAnsi="Times New Roman" w:cs="Times New Roman"/>
          <w:sz w:val="24"/>
          <w:szCs w:val="24"/>
        </w:rPr>
        <w:t>иных межбюджетных трансфертов за счет средств районного бюджета</w:t>
      </w:r>
      <w:r w:rsidRPr="00472B7D">
        <w:rPr>
          <w:rFonts w:ascii="Times New Roman" w:hAnsi="Times New Roman" w:cs="Times New Roman"/>
          <w:sz w:val="24"/>
          <w:szCs w:val="24"/>
        </w:rPr>
        <w:t>.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14:paraId="1A8D2AD2"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Кроме того, сбалансированность местных бюджетов является важным условием стабильного функционирования муниципальных образований и осуществления полномочий органами местного самоуправления по решению вопросов местного значения.</w:t>
      </w:r>
    </w:p>
    <w:p w14:paraId="34B0813F"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14:paraId="725B283F"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настоящее время в состав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входят </w:t>
      </w:r>
      <w:r>
        <w:rPr>
          <w:rFonts w:ascii="Times New Roman" w:hAnsi="Times New Roman" w:cs="Times New Roman"/>
          <w:sz w:val="24"/>
          <w:szCs w:val="24"/>
        </w:rPr>
        <w:t>8</w:t>
      </w:r>
      <w:r w:rsidRPr="00472B7D">
        <w:rPr>
          <w:rFonts w:ascii="Times New Roman" w:hAnsi="Times New Roman" w:cs="Times New Roman"/>
          <w:sz w:val="24"/>
          <w:szCs w:val="24"/>
        </w:rPr>
        <w:t xml:space="preserve"> муниципальных образований, в том числе </w:t>
      </w:r>
      <w:r>
        <w:rPr>
          <w:rFonts w:ascii="Times New Roman" w:hAnsi="Times New Roman" w:cs="Times New Roman"/>
          <w:sz w:val="24"/>
          <w:szCs w:val="24"/>
        </w:rPr>
        <w:t>6</w:t>
      </w:r>
      <w:r w:rsidRPr="00472B7D">
        <w:rPr>
          <w:rFonts w:ascii="Times New Roman" w:hAnsi="Times New Roman" w:cs="Times New Roman"/>
          <w:sz w:val="24"/>
          <w:szCs w:val="24"/>
        </w:rPr>
        <w:t xml:space="preserve"> сельских и 2 городских</w:t>
      </w:r>
      <w:r>
        <w:rPr>
          <w:rFonts w:ascii="Times New Roman" w:hAnsi="Times New Roman" w:cs="Times New Roman"/>
          <w:sz w:val="24"/>
          <w:szCs w:val="24"/>
        </w:rPr>
        <w:t xml:space="preserve"> поселений</w:t>
      </w:r>
      <w:r w:rsidRPr="00472B7D">
        <w:rPr>
          <w:rFonts w:ascii="Times New Roman" w:hAnsi="Times New Roman" w:cs="Times New Roman"/>
          <w:sz w:val="24"/>
          <w:szCs w:val="24"/>
        </w:rPr>
        <w:t>.</w:t>
      </w:r>
    </w:p>
    <w:p w14:paraId="2E23FB57"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Неравномерность распределения налоговой базы по муниципальным образованиям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связанная с различиями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Данная ситуация требует активных действий органов </w:t>
      </w:r>
      <w:r>
        <w:rPr>
          <w:rFonts w:ascii="Times New Roman" w:hAnsi="Times New Roman" w:cs="Times New Roman"/>
          <w:sz w:val="24"/>
          <w:szCs w:val="24"/>
        </w:rPr>
        <w:t xml:space="preserve">местного самоуправления Курчатовского района </w:t>
      </w:r>
      <w:r w:rsidRPr="00472B7D">
        <w:rPr>
          <w:rFonts w:ascii="Times New Roman" w:hAnsi="Times New Roman" w:cs="Times New Roman"/>
          <w:sz w:val="24"/>
          <w:szCs w:val="24"/>
        </w:rPr>
        <w:t xml:space="preserve"> Курской области по созданию для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72B7D">
        <w:rPr>
          <w:rFonts w:ascii="Times New Roman" w:hAnsi="Times New Roman" w:cs="Times New Roman"/>
          <w:sz w:val="24"/>
          <w:szCs w:val="24"/>
        </w:rPr>
        <w:t>равных финансовых возможностей по осуществлению ими полномочий по решению вопросов местного значения.</w:t>
      </w:r>
    </w:p>
    <w:p w14:paraId="356DF539"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Общие принципы осуществления выравнивания бюджетной обеспеченности муниципальных образований установлены </w:t>
      </w:r>
      <w:hyperlink r:id="rId14" w:history="1">
        <w:r w:rsidRPr="00472B7D">
          <w:rPr>
            <w:rFonts w:ascii="Times New Roman" w:hAnsi="Times New Roman" w:cs="Times New Roman"/>
            <w:sz w:val="24"/>
            <w:szCs w:val="24"/>
          </w:rPr>
          <w:t>статьями 60</w:t>
        </w:r>
      </w:hyperlink>
      <w:r w:rsidRPr="00472B7D">
        <w:rPr>
          <w:rFonts w:ascii="Times New Roman" w:hAnsi="Times New Roman" w:cs="Times New Roman"/>
          <w:sz w:val="24"/>
          <w:szCs w:val="24"/>
        </w:rPr>
        <w:t xml:space="preserve"> и </w:t>
      </w:r>
      <w:hyperlink r:id="rId15" w:history="1">
        <w:r w:rsidRPr="00472B7D">
          <w:rPr>
            <w:rFonts w:ascii="Times New Roman" w:hAnsi="Times New Roman" w:cs="Times New Roman"/>
            <w:sz w:val="24"/>
            <w:szCs w:val="24"/>
          </w:rPr>
          <w:t>61</w:t>
        </w:r>
      </w:hyperlink>
      <w:r w:rsidRPr="00472B7D">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а также </w:t>
      </w:r>
      <w:hyperlink r:id="rId16" w:history="1">
        <w:r w:rsidRPr="00472B7D">
          <w:rPr>
            <w:rFonts w:ascii="Times New Roman" w:hAnsi="Times New Roman" w:cs="Times New Roman"/>
            <w:sz w:val="24"/>
            <w:szCs w:val="24"/>
          </w:rPr>
          <w:t>статьями 137</w:t>
        </w:r>
      </w:hyperlink>
      <w:r w:rsidRPr="00472B7D">
        <w:rPr>
          <w:rFonts w:ascii="Times New Roman" w:hAnsi="Times New Roman" w:cs="Times New Roman"/>
          <w:sz w:val="24"/>
          <w:szCs w:val="24"/>
        </w:rPr>
        <w:t xml:space="preserve"> и </w:t>
      </w:r>
      <w:hyperlink r:id="rId17" w:history="1">
        <w:r w:rsidRPr="00472B7D">
          <w:rPr>
            <w:rFonts w:ascii="Times New Roman" w:hAnsi="Times New Roman" w:cs="Times New Roman"/>
            <w:sz w:val="24"/>
            <w:szCs w:val="24"/>
          </w:rPr>
          <w:t>138</w:t>
        </w:r>
      </w:hyperlink>
      <w:r w:rsidRPr="00472B7D">
        <w:rPr>
          <w:rFonts w:ascii="Times New Roman" w:hAnsi="Times New Roman" w:cs="Times New Roman"/>
          <w:sz w:val="24"/>
          <w:szCs w:val="24"/>
        </w:rPr>
        <w:t xml:space="preserve"> Бюджетного кодекса Российской Федерации.</w:t>
      </w:r>
    </w:p>
    <w:p w14:paraId="56656386"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Порядок и методика распределения дотаций на выравнивание бюджетной обеспеченности поселений утверждены Законом Курской области от 29 декабря 2005 года № 117-ЗКО «О порядке и условиях предоставления межбюджетных трансфертов из областного бюджета и местных бюджетов».</w:t>
      </w:r>
    </w:p>
    <w:p w14:paraId="0AA7E107" w14:textId="77777777" w:rsidR="00F74FDF"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Порядок (методика) расчета органами местного самоуправления муниципальных районов Курской области размера дотаций городским и 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18" w:history="1">
        <w:r w:rsidRPr="00472B7D">
          <w:rPr>
            <w:rFonts w:ascii="Times New Roman" w:hAnsi="Times New Roman" w:cs="Times New Roman"/>
            <w:sz w:val="24"/>
            <w:szCs w:val="24"/>
          </w:rPr>
          <w:t>Законом</w:t>
        </w:r>
      </w:hyperlink>
      <w:r w:rsidRPr="00472B7D">
        <w:rPr>
          <w:rFonts w:ascii="Times New Roman" w:hAnsi="Times New Roman" w:cs="Times New Roman"/>
          <w:sz w:val="24"/>
          <w:szCs w:val="24"/>
        </w:rPr>
        <w:t xml:space="preserve"> Курской области от 4 сентября 2008 года № 57-ЗКО «О наделении органов местного самоуправления муниципальных районов </w:t>
      </w:r>
      <w:r w:rsidRPr="00472B7D">
        <w:rPr>
          <w:rFonts w:ascii="Times New Roman" w:hAnsi="Times New Roman" w:cs="Times New Roman"/>
          <w:sz w:val="24"/>
          <w:szCs w:val="24"/>
        </w:rPr>
        <w:lastRenderedPageBreak/>
        <w:t>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p w14:paraId="657078BF" w14:textId="77777777" w:rsidR="00F74FDF" w:rsidRPr="000A4BE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иных межбюджетных трансфертов бюджетам муниципальных образований утвержден Решением Представительного Собрания Курчатовского района Курской области от 06.08.2015г. №139-</w:t>
      </w:r>
      <w:r>
        <w:rPr>
          <w:rFonts w:ascii="Times New Roman" w:hAnsi="Times New Roman" w:cs="Times New Roman"/>
          <w:sz w:val="24"/>
          <w:szCs w:val="24"/>
          <w:lang w:val="en-US"/>
        </w:rPr>
        <w:t>III</w:t>
      </w:r>
      <w:r>
        <w:rPr>
          <w:rFonts w:ascii="Times New Roman" w:hAnsi="Times New Roman" w:cs="Times New Roman"/>
          <w:sz w:val="24"/>
          <w:szCs w:val="24"/>
        </w:rPr>
        <w:t>.</w:t>
      </w:r>
    </w:p>
    <w:p w14:paraId="26D521DD"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Настоящая 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муниципальные  услуги с учетом объективных различий в потребностях населения и особенностей социально-экономического развития территорий.</w:t>
      </w:r>
    </w:p>
    <w:p w14:paraId="5980D308" w14:textId="77777777" w:rsidR="00F74FDF" w:rsidRPr="00472B7D" w:rsidRDefault="00F74FDF" w:rsidP="00F74FDF">
      <w:pPr>
        <w:pStyle w:val="ConsPlusNormal"/>
        <w:ind w:firstLine="540"/>
        <w:jc w:val="both"/>
        <w:rPr>
          <w:rFonts w:ascii="Times New Roman" w:hAnsi="Times New Roman" w:cs="Times New Roman"/>
          <w:sz w:val="24"/>
          <w:szCs w:val="24"/>
        </w:rPr>
      </w:pPr>
    </w:p>
    <w:p w14:paraId="3E2CB924" w14:textId="77777777" w:rsidR="00F74FDF" w:rsidRPr="00B462D0" w:rsidRDefault="00F74FDF" w:rsidP="00F74FDF">
      <w:pPr>
        <w:pStyle w:val="ConsPlusNormal"/>
        <w:jc w:val="center"/>
        <w:outlineLvl w:val="0"/>
        <w:rPr>
          <w:rFonts w:ascii="Times New Roman" w:hAnsi="Times New Roman" w:cs="Times New Roman"/>
          <w:b/>
          <w:sz w:val="24"/>
          <w:szCs w:val="24"/>
        </w:rPr>
      </w:pPr>
      <w:r w:rsidRPr="00B462D0">
        <w:rPr>
          <w:rFonts w:ascii="Times New Roman" w:hAnsi="Times New Roman" w:cs="Times New Roman"/>
          <w:b/>
          <w:sz w:val="24"/>
          <w:szCs w:val="24"/>
        </w:rPr>
        <w:t>II. Приоритеты муниципальной политики в сфере реализации</w:t>
      </w:r>
    </w:p>
    <w:p w14:paraId="54C76EBF"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14:paraId="01F078F8"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14:paraId="015D84EF"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14:paraId="7BC17933"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14:paraId="48538917" w14:textId="77777777" w:rsidR="00F74FDF" w:rsidRPr="00B462D0" w:rsidRDefault="00F74FDF" w:rsidP="00F74FDF">
      <w:pPr>
        <w:pStyle w:val="ConsPlusNormal"/>
        <w:ind w:firstLine="540"/>
        <w:jc w:val="both"/>
        <w:rPr>
          <w:rFonts w:ascii="Times New Roman" w:hAnsi="Times New Roman" w:cs="Times New Roman"/>
          <w:sz w:val="24"/>
          <w:szCs w:val="24"/>
        </w:rPr>
      </w:pPr>
    </w:p>
    <w:p w14:paraId="47BF0FD8" w14:textId="77777777"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Приоритетом муниципальной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образований Курчатовского района Курской области по решению вопросов местного значения.</w:t>
      </w:r>
    </w:p>
    <w:p w14:paraId="07CFBF2B" w14:textId="77777777" w:rsidR="00F74FDF" w:rsidRPr="00472B7D"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Целью подпрограммы</w:t>
      </w:r>
      <w:r w:rsidRPr="00472B7D">
        <w:rPr>
          <w:rFonts w:ascii="Times New Roman" w:hAnsi="Times New Roman" w:cs="Times New Roman"/>
          <w:sz w:val="24"/>
          <w:szCs w:val="24"/>
        </w:rPr>
        <w:t xml:space="preserve"> является совершенствование системы межбюджетных отношений в </w:t>
      </w:r>
      <w:r>
        <w:rPr>
          <w:rFonts w:ascii="Times New Roman" w:hAnsi="Times New Roman" w:cs="Times New Roman"/>
          <w:sz w:val="24"/>
          <w:szCs w:val="24"/>
        </w:rPr>
        <w:t xml:space="preserve">Курчатовском районе </w:t>
      </w:r>
      <w:r w:rsidRPr="00472B7D">
        <w:rPr>
          <w:rFonts w:ascii="Times New Roman" w:hAnsi="Times New Roman" w:cs="Times New Roman"/>
          <w:sz w:val="24"/>
          <w:szCs w:val="24"/>
        </w:rPr>
        <w:t>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9276"/>
      </w:tblGrid>
      <w:tr w:rsidR="00F74FDF" w:rsidRPr="00472B7D" w14:paraId="15909C83" w14:textId="77777777" w:rsidTr="003E750F">
        <w:trPr>
          <w:trHeight w:val="2482"/>
        </w:trPr>
        <w:tc>
          <w:tcPr>
            <w:tcW w:w="9276" w:type="dxa"/>
          </w:tcPr>
          <w:p w14:paraId="47E58519" w14:textId="77777777" w:rsidR="00F74FDF" w:rsidRPr="00472B7D" w:rsidRDefault="00F74FDF" w:rsidP="003E750F">
            <w:pPr>
              <w:pStyle w:val="ConsPlusNormal"/>
              <w:ind w:right="-62" w:firstLine="567"/>
              <w:jc w:val="both"/>
              <w:rPr>
                <w:rFonts w:ascii="Times New Roman" w:hAnsi="Times New Roman" w:cs="Times New Roman"/>
                <w:sz w:val="24"/>
                <w:szCs w:val="24"/>
              </w:rPr>
            </w:pPr>
            <w:r w:rsidRPr="00472B7D">
              <w:rPr>
                <w:rFonts w:ascii="Times New Roman" w:hAnsi="Times New Roman" w:cs="Times New Roman"/>
                <w:sz w:val="24"/>
                <w:szCs w:val="24"/>
              </w:rPr>
              <w:t>Для достижения поставленной цели необходимо решить следующие задачи:</w:t>
            </w:r>
          </w:p>
          <w:p w14:paraId="4B2FFDED" w14:textId="77777777"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14:paraId="0B2D51E1" w14:textId="77777777"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выравнивание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Курской области;</w:t>
            </w:r>
          </w:p>
          <w:p w14:paraId="64AAE3FA" w14:textId="77777777" w:rsidR="00F74FDF"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предоставление бюджетных кредитов из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72B7D">
              <w:rPr>
                <w:rFonts w:ascii="Times New Roman" w:hAnsi="Times New Roman" w:cs="Times New Roman"/>
                <w:sz w:val="24"/>
                <w:szCs w:val="24"/>
              </w:rPr>
              <w:t>;</w:t>
            </w:r>
          </w:p>
          <w:p w14:paraId="0AF8D35A" w14:textId="77777777"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иных межбюджетных трансфертов из районного бюджета бюджетам поселений;</w:t>
            </w:r>
          </w:p>
          <w:p w14:paraId="06D0DBE5" w14:textId="77777777"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повышение эффективности управления муниципальными финансами.</w:t>
            </w:r>
          </w:p>
        </w:tc>
      </w:tr>
    </w:tbl>
    <w:p w14:paraId="67D10988"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14:paraId="59678C3C"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Целевыми индикаторами и показателями подпрограммы являются:</w:t>
      </w:r>
    </w:p>
    <w:p w14:paraId="747BADDD"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 выплате заработной платы с начислениями работникам бюджетной сферы, к общему количеству муниципальных образований;</w:t>
      </w:r>
    </w:p>
    <w:p w14:paraId="47C9EFD8"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 имеющих просроченной кредиторской задолженности по социально значимым расходам, к общему количеству муниципальных образований;</w:t>
      </w:r>
    </w:p>
    <w:p w14:paraId="2903155A" w14:textId="77777777" w:rsidR="003E750F" w:rsidRPr="003E750F"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F3EBC">
        <w:rPr>
          <w:rFonts w:ascii="Times New Roman" w:hAnsi="Times New Roman" w:cs="Times New Roman"/>
          <w:sz w:val="24"/>
          <w:szCs w:val="24"/>
        </w:rPr>
        <w:t xml:space="preserve">)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 </w:t>
      </w:r>
      <w:r w:rsidRPr="007F3EBC">
        <w:rPr>
          <w:rFonts w:ascii="Times New Roman" w:hAnsi="Times New Roman" w:cs="Times New Roman"/>
          <w:sz w:val="24"/>
          <w:szCs w:val="24"/>
        </w:rPr>
        <w:lastRenderedPageBreak/>
        <w:t>общему количеству муниципальных образований;</w:t>
      </w:r>
    </w:p>
    <w:p w14:paraId="7656D60A" w14:textId="77777777" w:rsidR="00F74FDF" w:rsidRPr="007F3EBC"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F3EBC">
        <w:rPr>
          <w:rFonts w:ascii="Times New Roman" w:hAnsi="Times New Roman" w:cs="Times New Roman"/>
          <w:sz w:val="24"/>
          <w:szCs w:val="24"/>
        </w:rPr>
        <w:t>) 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 Определяется прямым счетом количества муниципальных образований;</w:t>
      </w:r>
    </w:p>
    <w:p w14:paraId="7C5E2E3F"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F3EBC">
        <w:rPr>
          <w:rFonts w:ascii="Times New Roman" w:hAnsi="Times New Roman" w:cs="Times New Roman"/>
          <w:sz w:val="24"/>
          <w:szCs w:val="24"/>
        </w:rPr>
        <w:t xml:space="preserve">) доля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Определяется отношением количества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к общему количеству муниципальных образований;</w:t>
      </w:r>
    </w:p>
    <w:p w14:paraId="44212764"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F3EBC">
        <w:rPr>
          <w:rFonts w:ascii="Times New Roman" w:hAnsi="Times New Roman" w:cs="Times New Roman"/>
          <w:sz w:val="24"/>
          <w:szCs w:val="24"/>
        </w:rPr>
        <w:t>) доля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Определяется отношением количества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к общему количеству муниципальных образований;</w:t>
      </w:r>
    </w:p>
    <w:p w14:paraId="46F0EE96"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F3EBC">
        <w:rPr>
          <w:rFonts w:ascii="Times New Roman" w:hAnsi="Times New Roman" w:cs="Times New Roman"/>
          <w:sz w:val="24"/>
          <w:szCs w:val="24"/>
        </w:rPr>
        <w:t>) 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14:paraId="23FDC05E" w14:textId="77777777" w:rsidR="00F74FDF" w:rsidRPr="007F3EBC" w:rsidRDefault="003E750F" w:rsidP="003E750F">
      <w:pPr>
        <w:pStyle w:val="ConsPlusNormal"/>
        <w:ind w:firstLine="0"/>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sidRPr="007F3EBC">
        <w:rPr>
          <w:rFonts w:ascii="Times New Roman" w:hAnsi="Times New Roman" w:cs="Times New Roman"/>
          <w:sz w:val="24"/>
          <w:szCs w:val="24"/>
        </w:rPr>
        <w:t xml:space="preserve">Прогнозируемые значения целевых индикаторов и показателей подпрограммы представлены в </w:t>
      </w:r>
      <w:hyperlink w:anchor="P1265" w:history="1">
        <w:r w:rsidR="00F74FDF" w:rsidRPr="007F3EBC">
          <w:rPr>
            <w:rFonts w:ascii="Times New Roman" w:hAnsi="Times New Roman" w:cs="Times New Roman"/>
            <w:sz w:val="24"/>
            <w:szCs w:val="24"/>
          </w:rPr>
          <w:t xml:space="preserve">приложении </w:t>
        </w:r>
      </w:hyperlink>
      <w:r w:rsidR="00F74FDF" w:rsidRPr="007F3EBC">
        <w:rPr>
          <w:rFonts w:ascii="Times New Roman" w:hAnsi="Times New Roman" w:cs="Times New Roman"/>
          <w:sz w:val="24"/>
          <w:szCs w:val="24"/>
        </w:rPr>
        <w:t xml:space="preserve">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w:t>
      </w:r>
      <w:r w:rsidR="00717AC2" w:rsidRPr="00717AC2">
        <w:t xml:space="preserve"> </w:t>
      </w:r>
      <w:r w:rsidR="00717AC2">
        <w:rPr>
          <w:rFonts w:ascii="Times New Roman" w:hAnsi="Times New Roman" w:cs="Times New Roman"/>
          <w:sz w:val="24"/>
          <w:szCs w:val="24"/>
        </w:rPr>
        <w:t>(Таблица 1).</w:t>
      </w:r>
    </w:p>
    <w:p w14:paraId="58C9A1C0"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способствовать созданию условий для повышения уровня и качества жизни граждан</w:t>
      </w:r>
      <w:r>
        <w:rPr>
          <w:rFonts w:ascii="Times New Roman" w:hAnsi="Times New Roman" w:cs="Times New Roman"/>
          <w:sz w:val="24"/>
          <w:szCs w:val="24"/>
        </w:rPr>
        <w:t xml:space="preserve"> Курчатовского района </w:t>
      </w:r>
      <w:r w:rsidRPr="007F3EBC">
        <w:rPr>
          <w:rFonts w:ascii="Times New Roman" w:hAnsi="Times New Roman" w:cs="Times New Roman"/>
          <w:sz w:val="24"/>
          <w:szCs w:val="24"/>
        </w:rPr>
        <w:t xml:space="preserve"> Курской области.</w:t>
      </w:r>
    </w:p>
    <w:p w14:paraId="4A4F2727"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Основной эффект заключается в создании условий для выравнивания финансовых возможностей муниципальных образований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 по осуществлению органами местного самоуправления полномочий по решению вопросов местного значения и обеспечении сбалансированности местных бюджетов.</w:t>
      </w:r>
    </w:p>
    <w:p w14:paraId="599DEC4B"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14:paraId="1A7ECD05"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w:t>
      </w:r>
      <w:r w:rsidRPr="007F3EBC">
        <w:rPr>
          <w:rFonts w:ascii="Times New Roman" w:hAnsi="Times New Roman" w:cs="Times New Roman"/>
          <w:b/>
          <w:i/>
          <w:sz w:val="24"/>
          <w:szCs w:val="24"/>
        </w:rPr>
        <w:t xml:space="preserve"> </w:t>
      </w:r>
      <w:r w:rsidRPr="007F3EBC">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w:t>
      </w:r>
    </w:p>
    <w:p w14:paraId="0D8BEF25" w14:textId="77777777" w:rsidR="00F74FDF" w:rsidRPr="00530D92" w:rsidRDefault="00F74FDF" w:rsidP="00F74FDF">
      <w:pPr>
        <w:pStyle w:val="ConsPlusNormal"/>
        <w:ind w:firstLine="540"/>
        <w:jc w:val="both"/>
        <w:rPr>
          <w:rFonts w:ascii="Times New Roman" w:hAnsi="Times New Roman" w:cs="Times New Roman"/>
          <w:sz w:val="28"/>
          <w:szCs w:val="28"/>
        </w:rPr>
      </w:pPr>
    </w:p>
    <w:p w14:paraId="4C620601" w14:textId="77777777" w:rsidR="00F74FDF" w:rsidRDefault="00F74FDF" w:rsidP="00370AF0">
      <w:pPr>
        <w:pStyle w:val="ConsPlusNormal"/>
        <w:ind w:firstLine="709"/>
        <w:jc w:val="center"/>
        <w:rPr>
          <w:rFonts w:ascii="Times New Roman" w:hAnsi="Times New Roman" w:cs="Times New Roman"/>
          <w:b/>
          <w:sz w:val="24"/>
          <w:szCs w:val="24"/>
        </w:rPr>
      </w:pPr>
      <w:bookmarkStart w:id="14" w:name="P881"/>
      <w:bookmarkEnd w:id="14"/>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7F3EBC">
        <w:rPr>
          <w:rFonts w:ascii="Times New Roman" w:hAnsi="Times New Roman" w:cs="Times New Roman"/>
          <w:b/>
          <w:sz w:val="24"/>
          <w:szCs w:val="24"/>
        </w:rPr>
        <w:t>Характеристика основных мероприятий подпрограммы</w:t>
      </w:r>
    </w:p>
    <w:p w14:paraId="678D2A9B" w14:textId="77777777" w:rsidR="00F74FDF" w:rsidRPr="007F3EBC" w:rsidRDefault="00F74FDF" w:rsidP="00F74FDF">
      <w:pPr>
        <w:pStyle w:val="ConsPlusNormal"/>
        <w:ind w:left="1080"/>
        <w:rPr>
          <w:b/>
          <w:sz w:val="24"/>
          <w:szCs w:val="24"/>
        </w:rPr>
      </w:pPr>
    </w:p>
    <w:p w14:paraId="2DA858C6"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рамках подпрограммы осуществляются следующие основные мероприятия.</w:t>
      </w:r>
    </w:p>
    <w:p w14:paraId="2E625CF4"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1</w:t>
      </w:r>
      <w:r w:rsidRPr="007F3EBC">
        <w:rPr>
          <w:rFonts w:ascii="Times New Roman" w:hAnsi="Times New Roman" w:cs="Times New Roman"/>
          <w:sz w:val="24"/>
          <w:szCs w:val="24"/>
        </w:rPr>
        <w:t xml:space="preserve">. Выравнивание бюджетной обеспеченности муниципальных образований. Осуществляется путем </w:t>
      </w:r>
      <w:r>
        <w:rPr>
          <w:rFonts w:ascii="Times New Roman" w:hAnsi="Times New Roman" w:cs="Times New Roman"/>
          <w:sz w:val="24"/>
          <w:szCs w:val="24"/>
        </w:rPr>
        <w:t>предоставления</w:t>
      </w:r>
      <w:r w:rsidRPr="007F3EBC">
        <w:rPr>
          <w:rFonts w:ascii="Times New Roman" w:hAnsi="Times New Roman" w:cs="Times New Roman"/>
          <w:sz w:val="24"/>
          <w:szCs w:val="24"/>
        </w:rPr>
        <w:t xml:space="preserve">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w:t>
      </w:r>
      <w:r w:rsidRPr="007F3EBC">
        <w:rPr>
          <w:rFonts w:ascii="Times New Roman" w:hAnsi="Times New Roman" w:cs="Times New Roman"/>
          <w:sz w:val="24"/>
          <w:szCs w:val="24"/>
        </w:rPr>
        <w:t>.</w:t>
      </w:r>
    </w:p>
    <w:p w14:paraId="0E94B8E3"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7F3EBC">
        <w:rPr>
          <w:rFonts w:ascii="Times New Roman" w:hAnsi="Times New Roman" w:cs="Times New Roman"/>
          <w:sz w:val="24"/>
          <w:szCs w:val="24"/>
        </w:rPr>
        <w:t xml:space="preserve">. </w:t>
      </w:r>
      <w:r>
        <w:rPr>
          <w:rFonts w:ascii="Times New Roman" w:hAnsi="Times New Roman" w:cs="Times New Roman"/>
          <w:sz w:val="24"/>
          <w:szCs w:val="24"/>
        </w:rPr>
        <w:t>Финансовая поддержка бюджетам поселений на решение вопросов местного значения осуществляется путем предоставления местным бюджетам иных межбюджетных трансфертов из районного бюджета.</w:t>
      </w:r>
    </w:p>
    <w:p w14:paraId="7A859170" w14:textId="77777777"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3</w:t>
      </w:r>
      <w:r w:rsidRPr="007F3EBC">
        <w:rPr>
          <w:rFonts w:ascii="Times New Roman" w:hAnsi="Times New Roman" w:cs="Times New Roman"/>
          <w:sz w:val="24"/>
          <w:szCs w:val="24"/>
        </w:rPr>
        <w:t xml:space="preserve">. Предоставление бюджетных кредитов из </w:t>
      </w:r>
      <w:r>
        <w:rPr>
          <w:rFonts w:ascii="Times New Roman" w:hAnsi="Times New Roman" w:cs="Times New Roman"/>
          <w:sz w:val="24"/>
          <w:szCs w:val="24"/>
        </w:rPr>
        <w:t>районного</w:t>
      </w:r>
      <w:r w:rsidRPr="007F3EBC">
        <w:rPr>
          <w:rFonts w:ascii="Times New Roman" w:hAnsi="Times New Roman" w:cs="Times New Roman"/>
          <w:sz w:val="24"/>
          <w:szCs w:val="24"/>
        </w:rPr>
        <w:t xml:space="preserve"> бюджета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Осуществляется в установленном порядке бюджетам муниципальных </w:t>
      </w:r>
      <w:r>
        <w:rPr>
          <w:rFonts w:ascii="Times New Roman" w:hAnsi="Times New Roman" w:cs="Times New Roman"/>
          <w:sz w:val="24"/>
          <w:szCs w:val="24"/>
        </w:rPr>
        <w:t xml:space="preserve">образований Курчатовского района </w:t>
      </w:r>
      <w:r>
        <w:rPr>
          <w:rFonts w:ascii="Times New Roman" w:hAnsi="Times New Roman" w:cs="Times New Roman"/>
          <w:sz w:val="24"/>
          <w:szCs w:val="24"/>
        </w:rPr>
        <w:lastRenderedPageBreak/>
        <w:t>Курской области</w:t>
      </w:r>
      <w:r w:rsidRPr="007F3EBC">
        <w:rPr>
          <w:rFonts w:ascii="Times New Roman" w:hAnsi="Times New Roman" w:cs="Times New Roman"/>
          <w:sz w:val="24"/>
          <w:szCs w:val="24"/>
        </w:rPr>
        <w:t xml:space="preserve">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w:t>
      </w:r>
    </w:p>
    <w:p w14:paraId="71295FA2"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4</w:t>
      </w:r>
      <w:r w:rsidRPr="007F3EBC">
        <w:rPr>
          <w:rFonts w:ascii="Times New Roman" w:hAnsi="Times New Roman" w:cs="Times New Roman"/>
          <w:sz w:val="24"/>
          <w:szCs w:val="24"/>
        </w:rPr>
        <w:t xml:space="preserve">. Методическая поддержка реализации мероприятий по повышению качества управления муниципальными финансами. Осуществляется по итогам отчетности об исполнении консолидированного бюджета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w:t>
      </w:r>
    </w:p>
    <w:p w14:paraId="5B46C40F"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7F3EBC">
        <w:rPr>
          <w:rFonts w:ascii="Times New Roman" w:hAnsi="Times New Roman" w:cs="Times New Roman"/>
          <w:sz w:val="24"/>
          <w:szCs w:val="24"/>
        </w:rPr>
        <w:t xml:space="preserve">. 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 составления рейтинга муниципальных </w:t>
      </w:r>
      <w:r>
        <w:rPr>
          <w:rFonts w:ascii="Times New Roman" w:hAnsi="Times New Roman" w:cs="Times New Roman"/>
          <w:sz w:val="24"/>
          <w:szCs w:val="24"/>
        </w:rPr>
        <w:t xml:space="preserve">образований Курчатовского района </w:t>
      </w:r>
      <w:r w:rsidRPr="007F3EBC">
        <w:rPr>
          <w:rFonts w:ascii="Times New Roman" w:hAnsi="Times New Roman" w:cs="Times New Roman"/>
          <w:sz w:val="24"/>
          <w:szCs w:val="24"/>
        </w:rPr>
        <w:t xml:space="preserve"> Курской области по уровню открытости бюджетных данных, утвержденной постановлением Администрации</w:t>
      </w:r>
      <w:r>
        <w:rPr>
          <w:rFonts w:ascii="Times New Roman" w:hAnsi="Times New Roman" w:cs="Times New Roman"/>
          <w:sz w:val="24"/>
          <w:szCs w:val="24"/>
        </w:rPr>
        <w:t xml:space="preserve"> Курчатовского района Курской области</w:t>
      </w:r>
      <w:r w:rsidRPr="007F3EBC">
        <w:rPr>
          <w:rFonts w:ascii="Times New Roman" w:hAnsi="Times New Roman" w:cs="Times New Roman"/>
          <w:sz w:val="24"/>
          <w:szCs w:val="24"/>
        </w:rPr>
        <w:t xml:space="preserve"> от 2</w:t>
      </w:r>
      <w:r>
        <w:rPr>
          <w:rFonts w:ascii="Times New Roman" w:hAnsi="Times New Roman" w:cs="Times New Roman"/>
          <w:sz w:val="24"/>
          <w:szCs w:val="24"/>
        </w:rPr>
        <w:t>6</w:t>
      </w:r>
      <w:r w:rsidRPr="007F3EBC">
        <w:rPr>
          <w:rFonts w:ascii="Times New Roman" w:hAnsi="Times New Roman" w:cs="Times New Roman"/>
          <w:sz w:val="24"/>
          <w:szCs w:val="24"/>
        </w:rPr>
        <w:t>.0</w:t>
      </w:r>
      <w:r>
        <w:rPr>
          <w:rFonts w:ascii="Times New Roman" w:hAnsi="Times New Roman" w:cs="Times New Roman"/>
          <w:sz w:val="24"/>
          <w:szCs w:val="24"/>
        </w:rPr>
        <w:t>9</w:t>
      </w:r>
      <w:r w:rsidRPr="007F3EBC">
        <w:rPr>
          <w:rFonts w:ascii="Times New Roman" w:hAnsi="Times New Roman" w:cs="Times New Roman"/>
          <w:sz w:val="24"/>
          <w:szCs w:val="24"/>
        </w:rPr>
        <w:t>.2016 № 1</w:t>
      </w:r>
      <w:r>
        <w:rPr>
          <w:rFonts w:ascii="Times New Roman" w:hAnsi="Times New Roman" w:cs="Times New Roman"/>
          <w:sz w:val="24"/>
          <w:szCs w:val="24"/>
        </w:rPr>
        <w:t>020.</w:t>
      </w:r>
    </w:p>
    <w:p w14:paraId="44DC572E"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осуществляться в один этап в течение 201</w:t>
      </w:r>
      <w:r w:rsidR="008031EC" w:rsidRPr="008031EC">
        <w:rPr>
          <w:rFonts w:ascii="Times New Roman" w:hAnsi="Times New Roman" w:cs="Times New Roman"/>
          <w:sz w:val="24"/>
          <w:szCs w:val="24"/>
        </w:rPr>
        <w:t>9</w:t>
      </w:r>
      <w:r w:rsidR="008031EC">
        <w:rPr>
          <w:rFonts w:ascii="Times New Roman" w:hAnsi="Times New Roman" w:cs="Times New Roman"/>
          <w:sz w:val="24"/>
          <w:szCs w:val="24"/>
        </w:rPr>
        <w:t xml:space="preserve"> - 202</w:t>
      </w:r>
      <w:r w:rsidR="008031EC" w:rsidRPr="008031EC">
        <w:rPr>
          <w:rFonts w:ascii="Times New Roman" w:hAnsi="Times New Roman" w:cs="Times New Roman"/>
          <w:sz w:val="24"/>
          <w:szCs w:val="24"/>
        </w:rPr>
        <w:t>5</w:t>
      </w:r>
      <w:r w:rsidRPr="007F3EBC">
        <w:rPr>
          <w:rFonts w:ascii="Times New Roman" w:hAnsi="Times New Roman" w:cs="Times New Roman"/>
          <w:sz w:val="24"/>
          <w:szCs w:val="24"/>
        </w:rPr>
        <w:t xml:space="preserve"> годов.</w:t>
      </w:r>
    </w:p>
    <w:p w14:paraId="5409507C" w14:textId="77777777"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 финансов Администрации Курчатовского района</w:t>
      </w:r>
      <w:r w:rsidRPr="007F3EBC">
        <w:rPr>
          <w:rFonts w:ascii="Times New Roman" w:hAnsi="Times New Roman" w:cs="Times New Roman"/>
          <w:sz w:val="24"/>
          <w:szCs w:val="24"/>
        </w:rPr>
        <w:t xml:space="preserve"> Курской области.</w:t>
      </w:r>
    </w:p>
    <w:p w14:paraId="0461778C" w14:textId="77777777" w:rsidR="00F74FDF" w:rsidRDefault="00F74FDF" w:rsidP="00F74FDF">
      <w:pPr>
        <w:pStyle w:val="ConsPlusNormal"/>
        <w:ind w:firstLine="540"/>
        <w:jc w:val="both"/>
        <w:rPr>
          <w:rFonts w:ascii="Times New Roman" w:hAnsi="Times New Roman" w:cs="Times New Roman"/>
          <w:sz w:val="24"/>
          <w:szCs w:val="24"/>
        </w:rPr>
      </w:pPr>
    </w:p>
    <w:p w14:paraId="2A33E8D0" w14:textId="77777777" w:rsidR="00F74FDF" w:rsidRPr="002F7C9B" w:rsidRDefault="00F74FDF" w:rsidP="007811B9">
      <w:pPr>
        <w:widowControl w:val="0"/>
        <w:autoSpaceDE w:val="0"/>
        <w:autoSpaceDN w:val="0"/>
        <w:adjustRightInd w:val="0"/>
        <w:jc w:val="center"/>
        <w:outlineLvl w:val="1"/>
        <w:rPr>
          <w:b/>
          <w:sz w:val="24"/>
          <w:szCs w:val="24"/>
        </w:rPr>
      </w:pPr>
      <w:r w:rsidRPr="002F7C9B">
        <w:rPr>
          <w:b/>
          <w:sz w:val="24"/>
          <w:szCs w:val="24"/>
          <w:lang w:val="en-US"/>
        </w:rPr>
        <w:t>VI</w:t>
      </w:r>
      <w:r w:rsidRPr="002F7C9B">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24773AD2" w14:textId="77777777" w:rsidR="00F74FDF" w:rsidRPr="002F7C9B" w:rsidRDefault="00F74FDF" w:rsidP="00F74FDF">
      <w:pPr>
        <w:pStyle w:val="ConsPlusNormal"/>
        <w:ind w:left="2073"/>
        <w:rPr>
          <w:rFonts w:ascii="Times New Roman" w:hAnsi="Times New Roman" w:cs="Times New Roman"/>
          <w:b/>
          <w:sz w:val="24"/>
          <w:szCs w:val="24"/>
        </w:rPr>
      </w:pPr>
    </w:p>
    <w:p w14:paraId="0D185A2B" w14:textId="77777777"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14:paraId="7A47C8DB" w14:textId="77777777" w:rsidR="00F74FDF" w:rsidRPr="007F3EBC" w:rsidRDefault="00F74FDF" w:rsidP="00F74FDF">
      <w:pPr>
        <w:pStyle w:val="ConsPlusNormal"/>
        <w:ind w:firstLine="540"/>
        <w:jc w:val="both"/>
        <w:rPr>
          <w:rFonts w:ascii="Times New Roman" w:hAnsi="Times New Roman" w:cs="Times New Roman"/>
          <w:sz w:val="24"/>
          <w:szCs w:val="24"/>
        </w:rPr>
      </w:pPr>
    </w:p>
    <w:p w14:paraId="2EF18454" w14:textId="77777777" w:rsidR="00F74FDF" w:rsidRDefault="00F74FDF" w:rsidP="0029072B">
      <w:pPr>
        <w:pStyle w:val="ConsPlusNormal"/>
        <w:tabs>
          <w:tab w:val="left" w:pos="1843"/>
        </w:tabs>
        <w:ind w:left="1353"/>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67710">
        <w:rPr>
          <w:rFonts w:ascii="Times New Roman" w:hAnsi="Times New Roman" w:cs="Times New Roman"/>
          <w:b/>
          <w:sz w:val="24"/>
          <w:szCs w:val="24"/>
        </w:rPr>
        <w:t>Характеристика мер муниципального регулирования</w:t>
      </w:r>
    </w:p>
    <w:p w14:paraId="026E4D48" w14:textId="77777777" w:rsidR="00F74FDF" w:rsidRDefault="00F74FDF" w:rsidP="00F74FDF">
      <w:pPr>
        <w:pStyle w:val="ConsPlusNormal"/>
        <w:rPr>
          <w:rFonts w:ascii="Times New Roman" w:hAnsi="Times New Roman" w:cs="Times New Roman"/>
          <w:b/>
          <w:sz w:val="24"/>
          <w:szCs w:val="24"/>
        </w:rPr>
      </w:pPr>
    </w:p>
    <w:p w14:paraId="5C977090"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Меры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включают следующие экономические инструменты:</w:t>
      </w:r>
    </w:p>
    <w:p w14:paraId="38C62100" w14:textId="77777777"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предоставление дотаций бюджетам муниципальных образований на выравнивание бюджетной обеспеченности муниципальных образований за счет средств </w:t>
      </w:r>
      <w:r>
        <w:rPr>
          <w:rFonts w:ascii="Times New Roman" w:hAnsi="Times New Roman" w:cs="Times New Roman"/>
          <w:sz w:val="24"/>
          <w:szCs w:val="24"/>
        </w:rPr>
        <w:t xml:space="preserve">субвенции </w:t>
      </w:r>
      <w:r w:rsidRPr="004161B1">
        <w:rPr>
          <w:rFonts w:ascii="Times New Roman" w:hAnsi="Times New Roman" w:cs="Times New Roman"/>
          <w:sz w:val="24"/>
          <w:szCs w:val="24"/>
        </w:rPr>
        <w:t>областного бюджета;</w:t>
      </w:r>
    </w:p>
    <w:p w14:paraId="23ECE1EE" w14:textId="77777777" w:rsidR="00F74FDF" w:rsidRPr="004161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из районного бюджета бюджетам поселений иных межбюджетных трансфертов;</w:t>
      </w:r>
    </w:p>
    <w:p w14:paraId="51A434A3"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предос</w:t>
      </w:r>
      <w:r>
        <w:rPr>
          <w:rFonts w:ascii="Times New Roman" w:hAnsi="Times New Roman" w:cs="Times New Roman"/>
          <w:sz w:val="24"/>
          <w:szCs w:val="24"/>
        </w:rPr>
        <w:t>тавление бюджетных кредитов из районного</w:t>
      </w:r>
      <w:r w:rsidRPr="004161B1">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161B1">
        <w:rPr>
          <w:rFonts w:ascii="Times New Roman" w:hAnsi="Times New Roman" w:cs="Times New Roman"/>
          <w:sz w:val="24"/>
          <w:szCs w:val="24"/>
        </w:rPr>
        <w:t>.</w:t>
      </w:r>
    </w:p>
    <w:p w14:paraId="23842E81"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направлено на укрепление финансовых возможностей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161B1">
        <w:rPr>
          <w:rFonts w:ascii="Times New Roman" w:hAnsi="Times New Roman" w:cs="Times New Roman"/>
          <w:sz w:val="24"/>
          <w:szCs w:val="24"/>
        </w:rPr>
        <w:t>по решению вопросов местного значения.</w:t>
      </w:r>
    </w:p>
    <w:p w14:paraId="20F8C3D0" w14:textId="77777777" w:rsidR="00F74FDF" w:rsidRPr="004161B1" w:rsidRDefault="003A45F7" w:rsidP="00F74FDF">
      <w:pPr>
        <w:pStyle w:val="ConsPlusNormal"/>
        <w:ind w:firstLine="540"/>
        <w:jc w:val="both"/>
        <w:rPr>
          <w:rFonts w:ascii="Times New Roman" w:hAnsi="Times New Roman" w:cs="Times New Roman"/>
          <w:sz w:val="24"/>
          <w:szCs w:val="24"/>
        </w:rPr>
      </w:pPr>
      <w:hyperlink w:anchor="P1701" w:history="1">
        <w:r w:rsidR="00F74FDF" w:rsidRPr="004161B1">
          <w:rPr>
            <w:rFonts w:ascii="Times New Roman" w:hAnsi="Times New Roman" w:cs="Times New Roman"/>
            <w:sz w:val="24"/>
            <w:szCs w:val="24"/>
          </w:rPr>
          <w:t>Оценка</w:t>
        </w:r>
      </w:hyperlink>
      <w:r w:rsidR="00F74FDF" w:rsidRPr="004161B1">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4161B1">
        <w:rPr>
          <w:rFonts w:ascii="Times New Roman" w:hAnsi="Times New Roman" w:cs="Times New Roman"/>
          <w:sz w:val="24"/>
          <w:szCs w:val="24"/>
        </w:rPr>
        <w:t xml:space="preserve"> регулирования в сфере реализации подпрог</w:t>
      </w:r>
      <w:r w:rsidR="00717AC2">
        <w:rPr>
          <w:rFonts w:ascii="Times New Roman" w:hAnsi="Times New Roman" w:cs="Times New Roman"/>
          <w:sz w:val="24"/>
          <w:szCs w:val="24"/>
        </w:rPr>
        <w:t>раммы приведена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74FDF" w:rsidRPr="004161B1">
        <w:rPr>
          <w:rFonts w:ascii="Times New Roman" w:hAnsi="Times New Roman" w:cs="Times New Roman"/>
          <w:sz w:val="24"/>
          <w:szCs w:val="24"/>
        </w:rPr>
        <w:t xml:space="preserve"> прогр</w:t>
      </w:r>
      <w:r w:rsidR="00717AC2">
        <w:rPr>
          <w:rFonts w:ascii="Times New Roman" w:hAnsi="Times New Roman" w:cs="Times New Roman"/>
          <w:sz w:val="24"/>
          <w:szCs w:val="24"/>
        </w:rPr>
        <w:t>амме (Таблица 3а).</w:t>
      </w:r>
    </w:p>
    <w:p w14:paraId="027CB7D7"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подпрограммы осуществляется работа по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4161B1">
        <w:rPr>
          <w:rFonts w:ascii="Times New Roman" w:hAnsi="Times New Roman" w:cs="Times New Roman"/>
          <w:sz w:val="24"/>
          <w:szCs w:val="24"/>
        </w:rPr>
        <w:t>Курской области.</w:t>
      </w:r>
    </w:p>
    <w:p w14:paraId="05A56C34"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4161B1">
        <w:rPr>
          <w:rFonts w:ascii="Times New Roman" w:hAnsi="Times New Roman" w:cs="Times New Roman"/>
          <w:sz w:val="24"/>
          <w:szCs w:val="24"/>
        </w:rPr>
        <w:t>уровне, и с учетом необходимости обеспечения соответствия данных актов реализуемым механизмам управления муниципальными финансами.</w:t>
      </w:r>
    </w:p>
    <w:p w14:paraId="3634CA1B" w14:textId="77777777" w:rsidR="00F74FDF" w:rsidRDefault="003A45F7" w:rsidP="00F74FDF">
      <w:pPr>
        <w:pStyle w:val="ConsPlusNormal"/>
        <w:ind w:firstLine="540"/>
        <w:jc w:val="both"/>
        <w:rPr>
          <w:rFonts w:ascii="Times New Roman" w:hAnsi="Times New Roman" w:cs="Times New Roman"/>
          <w:sz w:val="24"/>
          <w:szCs w:val="24"/>
        </w:rPr>
      </w:pPr>
      <w:hyperlink w:anchor="P1786" w:history="1">
        <w:r w:rsidR="00F74FDF" w:rsidRPr="004161B1">
          <w:rPr>
            <w:rFonts w:ascii="Times New Roman" w:hAnsi="Times New Roman" w:cs="Times New Roman"/>
            <w:sz w:val="24"/>
            <w:szCs w:val="24"/>
          </w:rPr>
          <w:t>Сведения</w:t>
        </w:r>
      </w:hyperlink>
      <w:r w:rsidR="00F74FDF" w:rsidRPr="004161B1">
        <w:rPr>
          <w:rFonts w:ascii="Times New Roman" w:hAnsi="Times New Roman" w:cs="Times New Roman"/>
          <w:sz w:val="24"/>
          <w:szCs w:val="24"/>
        </w:rPr>
        <w:t xml:space="preserve"> об основных мерах правового регулирования в сфере реализации подпр</w:t>
      </w:r>
      <w:r w:rsidR="00717AC2">
        <w:rPr>
          <w:rFonts w:ascii="Times New Roman" w:hAnsi="Times New Roman" w:cs="Times New Roman"/>
          <w:sz w:val="24"/>
          <w:szCs w:val="24"/>
        </w:rPr>
        <w:t>ограммы отражены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3</w:t>
      </w:r>
      <w:r w:rsidR="00717AC2" w:rsidRPr="00717AC2">
        <w:rPr>
          <w:rFonts w:ascii="Times New Roman" w:hAnsi="Times New Roman" w:cs="Times New Roman"/>
          <w:sz w:val="24"/>
          <w:szCs w:val="24"/>
        </w:rPr>
        <w:t>).</w:t>
      </w:r>
    </w:p>
    <w:p w14:paraId="223A35A8" w14:textId="77777777" w:rsidR="00F74FDF" w:rsidRPr="004161B1" w:rsidRDefault="00F74FDF" w:rsidP="00F74FDF">
      <w:pPr>
        <w:pStyle w:val="ConsPlusNormal"/>
        <w:ind w:firstLine="540"/>
        <w:jc w:val="both"/>
        <w:rPr>
          <w:rFonts w:ascii="Times New Roman" w:hAnsi="Times New Roman" w:cs="Times New Roman"/>
          <w:sz w:val="24"/>
          <w:szCs w:val="24"/>
        </w:rPr>
      </w:pPr>
    </w:p>
    <w:p w14:paraId="2E294001"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4161B1">
        <w:rPr>
          <w:rFonts w:ascii="Times New Roman" w:hAnsi="Times New Roman" w:cs="Times New Roman"/>
          <w:b/>
          <w:sz w:val="24"/>
          <w:szCs w:val="24"/>
        </w:rPr>
        <w:t xml:space="preserve"> заданий</w:t>
      </w:r>
    </w:p>
    <w:p w14:paraId="7F893542"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по этапам реализации подпрограммы</w:t>
      </w:r>
    </w:p>
    <w:p w14:paraId="4DCD2F72" w14:textId="77777777" w:rsidR="00F74FDF" w:rsidRPr="004161B1" w:rsidRDefault="00F74FDF" w:rsidP="00F74FDF">
      <w:pPr>
        <w:pStyle w:val="ConsPlusNormal"/>
        <w:ind w:firstLine="540"/>
        <w:jc w:val="both"/>
        <w:rPr>
          <w:rFonts w:ascii="Times New Roman" w:hAnsi="Times New Roman" w:cs="Times New Roman"/>
          <w:sz w:val="24"/>
          <w:szCs w:val="24"/>
        </w:rPr>
      </w:pPr>
    </w:p>
    <w:p w14:paraId="53A1F5AA" w14:textId="77777777"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4161B1">
        <w:rPr>
          <w:rFonts w:ascii="Times New Roman" w:hAnsi="Times New Roman" w:cs="Times New Roman"/>
          <w:sz w:val="24"/>
          <w:szCs w:val="24"/>
        </w:rPr>
        <w:t xml:space="preserve"> услуги (работы) не оказываются.</w:t>
      </w:r>
    </w:p>
    <w:p w14:paraId="075A5F04" w14:textId="77777777" w:rsidR="00F74FDF" w:rsidRDefault="00F74FDF" w:rsidP="00F74FDF">
      <w:pPr>
        <w:pStyle w:val="ConsPlusNormal"/>
        <w:ind w:firstLine="540"/>
        <w:jc w:val="both"/>
        <w:rPr>
          <w:rFonts w:ascii="Times New Roman" w:hAnsi="Times New Roman" w:cs="Times New Roman"/>
          <w:sz w:val="24"/>
          <w:szCs w:val="24"/>
        </w:rPr>
      </w:pPr>
    </w:p>
    <w:p w14:paraId="30FBD147"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I. Информация о мероприятиях, реализуемых</w:t>
      </w:r>
    </w:p>
    <w:p w14:paraId="47986CCE"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4161B1">
        <w:rPr>
          <w:rFonts w:ascii="Times New Roman" w:hAnsi="Times New Roman" w:cs="Times New Roman"/>
          <w:b/>
          <w:sz w:val="24"/>
          <w:szCs w:val="24"/>
        </w:rPr>
        <w:t>Курской области</w:t>
      </w:r>
    </w:p>
    <w:p w14:paraId="3D92F6C6" w14:textId="77777777" w:rsidR="00F74FDF" w:rsidRPr="004161B1" w:rsidRDefault="00F74FDF" w:rsidP="00F74FDF">
      <w:pPr>
        <w:pStyle w:val="ConsPlusNormal"/>
        <w:ind w:firstLine="540"/>
        <w:jc w:val="both"/>
        <w:rPr>
          <w:rFonts w:ascii="Times New Roman" w:hAnsi="Times New Roman" w:cs="Times New Roman"/>
          <w:sz w:val="24"/>
          <w:szCs w:val="24"/>
        </w:rPr>
      </w:pPr>
    </w:p>
    <w:p w14:paraId="4A11DEE6"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Подпрограмма реализуется </w:t>
      </w:r>
      <w:r>
        <w:rPr>
          <w:rFonts w:ascii="Times New Roman" w:hAnsi="Times New Roman" w:cs="Times New Roman"/>
          <w:sz w:val="24"/>
          <w:szCs w:val="24"/>
        </w:rPr>
        <w:t>управлением</w:t>
      </w:r>
      <w:r w:rsidRPr="004161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161B1">
        <w:rPr>
          <w:rFonts w:ascii="Times New Roman" w:hAnsi="Times New Roman" w:cs="Times New Roman"/>
          <w:sz w:val="24"/>
          <w:szCs w:val="24"/>
        </w:rPr>
        <w:t>Курской области, являющимся ее ответственным исполнителем.</w:t>
      </w:r>
      <w:r>
        <w:rPr>
          <w:rFonts w:ascii="Times New Roman" w:hAnsi="Times New Roman" w:cs="Times New Roman"/>
          <w:sz w:val="24"/>
          <w:szCs w:val="24"/>
        </w:rPr>
        <w:t xml:space="preserve"> Муниципальные образования Курчатовского района Курской области не принимают участие в реализации подпрограмм.</w:t>
      </w:r>
    </w:p>
    <w:p w14:paraId="2AA0F6A5" w14:textId="77777777" w:rsidR="00F74FDF" w:rsidRDefault="00F74FDF" w:rsidP="00F74FDF">
      <w:pPr>
        <w:pStyle w:val="ConsPlusNormal"/>
        <w:ind w:firstLine="540"/>
        <w:jc w:val="both"/>
        <w:rPr>
          <w:rFonts w:ascii="Times New Roman" w:hAnsi="Times New Roman" w:cs="Times New Roman"/>
          <w:sz w:val="24"/>
          <w:szCs w:val="24"/>
        </w:rPr>
      </w:pPr>
    </w:p>
    <w:p w14:paraId="7C22F0A7"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VI</w:t>
      </w:r>
      <w:r>
        <w:rPr>
          <w:rFonts w:ascii="Times New Roman" w:hAnsi="Times New Roman" w:cs="Times New Roman"/>
          <w:b/>
          <w:sz w:val="24"/>
          <w:szCs w:val="24"/>
          <w:lang w:val="en-US"/>
        </w:rPr>
        <w:t>I</w:t>
      </w:r>
      <w:r w:rsidRPr="00E977E4">
        <w:rPr>
          <w:rFonts w:ascii="Times New Roman" w:hAnsi="Times New Roman" w:cs="Times New Roman"/>
          <w:b/>
          <w:sz w:val="24"/>
          <w:szCs w:val="24"/>
        </w:rPr>
        <w:t>I. Информация об участии предприятий и организаций</w:t>
      </w:r>
    </w:p>
    <w:p w14:paraId="63773944"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независимо от их организационно-правовых форм и форм</w:t>
      </w:r>
    </w:p>
    <w:p w14:paraId="6FDCD69E"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собственности в реализации подпрограммы</w:t>
      </w:r>
    </w:p>
    <w:p w14:paraId="06226157" w14:textId="77777777" w:rsidR="00F74FDF" w:rsidRPr="00E977E4" w:rsidRDefault="00F74FDF" w:rsidP="00F74FDF">
      <w:pPr>
        <w:pStyle w:val="ConsPlusNormal"/>
        <w:ind w:firstLine="540"/>
        <w:jc w:val="both"/>
        <w:rPr>
          <w:rFonts w:ascii="Times New Roman" w:hAnsi="Times New Roman" w:cs="Times New Roman"/>
          <w:sz w:val="24"/>
          <w:szCs w:val="24"/>
        </w:rPr>
      </w:pPr>
    </w:p>
    <w:p w14:paraId="6FFCF67B" w14:textId="77777777"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Предприятия</w:t>
      </w:r>
      <w:r>
        <w:rPr>
          <w:rFonts w:ascii="Times New Roman" w:hAnsi="Times New Roman" w:cs="Times New Roman"/>
          <w:sz w:val="24"/>
          <w:szCs w:val="24"/>
        </w:rPr>
        <w:t xml:space="preserve"> и организации, независимо от их организационно-правовых форм и форм собственности, </w:t>
      </w:r>
      <w:r w:rsidRPr="00E977E4">
        <w:rPr>
          <w:rFonts w:ascii="Times New Roman" w:hAnsi="Times New Roman" w:cs="Times New Roman"/>
          <w:sz w:val="24"/>
          <w:szCs w:val="24"/>
        </w:rPr>
        <w:t>в реализации подпрограммы не участвуют.</w:t>
      </w:r>
    </w:p>
    <w:p w14:paraId="5688CF82" w14:textId="77777777" w:rsidR="00F74FDF" w:rsidRDefault="00F74FDF" w:rsidP="00F74FDF">
      <w:pPr>
        <w:pStyle w:val="ConsPlusNormal"/>
        <w:ind w:firstLine="540"/>
        <w:jc w:val="both"/>
        <w:rPr>
          <w:rFonts w:ascii="Times New Roman" w:hAnsi="Times New Roman" w:cs="Times New Roman"/>
          <w:sz w:val="24"/>
          <w:szCs w:val="24"/>
        </w:rPr>
      </w:pPr>
    </w:p>
    <w:p w14:paraId="598D8DC2"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I</w:t>
      </w:r>
      <w:r>
        <w:rPr>
          <w:rFonts w:ascii="Times New Roman" w:hAnsi="Times New Roman" w:cs="Times New Roman"/>
          <w:b/>
          <w:sz w:val="24"/>
          <w:szCs w:val="24"/>
          <w:lang w:val="en-US"/>
        </w:rPr>
        <w:t>X</w:t>
      </w:r>
      <w:r w:rsidRPr="00E977E4">
        <w:rPr>
          <w:rFonts w:ascii="Times New Roman" w:hAnsi="Times New Roman" w:cs="Times New Roman"/>
          <w:b/>
          <w:sz w:val="24"/>
          <w:szCs w:val="24"/>
        </w:rPr>
        <w:t>. Обоснование объема финансовых ресурсов, необходимых</w:t>
      </w:r>
    </w:p>
    <w:p w14:paraId="26843C05" w14:textId="77777777" w:rsidR="00F74FDF" w:rsidRPr="00E977E4" w:rsidRDefault="00F74FDF" w:rsidP="00F74FDF">
      <w:pPr>
        <w:pStyle w:val="ConsPlusNormal"/>
        <w:jc w:val="center"/>
        <w:rPr>
          <w:rFonts w:ascii="Times New Roman" w:hAnsi="Times New Roman" w:cs="Times New Roman"/>
          <w:sz w:val="24"/>
          <w:szCs w:val="24"/>
        </w:rPr>
      </w:pPr>
      <w:r w:rsidRPr="00E977E4">
        <w:rPr>
          <w:rFonts w:ascii="Times New Roman" w:hAnsi="Times New Roman" w:cs="Times New Roman"/>
          <w:b/>
          <w:sz w:val="24"/>
          <w:szCs w:val="24"/>
        </w:rPr>
        <w:t>для реализации подпрограммы</w:t>
      </w:r>
    </w:p>
    <w:p w14:paraId="39FF5EEA" w14:textId="77777777" w:rsidR="00F74FDF" w:rsidRPr="00E977E4" w:rsidRDefault="00F74FDF" w:rsidP="00F74FDF">
      <w:pPr>
        <w:pStyle w:val="ConsPlusNormal"/>
        <w:ind w:firstLine="540"/>
        <w:jc w:val="both"/>
        <w:rPr>
          <w:rFonts w:ascii="Times New Roman" w:hAnsi="Times New Roman" w:cs="Times New Roman"/>
          <w:sz w:val="24"/>
          <w:szCs w:val="24"/>
        </w:rPr>
      </w:pPr>
    </w:p>
    <w:p w14:paraId="14E8FB58"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Финансовые ресурсы, необходимые для реализации подпрограммы в 201</w:t>
      </w:r>
      <w:r w:rsidR="002F7C9B" w:rsidRPr="002F7C9B">
        <w:rPr>
          <w:rFonts w:ascii="Times New Roman" w:hAnsi="Times New Roman" w:cs="Times New Roman"/>
          <w:sz w:val="24"/>
          <w:szCs w:val="24"/>
        </w:rPr>
        <w:t>9</w:t>
      </w:r>
      <w:r w:rsidRPr="00E977E4">
        <w:rPr>
          <w:rFonts w:ascii="Times New Roman" w:hAnsi="Times New Roman" w:cs="Times New Roman"/>
          <w:sz w:val="24"/>
          <w:szCs w:val="24"/>
        </w:rPr>
        <w:t xml:space="preserve"> - 202</w:t>
      </w:r>
      <w:r w:rsidR="002F7C9B" w:rsidRPr="002F7C9B">
        <w:rPr>
          <w:rFonts w:ascii="Times New Roman" w:hAnsi="Times New Roman" w:cs="Times New Roman"/>
          <w:sz w:val="24"/>
          <w:szCs w:val="24"/>
        </w:rPr>
        <w:t>5</w:t>
      </w:r>
      <w:r w:rsidRPr="00E977E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 xml:space="preserve">решением Представительного Собрания Курчатовского района </w:t>
      </w:r>
      <w:r w:rsidRPr="00E977E4">
        <w:rPr>
          <w:rFonts w:ascii="Times New Roman" w:hAnsi="Times New Roman" w:cs="Times New Roman"/>
          <w:sz w:val="24"/>
          <w:szCs w:val="24"/>
        </w:rPr>
        <w:t xml:space="preserve">Курской области </w:t>
      </w:r>
      <w:r>
        <w:rPr>
          <w:rFonts w:ascii="Times New Roman" w:hAnsi="Times New Roman" w:cs="Times New Roman"/>
          <w:sz w:val="24"/>
          <w:szCs w:val="24"/>
        </w:rPr>
        <w:t xml:space="preserve">о районном </w:t>
      </w:r>
      <w:r w:rsidRPr="00E977E4">
        <w:rPr>
          <w:rFonts w:ascii="Times New Roman" w:hAnsi="Times New Roman" w:cs="Times New Roman"/>
          <w:sz w:val="24"/>
          <w:szCs w:val="24"/>
        </w:rPr>
        <w:t xml:space="preserve"> бюджете на очередной финансовый год и плановый период.</w:t>
      </w:r>
    </w:p>
    <w:p w14:paraId="48FF2B9F" w14:textId="77777777"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Объем финансового обеспечения реализации подпрограммы за счет средств </w:t>
      </w:r>
      <w:r w:rsidR="0020404B">
        <w:rPr>
          <w:rFonts w:ascii="Times New Roman" w:hAnsi="Times New Roman" w:cs="Times New Roman"/>
          <w:sz w:val="24"/>
          <w:szCs w:val="24"/>
        </w:rPr>
        <w:t xml:space="preserve">субвенции на предоставление дотации </w:t>
      </w:r>
      <w:r w:rsidR="0020404B" w:rsidRPr="0020404B">
        <w:rPr>
          <w:rFonts w:ascii="Times New Roman" w:hAnsi="Times New Roman" w:cs="Times New Roman"/>
          <w:color w:val="000000"/>
          <w:spacing w:val="-1"/>
          <w:sz w:val="24"/>
          <w:szCs w:val="24"/>
        </w:rPr>
        <w:t>на выравнивание уровня бюджетной обеспеченности бюджетов поселений</w:t>
      </w:r>
      <w:r w:rsidRPr="00E977E4">
        <w:rPr>
          <w:rFonts w:ascii="Times New Roman" w:hAnsi="Times New Roman" w:cs="Times New Roman"/>
          <w:sz w:val="24"/>
          <w:szCs w:val="24"/>
        </w:rPr>
        <w:t xml:space="preserve"> </w:t>
      </w:r>
      <w:r w:rsidR="0020404B">
        <w:rPr>
          <w:rFonts w:ascii="Times New Roman" w:hAnsi="Times New Roman" w:cs="Times New Roman"/>
          <w:sz w:val="24"/>
          <w:szCs w:val="24"/>
        </w:rPr>
        <w:t xml:space="preserve">из областного </w:t>
      </w:r>
      <w:r w:rsidRPr="00E977E4">
        <w:rPr>
          <w:rFonts w:ascii="Times New Roman" w:hAnsi="Times New Roman" w:cs="Times New Roman"/>
          <w:sz w:val="24"/>
          <w:szCs w:val="24"/>
        </w:rPr>
        <w:t xml:space="preserve">бюджета за весь период ее реализации составляет </w:t>
      </w:r>
      <w:r w:rsidR="0016418E">
        <w:rPr>
          <w:rFonts w:ascii="Times New Roman" w:hAnsi="Times New Roman" w:cs="Times New Roman"/>
          <w:sz w:val="24"/>
          <w:szCs w:val="24"/>
        </w:rPr>
        <w:t>65 764 101,00</w:t>
      </w:r>
      <w:r w:rsidRPr="00E977E4">
        <w:rPr>
          <w:rFonts w:ascii="Times New Roman" w:hAnsi="Times New Roman" w:cs="Times New Roman"/>
          <w:sz w:val="24"/>
          <w:szCs w:val="24"/>
        </w:rPr>
        <w:t xml:space="preserve"> рублей. </w:t>
      </w:r>
    </w:p>
    <w:p w14:paraId="003945A3"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Pr="00E977E4">
          <w:rPr>
            <w:rFonts w:ascii="Times New Roman" w:hAnsi="Times New Roman" w:cs="Times New Roman"/>
            <w:sz w:val="24"/>
            <w:szCs w:val="24"/>
          </w:rPr>
          <w:t xml:space="preserve">приложении </w:t>
        </w:r>
      </w:hyperlink>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 и таблица 6</w:t>
      </w:r>
      <w:r w:rsidR="00717AC2" w:rsidRPr="00717AC2">
        <w:rPr>
          <w:rFonts w:ascii="Times New Roman" w:hAnsi="Times New Roman" w:cs="Times New Roman"/>
          <w:sz w:val="24"/>
          <w:szCs w:val="24"/>
        </w:rPr>
        <w:t>).</w:t>
      </w:r>
    </w:p>
    <w:p w14:paraId="30312DA5"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Кроме этого, на обеспечение реализации подпрограммы предусматриваются средства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отражаемые в источниках финансирования дефицита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w:t>
      </w:r>
      <w:hyperlink w:anchor="P2693" w:history="1">
        <w:r w:rsidRPr="00E977E4">
          <w:rPr>
            <w:rFonts w:ascii="Times New Roman" w:hAnsi="Times New Roman" w:cs="Times New Roman"/>
            <w:sz w:val="24"/>
            <w:szCs w:val="24"/>
          </w:rPr>
          <w:t>Сведения</w:t>
        </w:r>
      </w:hyperlink>
      <w:r w:rsidRPr="00E977E4">
        <w:rPr>
          <w:rFonts w:ascii="Times New Roman" w:hAnsi="Times New Roman" w:cs="Times New Roman"/>
          <w:sz w:val="24"/>
          <w:szCs w:val="24"/>
        </w:rPr>
        <w:t xml:space="preserve"> о данных средствах по годам </w:t>
      </w:r>
      <w:r w:rsidR="00717AC2">
        <w:rPr>
          <w:rFonts w:ascii="Times New Roman" w:hAnsi="Times New Roman" w:cs="Times New Roman"/>
          <w:sz w:val="24"/>
          <w:szCs w:val="24"/>
        </w:rPr>
        <w:t xml:space="preserve">представлены в приложении </w:t>
      </w:r>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5.1</w:t>
      </w:r>
      <w:r w:rsidR="00717AC2" w:rsidRPr="00717AC2">
        <w:rPr>
          <w:rFonts w:ascii="Times New Roman" w:hAnsi="Times New Roman" w:cs="Times New Roman"/>
          <w:sz w:val="24"/>
          <w:szCs w:val="24"/>
        </w:rPr>
        <w:t>).</w:t>
      </w:r>
    </w:p>
    <w:p w14:paraId="69B0EBF5" w14:textId="77777777" w:rsidR="00F74FDF" w:rsidRPr="007F3EBC" w:rsidRDefault="00F74FDF" w:rsidP="00F74FDF">
      <w:pPr>
        <w:widowControl w:val="0"/>
        <w:autoSpaceDE w:val="0"/>
        <w:autoSpaceDN w:val="0"/>
        <w:adjustRightInd w:val="0"/>
      </w:pPr>
    </w:p>
    <w:p w14:paraId="4358F623" w14:textId="77777777" w:rsidR="00F74FDF" w:rsidRPr="00E977E4" w:rsidRDefault="00F74FDF" w:rsidP="00F74FDF">
      <w:pPr>
        <w:pStyle w:val="ConsPlusNormal"/>
        <w:jc w:val="center"/>
        <w:rPr>
          <w:rFonts w:ascii="Times New Roman" w:hAnsi="Times New Roman" w:cs="Times New Roman"/>
          <w:b/>
          <w:sz w:val="24"/>
          <w:szCs w:val="24"/>
        </w:rPr>
      </w:pPr>
      <w:bookmarkStart w:id="15" w:name="Par1030"/>
      <w:bookmarkStart w:id="16" w:name="Par1084"/>
      <w:bookmarkEnd w:id="15"/>
      <w:bookmarkEnd w:id="16"/>
      <w:r w:rsidRPr="00E977E4">
        <w:rPr>
          <w:rFonts w:ascii="Times New Roman" w:hAnsi="Times New Roman" w:cs="Times New Roman"/>
          <w:b/>
          <w:sz w:val="24"/>
          <w:szCs w:val="24"/>
        </w:rPr>
        <w:t>X. Анализ рисков реализации подпрограммы и описание</w:t>
      </w:r>
    </w:p>
    <w:p w14:paraId="46E77847"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мер управления рисками</w:t>
      </w:r>
    </w:p>
    <w:p w14:paraId="38FE1449" w14:textId="77777777" w:rsidR="00F74FDF" w:rsidRPr="00E977E4" w:rsidRDefault="00F74FDF" w:rsidP="00F74FDF">
      <w:pPr>
        <w:pStyle w:val="ConsPlusNormal"/>
        <w:ind w:firstLine="540"/>
        <w:jc w:val="both"/>
        <w:rPr>
          <w:rFonts w:ascii="Times New Roman" w:hAnsi="Times New Roman" w:cs="Times New Roman"/>
          <w:sz w:val="24"/>
          <w:szCs w:val="24"/>
        </w:rPr>
      </w:pPr>
    </w:p>
    <w:p w14:paraId="065CFBDB"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При реализации подпрограммы возможно возникновение следующих рисков невыполнения мероприятий и недостижения запланированных результатов:</w:t>
      </w:r>
    </w:p>
    <w:p w14:paraId="3836B10A"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измене</w:t>
      </w:r>
      <w:r>
        <w:rPr>
          <w:rFonts w:ascii="Times New Roman" w:hAnsi="Times New Roman" w:cs="Times New Roman"/>
          <w:sz w:val="24"/>
          <w:szCs w:val="24"/>
        </w:rPr>
        <w:t>ние налогового законодательства,</w:t>
      </w:r>
      <w:r w:rsidRPr="00E977E4">
        <w:rPr>
          <w:rFonts w:ascii="Times New Roman" w:hAnsi="Times New Roman" w:cs="Times New Roman"/>
          <w:sz w:val="24"/>
          <w:szCs w:val="24"/>
        </w:rPr>
        <w:t xml:space="preserve"> законодательства области </w:t>
      </w:r>
      <w:r>
        <w:rPr>
          <w:rFonts w:ascii="Times New Roman" w:hAnsi="Times New Roman" w:cs="Times New Roman"/>
          <w:sz w:val="24"/>
          <w:szCs w:val="24"/>
        </w:rPr>
        <w:t xml:space="preserve">и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части регулирования предоставления межбюджетных трансфертов из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w:t>
      </w:r>
    </w:p>
    <w:p w14:paraId="2532941E"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несоблюдение органами местного самоуправления </w:t>
      </w:r>
      <w:r>
        <w:rPr>
          <w:rFonts w:ascii="Times New Roman" w:hAnsi="Times New Roman" w:cs="Times New Roman"/>
          <w:sz w:val="24"/>
          <w:szCs w:val="24"/>
        </w:rPr>
        <w:t xml:space="preserve">Курчатовского района </w:t>
      </w:r>
      <w:r w:rsidRPr="00E977E4">
        <w:rPr>
          <w:rFonts w:ascii="Times New Roman" w:hAnsi="Times New Roman" w:cs="Times New Roman"/>
          <w:sz w:val="24"/>
          <w:szCs w:val="24"/>
        </w:rPr>
        <w:t>Курской области условий предоставления межбюджетных трансфертов.</w:t>
      </w:r>
    </w:p>
    <w:p w14:paraId="20690151"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lastRenderedPageBreak/>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E977E4">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E977E4">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E977E4">
        <w:rPr>
          <w:rFonts w:ascii="Times New Roman" w:hAnsi="Times New Roman" w:cs="Times New Roman"/>
          <w:sz w:val="24"/>
          <w:szCs w:val="24"/>
        </w:rPr>
        <w:t>Курской области.</w:t>
      </w:r>
    </w:p>
    <w:p w14:paraId="77643FAA" w14:textId="77777777" w:rsidR="00F74FDF" w:rsidRDefault="00F74FDF" w:rsidP="00F74FDF">
      <w:pPr>
        <w:widowControl w:val="0"/>
        <w:autoSpaceDE w:val="0"/>
        <w:autoSpaceDN w:val="0"/>
        <w:adjustRightInd w:val="0"/>
      </w:pPr>
    </w:p>
    <w:p w14:paraId="5BEB4249" w14:textId="77777777" w:rsidR="00C74F11" w:rsidRDefault="00C74F11" w:rsidP="00F74FDF">
      <w:pPr>
        <w:widowControl w:val="0"/>
        <w:autoSpaceDE w:val="0"/>
        <w:autoSpaceDN w:val="0"/>
        <w:adjustRightInd w:val="0"/>
      </w:pPr>
    </w:p>
    <w:p w14:paraId="6B5AC927" w14:textId="77777777" w:rsidR="00C74F11" w:rsidRPr="004A4FE3" w:rsidRDefault="00C74F11" w:rsidP="00C74F11">
      <w:pPr>
        <w:widowControl w:val="0"/>
        <w:autoSpaceDE w:val="0"/>
        <w:autoSpaceDN w:val="0"/>
        <w:adjustRightInd w:val="0"/>
        <w:jc w:val="center"/>
        <w:outlineLvl w:val="1"/>
        <w:rPr>
          <w:sz w:val="24"/>
          <w:szCs w:val="24"/>
        </w:rPr>
      </w:pPr>
      <w:r w:rsidRPr="004A4FE3">
        <w:rPr>
          <w:sz w:val="24"/>
          <w:szCs w:val="24"/>
        </w:rPr>
        <w:t>ПОДПРОГРАММА 3</w:t>
      </w:r>
    </w:p>
    <w:p w14:paraId="14E3C6D2" w14:textId="77777777" w:rsidR="00C74F11" w:rsidRPr="004A4FE3" w:rsidRDefault="00C74F11" w:rsidP="00C74F11">
      <w:pPr>
        <w:widowControl w:val="0"/>
        <w:autoSpaceDE w:val="0"/>
        <w:autoSpaceDN w:val="0"/>
        <w:adjustRightInd w:val="0"/>
        <w:jc w:val="center"/>
        <w:rPr>
          <w:sz w:val="24"/>
          <w:szCs w:val="24"/>
        </w:rPr>
      </w:pPr>
      <w:r w:rsidRPr="004A4FE3">
        <w:rPr>
          <w:sz w:val="24"/>
          <w:szCs w:val="24"/>
        </w:rPr>
        <w:t>«УПРАВЛЕНИЕ МУНИЦИПАЛЬНОЙ ПРОГРАММОЙ И ОБЕСПЕЧЕНИЕ,</w:t>
      </w:r>
    </w:p>
    <w:p w14:paraId="014F1E44" w14:textId="77777777" w:rsidR="00C74F11" w:rsidRPr="004A4FE3" w:rsidRDefault="00C74F11" w:rsidP="00C74F11">
      <w:pPr>
        <w:widowControl w:val="0"/>
        <w:autoSpaceDE w:val="0"/>
        <w:autoSpaceDN w:val="0"/>
        <w:adjustRightInd w:val="0"/>
        <w:jc w:val="center"/>
        <w:rPr>
          <w:sz w:val="24"/>
          <w:szCs w:val="24"/>
        </w:rPr>
      </w:pPr>
      <w:r w:rsidRPr="004A4FE3">
        <w:rPr>
          <w:sz w:val="24"/>
          <w:szCs w:val="24"/>
        </w:rPr>
        <w:t>УСЛОВИЙ РЕАЛИЗАЦИИ» МУНИЦИПАЛЬНОЙ ПРОГРАММЫ</w:t>
      </w:r>
    </w:p>
    <w:p w14:paraId="5348BE1D" w14:textId="77777777" w:rsidR="00C74F11" w:rsidRPr="004A4FE3" w:rsidRDefault="00C74F11" w:rsidP="00C74F11">
      <w:pPr>
        <w:widowControl w:val="0"/>
        <w:autoSpaceDE w:val="0"/>
        <w:autoSpaceDN w:val="0"/>
        <w:adjustRightInd w:val="0"/>
        <w:jc w:val="center"/>
        <w:rPr>
          <w:sz w:val="24"/>
          <w:szCs w:val="24"/>
        </w:rPr>
      </w:pPr>
      <w:r w:rsidRPr="004A4FE3">
        <w:rPr>
          <w:sz w:val="24"/>
          <w:szCs w:val="24"/>
        </w:rPr>
        <w:t>КУРЧАТОВСКОГО РАЙОНА КУРСКОЙ ОБЛАСТИ</w:t>
      </w:r>
    </w:p>
    <w:p w14:paraId="28B24D35" w14:textId="77777777" w:rsidR="00BC421A" w:rsidRDefault="00C74F11" w:rsidP="00C74F11">
      <w:pPr>
        <w:widowControl w:val="0"/>
        <w:autoSpaceDE w:val="0"/>
        <w:autoSpaceDN w:val="0"/>
        <w:adjustRightInd w:val="0"/>
        <w:jc w:val="center"/>
        <w:rPr>
          <w:sz w:val="24"/>
          <w:szCs w:val="24"/>
        </w:rPr>
      </w:pPr>
      <w:r w:rsidRPr="004A4FE3">
        <w:rPr>
          <w:sz w:val="24"/>
          <w:szCs w:val="24"/>
        </w:rPr>
        <w:t>ПОВЫШЕНИЕ ЭФФЕКТИВНОСТИ УПРАВЛЕНИЯ ФИНАНСАМИ»</w:t>
      </w:r>
    </w:p>
    <w:p w14:paraId="5B48B40F" w14:textId="77777777" w:rsidR="00BC421A" w:rsidRPr="004A4FE3" w:rsidRDefault="00BC421A" w:rsidP="00F74FDF">
      <w:pPr>
        <w:widowControl w:val="0"/>
        <w:autoSpaceDE w:val="0"/>
        <w:autoSpaceDN w:val="0"/>
        <w:adjustRightInd w:val="0"/>
        <w:jc w:val="center"/>
        <w:rPr>
          <w:sz w:val="24"/>
          <w:szCs w:val="24"/>
        </w:rPr>
      </w:pPr>
    </w:p>
    <w:p w14:paraId="0F307A12" w14:textId="77777777" w:rsidR="00F74FDF" w:rsidRPr="004A4FE3" w:rsidRDefault="00F74FDF" w:rsidP="00F74FDF">
      <w:pPr>
        <w:widowControl w:val="0"/>
        <w:autoSpaceDE w:val="0"/>
        <w:autoSpaceDN w:val="0"/>
        <w:adjustRightInd w:val="0"/>
        <w:jc w:val="center"/>
        <w:outlineLvl w:val="2"/>
        <w:rPr>
          <w:sz w:val="24"/>
          <w:szCs w:val="24"/>
        </w:rPr>
      </w:pPr>
      <w:bookmarkStart w:id="17" w:name="Par1106"/>
      <w:bookmarkEnd w:id="17"/>
      <w:r w:rsidRPr="004A4FE3">
        <w:rPr>
          <w:sz w:val="24"/>
          <w:szCs w:val="24"/>
        </w:rPr>
        <w:t>ПАСПОРТ</w:t>
      </w:r>
    </w:p>
    <w:p w14:paraId="51C7B71D" w14:textId="77777777" w:rsidR="00F74FDF" w:rsidRPr="004A4FE3" w:rsidRDefault="00F74FDF" w:rsidP="00F74FDF">
      <w:pPr>
        <w:widowControl w:val="0"/>
        <w:autoSpaceDE w:val="0"/>
        <w:autoSpaceDN w:val="0"/>
        <w:adjustRightInd w:val="0"/>
        <w:jc w:val="center"/>
        <w:rPr>
          <w:sz w:val="24"/>
          <w:szCs w:val="24"/>
        </w:rPr>
      </w:pPr>
      <w:r w:rsidRPr="004A4FE3">
        <w:rPr>
          <w:sz w:val="24"/>
          <w:szCs w:val="24"/>
        </w:rPr>
        <w:t>подпрограммы 3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p w14:paraId="75C8C4AD" w14:textId="77777777" w:rsidR="00F74FDF" w:rsidRPr="004A4FE3" w:rsidRDefault="00F74FDF" w:rsidP="00F74FDF">
      <w:pPr>
        <w:widowControl w:val="0"/>
        <w:autoSpaceDE w:val="0"/>
        <w:autoSpaceDN w:val="0"/>
        <w:adjustRightInd w:val="0"/>
        <w:rPr>
          <w:sz w:val="24"/>
          <w:szCs w:val="24"/>
        </w:rPr>
      </w:pPr>
    </w:p>
    <w:p w14:paraId="322E0554" w14:textId="77777777" w:rsidR="00F74FDF" w:rsidRPr="00E17840" w:rsidRDefault="00F74FDF" w:rsidP="00F74FDF">
      <w:pPr>
        <w:widowControl w:val="0"/>
        <w:autoSpaceDE w:val="0"/>
        <w:autoSpaceDN w:val="0"/>
        <w:adjustRightInd w:val="0"/>
      </w:pPr>
      <w:r w:rsidRPr="00E17840">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3F731A" w14:paraId="763E8EFC" w14:textId="77777777" w:rsidTr="00F74FDF">
        <w:tc>
          <w:tcPr>
            <w:tcW w:w="3175" w:type="dxa"/>
            <w:tcBorders>
              <w:top w:val="nil"/>
              <w:left w:val="nil"/>
              <w:bottom w:val="nil"/>
              <w:right w:val="nil"/>
            </w:tcBorders>
          </w:tcPr>
          <w:p w14:paraId="2A8F3152" w14:textId="77777777"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14:paraId="5263ED68"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5E9787B8"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управление</w:t>
            </w:r>
            <w:r w:rsidR="00F74FDF" w:rsidRPr="003F731A">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3F731A">
              <w:rPr>
                <w:rFonts w:ascii="Times New Roman" w:hAnsi="Times New Roman" w:cs="Times New Roman"/>
                <w:sz w:val="24"/>
                <w:szCs w:val="24"/>
              </w:rPr>
              <w:t>Курской области</w:t>
            </w:r>
          </w:p>
        </w:tc>
      </w:tr>
      <w:tr w:rsidR="00F74FDF" w:rsidRPr="003F731A" w14:paraId="7C877B37" w14:textId="77777777" w:rsidTr="00F74FDF">
        <w:tc>
          <w:tcPr>
            <w:tcW w:w="3175" w:type="dxa"/>
            <w:tcBorders>
              <w:top w:val="nil"/>
              <w:left w:val="nil"/>
              <w:bottom w:val="nil"/>
              <w:right w:val="nil"/>
            </w:tcBorders>
          </w:tcPr>
          <w:p w14:paraId="59003E06" w14:textId="77777777"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14:paraId="79585C58"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4DDB98F3"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отсутствуют</w:t>
            </w:r>
          </w:p>
        </w:tc>
      </w:tr>
      <w:tr w:rsidR="00F74FDF" w:rsidRPr="003F731A" w14:paraId="3DA6506A" w14:textId="77777777" w:rsidTr="00F74FDF">
        <w:tc>
          <w:tcPr>
            <w:tcW w:w="3175" w:type="dxa"/>
            <w:tcBorders>
              <w:top w:val="nil"/>
              <w:left w:val="nil"/>
              <w:bottom w:val="nil"/>
              <w:right w:val="nil"/>
            </w:tcBorders>
          </w:tcPr>
          <w:p w14:paraId="748EDE1F" w14:textId="77777777"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14:paraId="27EC2FE4"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2AF61592"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отсутствуют</w:t>
            </w:r>
          </w:p>
        </w:tc>
      </w:tr>
      <w:tr w:rsidR="00F74FDF" w:rsidRPr="003F731A" w14:paraId="729C20EE" w14:textId="77777777" w:rsidTr="00F74FDF">
        <w:tc>
          <w:tcPr>
            <w:tcW w:w="3175" w:type="dxa"/>
            <w:tcBorders>
              <w:top w:val="nil"/>
              <w:left w:val="nil"/>
              <w:bottom w:val="nil"/>
              <w:right w:val="nil"/>
            </w:tcBorders>
          </w:tcPr>
          <w:p w14:paraId="3067CC33" w14:textId="77777777"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Цель подпрограммы</w:t>
            </w:r>
          </w:p>
        </w:tc>
        <w:tc>
          <w:tcPr>
            <w:tcW w:w="296" w:type="dxa"/>
            <w:tcBorders>
              <w:top w:val="nil"/>
              <w:left w:val="nil"/>
              <w:bottom w:val="nil"/>
              <w:right w:val="nil"/>
            </w:tcBorders>
          </w:tcPr>
          <w:p w14:paraId="19118444"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500BDFF9"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реализации </w:t>
            </w:r>
            <w:r w:rsidR="00F74FDF">
              <w:rPr>
                <w:rFonts w:ascii="Times New Roman" w:hAnsi="Times New Roman" w:cs="Times New Roman"/>
                <w:sz w:val="24"/>
                <w:szCs w:val="24"/>
              </w:rPr>
              <w:t>муниципальной</w:t>
            </w:r>
            <w:r w:rsidR="00F74FDF" w:rsidRPr="003F731A">
              <w:rPr>
                <w:rFonts w:ascii="Times New Roman" w:hAnsi="Times New Roman" w:cs="Times New Roman"/>
                <w:sz w:val="24"/>
                <w:szCs w:val="24"/>
              </w:rPr>
              <w:t xml:space="preserve"> программы, подпрограмм, основных</w:t>
            </w:r>
            <w:r w:rsidR="00F74FDF">
              <w:rPr>
                <w:rFonts w:ascii="Times New Roman" w:hAnsi="Times New Roman" w:cs="Times New Roman"/>
                <w:sz w:val="24"/>
                <w:szCs w:val="24"/>
              </w:rPr>
              <w:t xml:space="preserve"> мероприятий муниципальной</w:t>
            </w:r>
            <w:r w:rsidR="00F74FDF" w:rsidRPr="003F731A">
              <w:rPr>
                <w:rFonts w:ascii="Times New Roman" w:hAnsi="Times New Roman" w:cs="Times New Roman"/>
                <w:sz w:val="24"/>
                <w:szCs w:val="24"/>
              </w:rPr>
              <w:t xml:space="preserve"> 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w:t>
            </w:r>
          </w:p>
        </w:tc>
      </w:tr>
      <w:tr w:rsidR="00F74FDF" w:rsidRPr="003F731A" w14:paraId="202A77C1" w14:textId="77777777" w:rsidTr="00F74FDF">
        <w:tc>
          <w:tcPr>
            <w:tcW w:w="3175" w:type="dxa"/>
            <w:tcBorders>
              <w:top w:val="nil"/>
              <w:left w:val="nil"/>
              <w:bottom w:val="nil"/>
              <w:right w:val="nil"/>
            </w:tcBorders>
          </w:tcPr>
          <w:p w14:paraId="6AA8439E" w14:textId="77777777" w:rsidR="00F74FDF" w:rsidRPr="003F731A" w:rsidRDefault="00F74FDF" w:rsidP="00447B72">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Задача подпрограммы</w:t>
            </w:r>
          </w:p>
        </w:tc>
        <w:tc>
          <w:tcPr>
            <w:tcW w:w="296" w:type="dxa"/>
            <w:tcBorders>
              <w:top w:val="nil"/>
              <w:left w:val="nil"/>
              <w:bottom w:val="nil"/>
              <w:right w:val="nil"/>
            </w:tcBorders>
          </w:tcPr>
          <w:p w14:paraId="5436F9A9"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5C14AC7F"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управления реализацией основных мероприятий </w:t>
            </w:r>
            <w:r w:rsidR="00F74FDF">
              <w:rPr>
                <w:rFonts w:ascii="Times New Roman" w:hAnsi="Times New Roman" w:cs="Times New Roman"/>
                <w:sz w:val="24"/>
                <w:szCs w:val="24"/>
              </w:rPr>
              <w:t>муниципальной</w:t>
            </w:r>
            <w:r w:rsidR="00F74FDF" w:rsidRPr="003F731A">
              <w:rPr>
                <w:rFonts w:ascii="Times New Roman" w:hAnsi="Times New Roman" w:cs="Times New Roman"/>
                <w:sz w:val="24"/>
                <w:szCs w:val="24"/>
              </w:rPr>
              <w:t xml:space="preserve"> 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w:t>
            </w:r>
            <w:r w:rsidR="00F74FDF">
              <w:rPr>
                <w:rFonts w:ascii="Times New Roman" w:hAnsi="Times New Roman" w:cs="Times New Roman"/>
                <w:sz w:val="24"/>
                <w:szCs w:val="24"/>
              </w:rPr>
              <w:t>управлением</w:t>
            </w:r>
            <w:r w:rsidR="00F74FDF" w:rsidRPr="003F731A">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3F731A">
              <w:rPr>
                <w:rFonts w:ascii="Times New Roman" w:hAnsi="Times New Roman" w:cs="Times New Roman"/>
                <w:sz w:val="24"/>
                <w:szCs w:val="24"/>
              </w:rPr>
              <w:t>Курской области как ответственным исполнителем программы</w:t>
            </w:r>
          </w:p>
        </w:tc>
      </w:tr>
      <w:tr w:rsidR="00F74FDF" w:rsidRPr="003F731A" w14:paraId="64EE7543" w14:textId="77777777" w:rsidTr="00F74FDF">
        <w:tc>
          <w:tcPr>
            <w:tcW w:w="3175" w:type="dxa"/>
            <w:tcBorders>
              <w:top w:val="nil"/>
              <w:left w:val="nil"/>
              <w:bottom w:val="nil"/>
              <w:right w:val="nil"/>
            </w:tcBorders>
          </w:tcPr>
          <w:p w14:paraId="1840E502" w14:textId="77777777"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14:paraId="0C9E328E"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2C06273C"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степень выполнения основных мероприятий программы в установленные сроки;</w:t>
            </w:r>
          </w:p>
          <w:p w14:paraId="031C04BD" w14:textId="77777777" w:rsidR="00F74FDF" w:rsidRPr="003F731A" w:rsidRDefault="00F74FDF" w:rsidP="00447B72">
            <w:pPr>
              <w:pStyle w:val="ConsPlusNormal"/>
              <w:ind w:firstLine="0"/>
              <w:jc w:val="both"/>
              <w:rPr>
                <w:rFonts w:ascii="Times New Roman" w:hAnsi="Times New Roman" w:cs="Times New Roman"/>
                <w:sz w:val="24"/>
                <w:szCs w:val="24"/>
              </w:rPr>
            </w:pPr>
          </w:p>
        </w:tc>
      </w:tr>
      <w:tr w:rsidR="00F74FDF" w:rsidRPr="003F731A" w14:paraId="27A467DF" w14:textId="77777777" w:rsidTr="00F74FDF">
        <w:tc>
          <w:tcPr>
            <w:tcW w:w="3175" w:type="dxa"/>
            <w:tcBorders>
              <w:top w:val="nil"/>
              <w:left w:val="nil"/>
              <w:bottom w:val="nil"/>
              <w:right w:val="nil"/>
            </w:tcBorders>
          </w:tcPr>
          <w:p w14:paraId="2B158ACC" w14:textId="77777777"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14:paraId="747A7D76"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1A2C1167" w14:textId="77777777" w:rsidR="00F74FDF" w:rsidRPr="003F731A" w:rsidRDefault="002B3AD3" w:rsidP="002B3A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один этап, 201</w:t>
            </w:r>
            <w:r>
              <w:rPr>
                <w:rFonts w:ascii="Times New Roman" w:hAnsi="Times New Roman" w:cs="Times New Roman"/>
                <w:sz w:val="24"/>
                <w:szCs w:val="24"/>
              </w:rPr>
              <w:t>9</w:t>
            </w:r>
            <w:r w:rsidR="00F74FDF" w:rsidRPr="003F731A">
              <w:rPr>
                <w:rFonts w:ascii="Times New Roman" w:hAnsi="Times New Roman" w:cs="Times New Roman"/>
                <w:sz w:val="24"/>
                <w:szCs w:val="24"/>
              </w:rPr>
              <w:t xml:space="preserve"> - 202</w:t>
            </w:r>
            <w:r>
              <w:rPr>
                <w:rFonts w:ascii="Times New Roman" w:hAnsi="Times New Roman" w:cs="Times New Roman"/>
                <w:sz w:val="24"/>
                <w:szCs w:val="24"/>
              </w:rPr>
              <w:t>5</w:t>
            </w:r>
            <w:r w:rsidR="00F74FDF" w:rsidRPr="003F731A">
              <w:rPr>
                <w:rFonts w:ascii="Times New Roman" w:hAnsi="Times New Roman" w:cs="Times New Roman"/>
                <w:sz w:val="24"/>
                <w:szCs w:val="24"/>
              </w:rPr>
              <w:t xml:space="preserve"> годы</w:t>
            </w:r>
          </w:p>
        </w:tc>
      </w:tr>
      <w:tr w:rsidR="00F74FDF" w:rsidRPr="003F731A" w14:paraId="075F73B8" w14:textId="77777777" w:rsidTr="00F74FDF">
        <w:tc>
          <w:tcPr>
            <w:tcW w:w="3175" w:type="dxa"/>
            <w:tcBorders>
              <w:top w:val="nil"/>
              <w:left w:val="nil"/>
              <w:bottom w:val="nil"/>
              <w:right w:val="nil"/>
            </w:tcBorders>
          </w:tcPr>
          <w:p w14:paraId="6931AC7A" w14:textId="77777777"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Объемы бюджетных ассигнований подпрограммы</w:t>
            </w:r>
          </w:p>
        </w:tc>
        <w:tc>
          <w:tcPr>
            <w:tcW w:w="296" w:type="dxa"/>
            <w:tcBorders>
              <w:top w:val="nil"/>
              <w:left w:val="nil"/>
              <w:bottom w:val="nil"/>
              <w:right w:val="nil"/>
            </w:tcBorders>
          </w:tcPr>
          <w:p w14:paraId="31B2B5B0"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2FF0F3F6"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4D49B7">
              <w:rPr>
                <w:rFonts w:ascii="Times New Roman" w:hAnsi="Times New Roman" w:cs="Times New Roman"/>
                <w:sz w:val="24"/>
                <w:szCs w:val="24"/>
              </w:rPr>
              <w:t>74 989 432</w:t>
            </w:r>
            <w:r w:rsidR="003B54EA">
              <w:rPr>
                <w:rFonts w:ascii="Times New Roman" w:hAnsi="Times New Roman" w:cs="Times New Roman"/>
                <w:sz w:val="24"/>
                <w:szCs w:val="24"/>
              </w:rPr>
              <w:t>,86</w:t>
            </w:r>
            <w:r w:rsidR="007F7F12">
              <w:rPr>
                <w:rFonts w:ascii="Times New Roman" w:hAnsi="Times New Roman" w:cs="Times New Roman"/>
                <w:sz w:val="24"/>
                <w:szCs w:val="24"/>
              </w:rPr>
              <w:t xml:space="preserve"> </w:t>
            </w:r>
            <w:r w:rsidR="00F74FDF" w:rsidRPr="003F731A">
              <w:rPr>
                <w:rFonts w:ascii="Times New Roman" w:hAnsi="Times New Roman" w:cs="Times New Roman"/>
                <w:sz w:val="24"/>
                <w:szCs w:val="24"/>
              </w:rPr>
              <w:t>рублей, в том числе по годам:</w:t>
            </w:r>
          </w:p>
          <w:p w14:paraId="49CBE1BC" w14:textId="77777777" w:rsidR="00F74FDF" w:rsidRPr="003F731A" w:rsidRDefault="00F74FDF" w:rsidP="00447B72">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201</w:t>
            </w:r>
            <w:r w:rsidR="00447B72">
              <w:rPr>
                <w:rFonts w:ascii="Times New Roman" w:hAnsi="Times New Roman" w:cs="Times New Roman"/>
                <w:sz w:val="24"/>
                <w:szCs w:val="24"/>
              </w:rPr>
              <w:t>9</w:t>
            </w:r>
            <w:r w:rsidRPr="003F731A">
              <w:rPr>
                <w:rFonts w:ascii="Times New Roman" w:hAnsi="Times New Roman" w:cs="Times New Roman"/>
                <w:sz w:val="24"/>
                <w:szCs w:val="24"/>
              </w:rPr>
              <w:t xml:space="preserve"> год – </w:t>
            </w:r>
            <w:r w:rsidR="007A32AF">
              <w:rPr>
                <w:rFonts w:ascii="Times New Roman" w:hAnsi="Times New Roman" w:cs="Times New Roman"/>
                <w:sz w:val="24"/>
                <w:szCs w:val="24"/>
              </w:rPr>
              <w:t>3</w:t>
            </w:r>
            <w:r w:rsidR="00447B72">
              <w:rPr>
                <w:rFonts w:ascii="Times New Roman" w:hAnsi="Times New Roman" w:cs="Times New Roman"/>
                <w:sz w:val="24"/>
                <w:szCs w:val="24"/>
              </w:rPr>
              <w:t> </w:t>
            </w:r>
            <w:r w:rsidR="007A32AF">
              <w:rPr>
                <w:rFonts w:ascii="Times New Roman" w:hAnsi="Times New Roman" w:cs="Times New Roman"/>
                <w:sz w:val="24"/>
                <w:szCs w:val="24"/>
              </w:rPr>
              <w:t>101</w:t>
            </w:r>
            <w:r w:rsidR="0020404B">
              <w:rPr>
                <w:rFonts w:ascii="Times New Roman" w:hAnsi="Times New Roman" w:cs="Times New Roman"/>
                <w:sz w:val="24"/>
                <w:szCs w:val="24"/>
              </w:rPr>
              <w:t> </w:t>
            </w:r>
            <w:r w:rsidR="007A32AF">
              <w:rPr>
                <w:rFonts w:ascii="Times New Roman" w:hAnsi="Times New Roman" w:cs="Times New Roman"/>
                <w:sz w:val="24"/>
                <w:szCs w:val="24"/>
              </w:rPr>
              <w:t>450</w:t>
            </w:r>
            <w:r w:rsidR="0020404B">
              <w:rPr>
                <w:rFonts w:ascii="Times New Roman" w:hAnsi="Times New Roman" w:cs="Times New Roman"/>
                <w:sz w:val="24"/>
                <w:szCs w:val="24"/>
              </w:rPr>
              <w:t>,00</w:t>
            </w:r>
            <w:r w:rsidRPr="003F731A">
              <w:rPr>
                <w:rFonts w:ascii="Times New Roman" w:hAnsi="Times New Roman" w:cs="Times New Roman"/>
                <w:sz w:val="24"/>
                <w:szCs w:val="24"/>
              </w:rPr>
              <w:t xml:space="preserve"> рублей;</w:t>
            </w:r>
          </w:p>
          <w:p w14:paraId="2D9FBA12" w14:textId="77777777"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2020</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C7236C">
              <w:rPr>
                <w:rFonts w:ascii="Times New Roman" w:hAnsi="Times New Roman" w:cs="Times New Roman"/>
                <w:sz w:val="24"/>
                <w:szCs w:val="24"/>
              </w:rPr>
              <w:t xml:space="preserve">3 131 </w:t>
            </w:r>
            <w:r w:rsidR="00AE7BF6">
              <w:rPr>
                <w:rFonts w:ascii="Times New Roman" w:hAnsi="Times New Roman" w:cs="Times New Roman"/>
                <w:sz w:val="24"/>
                <w:szCs w:val="24"/>
              </w:rPr>
              <w:t>633,07</w:t>
            </w:r>
            <w:r w:rsidR="00F74FDF" w:rsidRPr="003F731A">
              <w:rPr>
                <w:rFonts w:ascii="Times New Roman" w:hAnsi="Times New Roman" w:cs="Times New Roman"/>
                <w:sz w:val="24"/>
                <w:szCs w:val="24"/>
              </w:rPr>
              <w:t xml:space="preserve"> рублей;</w:t>
            </w:r>
          </w:p>
          <w:p w14:paraId="63B21709" w14:textId="77777777"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16418E">
              <w:rPr>
                <w:rFonts w:ascii="Times New Roman" w:hAnsi="Times New Roman" w:cs="Times New Roman"/>
                <w:sz w:val="24"/>
                <w:szCs w:val="24"/>
              </w:rPr>
              <w:t>3 677 258,14</w:t>
            </w:r>
            <w:r w:rsidR="00F74FDF" w:rsidRPr="003F731A">
              <w:rPr>
                <w:rFonts w:ascii="Times New Roman" w:hAnsi="Times New Roman" w:cs="Times New Roman"/>
                <w:sz w:val="24"/>
                <w:szCs w:val="24"/>
              </w:rPr>
              <w:t xml:space="preserve"> рублей;</w:t>
            </w:r>
          </w:p>
          <w:p w14:paraId="422A8D96" w14:textId="77777777"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2022</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6B62DB">
              <w:rPr>
                <w:rFonts w:ascii="Times New Roman" w:hAnsi="Times New Roman" w:cs="Times New Roman"/>
                <w:sz w:val="24"/>
                <w:szCs w:val="24"/>
              </w:rPr>
              <w:t>7 234 109,67</w:t>
            </w:r>
            <w:r w:rsidR="00F74FDF" w:rsidRPr="003F731A">
              <w:rPr>
                <w:rFonts w:ascii="Times New Roman" w:hAnsi="Times New Roman" w:cs="Times New Roman"/>
                <w:sz w:val="24"/>
                <w:szCs w:val="24"/>
              </w:rPr>
              <w:t xml:space="preserve"> рублей;</w:t>
            </w:r>
          </w:p>
          <w:p w14:paraId="75867ABF" w14:textId="77777777" w:rsidR="00F74FDF" w:rsidRPr="00447B72"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2023</w:t>
            </w:r>
            <w:r w:rsidR="00F74FDF" w:rsidRPr="003F731A">
              <w:rPr>
                <w:rFonts w:ascii="Times New Roman" w:hAnsi="Times New Roman" w:cs="Times New Roman"/>
                <w:sz w:val="24"/>
                <w:szCs w:val="24"/>
              </w:rPr>
              <w:t xml:space="preserve"> год </w:t>
            </w:r>
            <w:r w:rsidR="004D49B7">
              <w:rPr>
                <w:rFonts w:ascii="Times New Roman" w:hAnsi="Times New Roman" w:cs="Times New Roman"/>
                <w:sz w:val="24"/>
                <w:szCs w:val="24"/>
              </w:rPr>
              <w:t>– 20 404 117</w:t>
            </w:r>
            <w:r w:rsidR="003B54EA">
              <w:rPr>
                <w:rFonts w:ascii="Times New Roman" w:hAnsi="Times New Roman" w:cs="Times New Roman"/>
                <w:sz w:val="24"/>
                <w:szCs w:val="24"/>
              </w:rPr>
              <w:t>,16</w:t>
            </w:r>
            <w:r w:rsidR="00F74FDF"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p w14:paraId="431FE7A0" w14:textId="77777777" w:rsidR="00447B72" w:rsidRDefault="00447B72" w:rsidP="00447B72">
            <w:pPr>
              <w:pStyle w:val="ConsPlusNormal"/>
              <w:ind w:firstLine="0"/>
              <w:jc w:val="both"/>
              <w:rPr>
                <w:rFonts w:ascii="Times New Roman" w:hAnsi="Times New Roman" w:cs="Times New Roman"/>
                <w:sz w:val="24"/>
                <w:szCs w:val="24"/>
              </w:rPr>
            </w:pPr>
            <w:r w:rsidRPr="00447B72">
              <w:rPr>
                <w:rFonts w:ascii="Times New Roman" w:hAnsi="Times New Roman" w:cs="Times New Roman"/>
                <w:sz w:val="24"/>
                <w:szCs w:val="24"/>
              </w:rPr>
              <w:t xml:space="preserve">2024 </w:t>
            </w:r>
            <w:r w:rsidRPr="003F731A">
              <w:rPr>
                <w:rFonts w:ascii="Times New Roman" w:hAnsi="Times New Roman" w:cs="Times New Roman"/>
                <w:sz w:val="24"/>
                <w:szCs w:val="24"/>
              </w:rPr>
              <w:t xml:space="preserve">год </w:t>
            </w:r>
            <w:r w:rsidR="003B54EA">
              <w:rPr>
                <w:rFonts w:ascii="Times New Roman" w:hAnsi="Times New Roman" w:cs="Times New Roman"/>
                <w:sz w:val="24"/>
                <w:szCs w:val="24"/>
              </w:rPr>
              <w:t>– 18 720 432,41</w:t>
            </w:r>
            <w:r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p w14:paraId="3A05B0E1" w14:textId="77777777" w:rsidR="00447B72" w:rsidRPr="00447B72" w:rsidRDefault="00447B72" w:rsidP="00447B72">
            <w:pPr>
              <w:pStyle w:val="ConsPlusNormal"/>
              <w:ind w:firstLine="0"/>
              <w:jc w:val="both"/>
              <w:rPr>
                <w:rFonts w:ascii="Times New Roman" w:hAnsi="Times New Roman" w:cs="Times New Roman"/>
                <w:sz w:val="24"/>
                <w:szCs w:val="24"/>
              </w:rPr>
            </w:pPr>
            <w:r w:rsidRPr="00447B72">
              <w:rPr>
                <w:rFonts w:ascii="Times New Roman" w:hAnsi="Times New Roman" w:cs="Times New Roman"/>
                <w:sz w:val="24"/>
                <w:szCs w:val="24"/>
              </w:rPr>
              <w:t>202</w:t>
            </w:r>
            <w:r>
              <w:rPr>
                <w:rFonts w:ascii="Times New Roman" w:hAnsi="Times New Roman" w:cs="Times New Roman"/>
                <w:sz w:val="24"/>
                <w:szCs w:val="24"/>
              </w:rPr>
              <w:t>5</w:t>
            </w:r>
            <w:r w:rsidRPr="00447B72">
              <w:rPr>
                <w:rFonts w:ascii="Times New Roman" w:hAnsi="Times New Roman" w:cs="Times New Roman"/>
                <w:sz w:val="24"/>
                <w:szCs w:val="24"/>
              </w:rPr>
              <w:t xml:space="preserve"> </w:t>
            </w:r>
            <w:r w:rsidRPr="003F731A">
              <w:rPr>
                <w:rFonts w:ascii="Times New Roman" w:hAnsi="Times New Roman" w:cs="Times New Roman"/>
                <w:sz w:val="24"/>
                <w:szCs w:val="24"/>
              </w:rPr>
              <w:t xml:space="preserve">год </w:t>
            </w:r>
            <w:r w:rsidR="003B54EA">
              <w:rPr>
                <w:rFonts w:ascii="Times New Roman" w:hAnsi="Times New Roman" w:cs="Times New Roman"/>
                <w:sz w:val="24"/>
                <w:szCs w:val="24"/>
              </w:rPr>
              <w:t>– 18 720 432,41</w:t>
            </w:r>
            <w:r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tc>
      </w:tr>
      <w:tr w:rsidR="00F74FDF" w:rsidRPr="003F731A" w14:paraId="0305084F" w14:textId="77777777" w:rsidTr="00F74FDF">
        <w:tc>
          <w:tcPr>
            <w:tcW w:w="9537" w:type="dxa"/>
            <w:gridSpan w:val="3"/>
            <w:tcBorders>
              <w:top w:val="nil"/>
              <w:left w:val="nil"/>
              <w:bottom w:val="nil"/>
              <w:right w:val="nil"/>
            </w:tcBorders>
          </w:tcPr>
          <w:p w14:paraId="73E7145C" w14:textId="77777777" w:rsidR="00F74FDF" w:rsidRPr="003F731A" w:rsidRDefault="00F74FDF" w:rsidP="00F74FDF">
            <w:pPr>
              <w:pStyle w:val="ConsPlusNormal"/>
              <w:jc w:val="both"/>
              <w:rPr>
                <w:rFonts w:ascii="Times New Roman" w:hAnsi="Times New Roman" w:cs="Times New Roman"/>
                <w:sz w:val="24"/>
                <w:szCs w:val="24"/>
                <w:highlight w:val="yellow"/>
              </w:rPr>
            </w:pPr>
          </w:p>
        </w:tc>
      </w:tr>
      <w:tr w:rsidR="00F74FDF" w:rsidRPr="003F731A" w14:paraId="50C96B4B" w14:textId="77777777" w:rsidTr="00F74FDF">
        <w:tc>
          <w:tcPr>
            <w:tcW w:w="3175" w:type="dxa"/>
            <w:tcBorders>
              <w:top w:val="nil"/>
              <w:left w:val="nil"/>
              <w:bottom w:val="nil"/>
              <w:right w:val="nil"/>
            </w:tcBorders>
          </w:tcPr>
          <w:p w14:paraId="731C6DFA" w14:textId="77777777"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14:paraId="24B40144" w14:textId="77777777"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28A15869" w14:textId="77777777"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выполнения целей и задач </w:t>
            </w:r>
            <w:r w:rsidR="00F74FDF">
              <w:rPr>
                <w:rFonts w:ascii="Times New Roman" w:hAnsi="Times New Roman" w:cs="Times New Roman"/>
                <w:sz w:val="24"/>
                <w:szCs w:val="24"/>
              </w:rPr>
              <w:t xml:space="preserve">муниципальной </w:t>
            </w:r>
            <w:r w:rsidR="00F74FDF" w:rsidRPr="003F731A">
              <w:rPr>
                <w:rFonts w:ascii="Times New Roman" w:hAnsi="Times New Roman" w:cs="Times New Roman"/>
                <w:sz w:val="24"/>
                <w:szCs w:val="24"/>
              </w:rPr>
              <w:t xml:space="preserve">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подпрограмм, основных мероприятий</w:t>
            </w:r>
            <w:r w:rsidR="00F74FDF">
              <w:rPr>
                <w:rFonts w:ascii="Times New Roman" w:hAnsi="Times New Roman" w:cs="Times New Roman"/>
                <w:sz w:val="24"/>
                <w:szCs w:val="24"/>
              </w:rPr>
              <w:t>.</w:t>
            </w:r>
          </w:p>
        </w:tc>
      </w:tr>
    </w:tbl>
    <w:p w14:paraId="5A25EA18" w14:textId="77777777" w:rsidR="00F74FDF" w:rsidRDefault="0070310D" w:rsidP="0070310D">
      <w:pPr>
        <w:widowControl w:val="0"/>
        <w:tabs>
          <w:tab w:val="left" w:pos="2333"/>
        </w:tabs>
        <w:autoSpaceDE w:val="0"/>
        <w:autoSpaceDN w:val="0"/>
        <w:adjustRightInd w:val="0"/>
      </w:pPr>
      <w:r>
        <w:tab/>
      </w:r>
    </w:p>
    <w:p w14:paraId="7B92905A" w14:textId="77777777" w:rsidR="0070310D" w:rsidRDefault="0070310D" w:rsidP="0070310D">
      <w:pPr>
        <w:widowControl w:val="0"/>
        <w:tabs>
          <w:tab w:val="left" w:pos="2333"/>
        </w:tabs>
        <w:autoSpaceDE w:val="0"/>
        <w:autoSpaceDN w:val="0"/>
        <w:adjustRightInd w:val="0"/>
      </w:pPr>
    </w:p>
    <w:p w14:paraId="40B8D3A4" w14:textId="77777777"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I. Характеристика сферы реализации подпрограммы,</w:t>
      </w:r>
    </w:p>
    <w:p w14:paraId="0D9C19AA" w14:textId="77777777"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описание основных проблем в указанной сфере и прогноз</w:t>
      </w:r>
    </w:p>
    <w:p w14:paraId="3891557E" w14:textId="77777777"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ее развития</w:t>
      </w:r>
    </w:p>
    <w:p w14:paraId="3A89883C" w14:textId="77777777" w:rsidR="00F74FDF" w:rsidRPr="001D55AF" w:rsidRDefault="00F74FDF" w:rsidP="00F74FDF">
      <w:pPr>
        <w:pStyle w:val="ConsPlusNormal"/>
        <w:ind w:firstLine="540"/>
        <w:jc w:val="both"/>
        <w:rPr>
          <w:rFonts w:ascii="Times New Roman" w:hAnsi="Times New Roman" w:cs="Times New Roman"/>
          <w:b/>
          <w:sz w:val="24"/>
          <w:szCs w:val="24"/>
        </w:rPr>
      </w:pPr>
    </w:p>
    <w:p w14:paraId="493C27E2" w14:textId="77777777"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Выделение подпрограммы предусматривается в целях обеспечения качества реализации целей и задач, поставленных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w:t>
      </w:r>
      <w:hyperlink w:anchor="P41" w:history="1">
        <w:r w:rsidRPr="001D55AF">
          <w:rPr>
            <w:rFonts w:ascii="Times New Roman" w:hAnsi="Times New Roman" w:cs="Times New Roman"/>
            <w:sz w:val="24"/>
            <w:szCs w:val="24"/>
          </w:rPr>
          <w:t>программой</w:t>
        </w:r>
      </w:hyperlink>
      <w:r w:rsidRPr="001D55AF">
        <w:rPr>
          <w:rFonts w:ascii="Times New Roman" w:hAnsi="Times New Roman" w:cs="Times New Roman"/>
          <w:sz w:val="24"/>
          <w:szCs w:val="24"/>
        </w:rPr>
        <w:t xml:space="preserve"> выполнения ее основных мероприятий, мероприятий и контрольных событий.</w:t>
      </w:r>
    </w:p>
    <w:p w14:paraId="23D2EAE3" w14:textId="77777777"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Подпрограмма направлена на формирование и развитие обеспечивающих механизмов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создание условий, повышающих эффективность как отдельных мероприятий, так 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в целом.</w:t>
      </w:r>
    </w:p>
    <w:p w14:paraId="6D89BB83" w14:textId="77777777"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Сферой осуществления подпрограммы является управленческая и организационная деятельность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D55AF">
        <w:rPr>
          <w:rFonts w:ascii="Times New Roman" w:hAnsi="Times New Roman" w:cs="Times New Roman"/>
          <w:sz w:val="24"/>
          <w:szCs w:val="24"/>
        </w:rPr>
        <w:t xml:space="preserve">Курской области (далее - </w:t>
      </w:r>
      <w:r>
        <w:rPr>
          <w:rFonts w:ascii="Times New Roman" w:hAnsi="Times New Roman" w:cs="Times New Roman"/>
          <w:sz w:val="24"/>
          <w:szCs w:val="24"/>
        </w:rPr>
        <w:t>управление</w:t>
      </w:r>
      <w:r w:rsidRPr="001D55AF">
        <w:rPr>
          <w:rFonts w:ascii="Times New Roman" w:hAnsi="Times New Roman" w:cs="Times New Roman"/>
          <w:sz w:val="24"/>
          <w:szCs w:val="24"/>
        </w:rPr>
        <w:t>).</w:t>
      </w:r>
    </w:p>
    <w:p w14:paraId="57EB8181" w14:textId="77777777" w:rsidR="00F74FDF" w:rsidRPr="001D55AF"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1D55AF">
        <w:rPr>
          <w:rFonts w:ascii="Times New Roman" w:hAnsi="Times New Roman" w:cs="Times New Roman"/>
          <w:sz w:val="24"/>
          <w:szCs w:val="24"/>
        </w:rPr>
        <w:t xml:space="preserve"> программы имеет существенные отличия от других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программ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Курской области. Она является «обеспечивающей», то есть,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14:paraId="00D427E1" w14:textId="77777777" w:rsidR="00F74FDF" w:rsidRPr="001D55AF"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Pr="001D55AF">
        <w:rPr>
          <w:rFonts w:ascii="Times New Roman" w:hAnsi="Times New Roman" w:cs="Times New Roman"/>
          <w:sz w:val="24"/>
          <w:szCs w:val="24"/>
        </w:rPr>
        <w:t xml:space="preserve"> в рамках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в рамках своих полномочий будет посредством проведения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 xml:space="preserve">Курской области обеспечивать разработку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1D55AF">
        <w:rPr>
          <w:rFonts w:ascii="Times New Roman" w:hAnsi="Times New Roman" w:cs="Times New Roman"/>
          <w:sz w:val="24"/>
          <w:szCs w:val="24"/>
        </w:rPr>
        <w:t xml:space="preserve">Курской области, а также создавать нормативные и методологические основы для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14:paraId="660A996F" w14:textId="77777777"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Специфика деятельности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состоит в существенной роли правоустанавливающей деятельности, которая не направлена непосредственно на оказание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услуг населению.</w:t>
      </w:r>
    </w:p>
    <w:p w14:paraId="3FAD2818" w14:textId="77777777"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Основными направлениями, в которых могут возникнуть проблемы при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являются финансовое обеспечение выполнения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достижение показателей (индикаторов)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14:paraId="70E7EDD1" w14:textId="77777777"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Успешное достижение целей и решение задач, выполнение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будет обеспечивать эффективное исполнение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функций в сфере реализации </w:t>
      </w:r>
      <w:r>
        <w:rPr>
          <w:rFonts w:ascii="Times New Roman" w:hAnsi="Times New Roman" w:cs="Times New Roman"/>
          <w:sz w:val="24"/>
          <w:szCs w:val="24"/>
        </w:rPr>
        <w:t xml:space="preserve">муниципальной </w:t>
      </w:r>
      <w:r w:rsidRPr="001D55AF">
        <w:rPr>
          <w:rFonts w:ascii="Times New Roman" w:hAnsi="Times New Roman" w:cs="Times New Roman"/>
          <w:sz w:val="24"/>
          <w:szCs w:val="24"/>
        </w:rPr>
        <w:t>программы.</w:t>
      </w:r>
    </w:p>
    <w:p w14:paraId="0C9B679C" w14:textId="77777777" w:rsidR="00F74FDF" w:rsidRPr="00E17840" w:rsidRDefault="00F74FDF" w:rsidP="00F74FDF">
      <w:pPr>
        <w:widowControl w:val="0"/>
        <w:autoSpaceDE w:val="0"/>
        <w:autoSpaceDN w:val="0"/>
        <w:adjustRightInd w:val="0"/>
      </w:pPr>
    </w:p>
    <w:p w14:paraId="40E288BD" w14:textId="77777777" w:rsidR="00F74FDF" w:rsidRPr="00B462D0" w:rsidRDefault="00F74FDF" w:rsidP="00F74FDF">
      <w:pPr>
        <w:pStyle w:val="ConsPlusNormal"/>
        <w:jc w:val="center"/>
        <w:rPr>
          <w:rFonts w:ascii="Times New Roman" w:hAnsi="Times New Roman" w:cs="Times New Roman"/>
          <w:b/>
          <w:sz w:val="24"/>
          <w:szCs w:val="24"/>
        </w:rPr>
      </w:pPr>
      <w:bookmarkStart w:id="18" w:name="Par1172"/>
      <w:bookmarkStart w:id="19" w:name="Par1178"/>
      <w:bookmarkEnd w:id="18"/>
      <w:bookmarkEnd w:id="19"/>
      <w:r w:rsidRPr="00B462D0">
        <w:rPr>
          <w:rFonts w:ascii="Times New Roman" w:hAnsi="Times New Roman" w:cs="Times New Roman"/>
          <w:b/>
          <w:sz w:val="24"/>
          <w:szCs w:val="24"/>
        </w:rPr>
        <w:t>II. Приоритеты муниципальной политики в сфере реализации</w:t>
      </w:r>
    </w:p>
    <w:p w14:paraId="4DA495EC"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14:paraId="3E1861B7"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14:paraId="4869814C"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14:paraId="129215F5"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14:paraId="09610736" w14:textId="77777777" w:rsidR="00F74FDF" w:rsidRPr="000966C6" w:rsidRDefault="00F74FDF" w:rsidP="00F74FDF">
      <w:pPr>
        <w:pStyle w:val="ConsPlusNormal"/>
        <w:ind w:firstLine="540"/>
        <w:jc w:val="both"/>
        <w:rPr>
          <w:rFonts w:ascii="Times New Roman" w:hAnsi="Times New Roman" w:cs="Times New Roman"/>
          <w:sz w:val="24"/>
          <w:szCs w:val="24"/>
        </w:rPr>
      </w:pPr>
    </w:p>
    <w:p w14:paraId="6A5E66BA"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Приоритетом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политики в сфере реализации подпрограммы являются приоритеты, описанные для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в целом, а также качественное выполнение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w:t>
      </w:r>
    </w:p>
    <w:p w14:paraId="4297CBAE"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Основной целью подпрограммы является обеспечение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программы, под</w:t>
      </w:r>
      <w:r>
        <w:rPr>
          <w:rFonts w:ascii="Times New Roman" w:hAnsi="Times New Roman" w:cs="Times New Roman"/>
          <w:sz w:val="24"/>
          <w:szCs w:val="24"/>
        </w:rPr>
        <w:t>программ, основных мероприятий 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в соответствии с установленными сроками и задачами.</w:t>
      </w:r>
    </w:p>
    <w:p w14:paraId="546DB172"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Для решения поставленной цели необходимо решение следующей задачи:</w:t>
      </w:r>
    </w:p>
    <w:p w14:paraId="0F3D3716"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w:t>
      </w:r>
      <w:r>
        <w:rPr>
          <w:rFonts w:ascii="Times New Roman" w:hAnsi="Times New Roman" w:cs="Times New Roman"/>
          <w:sz w:val="24"/>
          <w:szCs w:val="24"/>
        </w:rPr>
        <w:t>управлением</w:t>
      </w:r>
      <w:r w:rsidRPr="000966C6">
        <w:rPr>
          <w:rFonts w:ascii="Times New Roman" w:hAnsi="Times New Roman" w:cs="Times New Roman"/>
          <w:sz w:val="24"/>
          <w:szCs w:val="24"/>
        </w:rPr>
        <w:t xml:space="preserve"> как ответственным исполнителем программы.</w:t>
      </w:r>
    </w:p>
    <w:p w14:paraId="3A770436"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Целевыми показателями (индикаторами) подпрограммы служат следующие показатели:</w:t>
      </w:r>
    </w:p>
    <w:p w14:paraId="02E94E75"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степень выполнения основных мероприятий программы в установленные сроки. Показатель рассчитывается в процентах как отношение выполненных в установленные сроки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к запланированным основным мероприятиям, указанным в </w:t>
      </w:r>
      <w:hyperlink w:anchor="P1529" w:history="1">
        <w:r w:rsidR="00AE7BF6">
          <w:rPr>
            <w:rFonts w:ascii="Times New Roman" w:hAnsi="Times New Roman" w:cs="Times New Roman"/>
            <w:sz w:val="24"/>
            <w:szCs w:val="24"/>
          </w:rPr>
          <w:t>приложении</w:t>
        </w:r>
      </w:hyperlink>
      <w:r w:rsidRPr="000966C6">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программе</w:t>
      </w:r>
      <w:r w:rsidR="00AE7BF6">
        <w:rPr>
          <w:rFonts w:ascii="Times New Roman" w:hAnsi="Times New Roman" w:cs="Times New Roman"/>
          <w:sz w:val="24"/>
          <w:szCs w:val="24"/>
        </w:rPr>
        <w:t xml:space="preserve"> (Таблица 2)</w:t>
      </w:r>
      <w:r w:rsidRPr="000966C6">
        <w:rPr>
          <w:rFonts w:ascii="Times New Roman" w:hAnsi="Times New Roman" w:cs="Times New Roman"/>
          <w:sz w:val="24"/>
          <w:szCs w:val="24"/>
        </w:rPr>
        <w:t>;</w:t>
      </w:r>
    </w:p>
    <w:p w14:paraId="4B7392E1"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 xml:space="preserve">программы к сроку, установленному </w:t>
      </w:r>
      <w:hyperlink r:id="rId19" w:history="1">
        <w:r w:rsidRPr="000966C6">
          <w:rPr>
            <w:rFonts w:ascii="Times New Roman" w:hAnsi="Times New Roman" w:cs="Times New Roman"/>
            <w:sz w:val="24"/>
            <w:szCs w:val="24"/>
          </w:rPr>
          <w:t>Порядком</w:t>
        </w:r>
      </w:hyperlink>
      <w:r w:rsidRPr="000966C6">
        <w:rPr>
          <w:rFonts w:ascii="Times New Roman" w:hAnsi="Times New Roman" w:cs="Times New Roman"/>
          <w:sz w:val="24"/>
          <w:szCs w:val="24"/>
        </w:rPr>
        <w:t xml:space="preserve"> разработки, реализации и оценки эффективности </w:t>
      </w:r>
      <w:r>
        <w:rPr>
          <w:rFonts w:ascii="Times New Roman" w:hAnsi="Times New Roman" w:cs="Times New Roman"/>
          <w:sz w:val="24"/>
          <w:szCs w:val="24"/>
        </w:rPr>
        <w:t>муниципальных</w:t>
      </w:r>
      <w:r w:rsidRPr="000966C6">
        <w:rPr>
          <w:rFonts w:ascii="Times New Roman" w:hAnsi="Times New Roman" w:cs="Times New Roman"/>
          <w:sz w:val="24"/>
          <w:szCs w:val="24"/>
        </w:rPr>
        <w:t xml:space="preserve"> программ Курской области, утвержденным постановлением Администрации </w:t>
      </w:r>
      <w:r>
        <w:rPr>
          <w:rFonts w:ascii="Times New Roman" w:hAnsi="Times New Roman" w:cs="Times New Roman"/>
          <w:sz w:val="24"/>
          <w:szCs w:val="24"/>
        </w:rPr>
        <w:t>Курчатовского района Курской области от 30</w:t>
      </w:r>
      <w:r w:rsidRPr="000966C6">
        <w:rPr>
          <w:rFonts w:ascii="Times New Roman" w:hAnsi="Times New Roman" w:cs="Times New Roman"/>
          <w:sz w:val="24"/>
          <w:szCs w:val="24"/>
        </w:rPr>
        <w:t>.0</w:t>
      </w:r>
      <w:r>
        <w:rPr>
          <w:rFonts w:ascii="Times New Roman" w:hAnsi="Times New Roman" w:cs="Times New Roman"/>
          <w:sz w:val="24"/>
          <w:szCs w:val="24"/>
        </w:rPr>
        <w:t>6</w:t>
      </w:r>
      <w:r w:rsidRPr="000966C6">
        <w:rPr>
          <w:rFonts w:ascii="Times New Roman" w:hAnsi="Times New Roman" w:cs="Times New Roman"/>
          <w:sz w:val="24"/>
          <w:szCs w:val="24"/>
        </w:rPr>
        <w:t>.201</w:t>
      </w:r>
      <w:r>
        <w:rPr>
          <w:rFonts w:ascii="Times New Roman" w:hAnsi="Times New Roman" w:cs="Times New Roman"/>
          <w:sz w:val="24"/>
          <w:szCs w:val="24"/>
        </w:rPr>
        <w:t xml:space="preserve">7 </w:t>
      </w:r>
      <w:r w:rsidRPr="000966C6">
        <w:rPr>
          <w:rFonts w:ascii="Times New Roman" w:hAnsi="Times New Roman" w:cs="Times New Roman"/>
          <w:sz w:val="24"/>
          <w:szCs w:val="24"/>
        </w:rPr>
        <w:t xml:space="preserve"> № </w:t>
      </w:r>
      <w:r>
        <w:rPr>
          <w:rFonts w:ascii="Times New Roman" w:hAnsi="Times New Roman" w:cs="Times New Roman"/>
          <w:sz w:val="24"/>
          <w:szCs w:val="24"/>
        </w:rPr>
        <w:t>557</w:t>
      </w:r>
      <w:r w:rsidRPr="000966C6">
        <w:rPr>
          <w:rFonts w:ascii="Times New Roman" w:hAnsi="Times New Roman" w:cs="Times New Roman"/>
          <w:sz w:val="24"/>
          <w:szCs w:val="24"/>
        </w:rPr>
        <w:t>.</w:t>
      </w:r>
    </w:p>
    <w:p w14:paraId="2BD69A4F"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Подпрограмму пред</w:t>
      </w:r>
      <w:r>
        <w:rPr>
          <w:rFonts w:ascii="Times New Roman" w:hAnsi="Times New Roman" w:cs="Times New Roman"/>
          <w:sz w:val="24"/>
          <w:szCs w:val="24"/>
        </w:rPr>
        <w:t>усматривается реализовать в 201</w:t>
      </w:r>
      <w:r w:rsidR="00447B72">
        <w:rPr>
          <w:rFonts w:ascii="Times New Roman" w:hAnsi="Times New Roman" w:cs="Times New Roman"/>
          <w:sz w:val="24"/>
          <w:szCs w:val="24"/>
        </w:rPr>
        <w:t>9</w:t>
      </w:r>
      <w:r w:rsidRPr="000966C6">
        <w:rPr>
          <w:rFonts w:ascii="Times New Roman" w:hAnsi="Times New Roman" w:cs="Times New Roman"/>
          <w:sz w:val="24"/>
          <w:szCs w:val="24"/>
        </w:rPr>
        <w:t xml:space="preserve"> - 202</w:t>
      </w:r>
      <w:r w:rsidR="00447B72">
        <w:rPr>
          <w:rFonts w:ascii="Times New Roman" w:hAnsi="Times New Roman" w:cs="Times New Roman"/>
          <w:sz w:val="24"/>
          <w:szCs w:val="24"/>
        </w:rPr>
        <w:t>5</w:t>
      </w:r>
      <w:r w:rsidRPr="000966C6">
        <w:rPr>
          <w:rFonts w:ascii="Times New Roman" w:hAnsi="Times New Roman" w:cs="Times New Roman"/>
          <w:sz w:val="24"/>
          <w:szCs w:val="24"/>
        </w:rPr>
        <w:t xml:space="preserve"> годах в один этап, поскольку основные мероприятия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реализуются ежегодно с установленной периодичностью.</w:t>
      </w:r>
    </w:p>
    <w:p w14:paraId="62EA87A3" w14:textId="77777777"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Основным ожидаемым конечным результатом подпрограммы является обеспечение выполнения целей и задач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под</w:t>
      </w:r>
      <w:r>
        <w:rPr>
          <w:rFonts w:ascii="Times New Roman" w:hAnsi="Times New Roman" w:cs="Times New Roman"/>
          <w:sz w:val="24"/>
          <w:szCs w:val="24"/>
        </w:rPr>
        <w:t>программ, основных мероприятий</w:t>
      </w:r>
      <w:r w:rsidRPr="000966C6">
        <w:rPr>
          <w:rFonts w:ascii="Times New Roman" w:hAnsi="Times New Roman" w:cs="Times New Roman"/>
          <w:sz w:val="24"/>
          <w:szCs w:val="24"/>
        </w:rPr>
        <w:t>.</w:t>
      </w:r>
    </w:p>
    <w:p w14:paraId="5A62683B" w14:textId="77777777" w:rsidR="00F74FDF" w:rsidRPr="00E17840" w:rsidRDefault="00F74FDF" w:rsidP="00F74FDF">
      <w:pPr>
        <w:widowControl w:val="0"/>
        <w:autoSpaceDE w:val="0"/>
        <w:autoSpaceDN w:val="0"/>
        <w:adjustRightInd w:val="0"/>
        <w:ind w:firstLine="709"/>
      </w:pPr>
    </w:p>
    <w:p w14:paraId="0C458E7B" w14:textId="77777777" w:rsidR="00F74FDF" w:rsidRPr="00154FCA" w:rsidRDefault="00F74FDF" w:rsidP="00F74FDF">
      <w:pPr>
        <w:pStyle w:val="ConsPlusNormal"/>
        <w:jc w:val="center"/>
        <w:rPr>
          <w:rFonts w:ascii="Times New Roman" w:hAnsi="Times New Roman" w:cs="Times New Roman"/>
          <w:b/>
          <w:sz w:val="24"/>
          <w:szCs w:val="24"/>
        </w:rPr>
      </w:pPr>
      <w:r w:rsidRPr="00154FCA">
        <w:rPr>
          <w:rFonts w:ascii="Times New Roman" w:hAnsi="Times New Roman" w:cs="Times New Roman"/>
          <w:b/>
          <w:sz w:val="24"/>
          <w:szCs w:val="24"/>
        </w:rPr>
        <w:t>III. Характеристика основных мероприятий подпрограммы</w:t>
      </w:r>
    </w:p>
    <w:p w14:paraId="6377BF80" w14:textId="77777777" w:rsidR="00F74FDF" w:rsidRPr="00154FCA" w:rsidRDefault="00F74FDF" w:rsidP="00F74FDF">
      <w:pPr>
        <w:pStyle w:val="ConsPlusNormal"/>
        <w:ind w:firstLine="540"/>
        <w:jc w:val="both"/>
        <w:rPr>
          <w:rFonts w:ascii="Times New Roman" w:hAnsi="Times New Roman" w:cs="Times New Roman"/>
          <w:sz w:val="24"/>
          <w:szCs w:val="24"/>
        </w:rPr>
      </w:pPr>
    </w:p>
    <w:p w14:paraId="03FA81E5"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В рамках подпрограммы реализуется следующее основное мероприятие:</w:t>
      </w:r>
    </w:p>
    <w:p w14:paraId="3C55F35A"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обеспечение деятельности и выполнение функций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14:paraId="48659046"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Создание условий для реализации основного мероприятия осуществляется путем:</w:t>
      </w:r>
    </w:p>
    <w:p w14:paraId="7B5C9954"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выполнения полномочий в соответствии с </w:t>
      </w:r>
      <w:hyperlink r:id="rId20" w:history="1">
        <w:r w:rsidRPr="00154FCA">
          <w:rPr>
            <w:rFonts w:ascii="Times New Roman" w:hAnsi="Times New Roman" w:cs="Times New Roman"/>
            <w:sz w:val="24"/>
            <w:szCs w:val="24"/>
          </w:rPr>
          <w:t>Положением</w:t>
        </w:r>
      </w:hyperlink>
      <w:r w:rsidRPr="00154FCA">
        <w:rPr>
          <w:rFonts w:ascii="Times New Roman" w:hAnsi="Times New Roman" w:cs="Times New Roman"/>
          <w:sz w:val="24"/>
          <w:szCs w:val="24"/>
        </w:rPr>
        <w:t xml:space="preserve"> о</w:t>
      </w:r>
      <w:r>
        <w:rPr>
          <w:rFonts w:ascii="Times New Roman" w:hAnsi="Times New Roman" w:cs="Times New Roman"/>
          <w:sz w:val="24"/>
          <w:szCs w:val="24"/>
        </w:rPr>
        <w:t>б</w:t>
      </w:r>
      <w:r w:rsidRPr="00154FCA">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154FC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54FCA">
        <w:rPr>
          <w:rFonts w:ascii="Times New Roman" w:hAnsi="Times New Roman" w:cs="Times New Roman"/>
          <w:sz w:val="24"/>
          <w:szCs w:val="24"/>
        </w:rPr>
        <w:t xml:space="preserve">Курской области, утвержденным </w:t>
      </w:r>
      <w:r>
        <w:rPr>
          <w:rFonts w:ascii="Times New Roman" w:hAnsi="Times New Roman" w:cs="Times New Roman"/>
          <w:sz w:val="24"/>
          <w:szCs w:val="24"/>
        </w:rPr>
        <w:t>решением Представительного Собрания</w:t>
      </w:r>
      <w:r w:rsidRPr="00154FCA">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 от 09</w:t>
      </w:r>
      <w:r w:rsidRPr="00154FCA">
        <w:rPr>
          <w:rFonts w:ascii="Times New Roman" w:hAnsi="Times New Roman" w:cs="Times New Roman"/>
          <w:sz w:val="24"/>
          <w:szCs w:val="24"/>
        </w:rPr>
        <w:t>.0</w:t>
      </w:r>
      <w:r>
        <w:rPr>
          <w:rFonts w:ascii="Times New Roman" w:hAnsi="Times New Roman" w:cs="Times New Roman"/>
          <w:sz w:val="24"/>
          <w:szCs w:val="24"/>
        </w:rPr>
        <w:t>8</w:t>
      </w:r>
      <w:r w:rsidRPr="00154FCA">
        <w:rPr>
          <w:rFonts w:ascii="Times New Roman" w:hAnsi="Times New Roman" w:cs="Times New Roman"/>
          <w:sz w:val="24"/>
          <w:szCs w:val="24"/>
        </w:rPr>
        <w:t>.200</w:t>
      </w:r>
      <w:r>
        <w:rPr>
          <w:rFonts w:ascii="Times New Roman" w:hAnsi="Times New Roman" w:cs="Times New Roman"/>
          <w:sz w:val="24"/>
          <w:szCs w:val="24"/>
        </w:rPr>
        <w:t>6</w:t>
      </w:r>
      <w:r w:rsidRPr="00154FCA">
        <w:rPr>
          <w:rFonts w:ascii="Times New Roman" w:hAnsi="Times New Roman" w:cs="Times New Roman"/>
          <w:sz w:val="24"/>
          <w:szCs w:val="24"/>
        </w:rPr>
        <w:t xml:space="preserve"> № 8</w:t>
      </w:r>
      <w:r>
        <w:rPr>
          <w:rFonts w:ascii="Times New Roman" w:hAnsi="Times New Roman" w:cs="Times New Roman"/>
          <w:sz w:val="24"/>
          <w:szCs w:val="24"/>
        </w:rPr>
        <w:t>0 (с изменениями)</w:t>
      </w:r>
      <w:r w:rsidRPr="00154FCA">
        <w:rPr>
          <w:rFonts w:ascii="Times New Roman" w:hAnsi="Times New Roman" w:cs="Times New Roman"/>
          <w:sz w:val="24"/>
          <w:szCs w:val="24"/>
        </w:rPr>
        <w:t>;</w:t>
      </w:r>
    </w:p>
    <w:p w14:paraId="2A732BCB"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размещения заказов на поставки товаров, выполнение работ, оказание услуг для нужд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14:paraId="1F63E363"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профессиональной подготовки, переподготовки, повышения квалификации сотрудников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14:paraId="5617223B"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обеспечения системно-технической и информационной поддержки деятельности </w:t>
      </w:r>
      <w:r>
        <w:rPr>
          <w:rFonts w:ascii="Times New Roman" w:hAnsi="Times New Roman" w:cs="Times New Roman"/>
          <w:sz w:val="24"/>
          <w:szCs w:val="24"/>
        </w:rPr>
        <w:t>управления.</w:t>
      </w:r>
    </w:p>
    <w:p w14:paraId="50892665" w14:textId="77777777"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Реализация подпрограммы будет осуществляться в один этап в течение 201</w:t>
      </w:r>
      <w:r w:rsidR="00447B72">
        <w:rPr>
          <w:rFonts w:ascii="Times New Roman" w:hAnsi="Times New Roman" w:cs="Times New Roman"/>
          <w:sz w:val="24"/>
          <w:szCs w:val="24"/>
        </w:rPr>
        <w:t>9 - 2025</w:t>
      </w:r>
      <w:r w:rsidRPr="00154FCA">
        <w:rPr>
          <w:rFonts w:ascii="Times New Roman" w:hAnsi="Times New Roman" w:cs="Times New Roman"/>
          <w:sz w:val="24"/>
          <w:szCs w:val="24"/>
        </w:rPr>
        <w:t xml:space="preserve"> годов.</w:t>
      </w:r>
    </w:p>
    <w:p w14:paraId="3892DF49" w14:textId="77777777" w:rsidR="00F74FDF"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w:t>
      </w:r>
      <w:r w:rsidRPr="00154FCA">
        <w:rPr>
          <w:rFonts w:ascii="Times New Roman" w:hAnsi="Times New Roman" w:cs="Times New Roman"/>
          <w:sz w:val="24"/>
          <w:szCs w:val="24"/>
        </w:rPr>
        <w:t>.</w:t>
      </w:r>
    </w:p>
    <w:p w14:paraId="758CD140" w14:textId="77777777" w:rsidR="00F74FDF" w:rsidRDefault="00F74FDF" w:rsidP="00F74FDF">
      <w:pPr>
        <w:pStyle w:val="ConsPlusNormal"/>
        <w:ind w:firstLine="540"/>
        <w:jc w:val="both"/>
        <w:rPr>
          <w:rFonts w:ascii="Times New Roman" w:hAnsi="Times New Roman" w:cs="Times New Roman"/>
          <w:sz w:val="24"/>
          <w:szCs w:val="24"/>
        </w:rPr>
      </w:pPr>
    </w:p>
    <w:p w14:paraId="36448D5F" w14:textId="77777777" w:rsidR="00F74FDF" w:rsidRPr="00447B72" w:rsidRDefault="00F74FDF" w:rsidP="00F74FDF">
      <w:pPr>
        <w:widowControl w:val="0"/>
        <w:autoSpaceDE w:val="0"/>
        <w:autoSpaceDN w:val="0"/>
        <w:adjustRightInd w:val="0"/>
        <w:jc w:val="center"/>
        <w:outlineLvl w:val="1"/>
        <w:rPr>
          <w:b/>
          <w:sz w:val="24"/>
          <w:szCs w:val="24"/>
        </w:rPr>
      </w:pPr>
      <w:r w:rsidRPr="00447B72">
        <w:rPr>
          <w:b/>
          <w:sz w:val="24"/>
          <w:szCs w:val="24"/>
          <w:lang w:val="en-US"/>
        </w:rPr>
        <w:t>IV</w:t>
      </w:r>
      <w:r w:rsidRPr="00447B72">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7EF03892" w14:textId="77777777" w:rsidR="00F74FDF" w:rsidRPr="00447B72" w:rsidRDefault="00F74FDF" w:rsidP="00F74FDF">
      <w:pPr>
        <w:pStyle w:val="ConsPlusNormal"/>
        <w:ind w:left="2073"/>
        <w:rPr>
          <w:rFonts w:ascii="Times New Roman" w:hAnsi="Times New Roman" w:cs="Times New Roman"/>
          <w:b/>
          <w:sz w:val="24"/>
          <w:szCs w:val="24"/>
        </w:rPr>
      </w:pPr>
    </w:p>
    <w:p w14:paraId="60B728AE" w14:textId="77777777"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14:paraId="6DA08DEC" w14:textId="77777777" w:rsidR="00F74FDF" w:rsidRPr="00E17840" w:rsidRDefault="00F74FDF" w:rsidP="00F74FDF">
      <w:pPr>
        <w:widowControl w:val="0"/>
        <w:autoSpaceDE w:val="0"/>
        <w:autoSpaceDN w:val="0"/>
        <w:adjustRightInd w:val="0"/>
      </w:pPr>
    </w:p>
    <w:p w14:paraId="43719A75" w14:textId="77777777" w:rsidR="00F74FDF" w:rsidRPr="00432D27" w:rsidRDefault="00F74FDF" w:rsidP="00F74FDF">
      <w:pPr>
        <w:pStyle w:val="ConsPlusNormal"/>
        <w:jc w:val="center"/>
        <w:rPr>
          <w:rFonts w:ascii="Times New Roman" w:hAnsi="Times New Roman" w:cs="Times New Roman"/>
          <w:b/>
          <w:sz w:val="24"/>
          <w:szCs w:val="24"/>
        </w:rPr>
      </w:pPr>
      <w:bookmarkStart w:id="20" w:name="Par1192"/>
      <w:bookmarkEnd w:id="20"/>
      <w:r w:rsidRPr="00432D27">
        <w:rPr>
          <w:rFonts w:ascii="Times New Roman" w:hAnsi="Times New Roman" w:cs="Times New Roman"/>
          <w:b/>
          <w:sz w:val="24"/>
          <w:szCs w:val="24"/>
        </w:rPr>
        <w:t xml:space="preserve">V. Характеристика мер </w:t>
      </w:r>
      <w:r>
        <w:rPr>
          <w:rFonts w:ascii="Times New Roman" w:hAnsi="Times New Roman" w:cs="Times New Roman"/>
          <w:b/>
          <w:sz w:val="24"/>
          <w:szCs w:val="24"/>
        </w:rPr>
        <w:t>муниципального</w:t>
      </w:r>
      <w:r w:rsidRPr="00432D27">
        <w:rPr>
          <w:rFonts w:ascii="Times New Roman" w:hAnsi="Times New Roman" w:cs="Times New Roman"/>
          <w:b/>
          <w:sz w:val="24"/>
          <w:szCs w:val="24"/>
        </w:rPr>
        <w:t xml:space="preserve"> регулирования</w:t>
      </w:r>
    </w:p>
    <w:p w14:paraId="783F60EE" w14:textId="77777777" w:rsidR="00F74FDF" w:rsidRPr="00432D27" w:rsidRDefault="00F74FDF" w:rsidP="00F74FDF">
      <w:pPr>
        <w:pStyle w:val="ConsPlusNormal"/>
        <w:ind w:firstLine="540"/>
        <w:jc w:val="both"/>
        <w:rPr>
          <w:rFonts w:ascii="Times New Roman" w:hAnsi="Times New Roman" w:cs="Times New Roman"/>
          <w:sz w:val="24"/>
          <w:szCs w:val="24"/>
        </w:rPr>
      </w:pPr>
    </w:p>
    <w:p w14:paraId="32766FEA" w14:textId="77777777" w:rsidR="00F74FDF" w:rsidRPr="00432D27" w:rsidRDefault="00F74FDF" w:rsidP="00F74FDF">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 xml:space="preserve">В рамках подпрограммы проводится работа по обеспечению своевременной корректировки </w:t>
      </w:r>
      <w:r>
        <w:rPr>
          <w:rFonts w:ascii="Times New Roman" w:hAnsi="Times New Roman" w:cs="Times New Roman"/>
          <w:sz w:val="24"/>
          <w:szCs w:val="24"/>
        </w:rPr>
        <w:t>муниципальной</w:t>
      </w:r>
      <w:r w:rsidRPr="00432D27">
        <w:rPr>
          <w:rFonts w:ascii="Times New Roman" w:hAnsi="Times New Roman" w:cs="Times New Roman"/>
          <w:sz w:val="24"/>
          <w:szCs w:val="24"/>
        </w:rPr>
        <w:t xml:space="preserve"> программы,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32D27">
        <w:rPr>
          <w:rFonts w:ascii="Times New Roman" w:hAnsi="Times New Roman" w:cs="Times New Roman"/>
          <w:sz w:val="24"/>
          <w:szCs w:val="24"/>
        </w:rPr>
        <w:t>Курской области в сфере ее реализации.</w:t>
      </w:r>
    </w:p>
    <w:p w14:paraId="04B03BC1" w14:textId="77777777" w:rsidR="00F74FDF" w:rsidRPr="00432D27" w:rsidRDefault="00F74FDF" w:rsidP="00F74FDF">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Необходимость разработки указанных нормативных правовых актов</w:t>
      </w:r>
      <w:r>
        <w:rPr>
          <w:rFonts w:ascii="Times New Roman" w:hAnsi="Times New Roman" w:cs="Times New Roman"/>
          <w:sz w:val="24"/>
          <w:szCs w:val="24"/>
        </w:rPr>
        <w:t xml:space="preserve"> органов местного самоуправления Курчатовского района </w:t>
      </w:r>
      <w:r w:rsidRPr="00432D27">
        <w:rPr>
          <w:rFonts w:ascii="Times New Roman" w:hAnsi="Times New Roman" w:cs="Times New Roman"/>
          <w:sz w:val="24"/>
          <w:szCs w:val="24"/>
        </w:rPr>
        <w:t>Курской области будет определяться в процессе реализации подпрограммы в соответствии с изменениями законод</w:t>
      </w:r>
      <w:r>
        <w:rPr>
          <w:rFonts w:ascii="Times New Roman" w:hAnsi="Times New Roman" w:cs="Times New Roman"/>
          <w:sz w:val="24"/>
          <w:szCs w:val="24"/>
        </w:rPr>
        <w:t>ательства Российской Федерации,</w:t>
      </w:r>
      <w:r w:rsidRPr="00432D27">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432D27">
        <w:rPr>
          <w:rFonts w:ascii="Times New Roman" w:hAnsi="Times New Roman" w:cs="Times New Roman"/>
          <w:sz w:val="24"/>
          <w:szCs w:val="24"/>
        </w:rPr>
        <w:t>.</w:t>
      </w:r>
    </w:p>
    <w:p w14:paraId="77F1031F" w14:textId="77777777" w:rsidR="00F74FDF" w:rsidRPr="00432D27" w:rsidRDefault="003A45F7" w:rsidP="00F74FDF">
      <w:pPr>
        <w:pStyle w:val="ConsPlusNormal"/>
        <w:ind w:firstLine="540"/>
        <w:jc w:val="both"/>
        <w:rPr>
          <w:rFonts w:ascii="Times New Roman" w:hAnsi="Times New Roman" w:cs="Times New Roman"/>
          <w:sz w:val="24"/>
          <w:szCs w:val="24"/>
        </w:rPr>
      </w:pPr>
      <w:hyperlink w:anchor="P1786" w:history="1">
        <w:r w:rsidR="00F74FDF" w:rsidRPr="00432D27">
          <w:rPr>
            <w:rFonts w:ascii="Times New Roman" w:hAnsi="Times New Roman" w:cs="Times New Roman"/>
            <w:sz w:val="24"/>
            <w:szCs w:val="24"/>
          </w:rPr>
          <w:t>Сведения</w:t>
        </w:r>
      </w:hyperlink>
      <w:r w:rsidR="00F74FDF" w:rsidRPr="00432D27">
        <w:rPr>
          <w:rFonts w:ascii="Times New Roman" w:hAnsi="Times New Roman" w:cs="Times New Roman"/>
          <w:sz w:val="24"/>
          <w:szCs w:val="24"/>
        </w:rPr>
        <w:t xml:space="preserve"> об основных мерах правового регулирования в сфере реализации подп</w:t>
      </w:r>
      <w:r w:rsidR="00AE7BF6">
        <w:rPr>
          <w:rFonts w:ascii="Times New Roman" w:hAnsi="Times New Roman" w:cs="Times New Roman"/>
          <w:sz w:val="24"/>
          <w:szCs w:val="24"/>
        </w:rPr>
        <w:t>рограммы отражены в приложении</w:t>
      </w:r>
      <w:r w:rsidR="00F74FDF" w:rsidRPr="00432D27">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AE7BF6">
        <w:rPr>
          <w:rFonts w:ascii="Times New Roman" w:hAnsi="Times New Roman" w:cs="Times New Roman"/>
          <w:sz w:val="24"/>
          <w:szCs w:val="24"/>
        </w:rPr>
        <w:t xml:space="preserve"> программе (Таблица 3</w:t>
      </w:r>
      <w:r w:rsidR="00AE7BF6" w:rsidRPr="00AE7BF6">
        <w:rPr>
          <w:rFonts w:ascii="Times New Roman" w:hAnsi="Times New Roman" w:cs="Times New Roman"/>
          <w:sz w:val="24"/>
          <w:szCs w:val="24"/>
        </w:rPr>
        <w:t>).</w:t>
      </w:r>
    </w:p>
    <w:p w14:paraId="7411BC50" w14:textId="77777777" w:rsidR="00F74FDF" w:rsidRPr="00E17840" w:rsidRDefault="00F74FDF" w:rsidP="00F74FDF">
      <w:pPr>
        <w:widowControl w:val="0"/>
        <w:autoSpaceDE w:val="0"/>
        <w:autoSpaceDN w:val="0"/>
        <w:adjustRightInd w:val="0"/>
        <w:ind w:firstLine="709"/>
      </w:pPr>
    </w:p>
    <w:p w14:paraId="6772333C" w14:textId="77777777" w:rsidR="00F74FDF" w:rsidRPr="00E17840" w:rsidRDefault="00F74FDF" w:rsidP="00F74FDF">
      <w:pPr>
        <w:widowControl w:val="0"/>
        <w:autoSpaceDE w:val="0"/>
        <w:autoSpaceDN w:val="0"/>
        <w:adjustRightInd w:val="0"/>
      </w:pPr>
    </w:p>
    <w:p w14:paraId="23246D79" w14:textId="77777777" w:rsidR="00F74FDF" w:rsidRPr="002F2044" w:rsidRDefault="00F74FDF" w:rsidP="00F74FDF">
      <w:pPr>
        <w:pStyle w:val="ConsPlusNormal"/>
        <w:jc w:val="center"/>
        <w:rPr>
          <w:rFonts w:ascii="Times New Roman" w:hAnsi="Times New Roman" w:cs="Times New Roman"/>
          <w:b/>
          <w:sz w:val="24"/>
          <w:szCs w:val="24"/>
        </w:rPr>
      </w:pPr>
      <w:bookmarkStart w:id="21" w:name="Par1197"/>
      <w:bookmarkEnd w:id="21"/>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2F2044">
        <w:rPr>
          <w:rFonts w:ascii="Times New Roman" w:hAnsi="Times New Roman" w:cs="Times New Roman"/>
          <w:b/>
          <w:sz w:val="24"/>
          <w:szCs w:val="24"/>
        </w:rPr>
        <w:t xml:space="preserve"> заданий</w:t>
      </w:r>
    </w:p>
    <w:p w14:paraId="47888B48" w14:textId="77777777" w:rsidR="00F74FDF" w:rsidRPr="002F2044" w:rsidRDefault="00F74FDF" w:rsidP="00F74FDF">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по этапам реализации подпрограммы</w:t>
      </w:r>
    </w:p>
    <w:p w14:paraId="5C541834" w14:textId="77777777" w:rsidR="00F74FDF" w:rsidRPr="002F2044" w:rsidRDefault="00F74FDF" w:rsidP="00F74FDF">
      <w:pPr>
        <w:pStyle w:val="ConsPlusNormal"/>
        <w:ind w:firstLine="540"/>
        <w:jc w:val="both"/>
        <w:rPr>
          <w:rFonts w:ascii="Times New Roman" w:hAnsi="Times New Roman" w:cs="Times New Roman"/>
          <w:sz w:val="24"/>
          <w:szCs w:val="24"/>
        </w:rPr>
      </w:pPr>
    </w:p>
    <w:p w14:paraId="213174EF" w14:textId="77777777"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2F2044">
        <w:rPr>
          <w:rFonts w:ascii="Times New Roman" w:hAnsi="Times New Roman" w:cs="Times New Roman"/>
          <w:sz w:val="24"/>
          <w:szCs w:val="24"/>
        </w:rPr>
        <w:t xml:space="preserve"> услуги (работы) не оказываются.</w:t>
      </w:r>
    </w:p>
    <w:p w14:paraId="015FB9D6" w14:textId="77777777" w:rsidR="00F74FDF" w:rsidRPr="00E17840" w:rsidRDefault="00F74FDF" w:rsidP="00F74FDF">
      <w:pPr>
        <w:widowControl w:val="0"/>
        <w:autoSpaceDE w:val="0"/>
        <w:autoSpaceDN w:val="0"/>
        <w:adjustRightInd w:val="0"/>
      </w:pPr>
    </w:p>
    <w:p w14:paraId="50690562" w14:textId="77777777" w:rsidR="00F74FDF" w:rsidRPr="002F2044" w:rsidRDefault="00F74FDF" w:rsidP="00F74FDF">
      <w:pPr>
        <w:pStyle w:val="ConsPlusNormal"/>
        <w:jc w:val="center"/>
        <w:rPr>
          <w:rFonts w:ascii="Times New Roman" w:hAnsi="Times New Roman" w:cs="Times New Roman"/>
          <w:b/>
          <w:sz w:val="24"/>
          <w:szCs w:val="24"/>
        </w:rPr>
      </w:pPr>
      <w:bookmarkStart w:id="22" w:name="Par1203"/>
      <w:bookmarkEnd w:id="22"/>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I. Характеристика основных мероприятий, реализуемых</w:t>
      </w:r>
    </w:p>
    <w:p w14:paraId="680054BF" w14:textId="77777777" w:rsidR="00F74FDF" w:rsidRPr="002F2044" w:rsidRDefault="00F74FDF" w:rsidP="00F74FDF">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2F2044">
        <w:rPr>
          <w:rFonts w:ascii="Times New Roman" w:hAnsi="Times New Roman" w:cs="Times New Roman"/>
          <w:b/>
          <w:sz w:val="24"/>
          <w:szCs w:val="24"/>
        </w:rPr>
        <w:t>Курской области</w:t>
      </w:r>
    </w:p>
    <w:p w14:paraId="6FC00803" w14:textId="77777777" w:rsidR="00F74FDF" w:rsidRPr="002F2044" w:rsidRDefault="00F74FDF" w:rsidP="00F74FDF">
      <w:pPr>
        <w:pStyle w:val="ConsPlusNormal"/>
        <w:ind w:firstLine="540"/>
        <w:jc w:val="both"/>
        <w:rPr>
          <w:rFonts w:ascii="Times New Roman" w:hAnsi="Times New Roman" w:cs="Times New Roman"/>
          <w:sz w:val="24"/>
          <w:szCs w:val="24"/>
        </w:rPr>
      </w:pPr>
    </w:p>
    <w:p w14:paraId="3500591F" w14:textId="77777777"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Муниципальные образования </w:t>
      </w:r>
      <w:r>
        <w:rPr>
          <w:rFonts w:ascii="Times New Roman" w:hAnsi="Times New Roman" w:cs="Times New Roman"/>
          <w:sz w:val="24"/>
          <w:szCs w:val="24"/>
        </w:rPr>
        <w:t xml:space="preserve">Курчатовского района </w:t>
      </w:r>
      <w:r w:rsidRPr="002F2044">
        <w:rPr>
          <w:rFonts w:ascii="Times New Roman" w:hAnsi="Times New Roman" w:cs="Times New Roman"/>
          <w:sz w:val="24"/>
          <w:szCs w:val="24"/>
        </w:rPr>
        <w:t>Курской области не участвуют в реализации подпрограммы.</w:t>
      </w:r>
    </w:p>
    <w:p w14:paraId="6967C1D1" w14:textId="77777777" w:rsidR="00F74FDF" w:rsidRPr="002F2044" w:rsidRDefault="00F74FDF" w:rsidP="00F74FDF">
      <w:pPr>
        <w:widowControl w:val="0"/>
        <w:autoSpaceDE w:val="0"/>
        <w:autoSpaceDN w:val="0"/>
        <w:adjustRightInd w:val="0"/>
        <w:rPr>
          <w:b/>
        </w:rPr>
      </w:pPr>
    </w:p>
    <w:p w14:paraId="4C835AAC" w14:textId="77777777" w:rsidR="00F74FDF" w:rsidRPr="002F2044" w:rsidRDefault="00F74FDF" w:rsidP="00F74FDF">
      <w:pPr>
        <w:pStyle w:val="ConsPlusNormal"/>
        <w:jc w:val="center"/>
        <w:rPr>
          <w:rFonts w:ascii="Times New Roman" w:hAnsi="Times New Roman" w:cs="Times New Roman"/>
          <w:b/>
          <w:sz w:val="24"/>
          <w:szCs w:val="24"/>
        </w:rPr>
      </w:pPr>
      <w:bookmarkStart w:id="23" w:name="Par1208"/>
      <w:bookmarkEnd w:id="23"/>
      <w:r w:rsidRPr="002F2044">
        <w:rPr>
          <w:rFonts w:ascii="Times New Roman" w:hAnsi="Times New Roman" w:cs="Times New Roman"/>
          <w:b/>
          <w:sz w:val="24"/>
          <w:szCs w:val="24"/>
        </w:rPr>
        <w:t>VI</w:t>
      </w:r>
      <w:r>
        <w:rPr>
          <w:rFonts w:ascii="Times New Roman" w:hAnsi="Times New Roman" w:cs="Times New Roman"/>
          <w:b/>
          <w:sz w:val="24"/>
          <w:szCs w:val="24"/>
          <w:lang w:val="en-US"/>
        </w:rPr>
        <w:t>I</w:t>
      </w:r>
      <w:r w:rsidRPr="002F2044">
        <w:rPr>
          <w:rFonts w:ascii="Times New Roman" w:hAnsi="Times New Roman" w:cs="Times New Roman"/>
          <w:b/>
          <w:sz w:val="24"/>
          <w:szCs w:val="24"/>
        </w:rPr>
        <w:t>I. Информация об участии предприятий и организаций</w:t>
      </w:r>
    </w:p>
    <w:p w14:paraId="663A59F7" w14:textId="77777777"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независимо от их организационно-правовых форм и форм</w:t>
      </w:r>
    </w:p>
    <w:p w14:paraId="679A3EA1" w14:textId="77777777"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собственности в реализации подпрограммы</w:t>
      </w:r>
    </w:p>
    <w:p w14:paraId="2361A7E4" w14:textId="77777777" w:rsidR="00F74FDF" w:rsidRPr="002F2044" w:rsidRDefault="00F74FDF" w:rsidP="00F74FDF">
      <w:pPr>
        <w:pStyle w:val="ConsPlusNormal"/>
        <w:ind w:firstLine="540"/>
        <w:jc w:val="both"/>
        <w:rPr>
          <w:rFonts w:ascii="Times New Roman" w:hAnsi="Times New Roman" w:cs="Times New Roman"/>
          <w:sz w:val="24"/>
          <w:szCs w:val="24"/>
        </w:rPr>
      </w:pPr>
    </w:p>
    <w:p w14:paraId="7472A3E7" w14:textId="77777777" w:rsidR="00F74FDF" w:rsidRPr="002F2044"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Предприятия и организации, независимо от их организационно-правовых форм и форм собственности, </w:t>
      </w:r>
      <w:r w:rsidRPr="002F2044">
        <w:rPr>
          <w:rFonts w:ascii="Times New Roman" w:hAnsi="Times New Roman" w:cs="Times New Roman"/>
          <w:sz w:val="24"/>
          <w:szCs w:val="24"/>
        </w:rPr>
        <w:t>в реализации подпрограммы не участвуют.</w:t>
      </w:r>
    </w:p>
    <w:p w14:paraId="6D06B918" w14:textId="77777777" w:rsidR="00F74FDF" w:rsidRPr="00E17840" w:rsidRDefault="00F74FDF" w:rsidP="00F74FDF">
      <w:pPr>
        <w:widowControl w:val="0"/>
        <w:autoSpaceDE w:val="0"/>
        <w:autoSpaceDN w:val="0"/>
        <w:adjustRightInd w:val="0"/>
      </w:pPr>
    </w:p>
    <w:p w14:paraId="35F7C861" w14:textId="77777777" w:rsidR="00F74FDF" w:rsidRPr="002F2044" w:rsidRDefault="00F74FDF" w:rsidP="00F74FDF">
      <w:pPr>
        <w:pStyle w:val="ConsPlusNormal"/>
        <w:jc w:val="center"/>
        <w:rPr>
          <w:rFonts w:ascii="Times New Roman" w:hAnsi="Times New Roman" w:cs="Times New Roman"/>
          <w:b/>
          <w:sz w:val="24"/>
          <w:szCs w:val="24"/>
        </w:rPr>
      </w:pPr>
      <w:bookmarkStart w:id="24" w:name="Par1214"/>
      <w:bookmarkEnd w:id="24"/>
      <w:r w:rsidRPr="002F2044">
        <w:rPr>
          <w:rFonts w:ascii="Times New Roman" w:hAnsi="Times New Roman" w:cs="Times New Roman"/>
          <w:b/>
          <w:sz w:val="24"/>
          <w:szCs w:val="24"/>
        </w:rPr>
        <w:t>I</w:t>
      </w:r>
      <w:r>
        <w:rPr>
          <w:rFonts w:ascii="Times New Roman" w:hAnsi="Times New Roman" w:cs="Times New Roman"/>
          <w:b/>
          <w:sz w:val="24"/>
          <w:szCs w:val="24"/>
          <w:lang w:val="en-US"/>
        </w:rPr>
        <w:t>X</w:t>
      </w:r>
      <w:r w:rsidRPr="002F2044">
        <w:rPr>
          <w:rFonts w:ascii="Times New Roman" w:hAnsi="Times New Roman" w:cs="Times New Roman"/>
          <w:b/>
          <w:sz w:val="24"/>
          <w:szCs w:val="24"/>
        </w:rPr>
        <w:t>. Обоснование объема финансовых ресурсов, необходимых</w:t>
      </w:r>
    </w:p>
    <w:p w14:paraId="7DCEF20C" w14:textId="77777777"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для реализации подпрограммы</w:t>
      </w:r>
    </w:p>
    <w:p w14:paraId="0728BB23" w14:textId="77777777" w:rsidR="00F74FDF" w:rsidRPr="002F2044" w:rsidRDefault="00F74FDF" w:rsidP="00F74FDF">
      <w:pPr>
        <w:pStyle w:val="ConsPlusNormal"/>
        <w:ind w:firstLine="540"/>
        <w:jc w:val="both"/>
        <w:rPr>
          <w:rFonts w:ascii="Times New Roman" w:hAnsi="Times New Roman" w:cs="Times New Roman"/>
          <w:sz w:val="24"/>
          <w:szCs w:val="24"/>
          <w:highlight w:val="yellow"/>
        </w:rPr>
      </w:pPr>
    </w:p>
    <w:p w14:paraId="409FDC19" w14:textId="77777777"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Финансовые ресурсы, необходимые для реализации подпрограммы в 201</w:t>
      </w:r>
      <w:r w:rsidR="002B05BE">
        <w:rPr>
          <w:rFonts w:ascii="Times New Roman" w:hAnsi="Times New Roman" w:cs="Times New Roman"/>
          <w:sz w:val="24"/>
          <w:szCs w:val="24"/>
        </w:rPr>
        <w:t>9</w:t>
      </w:r>
      <w:r w:rsidRPr="002F2044">
        <w:rPr>
          <w:rFonts w:ascii="Times New Roman" w:hAnsi="Times New Roman" w:cs="Times New Roman"/>
          <w:sz w:val="24"/>
          <w:szCs w:val="24"/>
        </w:rPr>
        <w:t xml:space="preserve"> - 202</w:t>
      </w:r>
      <w:r w:rsidR="002B05BE">
        <w:rPr>
          <w:rFonts w:ascii="Times New Roman" w:hAnsi="Times New Roman" w:cs="Times New Roman"/>
          <w:sz w:val="24"/>
          <w:szCs w:val="24"/>
        </w:rPr>
        <w:t>5</w:t>
      </w:r>
      <w:r w:rsidRPr="002F204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w:t>
      </w:r>
      <w:r w:rsidRPr="002F2044">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2F2044">
        <w:rPr>
          <w:rFonts w:ascii="Times New Roman" w:hAnsi="Times New Roman" w:cs="Times New Roman"/>
          <w:sz w:val="24"/>
          <w:szCs w:val="24"/>
        </w:rPr>
        <w:t xml:space="preserve"> бюджете на очередной финансовый год и плановый период.</w:t>
      </w:r>
    </w:p>
    <w:p w14:paraId="4FCB6F44" w14:textId="77777777" w:rsidR="00F74FDF"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 xml:space="preserve">Объем финансового обеспечения реализации подпрограммы за счет средств районного бюджета за весь период ее реализации составляет </w:t>
      </w:r>
      <w:r w:rsidR="007F7F12">
        <w:rPr>
          <w:rFonts w:ascii="Times New Roman" w:hAnsi="Times New Roman" w:cs="Times New Roman"/>
          <w:sz w:val="24"/>
          <w:szCs w:val="24"/>
        </w:rPr>
        <w:t>23 322 226,50</w:t>
      </w:r>
      <w:r w:rsidRPr="005B7F85">
        <w:rPr>
          <w:rFonts w:ascii="Times New Roman" w:hAnsi="Times New Roman" w:cs="Times New Roman"/>
          <w:sz w:val="24"/>
          <w:szCs w:val="24"/>
        </w:rPr>
        <w:t xml:space="preserve"> рублей</w:t>
      </w:r>
      <w:r>
        <w:rPr>
          <w:rFonts w:ascii="Times New Roman" w:hAnsi="Times New Roman" w:cs="Times New Roman"/>
          <w:sz w:val="24"/>
          <w:szCs w:val="24"/>
        </w:rPr>
        <w:t>.</w:t>
      </w:r>
    </w:p>
    <w:p w14:paraId="4A7868C8"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00AE7BF6">
          <w:rPr>
            <w:rFonts w:ascii="Times New Roman" w:hAnsi="Times New Roman" w:cs="Times New Roman"/>
            <w:sz w:val="24"/>
            <w:szCs w:val="24"/>
          </w:rPr>
          <w:t>приложении</w:t>
        </w:r>
      </w:hyperlink>
      <w:r w:rsidRPr="00E977E4">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AE7BF6">
        <w:rPr>
          <w:rFonts w:ascii="Times New Roman" w:hAnsi="Times New Roman" w:cs="Times New Roman"/>
          <w:sz w:val="24"/>
          <w:szCs w:val="24"/>
        </w:rPr>
        <w:t xml:space="preserve"> программе (Таблица 5 и таблица 6</w:t>
      </w:r>
      <w:r w:rsidR="00AE7BF6" w:rsidRPr="00AE7BF6">
        <w:rPr>
          <w:rFonts w:ascii="Times New Roman" w:hAnsi="Times New Roman" w:cs="Times New Roman"/>
          <w:sz w:val="24"/>
          <w:szCs w:val="24"/>
        </w:rPr>
        <w:t>).</w:t>
      </w:r>
    </w:p>
    <w:p w14:paraId="08589BC6" w14:textId="77777777" w:rsidR="00F74FDF" w:rsidRPr="00E17840" w:rsidRDefault="00F74FDF" w:rsidP="00F74FDF">
      <w:pPr>
        <w:widowControl w:val="0"/>
        <w:autoSpaceDE w:val="0"/>
        <w:autoSpaceDN w:val="0"/>
        <w:adjustRightInd w:val="0"/>
        <w:rPr>
          <w:color w:val="FF0000"/>
        </w:rPr>
      </w:pPr>
      <w:bookmarkStart w:id="25" w:name="Par1221"/>
      <w:bookmarkEnd w:id="25"/>
    </w:p>
    <w:p w14:paraId="4A5CA99C" w14:textId="77777777" w:rsidR="00F74FDF" w:rsidRPr="005B7F85" w:rsidRDefault="00F74FDF" w:rsidP="00F74FDF">
      <w:pPr>
        <w:pStyle w:val="ConsPlusNormal"/>
        <w:jc w:val="center"/>
        <w:rPr>
          <w:rFonts w:ascii="Times New Roman" w:hAnsi="Times New Roman" w:cs="Times New Roman"/>
          <w:b/>
          <w:sz w:val="24"/>
          <w:szCs w:val="24"/>
        </w:rPr>
      </w:pPr>
      <w:bookmarkStart w:id="26" w:name="Par1231"/>
      <w:bookmarkEnd w:id="26"/>
      <w:r w:rsidRPr="005B7F85">
        <w:rPr>
          <w:rFonts w:ascii="Times New Roman" w:hAnsi="Times New Roman" w:cs="Times New Roman"/>
          <w:b/>
          <w:sz w:val="24"/>
          <w:szCs w:val="24"/>
        </w:rPr>
        <w:t>X. Анализ рисков реализации подпрограммы и описание</w:t>
      </w:r>
    </w:p>
    <w:p w14:paraId="5FE3A5BA" w14:textId="77777777" w:rsidR="00F74FDF" w:rsidRPr="005B7F85" w:rsidRDefault="00F74FDF" w:rsidP="00F74FDF">
      <w:pPr>
        <w:pStyle w:val="ConsPlusNormal"/>
        <w:jc w:val="center"/>
        <w:rPr>
          <w:rFonts w:ascii="Times New Roman" w:hAnsi="Times New Roman" w:cs="Times New Roman"/>
          <w:sz w:val="24"/>
          <w:szCs w:val="24"/>
        </w:rPr>
      </w:pPr>
      <w:r w:rsidRPr="005B7F85">
        <w:rPr>
          <w:rFonts w:ascii="Times New Roman" w:hAnsi="Times New Roman" w:cs="Times New Roman"/>
          <w:b/>
          <w:sz w:val="24"/>
          <w:szCs w:val="24"/>
        </w:rPr>
        <w:lastRenderedPageBreak/>
        <w:t>мер управления рисками</w:t>
      </w:r>
    </w:p>
    <w:p w14:paraId="3B59CB87" w14:textId="77777777" w:rsidR="00F74FDF" w:rsidRPr="005B7F85" w:rsidRDefault="00F74FDF" w:rsidP="00F74FDF">
      <w:pPr>
        <w:pStyle w:val="ConsPlusNormal"/>
        <w:ind w:firstLine="540"/>
        <w:jc w:val="both"/>
        <w:rPr>
          <w:rFonts w:ascii="Times New Roman" w:hAnsi="Times New Roman" w:cs="Times New Roman"/>
          <w:sz w:val="24"/>
          <w:szCs w:val="24"/>
        </w:rPr>
      </w:pPr>
    </w:p>
    <w:p w14:paraId="7EE1D6A7" w14:textId="77777777"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При реализации подпрограммы возможно возникновение рисков реализации подпрограммы:</w:t>
      </w:r>
    </w:p>
    <w:p w14:paraId="38F4B1FD" w14:textId="77777777"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невыполнение мероприятий и недостижение запланированных результатов в случае сокращения объемов бюджетного финансирования подпрограммы;</w:t>
      </w:r>
    </w:p>
    <w:p w14:paraId="1E5D115A" w14:textId="77777777"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 xml:space="preserve">недостижение запланированных показателей (индикаторов) </w:t>
      </w:r>
      <w:r>
        <w:rPr>
          <w:rFonts w:ascii="Times New Roman" w:hAnsi="Times New Roman" w:cs="Times New Roman"/>
          <w:sz w:val="24"/>
          <w:szCs w:val="24"/>
        </w:rPr>
        <w:t>муниципальной</w:t>
      </w:r>
      <w:r w:rsidRPr="005B7F85">
        <w:rPr>
          <w:rFonts w:ascii="Times New Roman" w:hAnsi="Times New Roman" w:cs="Times New Roman"/>
          <w:sz w:val="24"/>
          <w:szCs w:val="24"/>
        </w:rPr>
        <w:t xml:space="preserve"> программы, связанное со спецификой сферы ее реализации.</w:t>
      </w:r>
    </w:p>
    <w:p w14:paraId="736F6662" w14:textId="77777777" w:rsidR="002B05BE" w:rsidRPr="00D60C64" w:rsidRDefault="00F74FDF" w:rsidP="00D60C64">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5B7F85">
        <w:rPr>
          <w:rFonts w:ascii="Times New Roman" w:hAnsi="Times New Roman" w:cs="Times New Roman"/>
          <w:sz w:val="24"/>
          <w:szCs w:val="24"/>
        </w:rPr>
        <w:t xml:space="preserve"> Курской области </w:t>
      </w:r>
      <w:r>
        <w:rPr>
          <w:rFonts w:ascii="Times New Roman" w:hAnsi="Times New Roman" w:cs="Times New Roman"/>
          <w:sz w:val="24"/>
          <w:szCs w:val="24"/>
        </w:rPr>
        <w:t xml:space="preserve">и нормативных правовых актов органов местного самоуправления Курчатовского района Курской области </w:t>
      </w:r>
      <w:r w:rsidRPr="005B7F85">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5B7F85">
        <w:rPr>
          <w:rFonts w:ascii="Times New Roman" w:hAnsi="Times New Roman" w:cs="Times New Roman"/>
          <w:sz w:val="24"/>
          <w:szCs w:val="24"/>
        </w:rPr>
        <w:t>.</w:t>
      </w:r>
    </w:p>
    <w:p w14:paraId="13B7C2C1" w14:textId="77777777" w:rsidR="00964F38" w:rsidRPr="009D1E1E" w:rsidRDefault="00964F38" w:rsidP="00A96077">
      <w:pPr>
        <w:autoSpaceDE w:val="0"/>
        <w:autoSpaceDN w:val="0"/>
        <w:adjustRightInd w:val="0"/>
        <w:ind w:firstLine="708"/>
        <w:outlineLvl w:val="0"/>
        <w:rPr>
          <w:sz w:val="24"/>
          <w:szCs w:val="24"/>
        </w:rPr>
        <w:sectPr w:rsidR="00964F38" w:rsidRPr="009D1E1E" w:rsidSect="005F58B8">
          <w:headerReference w:type="default" r:id="rId21"/>
          <w:pgSz w:w="11906" w:h="16838"/>
          <w:pgMar w:top="1134" w:right="850" w:bottom="1134" w:left="1701" w:header="709" w:footer="709" w:gutter="0"/>
          <w:pgNumType w:start="1"/>
          <w:cols w:space="708"/>
          <w:titlePg/>
          <w:docGrid w:linePitch="381"/>
        </w:sectPr>
      </w:pPr>
    </w:p>
    <w:p w14:paraId="0BB7110D" w14:textId="77777777" w:rsidR="00BC421A" w:rsidRDefault="0070310D" w:rsidP="0070310D">
      <w:pPr>
        <w:widowControl w:val="0"/>
        <w:autoSpaceDE w:val="0"/>
        <w:autoSpaceDN w:val="0"/>
        <w:adjustRightInd w:val="0"/>
        <w:jc w:val="right"/>
      </w:pPr>
      <w:r>
        <w:lastRenderedPageBreak/>
        <w:t>Приложение к муниципальной программе</w:t>
      </w:r>
      <w:r w:rsidR="00BC421A">
        <w:t xml:space="preserve"> </w:t>
      </w:r>
    </w:p>
    <w:p w14:paraId="0915D646" w14:textId="77777777" w:rsidR="0070310D" w:rsidRDefault="00BC421A" w:rsidP="00BC421A">
      <w:pPr>
        <w:widowControl w:val="0"/>
        <w:autoSpaceDE w:val="0"/>
        <w:autoSpaceDN w:val="0"/>
        <w:adjustRightInd w:val="0"/>
        <w:jc w:val="center"/>
      </w:pPr>
      <w:r>
        <w:t xml:space="preserve">                                                                                                                                                   Курчатовского района Курской области</w:t>
      </w:r>
    </w:p>
    <w:p w14:paraId="25C9F7E6" w14:textId="77777777" w:rsidR="0070310D" w:rsidRDefault="0070310D" w:rsidP="0070310D">
      <w:pPr>
        <w:widowControl w:val="0"/>
        <w:autoSpaceDE w:val="0"/>
        <w:autoSpaceDN w:val="0"/>
        <w:adjustRightInd w:val="0"/>
        <w:jc w:val="center"/>
      </w:pPr>
      <w:r>
        <w:t xml:space="preserve">                                                                                                                                                    «Повышение эффективности управления </w:t>
      </w:r>
    </w:p>
    <w:p w14:paraId="5037FC6F" w14:textId="77777777" w:rsidR="0070310D" w:rsidRDefault="0070310D" w:rsidP="00BC421A">
      <w:pPr>
        <w:widowControl w:val="0"/>
        <w:autoSpaceDE w:val="0"/>
        <w:autoSpaceDN w:val="0"/>
        <w:adjustRightInd w:val="0"/>
      </w:pPr>
      <w:r>
        <w:t xml:space="preserve">                                                                                                                                                       финансами» </w:t>
      </w:r>
    </w:p>
    <w:p w14:paraId="0EDC0BEA" w14:textId="77777777" w:rsidR="0070310D" w:rsidRDefault="0070310D" w:rsidP="0070310D">
      <w:pPr>
        <w:widowControl w:val="0"/>
        <w:autoSpaceDE w:val="0"/>
        <w:autoSpaceDN w:val="0"/>
        <w:adjustRightInd w:val="0"/>
        <w:jc w:val="right"/>
      </w:pPr>
    </w:p>
    <w:p w14:paraId="2AC1BE77" w14:textId="77777777" w:rsidR="0070310D" w:rsidRDefault="0070310D" w:rsidP="00430F4A">
      <w:pPr>
        <w:widowControl w:val="0"/>
        <w:autoSpaceDE w:val="0"/>
        <w:autoSpaceDN w:val="0"/>
        <w:adjustRightInd w:val="0"/>
      </w:pPr>
    </w:p>
    <w:p w14:paraId="65B4A662" w14:textId="77777777" w:rsidR="00430F4A" w:rsidRPr="00D850F4" w:rsidRDefault="00D850F4" w:rsidP="00430F4A">
      <w:pPr>
        <w:widowControl w:val="0"/>
        <w:autoSpaceDE w:val="0"/>
        <w:autoSpaceDN w:val="0"/>
        <w:adjustRightInd w:val="0"/>
        <w:jc w:val="right"/>
        <w:outlineLvl w:val="1"/>
        <w:rPr>
          <w:sz w:val="24"/>
          <w:szCs w:val="24"/>
        </w:rPr>
      </w:pPr>
      <w:r w:rsidRPr="00D850F4">
        <w:rPr>
          <w:sz w:val="24"/>
          <w:szCs w:val="24"/>
        </w:rPr>
        <w:t>Таблица 1</w:t>
      </w:r>
    </w:p>
    <w:p w14:paraId="5E5FDE8F" w14:textId="77777777" w:rsidR="00430F4A" w:rsidRPr="00E17840" w:rsidRDefault="00430F4A" w:rsidP="009B1CB7">
      <w:pPr>
        <w:widowControl w:val="0"/>
        <w:autoSpaceDE w:val="0"/>
        <w:autoSpaceDN w:val="0"/>
        <w:adjustRightInd w:val="0"/>
        <w:jc w:val="center"/>
        <w:rPr>
          <w:sz w:val="20"/>
        </w:rPr>
      </w:pPr>
      <w:bookmarkStart w:id="27" w:name="Par1252"/>
      <w:bookmarkEnd w:id="27"/>
    </w:p>
    <w:p w14:paraId="1EE9EF70" w14:textId="77777777" w:rsidR="00430F4A" w:rsidRPr="005B7F85" w:rsidRDefault="00430F4A" w:rsidP="00093773">
      <w:pPr>
        <w:pStyle w:val="ConsPlusNormal"/>
        <w:ind w:firstLine="0"/>
        <w:jc w:val="center"/>
        <w:outlineLvl w:val="0"/>
        <w:rPr>
          <w:rFonts w:ascii="Times New Roman" w:hAnsi="Times New Roman" w:cs="Times New Roman"/>
          <w:b/>
          <w:sz w:val="24"/>
          <w:szCs w:val="24"/>
        </w:rPr>
      </w:pPr>
      <w:r w:rsidRPr="005B7F85">
        <w:rPr>
          <w:rFonts w:ascii="Times New Roman" w:hAnsi="Times New Roman" w:cs="Times New Roman"/>
          <w:b/>
          <w:sz w:val="24"/>
          <w:szCs w:val="24"/>
        </w:rPr>
        <w:t>Сведения о показателях (индикаторах)</w:t>
      </w:r>
    </w:p>
    <w:p w14:paraId="0F936D36" w14:textId="77777777" w:rsidR="00430F4A" w:rsidRDefault="00430F4A" w:rsidP="00093773">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муниципальной</w:t>
      </w:r>
      <w:r w:rsidRPr="005B7F85">
        <w:rPr>
          <w:rFonts w:ascii="Times New Roman" w:hAnsi="Times New Roman" w:cs="Times New Roman"/>
          <w:b/>
          <w:sz w:val="24"/>
          <w:szCs w:val="24"/>
        </w:rPr>
        <w:t xml:space="preserve"> программы </w:t>
      </w:r>
      <w:r>
        <w:rPr>
          <w:rFonts w:ascii="Times New Roman" w:hAnsi="Times New Roman" w:cs="Times New Roman"/>
          <w:b/>
          <w:sz w:val="24"/>
          <w:szCs w:val="24"/>
        </w:rPr>
        <w:t xml:space="preserve">Курчатовского района </w:t>
      </w:r>
      <w:r w:rsidRPr="005B7F85">
        <w:rPr>
          <w:rFonts w:ascii="Times New Roman" w:hAnsi="Times New Roman" w:cs="Times New Roman"/>
          <w:b/>
          <w:sz w:val="24"/>
          <w:szCs w:val="24"/>
        </w:rPr>
        <w:t>Курской области «</w:t>
      </w:r>
      <w:r>
        <w:rPr>
          <w:rFonts w:ascii="Times New Roman" w:hAnsi="Times New Roman" w:cs="Times New Roman"/>
          <w:b/>
          <w:sz w:val="24"/>
          <w:szCs w:val="24"/>
        </w:rPr>
        <w:t>Повышение эффективности управления финансами», подпрограмм муниципальной</w:t>
      </w:r>
      <w:r w:rsidRPr="005B7F85">
        <w:rPr>
          <w:rFonts w:ascii="Times New Roman" w:hAnsi="Times New Roman" w:cs="Times New Roman"/>
          <w:b/>
          <w:sz w:val="24"/>
          <w:szCs w:val="24"/>
        </w:rPr>
        <w:t xml:space="preserve"> программы и их значениях</w:t>
      </w:r>
    </w:p>
    <w:p w14:paraId="25D17C12" w14:textId="77777777" w:rsidR="00093773" w:rsidRPr="005B7F85" w:rsidRDefault="00093773" w:rsidP="00093773">
      <w:pPr>
        <w:pStyle w:val="ConsPlusNormal"/>
        <w:ind w:firstLine="0"/>
        <w:jc w:val="center"/>
        <w:outlineLvl w:val="0"/>
        <w:rPr>
          <w:rFonts w:ascii="Times New Roman" w:hAnsi="Times New Roman" w:cs="Times New Roman"/>
          <w:b/>
          <w:sz w:val="24"/>
          <w:szCs w:val="24"/>
        </w:rPr>
      </w:pPr>
    </w:p>
    <w:p w14:paraId="70919501" w14:textId="77777777" w:rsidR="00430F4A" w:rsidRPr="00B10F68" w:rsidRDefault="00430F4A" w:rsidP="009B1CB7">
      <w:pPr>
        <w:pStyle w:val="ConsPlusNormal"/>
        <w:ind w:firstLine="0"/>
        <w:jc w:val="both"/>
        <w:rPr>
          <w:rFonts w:ascii="Times New Roman" w:hAnsi="Times New Roman" w:cs="Times New Roman"/>
        </w:rPr>
      </w:pPr>
    </w:p>
    <w:tbl>
      <w:tblPr>
        <w:tblW w:w="1516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961"/>
        <w:gridCol w:w="1417"/>
        <w:gridCol w:w="1276"/>
        <w:gridCol w:w="1276"/>
        <w:gridCol w:w="1276"/>
        <w:gridCol w:w="1213"/>
        <w:gridCol w:w="1134"/>
        <w:gridCol w:w="1071"/>
        <w:gridCol w:w="1055"/>
      </w:tblGrid>
      <w:tr w:rsidR="00EA69FC" w:rsidRPr="00B10F68" w14:paraId="5039CA23" w14:textId="77777777" w:rsidTr="00F059E6">
        <w:trPr>
          <w:cantSplit/>
        </w:trPr>
        <w:tc>
          <w:tcPr>
            <w:tcW w:w="488" w:type="dxa"/>
            <w:vMerge w:val="restart"/>
          </w:tcPr>
          <w:p w14:paraId="1C0E38BB"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4961" w:type="dxa"/>
            <w:vMerge w:val="restart"/>
          </w:tcPr>
          <w:p w14:paraId="68A33107" w14:textId="77777777" w:rsidR="00EA69FC" w:rsidRPr="00B10F68" w:rsidRDefault="00EA69FC" w:rsidP="009B1CB7">
            <w:pPr>
              <w:pStyle w:val="ConsPlusNormal"/>
              <w:ind w:firstLine="0"/>
              <w:rPr>
                <w:rFonts w:ascii="Times New Roman" w:hAnsi="Times New Roman" w:cs="Times New Roman"/>
              </w:rPr>
            </w:pPr>
            <w:r w:rsidRPr="00B10F68">
              <w:rPr>
                <w:rFonts w:ascii="Times New Roman" w:hAnsi="Times New Roman" w:cs="Times New Roman"/>
              </w:rPr>
              <w:t>Наименование показателя (индикатора)</w:t>
            </w:r>
          </w:p>
        </w:tc>
        <w:tc>
          <w:tcPr>
            <w:tcW w:w="1417" w:type="dxa"/>
            <w:vMerge w:val="restart"/>
          </w:tcPr>
          <w:p w14:paraId="579CC43D" w14:textId="77777777" w:rsidR="00EA69FC"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Единица</w:t>
            </w:r>
          </w:p>
          <w:p w14:paraId="34214B2D"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измерения</w:t>
            </w:r>
          </w:p>
        </w:tc>
        <w:tc>
          <w:tcPr>
            <w:tcW w:w="8301" w:type="dxa"/>
            <w:gridSpan w:val="7"/>
            <w:tcBorders>
              <w:right w:val="single" w:sz="4" w:space="0" w:color="auto"/>
            </w:tcBorders>
          </w:tcPr>
          <w:p w14:paraId="7C4DD037" w14:textId="77777777"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Значение показателей</w:t>
            </w:r>
          </w:p>
        </w:tc>
      </w:tr>
      <w:tr w:rsidR="00EA69FC" w:rsidRPr="00B10F68" w14:paraId="32894C3F" w14:textId="77777777" w:rsidTr="001928D8">
        <w:trPr>
          <w:cantSplit/>
          <w:tblHeader/>
        </w:trPr>
        <w:tc>
          <w:tcPr>
            <w:tcW w:w="488" w:type="dxa"/>
            <w:vMerge/>
          </w:tcPr>
          <w:p w14:paraId="540C79CE" w14:textId="77777777" w:rsidR="00EA69FC" w:rsidRPr="00B10F68" w:rsidRDefault="00EA69FC" w:rsidP="009B1CB7"/>
        </w:tc>
        <w:tc>
          <w:tcPr>
            <w:tcW w:w="4961" w:type="dxa"/>
            <w:vMerge/>
          </w:tcPr>
          <w:p w14:paraId="7DA9AC8C" w14:textId="77777777" w:rsidR="00EA69FC" w:rsidRPr="00B10F68" w:rsidRDefault="00EA69FC" w:rsidP="009B1CB7"/>
        </w:tc>
        <w:tc>
          <w:tcPr>
            <w:tcW w:w="1417" w:type="dxa"/>
            <w:vMerge/>
          </w:tcPr>
          <w:p w14:paraId="714D7975" w14:textId="77777777" w:rsidR="00EA69FC" w:rsidRPr="00B10F68" w:rsidRDefault="00EA69FC" w:rsidP="009B1CB7"/>
        </w:tc>
        <w:tc>
          <w:tcPr>
            <w:tcW w:w="1276" w:type="dxa"/>
          </w:tcPr>
          <w:p w14:paraId="44396E6C"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Pr>
                <w:rFonts w:ascii="Times New Roman" w:hAnsi="Times New Roman" w:cs="Times New Roman"/>
              </w:rPr>
              <w:t>9</w:t>
            </w:r>
            <w:r w:rsidRPr="00B10F68">
              <w:rPr>
                <w:rFonts w:ascii="Times New Roman" w:hAnsi="Times New Roman" w:cs="Times New Roman"/>
              </w:rPr>
              <w:t xml:space="preserve"> г.</w:t>
            </w:r>
          </w:p>
        </w:tc>
        <w:tc>
          <w:tcPr>
            <w:tcW w:w="1276" w:type="dxa"/>
          </w:tcPr>
          <w:p w14:paraId="6A4DF4E2"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Pr>
                <w:rFonts w:ascii="Times New Roman" w:hAnsi="Times New Roman" w:cs="Times New Roman"/>
              </w:rPr>
              <w:t>20</w:t>
            </w:r>
            <w:r w:rsidRPr="00B10F68">
              <w:rPr>
                <w:rFonts w:ascii="Times New Roman" w:hAnsi="Times New Roman" w:cs="Times New Roman"/>
              </w:rPr>
              <w:t xml:space="preserve"> г.</w:t>
            </w:r>
          </w:p>
        </w:tc>
        <w:tc>
          <w:tcPr>
            <w:tcW w:w="1276" w:type="dxa"/>
          </w:tcPr>
          <w:p w14:paraId="4BB85F2A"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Pr>
                <w:rFonts w:ascii="Times New Roman" w:hAnsi="Times New Roman" w:cs="Times New Roman"/>
              </w:rPr>
              <w:t>21</w:t>
            </w:r>
            <w:r w:rsidRPr="00B10F68">
              <w:rPr>
                <w:rFonts w:ascii="Times New Roman" w:hAnsi="Times New Roman" w:cs="Times New Roman"/>
              </w:rPr>
              <w:t xml:space="preserve"> г.</w:t>
            </w:r>
          </w:p>
        </w:tc>
        <w:tc>
          <w:tcPr>
            <w:tcW w:w="1213" w:type="dxa"/>
          </w:tcPr>
          <w:p w14:paraId="7B2798A9"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Pr>
                <w:rFonts w:ascii="Times New Roman" w:hAnsi="Times New Roman" w:cs="Times New Roman"/>
              </w:rPr>
              <w:t>22</w:t>
            </w:r>
            <w:r w:rsidRPr="00B10F68">
              <w:rPr>
                <w:rFonts w:ascii="Times New Roman" w:hAnsi="Times New Roman" w:cs="Times New Roman"/>
              </w:rPr>
              <w:t xml:space="preserve"> г.</w:t>
            </w:r>
          </w:p>
        </w:tc>
        <w:tc>
          <w:tcPr>
            <w:tcW w:w="1134" w:type="dxa"/>
          </w:tcPr>
          <w:p w14:paraId="39187365"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Pr>
                <w:rFonts w:ascii="Times New Roman" w:hAnsi="Times New Roman" w:cs="Times New Roman"/>
              </w:rPr>
              <w:t>3</w:t>
            </w:r>
            <w:r w:rsidRPr="00B10F68">
              <w:rPr>
                <w:rFonts w:ascii="Times New Roman" w:hAnsi="Times New Roman" w:cs="Times New Roman"/>
              </w:rPr>
              <w:t xml:space="preserve"> г.</w:t>
            </w:r>
          </w:p>
        </w:tc>
        <w:tc>
          <w:tcPr>
            <w:tcW w:w="1071" w:type="dxa"/>
          </w:tcPr>
          <w:p w14:paraId="7A0FC806" w14:textId="77777777"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2024 г.</w:t>
            </w:r>
          </w:p>
        </w:tc>
        <w:tc>
          <w:tcPr>
            <w:tcW w:w="1055" w:type="dxa"/>
            <w:tcBorders>
              <w:right w:val="single" w:sz="4" w:space="0" w:color="auto"/>
            </w:tcBorders>
          </w:tcPr>
          <w:p w14:paraId="4A798251" w14:textId="77777777"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2025 г.</w:t>
            </w:r>
          </w:p>
        </w:tc>
      </w:tr>
      <w:tr w:rsidR="00EA69FC" w:rsidRPr="00B10F68" w14:paraId="7E1DF6A6" w14:textId="77777777" w:rsidTr="001928D8">
        <w:trPr>
          <w:trHeight w:val="255"/>
        </w:trPr>
        <w:tc>
          <w:tcPr>
            <w:tcW w:w="15167" w:type="dxa"/>
            <w:gridSpan w:val="10"/>
            <w:tcBorders>
              <w:right w:val="single" w:sz="4" w:space="0" w:color="auto"/>
            </w:tcBorders>
          </w:tcPr>
          <w:p w14:paraId="583ED92A" w14:textId="77777777"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Муниципальная</w:t>
            </w:r>
            <w:r w:rsidRPr="00B10F68">
              <w:rPr>
                <w:rFonts w:ascii="Times New Roman" w:hAnsi="Times New Roman" w:cs="Times New Roman"/>
              </w:rPr>
              <w:t xml:space="preserve"> программа Курской области «</w:t>
            </w:r>
            <w:r>
              <w:rPr>
                <w:rFonts w:ascii="Times New Roman" w:hAnsi="Times New Roman" w:cs="Times New Roman"/>
              </w:rPr>
              <w:t>Повышение эффективности управления финансами</w:t>
            </w:r>
            <w:r w:rsidRPr="00B10F68">
              <w:rPr>
                <w:rFonts w:ascii="Times New Roman" w:hAnsi="Times New Roman" w:cs="Times New Roman"/>
              </w:rPr>
              <w:t>»</w:t>
            </w:r>
          </w:p>
        </w:tc>
      </w:tr>
      <w:tr w:rsidR="00EA69FC" w:rsidRPr="00B10F68" w14:paraId="16F1BB4F" w14:textId="77777777" w:rsidTr="001D5681">
        <w:tc>
          <w:tcPr>
            <w:tcW w:w="488" w:type="dxa"/>
          </w:tcPr>
          <w:p w14:paraId="5E8C28B4"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1.</w:t>
            </w:r>
          </w:p>
        </w:tc>
        <w:tc>
          <w:tcPr>
            <w:tcW w:w="4961" w:type="dxa"/>
          </w:tcPr>
          <w:p w14:paraId="42025888" w14:textId="77777777"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Охват бюджетных ассигнований </w:t>
            </w:r>
            <w:r>
              <w:rPr>
                <w:rFonts w:ascii="Times New Roman" w:hAnsi="Times New Roman" w:cs="Times New Roman"/>
              </w:rPr>
              <w:t>районного</w:t>
            </w:r>
            <w:r w:rsidRPr="00B10F68">
              <w:rPr>
                <w:rFonts w:ascii="Times New Roman" w:hAnsi="Times New Roman" w:cs="Times New Roman"/>
              </w:rPr>
              <w:t xml:space="preserve"> бюджета показателями, характеризующими цели и результаты их использования</w:t>
            </w:r>
          </w:p>
        </w:tc>
        <w:tc>
          <w:tcPr>
            <w:tcW w:w="1417" w:type="dxa"/>
          </w:tcPr>
          <w:p w14:paraId="6F0B3CC2"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14:paraId="1D26D923" w14:textId="77777777"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14:paraId="7664D486"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14:paraId="153A1D7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13" w:type="dxa"/>
            <w:vAlign w:val="center"/>
          </w:tcPr>
          <w:p w14:paraId="7188BFE2"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134" w:type="dxa"/>
            <w:vAlign w:val="center"/>
          </w:tcPr>
          <w:p w14:paraId="26362BA7"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71" w:type="dxa"/>
            <w:vAlign w:val="center"/>
          </w:tcPr>
          <w:p w14:paraId="07356489"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55" w:type="dxa"/>
            <w:tcBorders>
              <w:right w:val="single" w:sz="4" w:space="0" w:color="auto"/>
            </w:tcBorders>
            <w:vAlign w:val="center"/>
          </w:tcPr>
          <w:p w14:paraId="265E9E7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r>
      <w:tr w:rsidR="00EA69FC" w:rsidRPr="00B10F68" w14:paraId="6AFDE23B" w14:textId="77777777" w:rsidTr="001D5681">
        <w:tc>
          <w:tcPr>
            <w:tcW w:w="488" w:type="dxa"/>
            <w:shd w:val="clear" w:color="auto" w:fill="auto"/>
          </w:tcPr>
          <w:p w14:paraId="52AB8024"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w:t>
            </w:r>
          </w:p>
        </w:tc>
        <w:tc>
          <w:tcPr>
            <w:tcW w:w="4961" w:type="dxa"/>
            <w:shd w:val="clear" w:color="auto" w:fill="auto"/>
          </w:tcPr>
          <w:p w14:paraId="185FD8FF" w14:textId="77777777" w:rsidR="00EA69FC" w:rsidRPr="00B10F68" w:rsidRDefault="00EA69FC"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просроченной кредиторской задолженности Курской области  в расходах консолидированного бюджета </w:t>
            </w:r>
            <w:r>
              <w:rPr>
                <w:rFonts w:ascii="Times New Roman" w:hAnsi="Times New Roman" w:cs="Times New Roman"/>
                <w:szCs w:val="22"/>
              </w:rPr>
              <w:t xml:space="preserve">Курчатовского района </w:t>
            </w:r>
            <w:r w:rsidRPr="00B10F68">
              <w:rPr>
                <w:rFonts w:ascii="Times New Roman" w:hAnsi="Times New Roman" w:cs="Times New Roman"/>
                <w:szCs w:val="22"/>
              </w:rPr>
              <w:t>Курской области</w:t>
            </w:r>
          </w:p>
        </w:tc>
        <w:tc>
          <w:tcPr>
            <w:tcW w:w="1417" w:type="dxa"/>
            <w:shd w:val="clear" w:color="auto" w:fill="auto"/>
          </w:tcPr>
          <w:p w14:paraId="3014620A"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14:paraId="1901E457" w14:textId="77777777"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78A194C0"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69D47DF6"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14:paraId="17F13C1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14:paraId="1C9AB2D2"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14:paraId="75CAD6D0"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14:paraId="019FD012"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EA69FC" w:rsidRPr="00B10F68" w14:paraId="3E3A826B" w14:textId="77777777" w:rsidTr="001928D8">
        <w:tc>
          <w:tcPr>
            <w:tcW w:w="15167" w:type="dxa"/>
            <w:gridSpan w:val="10"/>
            <w:tcBorders>
              <w:top w:val="single" w:sz="4" w:space="0" w:color="auto"/>
              <w:right w:val="single" w:sz="4" w:space="0" w:color="auto"/>
            </w:tcBorders>
          </w:tcPr>
          <w:p w14:paraId="28DCEB45" w14:textId="77777777" w:rsidR="00EA69FC" w:rsidRPr="00B10F68" w:rsidRDefault="003A45F7" w:rsidP="009B1CB7">
            <w:pPr>
              <w:pStyle w:val="ConsPlusNormal"/>
              <w:ind w:firstLine="0"/>
              <w:jc w:val="center"/>
              <w:rPr>
                <w:rFonts w:ascii="Times New Roman" w:hAnsi="Times New Roman" w:cs="Times New Roman"/>
              </w:rPr>
            </w:pPr>
            <w:hyperlink w:anchor="P754" w:history="1">
              <w:r w:rsidR="00EA69FC" w:rsidRPr="00B10F68">
                <w:rPr>
                  <w:rFonts w:ascii="Times New Roman" w:hAnsi="Times New Roman" w:cs="Times New Roman"/>
                </w:rPr>
                <w:t xml:space="preserve">Подпрограмма </w:t>
              </w:r>
            </w:hyperlink>
            <w:r w:rsidR="00EA69FC">
              <w:rPr>
                <w:rFonts w:ascii="Times New Roman" w:hAnsi="Times New Roman" w:cs="Times New Roman"/>
              </w:rPr>
              <w:t>2</w:t>
            </w:r>
            <w:r w:rsidR="00EA69FC" w:rsidRPr="00B10F68">
              <w:rPr>
                <w:rFonts w:ascii="Times New Roman" w:hAnsi="Times New Roman" w:cs="Times New Roman"/>
              </w:rPr>
              <w:t xml:space="preserve"> «Эффективная система межбюджетных отношений»</w:t>
            </w:r>
          </w:p>
        </w:tc>
      </w:tr>
      <w:tr w:rsidR="00EA69FC" w:rsidRPr="00B10F68" w14:paraId="5F883B34" w14:textId="77777777" w:rsidTr="001D5681">
        <w:tc>
          <w:tcPr>
            <w:tcW w:w="488" w:type="dxa"/>
          </w:tcPr>
          <w:p w14:paraId="65AA203B" w14:textId="77777777" w:rsidR="00EA69FC"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3.</w:t>
            </w:r>
          </w:p>
        </w:tc>
        <w:tc>
          <w:tcPr>
            <w:tcW w:w="4961" w:type="dxa"/>
          </w:tcPr>
          <w:p w14:paraId="4AA35DB6" w14:textId="77777777"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tc>
        <w:tc>
          <w:tcPr>
            <w:tcW w:w="1417" w:type="dxa"/>
          </w:tcPr>
          <w:p w14:paraId="784EE6A1"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14:paraId="05F2B4B0"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4B0A83B3"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6D6B59F8"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14:paraId="4A67672B"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7BEDC1FF"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6B384A9F"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14:paraId="6993A0AF"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14:paraId="1C7B88AB" w14:textId="77777777" w:rsidTr="001D5681">
        <w:tc>
          <w:tcPr>
            <w:tcW w:w="488" w:type="dxa"/>
          </w:tcPr>
          <w:p w14:paraId="08542DBC" w14:textId="77777777" w:rsidR="009B2A93" w:rsidRPr="007B0EDF" w:rsidRDefault="007B0EDF" w:rsidP="009B1CB7">
            <w:pPr>
              <w:jc w:val="center"/>
              <w:rPr>
                <w:sz w:val="20"/>
                <w:lang w:eastAsia="ru-RU"/>
              </w:rPr>
            </w:pPr>
            <w:r w:rsidRPr="007B0EDF">
              <w:rPr>
                <w:sz w:val="20"/>
                <w:lang w:eastAsia="ru-RU"/>
              </w:rPr>
              <w:t>4.</w:t>
            </w:r>
          </w:p>
        </w:tc>
        <w:tc>
          <w:tcPr>
            <w:tcW w:w="4961" w:type="dxa"/>
          </w:tcPr>
          <w:p w14:paraId="206B31BB" w14:textId="77777777" w:rsidR="009B2A93" w:rsidRPr="00B10F68" w:rsidRDefault="009B2A93"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17" w:type="dxa"/>
          </w:tcPr>
          <w:p w14:paraId="4B5FA1C2" w14:textId="77777777"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14:paraId="2ECD6C9D"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19CC9469"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58663DA9"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14:paraId="65585B1A"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09ABE511"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227F70E1"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14:paraId="0E1A27F5"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14:paraId="06DF7C9E" w14:textId="77777777" w:rsidTr="001D5681">
        <w:tc>
          <w:tcPr>
            <w:tcW w:w="488" w:type="dxa"/>
          </w:tcPr>
          <w:p w14:paraId="4A36D778"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5</w:t>
            </w:r>
            <w:r w:rsidR="009B2A93" w:rsidRPr="00B10F68">
              <w:rPr>
                <w:rFonts w:ascii="Times New Roman" w:hAnsi="Times New Roman" w:cs="Times New Roman"/>
              </w:rPr>
              <w:t>.</w:t>
            </w:r>
          </w:p>
        </w:tc>
        <w:tc>
          <w:tcPr>
            <w:tcW w:w="4961" w:type="dxa"/>
          </w:tcPr>
          <w:p w14:paraId="34F4FE25"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не имеющих </w:t>
            </w:r>
            <w:r w:rsidRPr="00B10F68">
              <w:rPr>
                <w:rFonts w:ascii="Times New Roman" w:hAnsi="Times New Roman" w:cs="Times New Roman"/>
                <w:szCs w:val="22"/>
              </w:rPr>
              <w:lastRenderedPageBreak/>
              <w:t>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17" w:type="dxa"/>
          </w:tcPr>
          <w:p w14:paraId="35C6AC55" w14:textId="77777777"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lastRenderedPageBreak/>
              <w:t>процентов</w:t>
            </w:r>
          </w:p>
        </w:tc>
        <w:tc>
          <w:tcPr>
            <w:tcW w:w="1276" w:type="dxa"/>
            <w:vAlign w:val="center"/>
          </w:tcPr>
          <w:p w14:paraId="21CDF905"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75D6FADF"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536336D8"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14:paraId="203BE3CC"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349ECF18"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4B7B9838"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14:paraId="5F8B87A4"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14:paraId="49140553" w14:textId="77777777" w:rsidTr="001D5681">
        <w:tc>
          <w:tcPr>
            <w:tcW w:w="488" w:type="dxa"/>
            <w:shd w:val="clear" w:color="auto" w:fill="auto"/>
          </w:tcPr>
          <w:p w14:paraId="46BC6B4D"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6</w:t>
            </w:r>
            <w:r w:rsidR="009B2A93">
              <w:rPr>
                <w:rFonts w:ascii="Times New Roman" w:hAnsi="Times New Roman" w:cs="Times New Roman"/>
              </w:rPr>
              <w:t>.</w:t>
            </w:r>
          </w:p>
        </w:tc>
        <w:tc>
          <w:tcPr>
            <w:tcW w:w="4961" w:type="dxa"/>
            <w:shd w:val="clear" w:color="auto" w:fill="auto"/>
          </w:tcPr>
          <w:p w14:paraId="456D41C3"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tc>
        <w:tc>
          <w:tcPr>
            <w:tcW w:w="1417" w:type="dxa"/>
            <w:shd w:val="clear" w:color="auto" w:fill="auto"/>
          </w:tcPr>
          <w:p w14:paraId="0B80B90C"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единиц</w:t>
            </w:r>
          </w:p>
        </w:tc>
        <w:tc>
          <w:tcPr>
            <w:tcW w:w="1276" w:type="dxa"/>
            <w:shd w:val="clear" w:color="auto" w:fill="auto"/>
            <w:vAlign w:val="center"/>
          </w:tcPr>
          <w:p w14:paraId="6447C7B7" w14:textId="77777777" w:rsidR="009B2A93"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30C5A6D3"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299DC359"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14:paraId="245BE6E1"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14:paraId="74B50C65" w14:textId="77777777"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14:paraId="60A9638B" w14:textId="77777777"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14:paraId="5D5CB837"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9B2A93" w:rsidRPr="00B10F68" w14:paraId="56E22CF6" w14:textId="77777777" w:rsidTr="001D5681">
        <w:tc>
          <w:tcPr>
            <w:tcW w:w="488" w:type="dxa"/>
            <w:shd w:val="clear" w:color="auto" w:fill="auto"/>
          </w:tcPr>
          <w:p w14:paraId="201D17D9"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7</w:t>
            </w:r>
            <w:r w:rsidR="009B2A93" w:rsidRPr="00B10F68">
              <w:rPr>
                <w:rFonts w:ascii="Times New Roman" w:hAnsi="Times New Roman" w:cs="Times New Roman"/>
              </w:rPr>
              <w:t>.</w:t>
            </w:r>
          </w:p>
        </w:tc>
        <w:tc>
          <w:tcPr>
            <w:tcW w:w="4961" w:type="dxa"/>
            <w:shd w:val="clear" w:color="auto" w:fill="auto"/>
          </w:tcPr>
          <w:p w14:paraId="17289961"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имеющих </w:t>
            </w:r>
            <w:r w:rsidRPr="00B10F68">
              <w:rPr>
                <w:rFonts w:ascii="Times New Roman" w:hAnsi="Times New Roman" w:cs="Times New Roman"/>
                <w:szCs w:val="22"/>
                <w:lang w:val="en-US"/>
              </w:rPr>
              <w:t>I</w:t>
            </w:r>
            <w:r w:rsidRPr="00B10F68">
              <w:rPr>
                <w:rFonts w:ascii="Times New Roman" w:hAnsi="Times New Roman" w:cs="Times New Roman"/>
                <w:szCs w:val="22"/>
              </w:rPr>
              <w:t xml:space="preserve"> степень качества управления муниципальными финансами</w:t>
            </w:r>
          </w:p>
        </w:tc>
        <w:tc>
          <w:tcPr>
            <w:tcW w:w="1417" w:type="dxa"/>
            <w:shd w:val="clear" w:color="auto" w:fill="auto"/>
          </w:tcPr>
          <w:p w14:paraId="0B90E4E6"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14:paraId="50AA0A0B"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276" w:type="dxa"/>
            <w:shd w:val="clear" w:color="auto" w:fill="auto"/>
            <w:vAlign w:val="center"/>
          </w:tcPr>
          <w:p w14:paraId="26503492"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276" w:type="dxa"/>
            <w:shd w:val="clear" w:color="auto" w:fill="auto"/>
            <w:vAlign w:val="center"/>
          </w:tcPr>
          <w:p w14:paraId="6DFD8015"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14:paraId="31278490"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134" w:type="dxa"/>
            <w:vAlign w:val="center"/>
          </w:tcPr>
          <w:p w14:paraId="5415678C"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071" w:type="dxa"/>
            <w:vAlign w:val="center"/>
          </w:tcPr>
          <w:p w14:paraId="54323A87"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55</w:t>
            </w:r>
          </w:p>
        </w:tc>
        <w:tc>
          <w:tcPr>
            <w:tcW w:w="1055" w:type="dxa"/>
            <w:tcBorders>
              <w:right w:val="single" w:sz="4" w:space="0" w:color="auto"/>
            </w:tcBorders>
            <w:shd w:val="clear" w:color="auto" w:fill="auto"/>
            <w:vAlign w:val="center"/>
          </w:tcPr>
          <w:p w14:paraId="25FC30A0"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60</w:t>
            </w:r>
          </w:p>
        </w:tc>
      </w:tr>
      <w:tr w:rsidR="009B2A93" w:rsidRPr="00B10F68" w14:paraId="030346A7" w14:textId="77777777" w:rsidTr="001D5681">
        <w:tc>
          <w:tcPr>
            <w:tcW w:w="488" w:type="dxa"/>
            <w:shd w:val="clear" w:color="auto" w:fill="auto"/>
          </w:tcPr>
          <w:p w14:paraId="3DE3B41B"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8</w:t>
            </w:r>
            <w:r w:rsidR="009B2A93" w:rsidRPr="00B10F68">
              <w:rPr>
                <w:rFonts w:ascii="Times New Roman" w:hAnsi="Times New Roman" w:cs="Times New Roman"/>
              </w:rPr>
              <w:t>.</w:t>
            </w:r>
          </w:p>
        </w:tc>
        <w:tc>
          <w:tcPr>
            <w:tcW w:w="4961" w:type="dxa"/>
            <w:shd w:val="clear" w:color="auto" w:fill="auto"/>
          </w:tcPr>
          <w:p w14:paraId="6381485F"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муниципальных образований, имеющих ненадлежащее (</w:t>
            </w:r>
            <w:r w:rsidRPr="00B10F68">
              <w:rPr>
                <w:rFonts w:ascii="Times New Roman" w:hAnsi="Times New Roman" w:cs="Times New Roman"/>
                <w:szCs w:val="22"/>
                <w:lang w:val="en-US"/>
              </w:rPr>
              <w:t>III</w:t>
            </w:r>
            <w:r w:rsidRPr="00B10F68">
              <w:rPr>
                <w:rFonts w:ascii="Times New Roman" w:hAnsi="Times New Roman" w:cs="Times New Roman"/>
                <w:szCs w:val="22"/>
              </w:rPr>
              <w:t xml:space="preserve"> степень) качество  управления муниципальными финансами</w:t>
            </w:r>
          </w:p>
        </w:tc>
        <w:tc>
          <w:tcPr>
            <w:tcW w:w="1417" w:type="dxa"/>
            <w:shd w:val="clear" w:color="auto" w:fill="auto"/>
          </w:tcPr>
          <w:p w14:paraId="71C2592C"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14:paraId="47E3E611"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276" w:type="dxa"/>
            <w:shd w:val="clear" w:color="auto" w:fill="auto"/>
            <w:vAlign w:val="center"/>
          </w:tcPr>
          <w:p w14:paraId="0CFE0866"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276" w:type="dxa"/>
            <w:shd w:val="clear" w:color="auto" w:fill="auto"/>
            <w:vAlign w:val="center"/>
          </w:tcPr>
          <w:p w14:paraId="0894EBF4"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14:paraId="542C9A46"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134" w:type="dxa"/>
            <w:vAlign w:val="center"/>
          </w:tcPr>
          <w:p w14:paraId="4E2756D5"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071" w:type="dxa"/>
            <w:vAlign w:val="center"/>
          </w:tcPr>
          <w:p w14:paraId="563AF654"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25</w:t>
            </w:r>
          </w:p>
        </w:tc>
        <w:tc>
          <w:tcPr>
            <w:tcW w:w="1055" w:type="dxa"/>
            <w:tcBorders>
              <w:right w:val="single" w:sz="4" w:space="0" w:color="auto"/>
            </w:tcBorders>
            <w:shd w:val="clear" w:color="auto" w:fill="auto"/>
            <w:vAlign w:val="center"/>
          </w:tcPr>
          <w:p w14:paraId="2F08E343"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20</w:t>
            </w:r>
          </w:p>
        </w:tc>
      </w:tr>
      <w:tr w:rsidR="009B2A93" w:rsidRPr="00B10F68" w14:paraId="0892E635" w14:textId="77777777" w:rsidTr="001D5681">
        <w:tc>
          <w:tcPr>
            <w:tcW w:w="488" w:type="dxa"/>
            <w:shd w:val="clear" w:color="auto" w:fill="auto"/>
          </w:tcPr>
          <w:p w14:paraId="2FBA28D2"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9</w:t>
            </w:r>
            <w:r w:rsidR="009B2A93" w:rsidRPr="00B10F68">
              <w:rPr>
                <w:rFonts w:ascii="Times New Roman" w:hAnsi="Times New Roman" w:cs="Times New Roman"/>
              </w:rPr>
              <w:t>.</w:t>
            </w:r>
          </w:p>
        </w:tc>
        <w:tc>
          <w:tcPr>
            <w:tcW w:w="4961" w:type="dxa"/>
            <w:shd w:val="clear" w:color="auto" w:fill="auto"/>
          </w:tcPr>
          <w:p w14:paraId="13BCC3F4"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w:t>
            </w:r>
          </w:p>
        </w:tc>
        <w:tc>
          <w:tcPr>
            <w:tcW w:w="1417" w:type="dxa"/>
            <w:shd w:val="clear" w:color="auto" w:fill="auto"/>
          </w:tcPr>
          <w:p w14:paraId="4BB632F1"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14:paraId="27CD3672"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70</w:t>
            </w:r>
          </w:p>
        </w:tc>
        <w:tc>
          <w:tcPr>
            <w:tcW w:w="1276" w:type="dxa"/>
            <w:shd w:val="clear" w:color="auto" w:fill="auto"/>
            <w:vAlign w:val="center"/>
          </w:tcPr>
          <w:p w14:paraId="06AE86AA"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75</w:t>
            </w:r>
          </w:p>
        </w:tc>
        <w:tc>
          <w:tcPr>
            <w:tcW w:w="1276" w:type="dxa"/>
            <w:shd w:val="clear" w:color="auto" w:fill="auto"/>
            <w:vAlign w:val="center"/>
          </w:tcPr>
          <w:p w14:paraId="7070D3AA"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80</w:t>
            </w:r>
          </w:p>
        </w:tc>
        <w:tc>
          <w:tcPr>
            <w:tcW w:w="1213" w:type="dxa"/>
            <w:shd w:val="clear" w:color="auto" w:fill="auto"/>
            <w:vAlign w:val="center"/>
          </w:tcPr>
          <w:p w14:paraId="33750B88"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85</w:t>
            </w:r>
          </w:p>
        </w:tc>
        <w:tc>
          <w:tcPr>
            <w:tcW w:w="1134" w:type="dxa"/>
            <w:vAlign w:val="center"/>
          </w:tcPr>
          <w:p w14:paraId="2C48341A"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90</w:t>
            </w:r>
          </w:p>
        </w:tc>
        <w:tc>
          <w:tcPr>
            <w:tcW w:w="1071" w:type="dxa"/>
            <w:vAlign w:val="center"/>
          </w:tcPr>
          <w:p w14:paraId="69039F29"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95</w:t>
            </w:r>
          </w:p>
        </w:tc>
        <w:tc>
          <w:tcPr>
            <w:tcW w:w="1055" w:type="dxa"/>
            <w:tcBorders>
              <w:right w:val="single" w:sz="4" w:space="0" w:color="auto"/>
            </w:tcBorders>
            <w:shd w:val="clear" w:color="auto" w:fill="auto"/>
            <w:vAlign w:val="center"/>
          </w:tcPr>
          <w:p w14:paraId="4AFDE04E"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100</w:t>
            </w:r>
          </w:p>
        </w:tc>
      </w:tr>
      <w:tr w:rsidR="009B2A93" w:rsidRPr="00B10F68" w14:paraId="4C10B700" w14:textId="77777777" w:rsidTr="001928D8">
        <w:tc>
          <w:tcPr>
            <w:tcW w:w="15167" w:type="dxa"/>
            <w:gridSpan w:val="10"/>
            <w:tcBorders>
              <w:right w:val="single" w:sz="4" w:space="0" w:color="auto"/>
            </w:tcBorders>
          </w:tcPr>
          <w:p w14:paraId="069638E1" w14:textId="77777777" w:rsidR="009B2A93" w:rsidRPr="00B10F68" w:rsidRDefault="003A45F7" w:rsidP="009B1CB7">
            <w:pPr>
              <w:widowControl w:val="0"/>
              <w:autoSpaceDE w:val="0"/>
              <w:autoSpaceDN w:val="0"/>
              <w:adjustRightInd w:val="0"/>
              <w:jc w:val="center"/>
            </w:pPr>
            <w:hyperlink w:anchor="P953" w:history="1">
              <w:r w:rsidR="009B2A93" w:rsidRPr="006A1D3F">
                <w:rPr>
                  <w:sz w:val="20"/>
                </w:rPr>
                <w:t xml:space="preserve">Подпрограмма </w:t>
              </w:r>
            </w:hyperlink>
            <w:r w:rsidR="009B2A93" w:rsidRPr="006A1D3F">
              <w:rPr>
                <w:sz w:val="20"/>
              </w:rPr>
              <w:t xml:space="preserve">3 «Управление муниципальной программой и обеспечение условий реализации» </w:t>
            </w:r>
          </w:p>
        </w:tc>
      </w:tr>
      <w:tr w:rsidR="009B2A93" w:rsidRPr="00B10F68" w14:paraId="006AD583" w14:textId="77777777" w:rsidTr="001D5681">
        <w:tc>
          <w:tcPr>
            <w:tcW w:w="488" w:type="dxa"/>
          </w:tcPr>
          <w:p w14:paraId="38495BBC"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10</w:t>
            </w:r>
            <w:r w:rsidR="009B2A93" w:rsidRPr="00B10F68">
              <w:rPr>
                <w:rFonts w:ascii="Times New Roman" w:hAnsi="Times New Roman" w:cs="Times New Roman"/>
              </w:rPr>
              <w:t>.</w:t>
            </w:r>
          </w:p>
        </w:tc>
        <w:tc>
          <w:tcPr>
            <w:tcW w:w="4961" w:type="dxa"/>
          </w:tcPr>
          <w:p w14:paraId="715101E0" w14:textId="77777777" w:rsidR="009B2A93" w:rsidRPr="00B10F68" w:rsidRDefault="009B2A93" w:rsidP="009B1CB7">
            <w:pPr>
              <w:pStyle w:val="ConsPlusNormal"/>
              <w:ind w:firstLine="0"/>
              <w:jc w:val="both"/>
              <w:rPr>
                <w:rFonts w:ascii="Times New Roman" w:hAnsi="Times New Roman" w:cs="Times New Roman"/>
              </w:rPr>
            </w:pPr>
            <w:r w:rsidRPr="00B10F68">
              <w:rPr>
                <w:rFonts w:ascii="Times New Roman" w:hAnsi="Times New Roman" w:cs="Times New Roman"/>
              </w:rPr>
              <w:t>Степень выполнения основных мероприятий Программы в установленные сроки</w:t>
            </w:r>
          </w:p>
        </w:tc>
        <w:tc>
          <w:tcPr>
            <w:tcW w:w="1417" w:type="dxa"/>
          </w:tcPr>
          <w:p w14:paraId="4BC1F29F" w14:textId="77777777"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14:paraId="6A85AE87"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2585590C"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07B5D956"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14:paraId="665F5FA7"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73E57856"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45465FF2"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14:paraId="37DBA58D"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bl>
    <w:p w14:paraId="1D8DBA6A" w14:textId="77777777" w:rsidR="00430F4A" w:rsidRPr="00B10F68" w:rsidRDefault="00430F4A" w:rsidP="00430F4A">
      <w:pPr>
        <w:pStyle w:val="ConsPlusNormal"/>
        <w:jc w:val="both"/>
        <w:rPr>
          <w:rFonts w:ascii="Times New Roman" w:hAnsi="Times New Roman" w:cs="Times New Roman"/>
        </w:rPr>
      </w:pPr>
    </w:p>
    <w:p w14:paraId="61353459" w14:textId="77777777" w:rsidR="00A37474" w:rsidRPr="00D850F4" w:rsidRDefault="00093773" w:rsidP="00D850F4">
      <w:pPr>
        <w:pageBreakBefore/>
        <w:widowControl w:val="0"/>
        <w:tabs>
          <w:tab w:val="right" w:pos="14917"/>
        </w:tabs>
        <w:autoSpaceDE w:val="0"/>
        <w:autoSpaceDN w:val="0"/>
        <w:adjustRightInd w:val="0"/>
        <w:ind w:right="675"/>
        <w:outlineLvl w:val="1"/>
        <w:rPr>
          <w:sz w:val="24"/>
          <w:szCs w:val="24"/>
        </w:rPr>
      </w:pPr>
      <w:bookmarkStart w:id="28" w:name="Par1435"/>
      <w:bookmarkEnd w:id="28"/>
      <w:r>
        <w:rPr>
          <w:sz w:val="20"/>
        </w:rPr>
        <w:lastRenderedPageBreak/>
        <w:tab/>
      </w:r>
      <w:r w:rsidR="00D850F4">
        <w:rPr>
          <w:sz w:val="20"/>
        </w:rPr>
        <w:t xml:space="preserve">    </w:t>
      </w:r>
      <w:r w:rsidR="00D850F4" w:rsidRPr="00D850F4">
        <w:rPr>
          <w:sz w:val="24"/>
          <w:szCs w:val="24"/>
        </w:rPr>
        <w:t>Таблица 2</w:t>
      </w:r>
    </w:p>
    <w:p w14:paraId="51261661" w14:textId="77777777" w:rsidR="00430F4A" w:rsidRPr="00093773" w:rsidRDefault="00093773" w:rsidP="00430F4A">
      <w:pPr>
        <w:widowControl w:val="0"/>
        <w:autoSpaceDE w:val="0"/>
        <w:autoSpaceDN w:val="0"/>
        <w:adjustRightInd w:val="0"/>
        <w:jc w:val="center"/>
        <w:rPr>
          <w:b/>
          <w:sz w:val="24"/>
          <w:szCs w:val="24"/>
        </w:rPr>
      </w:pPr>
      <w:bookmarkStart w:id="29" w:name="Par1444"/>
      <w:bookmarkEnd w:id="29"/>
      <w:r>
        <w:rPr>
          <w:b/>
          <w:sz w:val="24"/>
          <w:szCs w:val="24"/>
        </w:rPr>
        <w:t>Перечень</w:t>
      </w:r>
    </w:p>
    <w:p w14:paraId="3D3579E1" w14:textId="77777777" w:rsidR="00430F4A" w:rsidRPr="00093773" w:rsidRDefault="00093773" w:rsidP="00430F4A">
      <w:pPr>
        <w:widowControl w:val="0"/>
        <w:autoSpaceDE w:val="0"/>
        <w:autoSpaceDN w:val="0"/>
        <w:adjustRightInd w:val="0"/>
        <w:jc w:val="center"/>
        <w:rPr>
          <w:b/>
          <w:sz w:val="24"/>
          <w:szCs w:val="24"/>
        </w:rPr>
      </w:pPr>
      <w:r>
        <w:rPr>
          <w:b/>
          <w:sz w:val="24"/>
          <w:szCs w:val="24"/>
        </w:rPr>
        <w:t>основных</w:t>
      </w:r>
      <w:r w:rsidR="00430F4A" w:rsidRPr="00093773">
        <w:rPr>
          <w:b/>
          <w:sz w:val="24"/>
          <w:szCs w:val="24"/>
        </w:rPr>
        <w:t xml:space="preserve"> </w:t>
      </w:r>
      <w:r>
        <w:rPr>
          <w:b/>
          <w:sz w:val="24"/>
          <w:szCs w:val="24"/>
        </w:rPr>
        <w:t>мероприятий</w:t>
      </w:r>
      <w:r w:rsidR="00430F4A" w:rsidRPr="00093773">
        <w:rPr>
          <w:b/>
          <w:sz w:val="24"/>
          <w:szCs w:val="24"/>
        </w:rPr>
        <w:t xml:space="preserve"> </w:t>
      </w:r>
      <w:r>
        <w:rPr>
          <w:b/>
          <w:sz w:val="24"/>
          <w:szCs w:val="24"/>
        </w:rPr>
        <w:t>муниципальной</w:t>
      </w:r>
      <w:r w:rsidR="00430F4A" w:rsidRPr="00093773">
        <w:rPr>
          <w:b/>
          <w:sz w:val="24"/>
          <w:szCs w:val="24"/>
        </w:rPr>
        <w:t xml:space="preserve"> </w:t>
      </w:r>
      <w:r>
        <w:rPr>
          <w:b/>
          <w:sz w:val="24"/>
          <w:szCs w:val="24"/>
        </w:rPr>
        <w:t>программы</w:t>
      </w:r>
      <w:r w:rsidR="00430F4A" w:rsidRPr="00093773">
        <w:rPr>
          <w:b/>
          <w:sz w:val="24"/>
          <w:szCs w:val="24"/>
        </w:rPr>
        <w:t xml:space="preserve"> </w:t>
      </w:r>
      <w:r>
        <w:rPr>
          <w:b/>
          <w:sz w:val="24"/>
          <w:szCs w:val="24"/>
        </w:rPr>
        <w:t>Курчатовского</w:t>
      </w:r>
      <w:r w:rsidR="00430F4A" w:rsidRPr="00093773">
        <w:rPr>
          <w:b/>
          <w:sz w:val="24"/>
          <w:szCs w:val="24"/>
        </w:rPr>
        <w:t xml:space="preserve"> </w:t>
      </w:r>
      <w:r>
        <w:rPr>
          <w:b/>
          <w:sz w:val="24"/>
          <w:szCs w:val="24"/>
        </w:rPr>
        <w:t>района</w:t>
      </w:r>
    </w:p>
    <w:p w14:paraId="47918321" w14:textId="77777777" w:rsidR="00430F4A" w:rsidRPr="00093773" w:rsidRDefault="00430F4A" w:rsidP="00430F4A">
      <w:pPr>
        <w:widowControl w:val="0"/>
        <w:autoSpaceDE w:val="0"/>
        <w:autoSpaceDN w:val="0"/>
        <w:adjustRightInd w:val="0"/>
        <w:jc w:val="center"/>
        <w:rPr>
          <w:b/>
          <w:sz w:val="24"/>
          <w:szCs w:val="24"/>
        </w:rPr>
      </w:pPr>
      <w:r w:rsidRPr="00093773">
        <w:rPr>
          <w:b/>
          <w:sz w:val="24"/>
          <w:szCs w:val="24"/>
        </w:rPr>
        <w:t>К</w:t>
      </w:r>
      <w:r w:rsidR="00093773">
        <w:rPr>
          <w:b/>
          <w:sz w:val="24"/>
          <w:szCs w:val="24"/>
        </w:rPr>
        <w:t>урской области</w:t>
      </w:r>
      <w:r w:rsidRPr="00093773">
        <w:rPr>
          <w:b/>
          <w:sz w:val="24"/>
          <w:szCs w:val="24"/>
        </w:rPr>
        <w:t xml:space="preserve"> «П</w:t>
      </w:r>
      <w:r w:rsidR="00093773">
        <w:rPr>
          <w:b/>
          <w:sz w:val="24"/>
          <w:szCs w:val="24"/>
        </w:rPr>
        <w:t>овышение</w:t>
      </w:r>
      <w:r w:rsidRPr="00093773">
        <w:rPr>
          <w:b/>
          <w:sz w:val="24"/>
          <w:szCs w:val="24"/>
        </w:rPr>
        <w:t xml:space="preserve"> </w:t>
      </w:r>
      <w:r w:rsidR="00093773">
        <w:rPr>
          <w:b/>
          <w:sz w:val="24"/>
          <w:szCs w:val="24"/>
        </w:rPr>
        <w:t>эффективности</w:t>
      </w:r>
      <w:r w:rsidRPr="00093773">
        <w:rPr>
          <w:b/>
          <w:sz w:val="24"/>
          <w:szCs w:val="24"/>
        </w:rPr>
        <w:t xml:space="preserve"> </w:t>
      </w:r>
      <w:r w:rsidR="00093773">
        <w:rPr>
          <w:b/>
          <w:sz w:val="24"/>
          <w:szCs w:val="24"/>
        </w:rPr>
        <w:t>управления</w:t>
      </w:r>
      <w:r w:rsidRPr="00093773">
        <w:rPr>
          <w:b/>
          <w:sz w:val="24"/>
          <w:szCs w:val="24"/>
        </w:rPr>
        <w:t xml:space="preserve"> </w:t>
      </w:r>
      <w:r w:rsidR="00093773">
        <w:rPr>
          <w:b/>
          <w:sz w:val="24"/>
          <w:szCs w:val="24"/>
        </w:rPr>
        <w:t>финансами</w:t>
      </w:r>
      <w:r w:rsidRPr="00093773">
        <w:rPr>
          <w:b/>
          <w:sz w:val="24"/>
          <w:szCs w:val="24"/>
        </w:rPr>
        <w:t>»</w:t>
      </w:r>
    </w:p>
    <w:p w14:paraId="34607363" w14:textId="77777777" w:rsidR="009B1CB7" w:rsidRPr="00093773" w:rsidRDefault="009B1CB7" w:rsidP="00430F4A">
      <w:pPr>
        <w:widowControl w:val="0"/>
        <w:autoSpaceDE w:val="0"/>
        <w:autoSpaceDN w:val="0"/>
        <w:adjustRightInd w:val="0"/>
        <w:jc w:val="center"/>
        <w:rPr>
          <w:b/>
          <w:sz w:val="24"/>
          <w:szCs w:val="24"/>
        </w:rPr>
      </w:pPr>
    </w:p>
    <w:tbl>
      <w:tblPr>
        <w:tblW w:w="1657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118"/>
        <w:gridCol w:w="1418"/>
        <w:gridCol w:w="1275"/>
        <w:gridCol w:w="1276"/>
        <w:gridCol w:w="2410"/>
        <w:gridCol w:w="2693"/>
        <w:gridCol w:w="1949"/>
        <w:gridCol w:w="1949"/>
      </w:tblGrid>
      <w:tr w:rsidR="00430F4A" w:rsidRPr="00B10F68" w14:paraId="7AECA407" w14:textId="77777777" w:rsidTr="00F059E6">
        <w:trPr>
          <w:cantSplit/>
        </w:trPr>
        <w:tc>
          <w:tcPr>
            <w:tcW w:w="488" w:type="dxa"/>
            <w:vMerge w:val="restart"/>
          </w:tcPr>
          <w:p w14:paraId="7337741B"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3118" w:type="dxa"/>
            <w:vMerge w:val="restart"/>
          </w:tcPr>
          <w:p w14:paraId="316E132A"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Номер и наименование основного мероприятия</w:t>
            </w:r>
          </w:p>
        </w:tc>
        <w:tc>
          <w:tcPr>
            <w:tcW w:w="1418" w:type="dxa"/>
            <w:vMerge w:val="restart"/>
          </w:tcPr>
          <w:p w14:paraId="66E206B3" w14:textId="77777777" w:rsidR="00430F4A" w:rsidRPr="00B10F68" w:rsidRDefault="00430F4A" w:rsidP="009B1CB7">
            <w:pPr>
              <w:pStyle w:val="ConsPlusNormal"/>
              <w:ind w:firstLine="0"/>
              <w:rPr>
                <w:rFonts w:ascii="Times New Roman" w:hAnsi="Times New Roman" w:cs="Times New Roman"/>
              </w:rPr>
            </w:pPr>
            <w:r w:rsidRPr="00B10F68">
              <w:rPr>
                <w:rFonts w:ascii="Times New Roman" w:hAnsi="Times New Roman" w:cs="Times New Roman"/>
              </w:rPr>
              <w:t>Ответственый</w:t>
            </w:r>
            <w:r w:rsidR="009B1CB7">
              <w:rPr>
                <w:rFonts w:ascii="Times New Roman" w:hAnsi="Times New Roman" w:cs="Times New Roman"/>
              </w:rPr>
              <w:t xml:space="preserve"> </w:t>
            </w:r>
            <w:r w:rsidRPr="00B10F68">
              <w:rPr>
                <w:rFonts w:ascii="Times New Roman" w:hAnsi="Times New Roman" w:cs="Times New Roman"/>
              </w:rPr>
              <w:t xml:space="preserve"> исполнитель</w:t>
            </w:r>
          </w:p>
        </w:tc>
        <w:tc>
          <w:tcPr>
            <w:tcW w:w="2551" w:type="dxa"/>
            <w:gridSpan w:val="2"/>
          </w:tcPr>
          <w:p w14:paraId="0827F612"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Срок</w:t>
            </w:r>
          </w:p>
        </w:tc>
        <w:tc>
          <w:tcPr>
            <w:tcW w:w="2410" w:type="dxa"/>
            <w:vMerge w:val="restart"/>
          </w:tcPr>
          <w:p w14:paraId="0017B961"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Ожидаемый непосредственный результат (краткое описание)</w:t>
            </w:r>
          </w:p>
        </w:tc>
        <w:tc>
          <w:tcPr>
            <w:tcW w:w="2693" w:type="dxa"/>
            <w:vMerge w:val="restart"/>
          </w:tcPr>
          <w:p w14:paraId="292F717E"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Последствия нереализации основного мероприятия</w:t>
            </w:r>
          </w:p>
        </w:tc>
        <w:tc>
          <w:tcPr>
            <w:tcW w:w="1949" w:type="dxa"/>
            <w:vMerge w:val="restart"/>
            <w:tcBorders>
              <w:right w:val="single" w:sz="4" w:space="0" w:color="auto"/>
            </w:tcBorders>
          </w:tcPr>
          <w:p w14:paraId="1C21AB8B"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Связь с показателями государственной программы</w:t>
            </w:r>
          </w:p>
        </w:tc>
        <w:tc>
          <w:tcPr>
            <w:tcW w:w="1949" w:type="dxa"/>
            <w:tcBorders>
              <w:top w:val="nil"/>
              <w:left w:val="single" w:sz="4" w:space="0" w:color="auto"/>
              <w:bottom w:val="nil"/>
              <w:right w:val="nil"/>
            </w:tcBorders>
          </w:tcPr>
          <w:p w14:paraId="52BEC086" w14:textId="77777777" w:rsidR="00430F4A" w:rsidRPr="00B10F68" w:rsidRDefault="00430F4A" w:rsidP="009B1CB7">
            <w:pPr>
              <w:pStyle w:val="ConsPlusNormal"/>
              <w:ind w:firstLine="0"/>
              <w:jc w:val="center"/>
              <w:rPr>
                <w:rFonts w:ascii="Times New Roman" w:hAnsi="Times New Roman" w:cs="Times New Roman"/>
              </w:rPr>
            </w:pPr>
          </w:p>
        </w:tc>
      </w:tr>
      <w:tr w:rsidR="00430F4A" w:rsidRPr="00B10F68" w14:paraId="33063745" w14:textId="77777777" w:rsidTr="001928D8">
        <w:trPr>
          <w:gridAfter w:val="1"/>
          <w:wAfter w:w="1949" w:type="dxa"/>
          <w:cantSplit/>
          <w:tblHeader/>
        </w:trPr>
        <w:tc>
          <w:tcPr>
            <w:tcW w:w="488" w:type="dxa"/>
            <w:vMerge/>
          </w:tcPr>
          <w:p w14:paraId="635D8818" w14:textId="77777777" w:rsidR="00430F4A" w:rsidRPr="00B10F68" w:rsidRDefault="00430F4A" w:rsidP="009B1CB7"/>
        </w:tc>
        <w:tc>
          <w:tcPr>
            <w:tcW w:w="3118" w:type="dxa"/>
            <w:vMerge/>
          </w:tcPr>
          <w:p w14:paraId="163ADBC2" w14:textId="77777777" w:rsidR="00430F4A" w:rsidRPr="00B10F68" w:rsidRDefault="00430F4A" w:rsidP="009B1CB7"/>
        </w:tc>
        <w:tc>
          <w:tcPr>
            <w:tcW w:w="1418" w:type="dxa"/>
            <w:vMerge/>
          </w:tcPr>
          <w:p w14:paraId="6B0D6F8D" w14:textId="77777777" w:rsidR="00430F4A" w:rsidRPr="00B10F68" w:rsidRDefault="00430F4A" w:rsidP="009B1CB7"/>
        </w:tc>
        <w:tc>
          <w:tcPr>
            <w:tcW w:w="1275" w:type="dxa"/>
          </w:tcPr>
          <w:p w14:paraId="7D7D5866" w14:textId="77777777" w:rsidR="00A37474"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начала</w:t>
            </w:r>
          </w:p>
          <w:p w14:paraId="4CB53BB6"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реализации</w:t>
            </w:r>
          </w:p>
        </w:tc>
        <w:tc>
          <w:tcPr>
            <w:tcW w:w="1276" w:type="dxa"/>
          </w:tcPr>
          <w:p w14:paraId="5FC09C4B"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окончания реализации</w:t>
            </w:r>
          </w:p>
        </w:tc>
        <w:tc>
          <w:tcPr>
            <w:tcW w:w="2410" w:type="dxa"/>
            <w:vMerge/>
          </w:tcPr>
          <w:p w14:paraId="7B38C7A7" w14:textId="77777777" w:rsidR="00430F4A" w:rsidRPr="00B10F68" w:rsidRDefault="00430F4A" w:rsidP="009B1CB7"/>
        </w:tc>
        <w:tc>
          <w:tcPr>
            <w:tcW w:w="2693" w:type="dxa"/>
            <w:vMerge/>
          </w:tcPr>
          <w:p w14:paraId="4C504CC6" w14:textId="77777777" w:rsidR="00430F4A" w:rsidRPr="00B10F68" w:rsidRDefault="00430F4A" w:rsidP="009B1CB7"/>
        </w:tc>
        <w:tc>
          <w:tcPr>
            <w:tcW w:w="1949" w:type="dxa"/>
            <w:vMerge/>
            <w:tcBorders>
              <w:right w:val="single" w:sz="4" w:space="0" w:color="auto"/>
            </w:tcBorders>
          </w:tcPr>
          <w:p w14:paraId="3F9E328E" w14:textId="77777777" w:rsidR="00430F4A" w:rsidRPr="00B10F68" w:rsidRDefault="00430F4A" w:rsidP="009B1CB7"/>
        </w:tc>
      </w:tr>
      <w:tr w:rsidR="00430F4A" w:rsidRPr="00B10F68" w14:paraId="12CAF9DF" w14:textId="77777777" w:rsidTr="001928D8">
        <w:trPr>
          <w:gridAfter w:val="1"/>
          <w:wAfter w:w="1949" w:type="dxa"/>
        </w:trPr>
        <w:tc>
          <w:tcPr>
            <w:tcW w:w="14627" w:type="dxa"/>
            <w:gridSpan w:val="8"/>
            <w:tcBorders>
              <w:bottom w:val="single" w:sz="4" w:space="0" w:color="auto"/>
              <w:right w:val="single" w:sz="4" w:space="0" w:color="auto"/>
            </w:tcBorders>
          </w:tcPr>
          <w:p w14:paraId="10832910" w14:textId="77777777" w:rsidR="00430F4A" w:rsidRPr="00B10F68" w:rsidRDefault="003A45F7" w:rsidP="009B1CB7">
            <w:pPr>
              <w:pStyle w:val="ConsPlusNormal"/>
              <w:ind w:firstLine="0"/>
              <w:jc w:val="center"/>
              <w:rPr>
                <w:rFonts w:ascii="Times New Roman" w:hAnsi="Times New Roman" w:cs="Times New Roman"/>
              </w:rPr>
            </w:pPr>
            <w:hyperlink w:anchor="P754" w:history="1">
              <w:r w:rsidR="00430F4A" w:rsidRPr="00B10F68">
                <w:rPr>
                  <w:rFonts w:ascii="Times New Roman" w:hAnsi="Times New Roman" w:cs="Times New Roman"/>
                </w:rPr>
                <w:t xml:space="preserve">Подпрограмма </w:t>
              </w:r>
            </w:hyperlink>
            <w:r w:rsidR="00430F4A">
              <w:rPr>
                <w:rFonts w:ascii="Times New Roman" w:hAnsi="Times New Roman" w:cs="Times New Roman"/>
              </w:rPr>
              <w:t>2</w:t>
            </w:r>
            <w:r w:rsidR="00430F4A" w:rsidRPr="00B10F68">
              <w:rPr>
                <w:rFonts w:ascii="Times New Roman" w:hAnsi="Times New Roman" w:cs="Times New Roman"/>
              </w:rPr>
              <w:t xml:space="preserve"> «Эффективная</w:t>
            </w:r>
            <w:r w:rsidR="00430F4A">
              <w:rPr>
                <w:rFonts w:ascii="Times New Roman" w:hAnsi="Times New Roman" w:cs="Times New Roman"/>
              </w:rPr>
              <w:t xml:space="preserve"> система межбюджетных отношений</w:t>
            </w:r>
            <w:r w:rsidR="00430F4A" w:rsidRPr="00B10F68">
              <w:rPr>
                <w:rFonts w:ascii="Times New Roman" w:hAnsi="Times New Roman" w:cs="Times New Roman"/>
              </w:rPr>
              <w:t>»</w:t>
            </w:r>
          </w:p>
        </w:tc>
      </w:tr>
      <w:tr w:rsidR="00430F4A" w:rsidRPr="00B10F68" w14:paraId="21012932" w14:textId="77777777" w:rsidTr="001928D8">
        <w:tblPrEx>
          <w:tblBorders>
            <w:insideH w:val="nil"/>
          </w:tblBorders>
        </w:tblPrEx>
        <w:trPr>
          <w:gridAfter w:val="1"/>
          <w:wAfter w:w="1949" w:type="dxa"/>
        </w:trPr>
        <w:tc>
          <w:tcPr>
            <w:tcW w:w="488" w:type="dxa"/>
            <w:tcBorders>
              <w:top w:val="single" w:sz="4" w:space="0" w:color="auto"/>
              <w:bottom w:val="single" w:sz="4" w:space="0" w:color="auto"/>
            </w:tcBorders>
          </w:tcPr>
          <w:p w14:paraId="0FE09630" w14:textId="77777777"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1</w:t>
            </w:r>
            <w:r w:rsidRPr="00B10F68">
              <w:rPr>
                <w:rFonts w:ascii="Times New Roman" w:hAnsi="Times New Roman" w:cs="Times New Roman"/>
              </w:rPr>
              <w:t>.</w:t>
            </w:r>
          </w:p>
        </w:tc>
        <w:tc>
          <w:tcPr>
            <w:tcW w:w="3118" w:type="dxa"/>
            <w:tcBorders>
              <w:top w:val="single" w:sz="4" w:space="0" w:color="auto"/>
              <w:bottom w:val="single" w:sz="4" w:space="0" w:color="auto"/>
            </w:tcBorders>
          </w:tcPr>
          <w:p w14:paraId="35EE6F6D" w14:textId="77777777" w:rsidR="00430F4A" w:rsidRPr="00B10F68" w:rsidRDefault="00430F4A"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1</w:t>
            </w:r>
            <w:r w:rsidRPr="00B10F68">
              <w:rPr>
                <w:rFonts w:ascii="Times New Roman" w:hAnsi="Times New Roman" w:cs="Times New Roman"/>
              </w:rPr>
              <w:t xml:space="preserve"> «Выравнивание бюджетной обеспеченности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w:t>
            </w:r>
          </w:p>
        </w:tc>
        <w:tc>
          <w:tcPr>
            <w:tcW w:w="1418" w:type="dxa"/>
            <w:tcBorders>
              <w:top w:val="single" w:sz="4" w:space="0" w:color="auto"/>
              <w:bottom w:val="single" w:sz="4" w:space="0" w:color="auto"/>
            </w:tcBorders>
          </w:tcPr>
          <w:p w14:paraId="17358716" w14:textId="77777777" w:rsidR="001928D8"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p>
          <w:p w14:paraId="7B8C0C56" w14:textId="77777777"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tcBorders>
              <w:top w:val="single" w:sz="4" w:space="0" w:color="auto"/>
              <w:bottom w:val="single" w:sz="4" w:space="0" w:color="auto"/>
            </w:tcBorders>
          </w:tcPr>
          <w:p w14:paraId="46C24C08"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sidR="001928D8">
              <w:rPr>
                <w:rFonts w:ascii="Times New Roman" w:hAnsi="Times New Roman" w:cs="Times New Roman"/>
              </w:rPr>
              <w:t>9</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14:paraId="26EBB470"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1928D8">
              <w:rPr>
                <w:rFonts w:ascii="Times New Roman" w:hAnsi="Times New Roman" w:cs="Times New Roman"/>
              </w:rPr>
              <w:t>5</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14:paraId="3B75E4E2"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14:paraId="34DA94C8"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14:paraId="408A9EF6"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430F4A" w:rsidRPr="00B10F68" w14:paraId="5B08B2FD" w14:textId="77777777" w:rsidTr="001928D8">
        <w:tblPrEx>
          <w:tblBorders>
            <w:insideH w:val="nil"/>
          </w:tblBorders>
        </w:tblPrEx>
        <w:trPr>
          <w:gridAfter w:val="1"/>
          <w:wAfter w:w="1949" w:type="dxa"/>
        </w:trPr>
        <w:tc>
          <w:tcPr>
            <w:tcW w:w="488" w:type="dxa"/>
            <w:tcBorders>
              <w:top w:val="single" w:sz="4" w:space="0" w:color="auto"/>
              <w:bottom w:val="single" w:sz="4" w:space="0" w:color="auto"/>
            </w:tcBorders>
          </w:tcPr>
          <w:p w14:paraId="4496373C" w14:textId="77777777" w:rsidR="00430F4A" w:rsidRDefault="00430F4A" w:rsidP="009B1CB7">
            <w:pPr>
              <w:pStyle w:val="ConsPlusNormal"/>
              <w:ind w:firstLine="0"/>
              <w:jc w:val="center"/>
              <w:rPr>
                <w:rFonts w:ascii="Times New Roman" w:hAnsi="Times New Roman" w:cs="Times New Roman"/>
              </w:rPr>
            </w:pPr>
            <w:r>
              <w:rPr>
                <w:rFonts w:ascii="Times New Roman" w:hAnsi="Times New Roman" w:cs="Times New Roman"/>
              </w:rPr>
              <w:t>2.</w:t>
            </w:r>
          </w:p>
        </w:tc>
        <w:tc>
          <w:tcPr>
            <w:tcW w:w="3118" w:type="dxa"/>
            <w:tcBorders>
              <w:top w:val="single" w:sz="4" w:space="0" w:color="auto"/>
              <w:bottom w:val="single" w:sz="4" w:space="0" w:color="auto"/>
            </w:tcBorders>
          </w:tcPr>
          <w:p w14:paraId="51D1CAFE" w14:textId="77777777" w:rsidR="00430F4A" w:rsidRPr="00B10F68" w:rsidRDefault="00430F4A"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2 «Финансовая поддержка бюджетам поселений на решение вопросов местного значения»</w:t>
            </w:r>
          </w:p>
        </w:tc>
        <w:tc>
          <w:tcPr>
            <w:tcW w:w="1418" w:type="dxa"/>
            <w:tcBorders>
              <w:top w:val="single" w:sz="4" w:space="0" w:color="auto"/>
              <w:bottom w:val="single" w:sz="4" w:space="0" w:color="auto"/>
            </w:tcBorders>
          </w:tcPr>
          <w:p w14:paraId="78655613" w14:textId="77777777" w:rsidR="00430F4A"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tcBorders>
              <w:top w:val="single" w:sz="4" w:space="0" w:color="auto"/>
              <w:bottom w:val="single" w:sz="4" w:space="0" w:color="auto"/>
            </w:tcBorders>
          </w:tcPr>
          <w:p w14:paraId="62A41501"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sidR="001928D8">
              <w:rPr>
                <w:rFonts w:ascii="Times New Roman" w:hAnsi="Times New Roman" w:cs="Times New Roman"/>
              </w:rPr>
              <w:t>9</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14:paraId="4BC6BC2D"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1928D8">
              <w:rPr>
                <w:rFonts w:ascii="Times New Roman" w:hAnsi="Times New Roman" w:cs="Times New Roman"/>
              </w:rPr>
              <w:t>5</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14:paraId="222DEB02"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14:paraId="569D6B57"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14:paraId="702BCA9C"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430F4A" w:rsidRPr="00B10F68" w14:paraId="193B8D60" w14:textId="77777777" w:rsidTr="001928D8">
        <w:tblPrEx>
          <w:tblBorders>
            <w:insideH w:val="nil"/>
          </w:tblBorders>
        </w:tblPrEx>
        <w:trPr>
          <w:gridAfter w:val="1"/>
          <w:wAfter w:w="1949" w:type="dxa"/>
        </w:trPr>
        <w:tc>
          <w:tcPr>
            <w:tcW w:w="488" w:type="dxa"/>
            <w:tcBorders>
              <w:top w:val="single" w:sz="4" w:space="0" w:color="auto"/>
              <w:bottom w:val="single" w:sz="4" w:space="0" w:color="auto"/>
            </w:tcBorders>
          </w:tcPr>
          <w:p w14:paraId="77C77889" w14:textId="77777777"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3</w:t>
            </w:r>
            <w:r w:rsidRPr="00B10F68">
              <w:rPr>
                <w:rFonts w:ascii="Times New Roman" w:hAnsi="Times New Roman" w:cs="Times New Roman"/>
              </w:rPr>
              <w:t>.</w:t>
            </w:r>
          </w:p>
        </w:tc>
        <w:tc>
          <w:tcPr>
            <w:tcW w:w="3118" w:type="dxa"/>
            <w:tcBorders>
              <w:top w:val="single" w:sz="4" w:space="0" w:color="auto"/>
              <w:bottom w:val="single" w:sz="4" w:space="0" w:color="auto"/>
            </w:tcBorders>
          </w:tcPr>
          <w:p w14:paraId="3A681DCD" w14:textId="77777777" w:rsidR="00430F4A" w:rsidRPr="00B10F68" w:rsidRDefault="009B1CB7" w:rsidP="009B1CB7">
            <w:pPr>
              <w:pStyle w:val="ConsPlusNormal"/>
              <w:ind w:firstLine="0"/>
              <w:jc w:val="both"/>
              <w:rPr>
                <w:rFonts w:ascii="Times New Roman" w:hAnsi="Times New Roman" w:cs="Times New Roman"/>
              </w:rPr>
            </w:pPr>
            <w:r>
              <w:rPr>
                <w:rFonts w:ascii="Times New Roman" w:hAnsi="Times New Roman" w:cs="Times New Roman"/>
              </w:rPr>
              <w:t xml:space="preserve">Основное </w:t>
            </w:r>
            <w:r w:rsidR="00430F4A" w:rsidRPr="00B10F68">
              <w:rPr>
                <w:rFonts w:ascii="Times New Roman" w:hAnsi="Times New Roman" w:cs="Times New Roman"/>
              </w:rPr>
              <w:t xml:space="preserve">мероприятие </w:t>
            </w:r>
            <w:r w:rsidR="00430F4A">
              <w:rPr>
                <w:rFonts w:ascii="Times New Roman" w:hAnsi="Times New Roman" w:cs="Times New Roman"/>
              </w:rPr>
              <w:t>2</w:t>
            </w:r>
            <w:r w:rsidR="00430F4A" w:rsidRPr="00B10F68">
              <w:rPr>
                <w:rFonts w:ascii="Times New Roman" w:hAnsi="Times New Roman" w:cs="Times New Roman"/>
              </w:rPr>
              <w:t>.</w:t>
            </w:r>
            <w:r w:rsidR="00430F4A">
              <w:rPr>
                <w:rFonts w:ascii="Times New Roman" w:hAnsi="Times New Roman" w:cs="Times New Roman"/>
              </w:rPr>
              <w:t>3</w:t>
            </w:r>
            <w:r w:rsidR="00430F4A" w:rsidRPr="00B10F68">
              <w:rPr>
                <w:rFonts w:ascii="Times New Roman" w:hAnsi="Times New Roman" w:cs="Times New Roman"/>
              </w:rPr>
              <w:t xml:space="preserve"> «Предоставление бюджетных </w:t>
            </w:r>
            <w:r w:rsidR="00430F4A" w:rsidRPr="00B10F68">
              <w:rPr>
                <w:rFonts w:ascii="Times New Roman" w:hAnsi="Times New Roman" w:cs="Times New Roman"/>
              </w:rPr>
              <w:lastRenderedPageBreak/>
              <w:t xml:space="preserve">кредитов из </w:t>
            </w:r>
            <w:r w:rsidR="00430F4A">
              <w:rPr>
                <w:rFonts w:ascii="Times New Roman" w:hAnsi="Times New Roman" w:cs="Times New Roman"/>
              </w:rPr>
              <w:t>районного</w:t>
            </w:r>
            <w:r w:rsidR="00430F4A" w:rsidRPr="00B10F68">
              <w:rPr>
                <w:rFonts w:ascii="Times New Roman" w:hAnsi="Times New Roman" w:cs="Times New Roman"/>
              </w:rPr>
              <w:t xml:space="preserve"> бюджета бюджетам </w:t>
            </w:r>
            <w:r w:rsidR="00430F4A">
              <w:rPr>
                <w:rFonts w:ascii="Times New Roman" w:hAnsi="Times New Roman" w:cs="Times New Roman"/>
              </w:rPr>
              <w:t>поселений</w:t>
            </w:r>
            <w:r w:rsidR="00430F4A" w:rsidRPr="00B10F68">
              <w:rPr>
                <w:rFonts w:ascii="Times New Roman" w:hAnsi="Times New Roman" w:cs="Times New Roman"/>
              </w:rPr>
              <w:t>»</w:t>
            </w:r>
          </w:p>
        </w:tc>
        <w:tc>
          <w:tcPr>
            <w:tcW w:w="1418" w:type="dxa"/>
            <w:tcBorders>
              <w:top w:val="single" w:sz="4" w:space="0" w:color="auto"/>
              <w:bottom w:val="single" w:sz="4" w:space="0" w:color="auto"/>
            </w:tcBorders>
          </w:tcPr>
          <w:p w14:paraId="474C0907" w14:textId="77777777"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lastRenderedPageBreak/>
              <w:t xml:space="preserve">управление </w:t>
            </w:r>
            <w:r w:rsidRPr="00B10F68">
              <w:rPr>
                <w:rFonts w:ascii="Times New Roman" w:hAnsi="Times New Roman" w:cs="Times New Roman"/>
              </w:rPr>
              <w:t>финансов</w:t>
            </w:r>
            <w:r>
              <w:rPr>
                <w:rFonts w:ascii="Times New Roman" w:hAnsi="Times New Roman" w:cs="Times New Roman"/>
              </w:rPr>
              <w:t xml:space="preserve"> </w:t>
            </w:r>
            <w:r>
              <w:rPr>
                <w:rFonts w:ascii="Times New Roman" w:hAnsi="Times New Roman" w:cs="Times New Roman"/>
              </w:rPr>
              <w:lastRenderedPageBreak/>
              <w:t>Администрации Курчатовского района</w:t>
            </w:r>
            <w:r w:rsidRPr="00B10F68">
              <w:rPr>
                <w:rFonts w:ascii="Times New Roman" w:hAnsi="Times New Roman" w:cs="Times New Roman"/>
              </w:rPr>
              <w:t xml:space="preserve"> Курской области</w:t>
            </w:r>
          </w:p>
        </w:tc>
        <w:tc>
          <w:tcPr>
            <w:tcW w:w="1275" w:type="dxa"/>
            <w:tcBorders>
              <w:top w:val="single" w:sz="4" w:space="0" w:color="auto"/>
              <w:bottom w:val="single" w:sz="4" w:space="0" w:color="auto"/>
            </w:tcBorders>
          </w:tcPr>
          <w:p w14:paraId="4B033D4A"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lastRenderedPageBreak/>
              <w:t>201</w:t>
            </w:r>
            <w:r w:rsidR="001928D8">
              <w:rPr>
                <w:rFonts w:ascii="Times New Roman" w:hAnsi="Times New Roman" w:cs="Times New Roman"/>
              </w:rPr>
              <w:t>9</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14:paraId="5653215D"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1928D8">
              <w:rPr>
                <w:rFonts w:ascii="Times New Roman" w:hAnsi="Times New Roman" w:cs="Times New Roman"/>
              </w:rPr>
              <w:t>5</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14:paraId="4E33D2B0"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укрепление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2693" w:type="dxa"/>
            <w:tcBorders>
              <w:top w:val="single" w:sz="4" w:space="0" w:color="auto"/>
              <w:bottom w:val="single" w:sz="4" w:space="0" w:color="auto"/>
            </w:tcBorders>
          </w:tcPr>
          <w:p w14:paraId="352684FA"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уменьшение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1949" w:type="dxa"/>
            <w:tcBorders>
              <w:top w:val="single" w:sz="4" w:space="0" w:color="auto"/>
              <w:bottom w:val="single" w:sz="4" w:space="0" w:color="auto"/>
              <w:right w:val="single" w:sz="4" w:space="0" w:color="auto"/>
            </w:tcBorders>
          </w:tcPr>
          <w:p w14:paraId="21C838E6"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обеспечивает достижение </w:t>
            </w:r>
            <w:r w:rsidRPr="00B10F68">
              <w:rPr>
                <w:rFonts w:ascii="Times New Roman" w:hAnsi="Times New Roman" w:cs="Times New Roman"/>
              </w:rPr>
              <w:lastRenderedPageBreak/>
              <w:t xml:space="preserve">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0</w:t>
            </w:r>
            <w:r w:rsidRPr="00B10F68">
              <w:rPr>
                <w:rFonts w:ascii="Times New Roman" w:hAnsi="Times New Roman" w:cs="Times New Roman"/>
              </w:rPr>
              <w:t xml:space="preserve"> приложения № 1 к Программе</w:t>
            </w:r>
          </w:p>
        </w:tc>
      </w:tr>
      <w:tr w:rsidR="00430F4A" w:rsidRPr="00B10F68" w14:paraId="713BA65E" w14:textId="77777777" w:rsidTr="001928D8">
        <w:trPr>
          <w:gridAfter w:val="1"/>
          <w:wAfter w:w="1949" w:type="dxa"/>
        </w:trPr>
        <w:tc>
          <w:tcPr>
            <w:tcW w:w="488" w:type="dxa"/>
            <w:shd w:val="clear" w:color="auto" w:fill="auto"/>
          </w:tcPr>
          <w:p w14:paraId="1CAB49BC" w14:textId="77777777"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szCs w:val="22"/>
              </w:rPr>
              <w:lastRenderedPageBreak/>
              <w:t>4</w:t>
            </w:r>
            <w:r w:rsidRPr="00B10F68">
              <w:rPr>
                <w:rFonts w:ascii="Times New Roman" w:hAnsi="Times New Roman" w:cs="Times New Roman"/>
                <w:szCs w:val="22"/>
              </w:rPr>
              <w:t>.</w:t>
            </w:r>
          </w:p>
        </w:tc>
        <w:tc>
          <w:tcPr>
            <w:tcW w:w="3118" w:type="dxa"/>
            <w:shd w:val="clear" w:color="auto" w:fill="auto"/>
          </w:tcPr>
          <w:p w14:paraId="72386B10" w14:textId="77777777" w:rsidR="00430F4A" w:rsidRPr="00B10F68" w:rsidRDefault="00430F4A"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4</w:t>
            </w:r>
            <w:r w:rsidRPr="00B10F68">
              <w:rPr>
                <w:rFonts w:ascii="Times New Roman" w:hAnsi="Times New Roman" w:cs="Times New Roman"/>
                <w:szCs w:val="22"/>
              </w:rPr>
              <w:t xml:space="preserve"> «Методическая поддержка реализации мероприятий по повышению качества управления муниципальными финансами»</w:t>
            </w:r>
          </w:p>
        </w:tc>
        <w:tc>
          <w:tcPr>
            <w:tcW w:w="1418" w:type="dxa"/>
            <w:shd w:val="clear" w:color="auto" w:fill="auto"/>
          </w:tcPr>
          <w:p w14:paraId="797046BC" w14:textId="77777777"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shd w:val="clear" w:color="auto" w:fill="auto"/>
          </w:tcPr>
          <w:p w14:paraId="6356994C"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201</w:t>
            </w:r>
            <w:r w:rsidR="00A37474">
              <w:rPr>
                <w:rFonts w:ascii="Times New Roman" w:hAnsi="Times New Roman" w:cs="Times New Roman"/>
                <w:szCs w:val="22"/>
              </w:rPr>
              <w:t>9</w:t>
            </w:r>
            <w:r w:rsidRPr="00B10F68">
              <w:rPr>
                <w:rFonts w:ascii="Times New Roman" w:hAnsi="Times New Roman" w:cs="Times New Roman"/>
                <w:szCs w:val="22"/>
              </w:rPr>
              <w:t xml:space="preserve"> г.</w:t>
            </w:r>
          </w:p>
        </w:tc>
        <w:tc>
          <w:tcPr>
            <w:tcW w:w="1276" w:type="dxa"/>
            <w:shd w:val="clear" w:color="auto" w:fill="auto"/>
          </w:tcPr>
          <w:p w14:paraId="0C43F452"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202</w:t>
            </w:r>
            <w:r w:rsidR="00A37474">
              <w:rPr>
                <w:rFonts w:ascii="Times New Roman" w:hAnsi="Times New Roman" w:cs="Times New Roman"/>
                <w:szCs w:val="22"/>
              </w:rPr>
              <w:t>5</w:t>
            </w:r>
            <w:r w:rsidRPr="00B10F68">
              <w:rPr>
                <w:rFonts w:ascii="Times New Roman" w:hAnsi="Times New Roman" w:cs="Times New Roman"/>
                <w:szCs w:val="22"/>
              </w:rPr>
              <w:t xml:space="preserve"> г.</w:t>
            </w:r>
          </w:p>
        </w:tc>
        <w:tc>
          <w:tcPr>
            <w:tcW w:w="2410" w:type="dxa"/>
            <w:shd w:val="clear" w:color="auto" w:fill="auto"/>
          </w:tcPr>
          <w:p w14:paraId="26009CFF"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14:paraId="0093A6C0"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14:paraId="3B70CB7F"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обесп</w:t>
            </w:r>
            <w:r>
              <w:rPr>
                <w:rFonts w:ascii="Times New Roman" w:hAnsi="Times New Roman" w:cs="Times New Roman"/>
                <w:szCs w:val="22"/>
              </w:rPr>
              <w:t>ечивает достижение показателей 3</w:t>
            </w:r>
            <w:r w:rsidRPr="00B10F68">
              <w:rPr>
                <w:rFonts w:ascii="Times New Roman" w:hAnsi="Times New Roman" w:cs="Times New Roman"/>
                <w:szCs w:val="22"/>
              </w:rPr>
              <w:t xml:space="preserve"> - 1</w:t>
            </w:r>
            <w:r>
              <w:rPr>
                <w:rFonts w:ascii="Times New Roman" w:hAnsi="Times New Roman" w:cs="Times New Roman"/>
                <w:szCs w:val="22"/>
              </w:rPr>
              <w:t>0</w:t>
            </w:r>
            <w:r w:rsidRPr="00B10F68">
              <w:rPr>
                <w:rFonts w:ascii="Times New Roman" w:hAnsi="Times New Roman" w:cs="Times New Roman"/>
                <w:szCs w:val="22"/>
              </w:rPr>
              <w:t xml:space="preserve"> приложения № 1 к Программе</w:t>
            </w:r>
          </w:p>
        </w:tc>
      </w:tr>
      <w:tr w:rsidR="00430F4A" w:rsidRPr="00B10F68" w14:paraId="207AA4B6" w14:textId="77777777" w:rsidTr="001928D8">
        <w:trPr>
          <w:gridAfter w:val="1"/>
          <w:wAfter w:w="1949" w:type="dxa"/>
        </w:trPr>
        <w:tc>
          <w:tcPr>
            <w:tcW w:w="488" w:type="dxa"/>
            <w:shd w:val="clear" w:color="auto" w:fill="auto"/>
          </w:tcPr>
          <w:p w14:paraId="186A6AA6" w14:textId="77777777"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szCs w:val="22"/>
              </w:rPr>
              <w:t>5.</w:t>
            </w:r>
          </w:p>
        </w:tc>
        <w:tc>
          <w:tcPr>
            <w:tcW w:w="3118" w:type="dxa"/>
            <w:shd w:val="clear" w:color="auto" w:fill="auto"/>
          </w:tcPr>
          <w:p w14:paraId="458A1794" w14:textId="77777777" w:rsidR="00430F4A" w:rsidRPr="00B10F68" w:rsidRDefault="00430F4A"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5</w:t>
            </w:r>
            <w:r w:rsidRPr="00B10F68">
              <w:rPr>
                <w:rFonts w:ascii="Times New Roman" w:hAnsi="Times New Roman" w:cs="Times New Roman"/>
                <w:szCs w:val="22"/>
              </w:rPr>
              <w:t xml:space="preserve"> «Осуществление мониторинга и составление рейтинга  муниципальных образований по уровню открытости бюджетных данных»</w:t>
            </w:r>
          </w:p>
        </w:tc>
        <w:tc>
          <w:tcPr>
            <w:tcW w:w="1418" w:type="dxa"/>
            <w:shd w:val="clear" w:color="auto" w:fill="auto"/>
          </w:tcPr>
          <w:p w14:paraId="5DB76839" w14:textId="77777777"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shd w:val="clear" w:color="auto" w:fill="auto"/>
          </w:tcPr>
          <w:p w14:paraId="60263C48"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201</w:t>
            </w:r>
            <w:r w:rsidR="00A37474">
              <w:rPr>
                <w:rFonts w:ascii="Times New Roman" w:hAnsi="Times New Roman" w:cs="Times New Roman"/>
                <w:szCs w:val="22"/>
              </w:rPr>
              <w:t>9</w:t>
            </w:r>
            <w:r w:rsidRPr="00B10F68">
              <w:rPr>
                <w:rFonts w:ascii="Times New Roman" w:hAnsi="Times New Roman" w:cs="Times New Roman"/>
                <w:szCs w:val="22"/>
              </w:rPr>
              <w:t xml:space="preserve"> г.</w:t>
            </w:r>
          </w:p>
        </w:tc>
        <w:tc>
          <w:tcPr>
            <w:tcW w:w="1276" w:type="dxa"/>
            <w:shd w:val="clear" w:color="auto" w:fill="auto"/>
          </w:tcPr>
          <w:p w14:paraId="35E36D60"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202</w:t>
            </w:r>
            <w:r w:rsidR="00A37474">
              <w:rPr>
                <w:rFonts w:ascii="Times New Roman" w:hAnsi="Times New Roman" w:cs="Times New Roman"/>
                <w:szCs w:val="22"/>
              </w:rPr>
              <w:t>5</w:t>
            </w:r>
            <w:r w:rsidRPr="00B10F68">
              <w:rPr>
                <w:rFonts w:ascii="Times New Roman" w:hAnsi="Times New Roman" w:cs="Times New Roman"/>
                <w:szCs w:val="22"/>
              </w:rPr>
              <w:t xml:space="preserve"> г.</w:t>
            </w:r>
          </w:p>
        </w:tc>
        <w:tc>
          <w:tcPr>
            <w:tcW w:w="2410" w:type="dxa"/>
            <w:shd w:val="clear" w:color="auto" w:fill="auto"/>
          </w:tcPr>
          <w:p w14:paraId="70E7BFD5"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14:paraId="05B744EB"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14:paraId="62DBACA2" w14:textId="77777777"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 xml:space="preserve">обеспечивает достижение  ожидаемого результата подпрограммы </w:t>
            </w:r>
            <w:r>
              <w:rPr>
                <w:rFonts w:ascii="Times New Roman" w:hAnsi="Times New Roman" w:cs="Times New Roman"/>
                <w:szCs w:val="22"/>
              </w:rPr>
              <w:t>2</w:t>
            </w:r>
          </w:p>
        </w:tc>
      </w:tr>
      <w:tr w:rsidR="00430F4A" w:rsidRPr="00B10F68" w14:paraId="50458326" w14:textId="77777777" w:rsidTr="001928D8">
        <w:trPr>
          <w:gridAfter w:val="1"/>
          <w:wAfter w:w="1949" w:type="dxa"/>
        </w:trPr>
        <w:tc>
          <w:tcPr>
            <w:tcW w:w="14627" w:type="dxa"/>
            <w:gridSpan w:val="8"/>
            <w:tcBorders>
              <w:right w:val="single" w:sz="4" w:space="0" w:color="auto"/>
            </w:tcBorders>
          </w:tcPr>
          <w:p w14:paraId="1C0D9623" w14:textId="77777777" w:rsidR="00430F4A" w:rsidRPr="00B10F68" w:rsidRDefault="003A45F7" w:rsidP="009B1CB7">
            <w:pPr>
              <w:widowControl w:val="0"/>
              <w:autoSpaceDE w:val="0"/>
              <w:autoSpaceDN w:val="0"/>
              <w:adjustRightInd w:val="0"/>
              <w:jc w:val="center"/>
            </w:pPr>
            <w:hyperlink w:anchor="P953" w:history="1">
              <w:r w:rsidR="00430F4A" w:rsidRPr="00A96970">
                <w:rPr>
                  <w:sz w:val="20"/>
                </w:rPr>
                <w:t xml:space="preserve">Подпрограмма </w:t>
              </w:r>
            </w:hyperlink>
            <w:r w:rsidR="00430F4A" w:rsidRPr="00A96970">
              <w:rPr>
                <w:sz w:val="20"/>
              </w:rPr>
              <w:t xml:space="preserve">3 «Управление муниципальной программой и обеспечение условий реализации» </w:t>
            </w:r>
          </w:p>
        </w:tc>
      </w:tr>
      <w:tr w:rsidR="00430F4A" w:rsidRPr="00B10F68" w14:paraId="47441CD0" w14:textId="77777777" w:rsidTr="001928D8">
        <w:trPr>
          <w:gridAfter w:val="1"/>
          <w:wAfter w:w="1949" w:type="dxa"/>
        </w:trPr>
        <w:tc>
          <w:tcPr>
            <w:tcW w:w="488" w:type="dxa"/>
          </w:tcPr>
          <w:p w14:paraId="15C518C2" w14:textId="77777777"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6</w:t>
            </w:r>
            <w:r w:rsidRPr="00B10F68">
              <w:rPr>
                <w:rFonts w:ascii="Times New Roman" w:hAnsi="Times New Roman" w:cs="Times New Roman"/>
              </w:rPr>
              <w:t>.</w:t>
            </w:r>
          </w:p>
        </w:tc>
        <w:tc>
          <w:tcPr>
            <w:tcW w:w="3118" w:type="dxa"/>
          </w:tcPr>
          <w:p w14:paraId="455376AF" w14:textId="77777777" w:rsidR="00430F4A" w:rsidRPr="00B10F68" w:rsidRDefault="00430F4A" w:rsidP="009B1CB7">
            <w:pPr>
              <w:pStyle w:val="ConsPlusNormal"/>
              <w:ind w:firstLine="0"/>
              <w:jc w:val="both"/>
              <w:rPr>
                <w:rFonts w:ascii="Times New Roman" w:hAnsi="Times New Roman" w:cs="Times New Roman"/>
              </w:rPr>
            </w:pPr>
            <w:r w:rsidRPr="00B10F68">
              <w:rPr>
                <w:rFonts w:ascii="Times New Roman" w:hAnsi="Times New Roman" w:cs="Times New Roman"/>
              </w:rPr>
              <w:t>Основн</w:t>
            </w:r>
            <w:r>
              <w:rPr>
                <w:rFonts w:ascii="Times New Roman" w:hAnsi="Times New Roman" w:cs="Times New Roman"/>
              </w:rPr>
              <w:t>ое мероприятие 3</w:t>
            </w:r>
            <w:r w:rsidRPr="00B10F68">
              <w:rPr>
                <w:rFonts w:ascii="Times New Roman" w:hAnsi="Times New Roman" w:cs="Times New Roman"/>
              </w:rPr>
              <w:t xml:space="preserve">.1 «Обеспечение деятельности и выполнение функций </w:t>
            </w:r>
            <w:r>
              <w:rPr>
                <w:rFonts w:ascii="Times New Roman" w:hAnsi="Times New Roman" w:cs="Times New Roman"/>
              </w:rPr>
              <w:t>управления</w:t>
            </w:r>
            <w:r w:rsidRPr="00B10F68">
              <w:rPr>
                <w:rFonts w:ascii="Times New Roman" w:hAnsi="Times New Roman" w:cs="Times New Roman"/>
              </w:rPr>
              <w:t xml:space="preserve"> финансов </w:t>
            </w:r>
            <w:r>
              <w:rPr>
                <w:rFonts w:ascii="Times New Roman" w:hAnsi="Times New Roman" w:cs="Times New Roman"/>
              </w:rPr>
              <w:t xml:space="preserve">Администрации Курчатовского района </w:t>
            </w:r>
            <w:r w:rsidRPr="00B10F68">
              <w:rPr>
                <w:rFonts w:ascii="Times New Roman" w:hAnsi="Times New Roman" w:cs="Times New Roman"/>
              </w:rPr>
              <w:t xml:space="preserve">Курской области </w:t>
            </w:r>
          </w:p>
        </w:tc>
        <w:tc>
          <w:tcPr>
            <w:tcW w:w="1418" w:type="dxa"/>
          </w:tcPr>
          <w:p w14:paraId="2DFCF7DC" w14:textId="77777777"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tcPr>
          <w:p w14:paraId="5CBD760E"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sidR="00A37474">
              <w:rPr>
                <w:rFonts w:ascii="Times New Roman" w:hAnsi="Times New Roman" w:cs="Times New Roman"/>
              </w:rPr>
              <w:t>9</w:t>
            </w:r>
            <w:r w:rsidRPr="00B10F68">
              <w:rPr>
                <w:rFonts w:ascii="Times New Roman" w:hAnsi="Times New Roman" w:cs="Times New Roman"/>
              </w:rPr>
              <w:t xml:space="preserve"> г.</w:t>
            </w:r>
          </w:p>
        </w:tc>
        <w:tc>
          <w:tcPr>
            <w:tcW w:w="1276" w:type="dxa"/>
          </w:tcPr>
          <w:p w14:paraId="6B66EDB2"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A37474">
              <w:rPr>
                <w:rFonts w:ascii="Times New Roman" w:hAnsi="Times New Roman" w:cs="Times New Roman"/>
              </w:rPr>
              <w:t>5</w:t>
            </w:r>
            <w:r w:rsidRPr="00B10F68">
              <w:rPr>
                <w:rFonts w:ascii="Times New Roman" w:hAnsi="Times New Roman" w:cs="Times New Roman"/>
              </w:rPr>
              <w:t xml:space="preserve"> г.</w:t>
            </w:r>
          </w:p>
        </w:tc>
        <w:tc>
          <w:tcPr>
            <w:tcW w:w="2410" w:type="dxa"/>
          </w:tcPr>
          <w:p w14:paraId="66B9B41B"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обеспечение выполнения целей, задач, подпрограмм, основных мероприятий, мероприятий и контрольных событий </w:t>
            </w:r>
            <w:r>
              <w:rPr>
                <w:rFonts w:ascii="Times New Roman" w:hAnsi="Times New Roman" w:cs="Times New Roman"/>
              </w:rPr>
              <w:t>муниципальной</w:t>
            </w:r>
            <w:r w:rsidRPr="00B10F68">
              <w:rPr>
                <w:rFonts w:ascii="Times New Roman" w:hAnsi="Times New Roman" w:cs="Times New Roman"/>
              </w:rPr>
              <w:t xml:space="preserve"> программы</w:t>
            </w:r>
          </w:p>
        </w:tc>
        <w:tc>
          <w:tcPr>
            <w:tcW w:w="2693" w:type="dxa"/>
          </w:tcPr>
          <w:p w14:paraId="7D3F661E"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недостижение конечных результатов государственной программы и ее подпрограмм</w:t>
            </w:r>
          </w:p>
        </w:tc>
        <w:tc>
          <w:tcPr>
            <w:tcW w:w="1949" w:type="dxa"/>
            <w:tcBorders>
              <w:right w:val="single" w:sz="4" w:space="0" w:color="auto"/>
            </w:tcBorders>
          </w:tcPr>
          <w:p w14:paraId="043D85D6"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14</w:t>
            </w:r>
            <w:r w:rsidRPr="00B10F68">
              <w:rPr>
                <w:rFonts w:ascii="Times New Roman" w:hAnsi="Times New Roman" w:cs="Times New Roman"/>
              </w:rPr>
              <w:t xml:space="preserve"> - 1</w:t>
            </w:r>
            <w:r>
              <w:rPr>
                <w:rFonts w:ascii="Times New Roman" w:hAnsi="Times New Roman" w:cs="Times New Roman"/>
              </w:rPr>
              <w:t>5</w:t>
            </w:r>
            <w:r w:rsidRPr="00B10F68">
              <w:rPr>
                <w:rFonts w:ascii="Times New Roman" w:hAnsi="Times New Roman" w:cs="Times New Roman"/>
              </w:rPr>
              <w:t xml:space="preserve"> приложения № 1 к Программе</w:t>
            </w:r>
          </w:p>
        </w:tc>
      </w:tr>
    </w:tbl>
    <w:p w14:paraId="1B1228A3" w14:textId="77777777" w:rsidR="007B0EDF" w:rsidRDefault="007B0EDF" w:rsidP="007B0EDF">
      <w:pPr>
        <w:widowControl w:val="0"/>
        <w:autoSpaceDE w:val="0"/>
        <w:autoSpaceDN w:val="0"/>
        <w:adjustRightInd w:val="0"/>
        <w:jc w:val="right"/>
        <w:outlineLvl w:val="1"/>
        <w:rPr>
          <w:sz w:val="20"/>
        </w:rPr>
      </w:pPr>
    </w:p>
    <w:p w14:paraId="22ADBD39" w14:textId="77777777" w:rsidR="00D850F4" w:rsidRDefault="00D850F4" w:rsidP="007B0EDF">
      <w:pPr>
        <w:widowControl w:val="0"/>
        <w:autoSpaceDE w:val="0"/>
        <w:autoSpaceDN w:val="0"/>
        <w:adjustRightInd w:val="0"/>
        <w:jc w:val="right"/>
        <w:outlineLvl w:val="1"/>
        <w:rPr>
          <w:sz w:val="20"/>
        </w:rPr>
      </w:pPr>
    </w:p>
    <w:p w14:paraId="7E40FC89" w14:textId="77777777" w:rsidR="00D850F4" w:rsidRDefault="00D850F4" w:rsidP="007B0EDF">
      <w:pPr>
        <w:widowControl w:val="0"/>
        <w:autoSpaceDE w:val="0"/>
        <w:autoSpaceDN w:val="0"/>
        <w:adjustRightInd w:val="0"/>
        <w:jc w:val="right"/>
        <w:outlineLvl w:val="1"/>
        <w:rPr>
          <w:sz w:val="20"/>
        </w:rPr>
      </w:pPr>
    </w:p>
    <w:p w14:paraId="1E2502E4" w14:textId="77777777" w:rsidR="00D850F4" w:rsidRDefault="00D850F4" w:rsidP="007B0EDF">
      <w:pPr>
        <w:widowControl w:val="0"/>
        <w:autoSpaceDE w:val="0"/>
        <w:autoSpaceDN w:val="0"/>
        <w:adjustRightInd w:val="0"/>
        <w:jc w:val="right"/>
        <w:outlineLvl w:val="1"/>
        <w:rPr>
          <w:sz w:val="20"/>
        </w:rPr>
      </w:pPr>
    </w:p>
    <w:p w14:paraId="0CECA6B2" w14:textId="77777777" w:rsidR="00D850F4" w:rsidRDefault="00D850F4" w:rsidP="007B0EDF">
      <w:pPr>
        <w:widowControl w:val="0"/>
        <w:autoSpaceDE w:val="0"/>
        <w:autoSpaceDN w:val="0"/>
        <w:adjustRightInd w:val="0"/>
        <w:jc w:val="right"/>
        <w:outlineLvl w:val="1"/>
        <w:rPr>
          <w:sz w:val="20"/>
        </w:rPr>
      </w:pPr>
    </w:p>
    <w:p w14:paraId="6DC3A12D" w14:textId="77777777" w:rsidR="00D850F4" w:rsidRDefault="00D850F4" w:rsidP="007B0EDF">
      <w:pPr>
        <w:widowControl w:val="0"/>
        <w:autoSpaceDE w:val="0"/>
        <w:autoSpaceDN w:val="0"/>
        <w:adjustRightInd w:val="0"/>
        <w:jc w:val="right"/>
        <w:outlineLvl w:val="1"/>
        <w:rPr>
          <w:sz w:val="20"/>
        </w:rPr>
      </w:pPr>
    </w:p>
    <w:p w14:paraId="050B2321" w14:textId="77777777" w:rsidR="00D850F4" w:rsidRPr="00D850F4" w:rsidRDefault="00D850F4" w:rsidP="00D850F4">
      <w:pPr>
        <w:widowControl w:val="0"/>
        <w:autoSpaceDE w:val="0"/>
        <w:autoSpaceDN w:val="0"/>
        <w:adjustRightInd w:val="0"/>
        <w:jc w:val="right"/>
        <w:outlineLvl w:val="1"/>
        <w:rPr>
          <w:sz w:val="24"/>
          <w:szCs w:val="24"/>
        </w:rPr>
      </w:pPr>
      <w:r>
        <w:rPr>
          <w:sz w:val="24"/>
          <w:szCs w:val="24"/>
        </w:rPr>
        <w:lastRenderedPageBreak/>
        <w:t xml:space="preserve">    Таблица 3</w:t>
      </w:r>
    </w:p>
    <w:p w14:paraId="174F4C22" w14:textId="77777777" w:rsidR="007B0EDF" w:rsidRPr="00E17840" w:rsidRDefault="007B0EDF" w:rsidP="00D850F4">
      <w:pPr>
        <w:widowControl w:val="0"/>
        <w:autoSpaceDE w:val="0"/>
        <w:autoSpaceDN w:val="0"/>
        <w:adjustRightInd w:val="0"/>
        <w:rPr>
          <w:rFonts w:ascii="Arial" w:hAnsi="Arial" w:cs="Arial"/>
          <w:sz w:val="20"/>
        </w:rPr>
      </w:pPr>
    </w:p>
    <w:p w14:paraId="58286F18" w14:textId="77777777" w:rsidR="007B0EDF" w:rsidRPr="00301CEC" w:rsidRDefault="007B0EDF" w:rsidP="007B0EDF">
      <w:pPr>
        <w:pStyle w:val="ConsPlusNormal"/>
        <w:jc w:val="center"/>
        <w:rPr>
          <w:rFonts w:ascii="Times New Roman" w:hAnsi="Times New Roman" w:cs="Times New Roman"/>
          <w:b/>
          <w:sz w:val="24"/>
          <w:szCs w:val="24"/>
        </w:rPr>
      </w:pPr>
      <w:r w:rsidRPr="00301CEC">
        <w:rPr>
          <w:rFonts w:ascii="Times New Roman" w:hAnsi="Times New Roman" w:cs="Times New Roman"/>
          <w:b/>
          <w:sz w:val="24"/>
          <w:szCs w:val="24"/>
        </w:rPr>
        <w:t>Сведения об основных мерах правового регулирования в сфере реализации муниципальной программы Курчатовского района Курской области «Повышение эффективности управления финансами»</w:t>
      </w:r>
    </w:p>
    <w:p w14:paraId="223AD525" w14:textId="77777777" w:rsidR="007B0EDF" w:rsidRPr="001110DC" w:rsidRDefault="007B0EDF" w:rsidP="007B0EDF">
      <w:pPr>
        <w:pStyle w:val="ConsPlusNormal"/>
        <w:ind w:firstLine="540"/>
        <w:jc w:val="both"/>
        <w:rPr>
          <w:rFonts w:ascii="Times New Roman" w:hAnsi="Times New Roman" w:cs="Times New Roman"/>
          <w:b/>
        </w:rPr>
      </w:pPr>
    </w:p>
    <w:tbl>
      <w:tblPr>
        <w:tblW w:w="4961"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5"/>
        <w:gridCol w:w="3406"/>
        <w:gridCol w:w="5152"/>
        <w:gridCol w:w="2885"/>
        <w:gridCol w:w="2875"/>
      </w:tblGrid>
      <w:tr w:rsidR="007B0EDF" w:rsidRPr="001110DC" w14:paraId="5C3BA37C" w14:textId="77777777" w:rsidTr="00D850F4">
        <w:trPr>
          <w:cantSplit/>
          <w:tblHeader/>
        </w:trPr>
        <w:tc>
          <w:tcPr>
            <w:tcW w:w="409" w:type="pct"/>
          </w:tcPr>
          <w:p w14:paraId="460FB5B9"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 п/п</w:t>
            </w:r>
          </w:p>
        </w:tc>
        <w:tc>
          <w:tcPr>
            <w:tcW w:w="1092" w:type="pct"/>
          </w:tcPr>
          <w:p w14:paraId="63BB4668"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Вид нормативного правового акта</w:t>
            </w:r>
          </w:p>
        </w:tc>
        <w:tc>
          <w:tcPr>
            <w:tcW w:w="1652" w:type="pct"/>
          </w:tcPr>
          <w:p w14:paraId="2288F992"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Основные положения нормативного правового акта</w:t>
            </w:r>
          </w:p>
        </w:tc>
        <w:tc>
          <w:tcPr>
            <w:tcW w:w="925" w:type="pct"/>
          </w:tcPr>
          <w:p w14:paraId="7BDB1E31" w14:textId="77777777"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Ответственный исполнитель, соисполнители</w:t>
            </w:r>
          </w:p>
        </w:tc>
        <w:tc>
          <w:tcPr>
            <w:tcW w:w="922" w:type="pct"/>
            <w:tcBorders>
              <w:right w:val="single" w:sz="4" w:space="0" w:color="auto"/>
            </w:tcBorders>
          </w:tcPr>
          <w:p w14:paraId="20223AEF" w14:textId="77777777"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Ожидаемые сроки принятия</w:t>
            </w:r>
          </w:p>
        </w:tc>
      </w:tr>
      <w:tr w:rsidR="007B0EDF" w:rsidRPr="00271150" w14:paraId="33703517" w14:textId="77777777" w:rsidTr="00D63279">
        <w:tc>
          <w:tcPr>
            <w:tcW w:w="5000" w:type="pct"/>
            <w:gridSpan w:val="5"/>
            <w:tcBorders>
              <w:right w:val="single" w:sz="4" w:space="0" w:color="auto"/>
            </w:tcBorders>
          </w:tcPr>
          <w:p w14:paraId="76FBC2E1" w14:textId="77777777" w:rsidR="007B0EDF" w:rsidRPr="001110DC" w:rsidRDefault="003A45F7" w:rsidP="009B1CB7">
            <w:pPr>
              <w:pStyle w:val="ConsPlusNormal"/>
              <w:ind w:firstLine="0"/>
              <w:jc w:val="center"/>
              <w:rPr>
                <w:rFonts w:ascii="Times New Roman" w:hAnsi="Times New Roman" w:cs="Times New Roman"/>
              </w:rPr>
            </w:pPr>
            <w:hyperlink w:anchor="P754" w:history="1">
              <w:r w:rsidR="007B0EDF" w:rsidRPr="001110DC">
                <w:rPr>
                  <w:rFonts w:ascii="Times New Roman" w:hAnsi="Times New Roman" w:cs="Times New Roman"/>
                </w:rPr>
                <w:t xml:space="preserve">Подпрограмма </w:t>
              </w:r>
            </w:hyperlink>
            <w:r w:rsidR="007B0EDF">
              <w:rPr>
                <w:rFonts w:ascii="Times New Roman" w:hAnsi="Times New Roman" w:cs="Times New Roman"/>
              </w:rPr>
              <w:t>2</w:t>
            </w:r>
            <w:r w:rsidR="007B0EDF" w:rsidRPr="001110DC">
              <w:rPr>
                <w:rFonts w:ascii="Times New Roman" w:hAnsi="Times New Roman" w:cs="Times New Roman"/>
              </w:rPr>
              <w:t xml:space="preserve"> «Эффективная система межбюджетных отношений»</w:t>
            </w:r>
          </w:p>
        </w:tc>
      </w:tr>
      <w:tr w:rsidR="007B0EDF" w:rsidRPr="00271150" w14:paraId="526441EA" w14:textId="77777777" w:rsidTr="00D850F4">
        <w:tc>
          <w:tcPr>
            <w:tcW w:w="409" w:type="pct"/>
          </w:tcPr>
          <w:p w14:paraId="72B176DD" w14:textId="77777777" w:rsidR="007B0EDF" w:rsidRPr="001110DC" w:rsidRDefault="007B0EDF" w:rsidP="009B1CB7">
            <w:pPr>
              <w:pStyle w:val="ConsPlusNormal"/>
              <w:ind w:firstLine="0"/>
              <w:jc w:val="center"/>
              <w:rPr>
                <w:rFonts w:ascii="Times New Roman" w:hAnsi="Times New Roman" w:cs="Times New Roman"/>
              </w:rPr>
            </w:pPr>
            <w:r>
              <w:rPr>
                <w:rFonts w:ascii="Times New Roman" w:hAnsi="Times New Roman" w:cs="Times New Roman"/>
              </w:rPr>
              <w:t>1</w:t>
            </w:r>
            <w:r w:rsidRPr="001110DC">
              <w:rPr>
                <w:rFonts w:ascii="Times New Roman" w:hAnsi="Times New Roman" w:cs="Times New Roman"/>
              </w:rPr>
              <w:t>.</w:t>
            </w:r>
          </w:p>
        </w:tc>
        <w:tc>
          <w:tcPr>
            <w:tcW w:w="1092" w:type="pct"/>
          </w:tcPr>
          <w:p w14:paraId="1D29EF61" w14:textId="77777777"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Решение Представительного Собрания Курчатовского района</w:t>
            </w:r>
            <w:r w:rsidRPr="001110DC">
              <w:rPr>
                <w:rFonts w:ascii="Times New Roman" w:hAnsi="Times New Roman" w:cs="Times New Roman"/>
              </w:rPr>
              <w:t xml:space="preserve"> Курской области</w:t>
            </w:r>
          </w:p>
        </w:tc>
        <w:tc>
          <w:tcPr>
            <w:tcW w:w="1652" w:type="pct"/>
          </w:tcPr>
          <w:p w14:paraId="6CD10FB6" w14:textId="77777777" w:rsidR="007B0EDF" w:rsidRPr="001110DC" w:rsidRDefault="007B0EDF" w:rsidP="009B1CB7">
            <w:pPr>
              <w:pStyle w:val="ConsPlusNormal"/>
              <w:ind w:firstLine="0"/>
              <w:jc w:val="both"/>
              <w:rPr>
                <w:rFonts w:ascii="Times New Roman" w:hAnsi="Times New Roman" w:cs="Times New Roman"/>
              </w:rPr>
            </w:pPr>
            <w:r>
              <w:rPr>
                <w:rFonts w:ascii="Times New Roman" w:hAnsi="Times New Roman" w:cs="Times New Roman"/>
              </w:rPr>
              <w:t xml:space="preserve">Решение Представительного Собрания Курчатовского района </w:t>
            </w:r>
            <w:r w:rsidRPr="001110DC">
              <w:rPr>
                <w:rFonts w:ascii="Times New Roman" w:hAnsi="Times New Roman" w:cs="Times New Roman"/>
              </w:rPr>
              <w:t xml:space="preserve"> Курской области «О порядке предоставления </w:t>
            </w:r>
            <w:r>
              <w:rPr>
                <w:rFonts w:ascii="Times New Roman" w:hAnsi="Times New Roman" w:cs="Times New Roman"/>
              </w:rPr>
              <w:t xml:space="preserve">иных </w:t>
            </w:r>
            <w:r w:rsidRPr="001110DC">
              <w:rPr>
                <w:rFonts w:ascii="Times New Roman" w:hAnsi="Times New Roman" w:cs="Times New Roman"/>
              </w:rPr>
              <w:t xml:space="preserve">межбюджетных трансфертов из бюджета </w:t>
            </w:r>
            <w:r>
              <w:rPr>
                <w:rFonts w:ascii="Times New Roman" w:hAnsi="Times New Roman" w:cs="Times New Roman"/>
              </w:rPr>
              <w:t>муниципального района «Курчатовский район» Курской области в бюджеты муниципальных образований Курчатовского района Курской области</w:t>
            </w:r>
            <w:r w:rsidRPr="001110DC">
              <w:rPr>
                <w:rFonts w:ascii="Times New Roman" w:hAnsi="Times New Roman" w:cs="Times New Roman"/>
              </w:rPr>
              <w:t>»</w:t>
            </w:r>
          </w:p>
        </w:tc>
        <w:tc>
          <w:tcPr>
            <w:tcW w:w="925" w:type="pct"/>
          </w:tcPr>
          <w:p w14:paraId="2B54B127" w14:textId="77777777"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управление</w:t>
            </w:r>
            <w:r w:rsidRPr="001110DC">
              <w:rPr>
                <w:rFonts w:ascii="Times New Roman" w:hAnsi="Times New Roman" w:cs="Times New Roman"/>
              </w:rPr>
              <w:t xml:space="preserve"> 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tcPr>
          <w:p w14:paraId="6B1CFEB4"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201</w:t>
            </w:r>
            <w:r>
              <w:rPr>
                <w:rFonts w:ascii="Times New Roman" w:hAnsi="Times New Roman" w:cs="Times New Roman"/>
              </w:rPr>
              <w:t xml:space="preserve">9 </w:t>
            </w:r>
            <w:r w:rsidRPr="001110DC">
              <w:rPr>
                <w:rFonts w:ascii="Times New Roman" w:hAnsi="Times New Roman" w:cs="Times New Roman"/>
              </w:rPr>
              <w:t>-</w:t>
            </w:r>
            <w:r>
              <w:rPr>
                <w:rFonts w:ascii="Times New Roman" w:hAnsi="Times New Roman" w:cs="Times New Roman"/>
              </w:rPr>
              <w:t xml:space="preserve"> </w:t>
            </w:r>
            <w:r w:rsidRPr="001110DC">
              <w:rPr>
                <w:rFonts w:ascii="Times New Roman" w:hAnsi="Times New Roman" w:cs="Times New Roman"/>
              </w:rPr>
              <w:t>202</w:t>
            </w:r>
            <w:r>
              <w:rPr>
                <w:rFonts w:ascii="Times New Roman" w:hAnsi="Times New Roman" w:cs="Times New Roman"/>
              </w:rPr>
              <w:t>5</w:t>
            </w:r>
            <w:r w:rsidRPr="001110DC">
              <w:rPr>
                <w:rFonts w:ascii="Times New Roman" w:hAnsi="Times New Roman" w:cs="Times New Roman"/>
              </w:rPr>
              <w:t xml:space="preserve"> гг. (актуализация  по мере возникновения необходимости)</w:t>
            </w:r>
          </w:p>
        </w:tc>
      </w:tr>
      <w:tr w:rsidR="007B0EDF" w:rsidRPr="00271150" w14:paraId="54292918" w14:textId="77777777" w:rsidTr="00D850F4">
        <w:tc>
          <w:tcPr>
            <w:tcW w:w="409" w:type="pct"/>
            <w:shd w:val="clear" w:color="auto" w:fill="auto"/>
          </w:tcPr>
          <w:p w14:paraId="6B419807" w14:textId="77777777" w:rsidR="007B0EDF" w:rsidRPr="00900780" w:rsidRDefault="007B0EDF" w:rsidP="009B1CB7">
            <w:pPr>
              <w:pStyle w:val="ConsPlusNormal"/>
              <w:ind w:firstLine="0"/>
              <w:jc w:val="center"/>
              <w:rPr>
                <w:rFonts w:ascii="Times New Roman" w:hAnsi="Times New Roman" w:cs="Times New Roman"/>
              </w:rPr>
            </w:pPr>
            <w:r w:rsidRPr="00900780">
              <w:rPr>
                <w:rFonts w:ascii="Times New Roman" w:hAnsi="Times New Roman" w:cs="Times New Roman"/>
              </w:rPr>
              <w:t>2.</w:t>
            </w:r>
          </w:p>
        </w:tc>
        <w:tc>
          <w:tcPr>
            <w:tcW w:w="1092" w:type="pct"/>
            <w:shd w:val="clear" w:color="auto" w:fill="auto"/>
          </w:tcPr>
          <w:p w14:paraId="4E724592" w14:textId="77777777" w:rsidR="007B0EDF" w:rsidRPr="00900780" w:rsidRDefault="007B0EDF" w:rsidP="009B1CB7">
            <w:pPr>
              <w:pStyle w:val="ConsPlusNormal"/>
              <w:ind w:firstLine="0"/>
              <w:rPr>
                <w:rFonts w:ascii="Times New Roman" w:hAnsi="Times New Roman" w:cs="Times New Roman"/>
              </w:rPr>
            </w:pPr>
            <w:r w:rsidRPr="00900780">
              <w:rPr>
                <w:rFonts w:ascii="Times New Roman" w:hAnsi="Times New Roman" w:cs="Times New Roman"/>
              </w:rPr>
              <w:t>Приказ управления финансов Администрации Курчатовского района  Курской области</w:t>
            </w:r>
          </w:p>
        </w:tc>
        <w:tc>
          <w:tcPr>
            <w:tcW w:w="1652" w:type="pct"/>
            <w:shd w:val="clear" w:color="auto" w:fill="auto"/>
          </w:tcPr>
          <w:p w14:paraId="10E3C3CA" w14:textId="77777777" w:rsidR="007B0EDF" w:rsidRPr="00900780" w:rsidRDefault="007B0EDF" w:rsidP="009B1CB7">
            <w:pPr>
              <w:pStyle w:val="ConsPlusNormal"/>
              <w:ind w:firstLine="0"/>
              <w:jc w:val="both"/>
              <w:rPr>
                <w:rFonts w:ascii="Times New Roman" w:hAnsi="Times New Roman" w:cs="Times New Roman"/>
              </w:rPr>
            </w:pPr>
            <w:r w:rsidRPr="00900780">
              <w:rPr>
                <w:rFonts w:ascii="Times New Roman" w:hAnsi="Times New Roman" w:cs="Times New Roman"/>
              </w:rPr>
              <w:t>Внесение изменений в Порядок принятия и исполнения решения о применении бюджетных мер принуждения</w:t>
            </w:r>
          </w:p>
        </w:tc>
        <w:tc>
          <w:tcPr>
            <w:tcW w:w="925" w:type="pct"/>
            <w:shd w:val="clear" w:color="auto" w:fill="auto"/>
          </w:tcPr>
          <w:p w14:paraId="0CDAD661" w14:textId="77777777" w:rsidR="007B0EDF" w:rsidRPr="00900780" w:rsidRDefault="007B0EDF" w:rsidP="009B1CB7">
            <w:pPr>
              <w:pStyle w:val="ConsPlusNormal"/>
              <w:ind w:firstLine="0"/>
              <w:rPr>
                <w:rFonts w:ascii="Times New Roman" w:hAnsi="Times New Roman" w:cs="Times New Roman"/>
              </w:rPr>
            </w:pPr>
            <w:r w:rsidRPr="00900780">
              <w:rPr>
                <w:rFonts w:ascii="Times New Roman" w:hAnsi="Times New Roman" w:cs="Times New Roman"/>
              </w:rPr>
              <w:t>управление финансов Администрации Курчатовского района Курской области</w:t>
            </w:r>
          </w:p>
        </w:tc>
        <w:tc>
          <w:tcPr>
            <w:tcW w:w="922" w:type="pct"/>
            <w:tcBorders>
              <w:right w:val="single" w:sz="4" w:space="0" w:color="auto"/>
            </w:tcBorders>
            <w:shd w:val="clear" w:color="auto" w:fill="auto"/>
          </w:tcPr>
          <w:p w14:paraId="425F1158" w14:textId="77777777" w:rsidR="007B0EDF" w:rsidRPr="00900780" w:rsidRDefault="007B0EDF" w:rsidP="009B1CB7">
            <w:pPr>
              <w:pStyle w:val="ConsPlusNormal"/>
              <w:ind w:firstLine="0"/>
              <w:rPr>
                <w:rFonts w:ascii="Times New Roman" w:hAnsi="Times New Roman" w:cs="Times New Roman"/>
              </w:rPr>
            </w:pPr>
            <w:r w:rsidRPr="00900780">
              <w:rPr>
                <w:rFonts w:ascii="Times New Roman" w:hAnsi="Times New Roman" w:cs="Times New Roman"/>
              </w:rPr>
              <w:t>201</w:t>
            </w:r>
            <w:r>
              <w:rPr>
                <w:rFonts w:ascii="Times New Roman" w:hAnsi="Times New Roman" w:cs="Times New Roman"/>
              </w:rPr>
              <w:t>9</w:t>
            </w:r>
            <w:r w:rsidRPr="00900780">
              <w:rPr>
                <w:rFonts w:ascii="Times New Roman" w:hAnsi="Times New Roman" w:cs="Times New Roman"/>
              </w:rPr>
              <w:t xml:space="preserve"> - 202</w:t>
            </w:r>
            <w:r>
              <w:rPr>
                <w:rFonts w:ascii="Times New Roman" w:hAnsi="Times New Roman" w:cs="Times New Roman"/>
              </w:rPr>
              <w:t>5</w:t>
            </w:r>
            <w:r w:rsidRPr="00900780">
              <w:rPr>
                <w:rFonts w:ascii="Times New Roman" w:hAnsi="Times New Roman" w:cs="Times New Roman"/>
              </w:rPr>
              <w:t xml:space="preserve"> гг. (актуализация по мере возникновения необходимости)</w:t>
            </w:r>
          </w:p>
        </w:tc>
      </w:tr>
      <w:tr w:rsidR="007B0EDF" w:rsidRPr="00271150" w14:paraId="405DA016" w14:textId="77777777" w:rsidTr="00D850F4">
        <w:tc>
          <w:tcPr>
            <w:tcW w:w="409" w:type="pct"/>
            <w:shd w:val="clear" w:color="auto" w:fill="auto"/>
          </w:tcPr>
          <w:p w14:paraId="4A1A6C8A" w14:textId="77777777"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3.</w:t>
            </w:r>
          </w:p>
        </w:tc>
        <w:tc>
          <w:tcPr>
            <w:tcW w:w="1092" w:type="pct"/>
            <w:shd w:val="clear" w:color="auto" w:fill="auto"/>
          </w:tcPr>
          <w:p w14:paraId="72C2B668" w14:textId="77777777" w:rsidR="007B0EDF" w:rsidRPr="001110DC" w:rsidRDefault="007B0EDF" w:rsidP="009B1CB7">
            <w:pPr>
              <w:pStyle w:val="ConsPlusNormal"/>
              <w:ind w:firstLine="0"/>
              <w:rPr>
                <w:rFonts w:ascii="Times New Roman" w:hAnsi="Times New Roman" w:cs="Times New Roman"/>
                <w:szCs w:val="22"/>
              </w:rPr>
            </w:pPr>
            <w:r w:rsidRPr="001110DC">
              <w:rPr>
                <w:rFonts w:ascii="Times New Roman" w:hAnsi="Times New Roman" w:cs="Times New Roman"/>
                <w:szCs w:val="22"/>
              </w:rPr>
              <w:t>Постановление Администрации</w:t>
            </w:r>
            <w:r>
              <w:rPr>
                <w:rFonts w:ascii="Times New Roman" w:hAnsi="Times New Roman" w:cs="Times New Roman"/>
                <w:szCs w:val="22"/>
              </w:rPr>
              <w:t xml:space="preserve"> Курчатовского района </w:t>
            </w:r>
            <w:r w:rsidRPr="001110DC">
              <w:rPr>
                <w:rFonts w:ascii="Times New Roman" w:hAnsi="Times New Roman" w:cs="Times New Roman"/>
                <w:szCs w:val="22"/>
              </w:rPr>
              <w:t xml:space="preserve"> Курской области</w:t>
            </w:r>
          </w:p>
        </w:tc>
        <w:tc>
          <w:tcPr>
            <w:tcW w:w="1652" w:type="pct"/>
            <w:shd w:val="clear" w:color="auto" w:fill="auto"/>
          </w:tcPr>
          <w:p w14:paraId="32DCB08A" w14:textId="77777777" w:rsidR="007B0EDF" w:rsidRPr="004B4979" w:rsidRDefault="007B0EDF" w:rsidP="009B1CB7">
            <w:pPr>
              <w:pStyle w:val="ConsPlusNormal"/>
              <w:ind w:firstLine="0"/>
              <w:jc w:val="both"/>
              <w:rPr>
                <w:rFonts w:ascii="Times New Roman" w:hAnsi="Times New Roman" w:cs="Times New Roman"/>
              </w:rPr>
            </w:pPr>
            <w:r w:rsidRPr="00900780">
              <w:rPr>
                <w:rFonts w:ascii="Times New Roman" w:hAnsi="Times New Roman" w:cs="Times New Roman"/>
              </w:rPr>
              <w:t xml:space="preserve">Внесение изменений в </w:t>
            </w:r>
            <w:r>
              <w:rPr>
                <w:rFonts w:ascii="Times New Roman" w:hAnsi="Times New Roman" w:cs="Times New Roman"/>
              </w:rPr>
              <w:t>м</w:t>
            </w:r>
            <w:r w:rsidRPr="004B4979">
              <w:rPr>
                <w:rFonts w:ascii="Times New Roman" w:hAnsi="Times New Roman" w:cs="Times New Roman"/>
              </w:rPr>
              <w:t>етодик</w:t>
            </w:r>
            <w:r>
              <w:rPr>
                <w:rFonts w:ascii="Times New Roman" w:hAnsi="Times New Roman" w:cs="Times New Roman"/>
              </w:rPr>
              <w:t>у</w:t>
            </w:r>
            <w:r w:rsidRPr="004B4979">
              <w:rPr>
                <w:rFonts w:ascii="Times New Roman" w:hAnsi="Times New Roman" w:cs="Times New Roman"/>
              </w:rPr>
              <w:t xml:space="preserve"> проведения мониторинга и составления рейтинга муниципальных образований Курчатовского района  Курской области по уровню открытости бюджетных данных</w:t>
            </w:r>
          </w:p>
        </w:tc>
        <w:tc>
          <w:tcPr>
            <w:tcW w:w="925" w:type="pct"/>
            <w:shd w:val="clear" w:color="auto" w:fill="auto"/>
          </w:tcPr>
          <w:p w14:paraId="576D623E" w14:textId="77777777" w:rsidR="007B0EDF" w:rsidRPr="001110DC" w:rsidRDefault="007B0EDF" w:rsidP="009B1CB7">
            <w:pPr>
              <w:pStyle w:val="ConsPlusNormal"/>
              <w:ind w:firstLine="0"/>
              <w:rPr>
                <w:rFonts w:ascii="Times New Roman" w:hAnsi="Times New Roman" w:cs="Times New Roman"/>
                <w:szCs w:val="22"/>
              </w:rPr>
            </w:pPr>
            <w:r>
              <w:rPr>
                <w:rFonts w:ascii="Times New Roman" w:hAnsi="Times New Roman" w:cs="Times New Roman"/>
                <w:szCs w:val="22"/>
              </w:rPr>
              <w:t>управление</w:t>
            </w:r>
            <w:r w:rsidRPr="001110DC">
              <w:rPr>
                <w:rFonts w:ascii="Times New Roman" w:hAnsi="Times New Roman" w:cs="Times New Roman"/>
                <w:szCs w:val="22"/>
              </w:rPr>
              <w:t xml:space="preserve"> финансов </w:t>
            </w:r>
            <w:r>
              <w:rPr>
                <w:rFonts w:ascii="Times New Roman" w:hAnsi="Times New Roman" w:cs="Times New Roman"/>
                <w:szCs w:val="22"/>
              </w:rPr>
              <w:t xml:space="preserve">Администрации Курчатовского района </w:t>
            </w:r>
            <w:r w:rsidRPr="001110DC">
              <w:rPr>
                <w:rFonts w:ascii="Times New Roman" w:hAnsi="Times New Roman" w:cs="Times New Roman"/>
                <w:szCs w:val="22"/>
              </w:rPr>
              <w:t>Курской области</w:t>
            </w:r>
          </w:p>
        </w:tc>
        <w:tc>
          <w:tcPr>
            <w:tcW w:w="922" w:type="pct"/>
            <w:tcBorders>
              <w:right w:val="single" w:sz="4" w:space="0" w:color="auto"/>
            </w:tcBorders>
            <w:shd w:val="clear" w:color="auto" w:fill="auto"/>
          </w:tcPr>
          <w:p w14:paraId="1A5EC2A3" w14:textId="77777777" w:rsidR="007B0EDF" w:rsidRPr="001110DC" w:rsidRDefault="007B0EDF" w:rsidP="009B1CB7">
            <w:pPr>
              <w:pStyle w:val="ConsPlusNormal"/>
              <w:ind w:firstLine="0"/>
              <w:rPr>
                <w:rFonts w:ascii="Times New Roman" w:hAnsi="Times New Roman" w:cs="Times New Roman"/>
                <w:szCs w:val="22"/>
              </w:rPr>
            </w:pPr>
            <w:r w:rsidRPr="001110DC">
              <w:rPr>
                <w:rFonts w:ascii="Times New Roman" w:hAnsi="Times New Roman" w:cs="Times New Roman"/>
                <w:szCs w:val="22"/>
              </w:rPr>
              <w:t>201</w:t>
            </w:r>
            <w:r>
              <w:rPr>
                <w:rFonts w:ascii="Times New Roman" w:hAnsi="Times New Roman" w:cs="Times New Roman"/>
                <w:szCs w:val="22"/>
              </w:rPr>
              <w:t xml:space="preserve">9 </w:t>
            </w:r>
            <w:r w:rsidRPr="001110DC">
              <w:rPr>
                <w:rFonts w:ascii="Times New Roman" w:hAnsi="Times New Roman" w:cs="Times New Roman"/>
                <w:szCs w:val="22"/>
              </w:rPr>
              <w:t>-</w:t>
            </w:r>
            <w:r>
              <w:rPr>
                <w:rFonts w:ascii="Times New Roman" w:hAnsi="Times New Roman" w:cs="Times New Roman"/>
                <w:szCs w:val="22"/>
              </w:rPr>
              <w:t xml:space="preserve"> </w:t>
            </w:r>
            <w:r w:rsidRPr="001110DC">
              <w:rPr>
                <w:rFonts w:ascii="Times New Roman" w:hAnsi="Times New Roman" w:cs="Times New Roman"/>
                <w:szCs w:val="22"/>
              </w:rPr>
              <w:t>202</w:t>
            </w:r>
            <w:r>
              <w:rPr>
                <w:rFonts w:ascii="Times New Roman" w:hAnsi="Times New Roman" w:cs="Times New Roman"/>
                <w:szCs w:val="22"/>
              </w:rPr>
              <w:t xml:space="preserve">5 </w:t>
            </w:r>
            <w:r w:rsidRPr="001110DC">
              <w:rPr>
                <w:rFonts w:ascii="Times New Roman" w:hAnsi="Times New Roman" w:cs="Times New Roman"/>
                <w:szCs w:val="22"/>
              </w:rPr>
              <w:t>гг. (актуализация по мере возникновения необходимости)</w:t>
            </w:r>
          </w:p>
        </w:tc>
      </w:tr>
      <w:tr w:rsidR="007B0EDF" w:rsidRPr="00271150" w14:paraId="5D6476F9" w14:textId="77777777" w:rsidTr="00D63279">
        <w:tc>
          <w:tcPr>
            <w:tcW w:w="5000" w:type="pct"/>
            <w:gridSpan w:val="5"/>
            <w:tcBorders>
              <w:right w:val="single" w:sz="4" w:space="0" w:color="auto"/>
            </w:tcBorders>
          </w:tcPr>
          <w:p w14:paraId="62D340A9" w14:textId="77777777" w:rsidR="007B0EDF" w:rsidRPr="001110DC" w:rsidRDefault="003A45F7" w:rsidP="009B1CB7">
            <w:pPr>
              <w:widowControl w:val="0"/>
              <w:autoSpaceDE w:val="0"/>
              <w:autoSpaceDN w:val="0"/>
              <w:adjustRightInd w:val="0"/>
              <w:jc w:val="center"/>
            </w:pPr>
            <w:hyperlink w:anchor="P953" w:history="1">
              <w:r w:rsidR="007B0EDF" w:rsidRPr="004B4979">
                <w:rPr>
                  <w:sz w:val="20"/>
                </w:rPr>
                <w:t xml:space="preserve">Подпрограмма </w:t>
              </w:r>
            </w:hyperlink>
            <w:r w:rsidR="007B0EDF" w:rsidRPr="004B4979">
              <w:rPr>
                <w:sz w:val="20"/>
              </w:rPr>
              <w:t>3</w:t>
            </w:r>
            <w:r w:rsidR="007B0EDF" w:rsidRPr="001110DC">
              <w:t xml:space="preserve"> </w:t>
            </w:r>
            <w:r w:rsidR="007B0EDF" w:rsidRPr="006A1D3F">
              <w:rPr>
                <w:sz w:val="20"/>
              </w:rPr>
              <w:t xml:space="preserve">«Управление муниципальной программой и обеспечение условий реализации» </w:t>
            </w:r>
          </w:p>
        </w:tc>
      </w:tr>
      <w:tr w:rsidR="007B0EDF" w:rsidRPr="00271150" w14:paraId="65AAC147" w14:textId="77777777" w:rsidTr="00D850F4">
        <w:tc>
          <w:tcPr>
            <w:tcW w:w="409" w:type="pct"/>
          </w:tcPr>
          <w:p w14:paraId="723517A7" w14:textId="77777777" w:rsidR="007B0EDF" w:rsidRPr="00271150" w:rsidRDefault="007B0EDF" w:rsidP="009B1CB7">
            <w:pPr>
              <w:pStyle w:val="ConsPlusNormal"/>
              <w:ind w:firstLine="0"/>
              <w:jc w:val="center"/>
              <w:rPr>
                <w:rFonts w:ascii="Times New Roman" w:hAnsi="Times New Roman" w:cs="Times New Roman"/>
                <w:highlight w:val="yellow"/>
              </w:rPr>
            </w:pPr>
            <w:r>
              <w:rPr>
                <w:rFonts w:ascii="Times New Roman" w:hAnsi="Times New Roman" w:cs="Times New Roman"/>
              </w:rPr>
              <w:t>4</w:t>
            </w:r>
            <w:r w:rsidRPr="001110DC">
              <w:rPr>
                <w:rFonts w:ascii="Times New Roman" w:hAnsi="Times New Roman" w:cs="Times New Roman"/>
              </w:rPr>
              <w:t>.</w:t>
            </w:r>
          </w:p>
        </w:tc>
        <w:tc>
          <w:tcPr>
            <w:tcW w:w="1092" w:type="pct"/>
          </w:tcPr>
          <w:p w14:paraId="79D962C4"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 xml:space="preserve">Постановление Администрации </w:t>
            </w:r>
            <w:r>
              <w:rPr>
                <w:rFonts w:ascii="Times New Roman" w:hAnsi="Times New Roman" w:cs="Times New Roman"/>
              </w:rPr>
              <w:t xml:space="preserve">Курчатовского района </w:t>
            </w:r>
            <w:r w:rsidRPr="001110DC">
              <w:rPr>
                <w:rFonts w:ascii="Times New Roman" w:hAnsi="Times New Roman" w:cs="Times New Roman"/>
              </w:rPr>
              <w:t>Курской области</w:t>
            </w:r>
          </w:p>
        </w:tc>
        <w:tc>
          <w:tcPr>
            <w:tcW w:w="1652" w:type="pct"/>
          </w:tcPr>
          <w:p w14:paraId="23AEF835" w14:textId="77777777" w:rsidR="007B0EDF" w:rsidRPr="001110DC" w:rsidRDefault="007B0EDF" w:rsidP="009B1CB7">
            <w:pPr>
              <w:pStyle w:val="ConsPlusNormal"/>
              <w:ind w:firstLine="0"/>
              <w:jc w:val="both"/>
              <w:rPr>
                <w:rFonts w:ascii="Times New Roman" w:hAnsi="Times New Roman" w:cs="Times New Roman"/>
              </w:rPr>
            </w:pPr>
            <w:r w:rsidRPr="001110DC">
              <w:rPr>
                <w:rFonts w:ascii="Times New Roman" w:hAnsi="Times New Roman" w:cs="Times New Roman"/>
              </w:rPr>
              <w:t xml:space="preserve">Внесение изменений в </w:t>
            </w:r>
            <w:r>
              <w:rPr>
                <w:rFonts w:ascii="Times New Roman" w:hAnsi="Times New Roman" w:cs="Times New Roman"/>
              </w:rPr>
              <w:t xml:space="preserve">муниципальную </w:t>
            </w:r>
            <w:hyperlink w:anchor="P41" w:history="1">
              <w:r w:rsidRPr="001110DC">
                <w:rPr>
                  <w:rFonts w:ascii="Times New Roman" w:hAnsi="Times New Roman" w:cs="Times New Roman"/>
                </w:rPr>
                <w:t>программу</w:t>
              </w:r>
            </w:hyperlink>
            <w:r>
              <w:rPr>
                <w:rFonts w:ascii="Times New Roman" w:hAnsi="Times New Roman" w:cs="Times New Roman"/>
              </w:rPr>
              <w:t xml:space="preserve"> Курчатовского района</w:t>
            </w:r>
            <w:r w:rsidRPr="001110DC">
              <w:rPr>
                <w:rFonts w:ascii="Times New Roman" w:hAnsi="Times New Roman" w:cs="Times New Roman"/>
              </w:rPr>
              <w:t xml:space="preserve"> Курской области «</w:t>
            </w:r>
            <w:r>
              <w:rPr>
                <w:rFonts w:ascii="Times New Roman" w:hAnsi="Times New Roman" w:cs="Times New Roman"/>
              </w:rPr>
              <w:t>П</w:t>
            </w:r>
            <w:r w:rsidRPr="001110DC">
              <w:rPr>
                <w:rFonts w:ascii="Times New Roman" w:hAnsi="Times New Roman" w:cs="Times New Roman"/>
              </w:rPr>
              <w:t>овышени</w:t>
            </w:r>
            <w:r>
              <w:rPr>
                <w:rFonts w:ascii="Times New Roman" w:hAnsi="Times New Roman" w:cs="Times New Roman"/>
              </w:rPr>
              <w:t>е эффективности</w:t>
            </w:r>
            <w:r w:rsidRPr="001110DC">
              <w:rPr>
                <w:rFonts w:ascii="Times New Roman" w:hAnsi="Times New Roman" w:cs="Times New Roman"/>
              </w:rPr>
              <w:t xml:space="preserve"> </w:t>
            </w:r>
            <w:r>
              <w:rPr>
                <w:rFonts w:ascii="Times New Roman" w:hAnsi="Times New Roman" w:cs="Times New Roman"/>
              </w:rPr>
              <w:t>управления финансами</w:t>
            </w:r>
            <w:r w:rsidRPr="001110DC">
              <w:rPr>
                <w:rFonts w:ascii="Times New Roman" w:hAnsi="Times New Roman" w:cs="Times New Roman"/>
              </w:rPr>
              <w:t>»</w:t>
            </w:r>
          </w:p>
        </w:tc>
        <w:tc>
          <w:tcPr>
            <w:tcW w:w="925" w:type="pct"/>
          </w:tcPr>
          <w:p w14:paraId="0A74DE9A" w14:textId="77777777"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tcPr>
          <w:p w14:paraId="408C6927" w14:textId="77777777"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2019</w:t>
            </w:r>
            <w:r w:rsidRPr="001110DC">
              <w:rPr>
                <w:rFonts w:ascii="Times New Roman" w:hAnsi="Times New Roman" w:cs="Times New Roman"/>
              </w:rPr>
              <w:t xml:space="preserve"> - 202</w:t>
            </w:r>
            <w:r>
              <w:rPr>
                <w:rFonts w:ascii="Times New Roman" w:hAnsi="Times New Roman" w:cs="Times New Roman"/>
              </w:rPr>
              <w:t>5</w:t>
            </w:r>
            <w:r w:rsidRPr="001110DC">
              <w:rPr>
                <w:rFonts w:ascii="Times New Roman" w:hAnsi="Times New Roman" w:cs="Times New Roman"/>
              </w:rPr>
              <w:t xml:space="preserve"> гг. (актуализация по мере возникновения необходимости)</w:t>
            </w:r>
          </w:p>
        </w:tc>
      </w:tr>
    </w:tbl>
    <w:p w14:paraId="62C59EE7" w14:textId="77777777" w:rsidR="00430F4A" w:rsidRPr="00D850F4" w:rsidRDefault="00D850F4" w:rsidP="00D850F4">
      <w:pPr>
        <w:pageBreakBefore/>
        <w:widowControl w:val="0"/>
        <w:tabs>
          <w:tab w:val="left" w:pos="255"/>
          <w:tab w:val="right" w:pos="15592"/>
        </w:tabs>
        <w:autoSpaceDE w:val="0"/>
        <w:autoSpaceDN w:val="0"/>
        <w:adjustRightInd w:val="0"/>
        <w:outlineLvl w:val="1"/>
        <w:rPr>
          <w:sz w:val="24"/>
          <w:szCs w:val="24"/>
        </w:rPr>
      </w:pPr>
      <w:r w:rsidRPr="00D850F4">
        <w:rPr>
          <w:sz w:val="20"/>
        </w:rPr>
        <w:lastRenderedPageBreak/>
        <w:t xml:space="preserve">   </w:t>
      </w:r>
      <w:r>
        <w:rPr>
          <w:sz w:val="20"/>
        </w:rPr>
        <w:t xml:space="preserve">                                                                                                                                                                                                                                                                                             </w:t>
      </w:r>
      <w:r w:rsidRPr="00D850F4">
        <w:rPr>
          <w:sz w:val="24"/>
          <w:szCs w:val="24"/>
        </w:rPr>
        <w:t xml:space="preserve">Таблица 3а </w:t>
      </w:r>
      <w:r w:rsidR="007B0EDF" w:rsidRPr="00D850F4">
        <w:rPr>
          <w:sz w:val="24"/>
          <w:szCs w:val="24"/>
        </w:rPr>
        <w:tab/>
      </w:r>
    </w:p>
    <w:p w14:paraId="526DE327" w14:textId="77777777" w:rsidR="00430F4A" w:rsidRPr="00093773" w:rsidRDefault="00430F4A" w:rsidP="00430F4A">
      <w:pPr>
        <w:widowControl w:val="0"/>
        <w:autoSpaceDE w:val="0"/>
        <w:autoSpaceDN w:val="0"/>
        <w:adjustRightInd w:val="0"/>
        <w:jc w:val="center"/>
        <w:rPr>
          <w:b/>
          <w:sz w:val="24"/>
          <w:szCs w:val="24"/>
        </w:rPr>
      </w:pPr>
      <w:r w:rsidRPr="00093773">
        <w:rPr>
          <w:b/>
          <w:sz w:val="24"/>
          <w:szCs w:val="24"/>
        </w:rPr>
        <w:t>Оценка применения мер муниципального регулирования в сфере реализации муниципальной программы</w:t>
      </w:r>
      <w:r w:rsidR="003B54EA">
        <w:rPr>
          <w:b/>
          <w:sz w:val="24"/>
          <w:szCs w:val="24"/>
        </w:rPr>
        <w:t xml:space="preserve"> Курчатовского района</w:t>
      </w:r>
      <w:r w:rsidRPr="00093773">
        <w:rPr>
          <w:b/>
          <w:sz w:val="24"/>
          <w:szCs w:val="24"/>
        </w:rPr>
        <w:t xml:space="preserve"> Курской области «Повышение эффективности управления финансами»</w:t>
      </w:r>
    </w:p>
    <w:p w14:paraId="5CB023D6" w14:textId="77777777" w:rsidR="00430F4A" w:rsidRPr="00093773" w:rsidRDefault="00430F4A" w:rsidP="00430F4A">
      <w:pPr>
        <w:autoSpaceDE w:val="0"/>
        <w:autoSpaceDN w:val="0"/>
        <w:adjustRightInd w:val="0"/>
        <w:ind w:firstLine="709"/>
        <w:jc w:val="center"/>
        <w:rPr>
          <w:b/>
          <w:sz w:val="24"/>
          <w:szCs w:val="24"/>
        </w:rPr>
      </w:pPr>
    </w:p>
    <w:p w14:paraId="6C5BAC52" w14:textId="77777777" w:rsidR="00430F4A" w:rsidRPr="00271150" w:rsidRDefault="00430F4A" w:rsidP="00430F4A">
      <w:pPr>
        <w:pStyle w:val="ConsPlusNormal"/>
        <w:jc w:val="right"/>
        <w:rPr>
          <w:rFonts w:ascii="Times New Roman" w:hAnsi="Times New Roman" w:cs="Times New Roman"/>
          <w:sz w:val="28"/>
          <w:szCs w:val="28"/>
          <w:highlight w:val="yellow"/>
        </w:rPr>
      </w:pPr>
    </w:p>
    <w:tbl>
      <w:tblPr>
        <w:tblW w:w="153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2514"/>
        <w:gridCol w:w="2976"/>
        <w:gridCol w:w="1019"/>
        <w:gridCol w:w="1134"/>
        <w:gridCol w:w="992"/>
        <w:gridCol w:w="142"/>
        <w:gridCol w:w="851"/>
        <w:gridCol w:w="247"/>
        <w:gridCol w:w="36"/>
        <w:gridCol w:w="992"/>
        <w:gridCol w:w="116"/>
        <w:gridCol w:w="876"/>
        <w:gridCol w:w="116"/>
        <w:gridCol w:w="850"/>
        <w:gridCol w:w="142"/>
        <w:gridCol w:w="1843"/>
      </w:tblGrid>
      <w:tr w:rsidR="00CB11F2" w:rsidRPr="00271150" w14:paraId="68D18CE0" w14:textId="77777777" w:rsidTr="00301CEC">
        <w:trPr>
          <w:cantSplit/>
        </w:trPr>
        <w:tc>
          <w:tcPr>
            <w:tcW w:w="463" w:type="dxa"/>
            <w:vMerge w:val="restart"/>
          </w:tcPr>
          <w:p w14:paraId="13EEAEFE" w14:textId="77777777"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п/п</w:t>
            </w:r>
          </w:p>
        </w:tc>
        <w:tc>
          <w:tcPr>
            <w:tcW w:w="2514" w:type="dxa"/>
            <w:vMerge w:val="restart"/>
          </w:tcPr>
          <w:p w14:paraId="46BBFAA6" w14:textId="77777777"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Наименование меры</w:t>
            </w:r>
          </w:p>
        </w:tc>
        <w:tc>
          <w:tcPr>
            <w:tcW w:w="2976" w:type="dxa"/>
            <w:vMerge w:val="restart"/>
          </w:tcPr>
          <w:p w14:paraId="348B8ADF" w14:textId="77777777" w:rsidR="00CB11F2" w:rsidRPr="00275C68" w:rsidRDefault="00CB11F2" w:rsidP="00301CEC">
            <w:pPr>
              <w:pStyle w:val="ConsPlusNormal"/>
              <w:ind w:firstLine="0"/>
              <w:jc w:val="center"/>
              <w:rPr>
                <w:rFonts w:ascii="Times New Roman" w:hAnsi="Times New Roman" w:cs="Times New Roman"/>
              </w:rPr>
            </w:pPr>
            <w:r w:rsidRPr="00275C68">
              <w:rPr>
                <w:rFonts w:ascii="Times New Roman" w:hAnsi="Times New Roman" w:cs="Times New Roman"/>
              </w:rPr>
              <w:t>Показатель применения меры</w:t>
            </w:r>
          </w:p>
        </w:tc>
        <w:tc>
          <w:tcPr>
            <w:tcW w:w="7371" w:type="dxa"/>
            <w:gridSpan w:val="12"/>
          </w:tcPr>
          <w:p w14:paraId="685B5B4F" w14:textId="77777777" w:rsidR="00CB11F2" w:rsidRPr="00275C68" w:rsidRDefault="00CB11F2" w:rsidP="0074133F">
            <w:pPr>
              <w:pStyle w:val="ConsPlusNormal"/>
              <w:ind w:firstLine="0"/>
              <w:jc w:val="center"/>
              <w:rPr>
                <w:rFonts w:ascii="Times New Roman" w:hAnsi="Times New Roman" w:cs="Times New Roman"/>
              </w:rPr>
            </w:pPr>
            <w:r>
              <w:rPr>
                <w:rFonts w:ascii="Times New Roman" w:hAnsi="Times New Roman" w:cs="Times New Roman"/>
              </w:rPr>
              <w:t>Финансовая оценка результата (тыс. рублей), годы</w:t>
            </w:r>
          </w:p>
        </w:tc>
        <w:tc>
          <w:tcPr>
            <w:tcW w:w="1985" w:type="dxa"/>
            <w:gridSpan w:val="2"/>
            <w:vMerge w:val="restart"/>
          </w:tcPr>
          <w:p w14:paraId="13CADEC9" w14:textId="77777777" w:rsidR="00CB11F2" w:rsidRPr="00275C68" w:rsidRDefault="00CB11F2" w:rsidP="003B54EA">
            <w:pPr>
              <w:pStyle w:val="ConsPlusNormal"/>
              <w:ind w:firstLine="0"/>
              <w:rPr>
                <w:rFonts w:ascii="Times New Roman" w:hAnsi="Times New Roman" w:cs="Times New Roman"/>
              </w:rPr>
            </w:pPr>
            <w:r w:rsidRPr="00275C68">
              <w:rPr>
                <w:rFonts w:ascii="Times New Roman" w:hAnsi="Times New Roman" w:cs="Times New Roman"/>
              </w:rPr>
              <w:t>Краткое обоснов</w:t>
            </w:r>
            <w:r w:rsidR="00301CEC">
              <w:rPr>
                <w:rFonts w:ascii="Times New Roman" w:hAnsi="Times New Roman" w:cs="Times New Roman"/>
              </w:rPr>
              <w:t>а</w:t>
            </w:r>
            <w:r w:rsidRPr="00275C68">
              <w:rPr>
                <w:rFonts w:ascii="Times New Roman" w:hAnsi="Times New Roman" w:cs="Times New Roman"/>
              </w:rPr>
              <w:t xml:space="preserve">ние необходимости применения для достижения цели </w:t>
            </w:r>
            <w:r w:rsidR="003B54EA">
              <w:rPr>
                <w:rFonts w:ascii="Times New Roman" w:hAnsi="Times New Roman" w:cs="Times New Roman"/>
              </w:rPr>
              <w:t xml:space="preserve">муниципальной </w:t>
            </w:r>
            <w:r w:rsidRPr="00275C68">
              <w:rPr>
                <w:rFonts w:ascii="Times New Roman" w:hAnsi="Times New Roman" w:cs="Times New Roman"/>
              </w:rPr>
              <w:t>программы</w:t>
            </w:r>
          </w:p>
        </w:tc>
      </w:tr>
      <w:tr w:rsidR="00A37474" w:rsidRPr="00271150" w14:paraId="52C245E9" w14:textId="77777777" w:rsidTr="003B54EA">
        <w:trPr>
          <w:tblHeader/>
        </w:trPr>
        <w:tc>
          <w:tcPr>
            <w:tcW w:w="463" w:type="dxa"/>
            <w:vMerge/>
          </w:tcPr>
          <w:p w14:paraId="4A164EA2" w14:textId="77777777" w:rsidR="00A37474" w:rsidRPr="00271150" w:rsidRDefault="00A37474" w:rsidP="0074133F">
            <w:pPr>
              <w:rPr>
                <w:highlight w:val="yellow"/>
              </w:rPr>
            </w:pPr>
          </w:p>
        </w:tc>
        <w:tc>
          <w:tcPr>
            <w:tcW w:w="2514" w:type="dxa"/>
            <w:vMerge/>
          </w:tcPr>
          <w:p w14:paraId="54D36DD9" w14:textId="77777777" w:rsidR="00A37474" w:rsidRPr="00271150" w:rsidRDefault="00A37474" w:rsidP="0074133F">
            <w:pPr>
              <w:rPr>
                <w:highlight w:val="yellow"/>
              </w:rPr>
            </w:pPr>
          </w:p>
        </w:tc>
        <w:tc>
          <w:tcPr>
            <w:tcW w:w="2976" w:type="dxa"/>
            <w:vMerge/>
          </w:tcPr>
          <w:p w14:paraId="4E2A053C" w14:textId="77777777" w:rsidR="00A37474" w:rsidRPr="00271150" w:rsidRDefault="00A37474" w:rsidP="0074133F">
            <w:pPr>
              <w:rPr>
                <w:highlight w:val="yellow"/>
              </w:rPr>
            </w:pPr>
          </w:p>
        </w:tc>
        <w:tc>
          <w:tcPr>
            <w:tcW w:w="1019" w:type="dxa"/>
          </w:tcPr>
          <w:p w14:paraId="3D179BC0"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201</w:t>
            </w:r>
            <w:r w:rsidR="00CB11F2">
              <w:rPr>
                <w:rFonts w:ascii="Times New Roman" w:hAnsi="Times New Roman" w:cs="Times New Roman"/>
              </w:rPr>
              <w:t>9</w:t>
            </w:r>
            <w:r w:rsidRPr="00275C68">
              <w:rPr>
                <w:rFonts w:ascii="Times New Roman" w:hAnsi="Times New Roman" w:cs="Times New Roman"/>
              </w:rPr>
              <w:t xml:space="preserve"> г.</w:t>
            </w:r>
          </w:p>
        </w:tc>
        <w:tc>
          <w:tcPr>
            <w:tcW w:w="1134" w:type="dxa"/>
          </w:tcPr>
          <w:p w14:paraId="4DBEDD21"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CB11F2">
              <w:rPr>
                <w:rFonts w:ascii="Times New Roman" w:hAnsi="Times New Roman" w:cs="Times New Roman"/>
              </w:rPr>
              <w:t>20</w:t>
            </w:r>
            <w:r w:rsidRPr="00275C68">
              <w:rPr>
                <w:rFonts w:ascii="Times New Roman" w:hAnsi="Times New Roman" w:cs="Times New Roman"/>
              </w:rPr>
              <w:t xml:space="preserve"> г.</w:t>
            </w:r>
          </w:p>
        </w:tc>
        <w:tc>
          <w:tcPr>
            <w:tcW w:w="1134" w:type="dxa"/>
            <w:gridSpan w:val="2"/>
          </w:tcPr>
          <w:p w14:paraId="2E3626A9"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CB11F2">
              <w:rPr>
                <w:rFonts w:ascii="Times New Roman" w:hAnsi="Times New Roman" w:cs="Times New Roman"/>
              </w:rPr>
              <w:t>21</w:t>
            </w:r>
            <w:r w:rsidRPr="00275C68">
              <w:rPr>
                <w:rFonts w:ascii="Times New Roman" w:hAnsi="Times New Roman" w:cs="Times New Roman"/>
              </w:rPr>
              <w:t xml:space="preserve"> г.</w:t>
            </w:r>
          </w:p>
        </w:tc>
        <w:tc>
          <w:tcPr>
            <w:tcW w:w="1098" w:type="dxa"/>
            <w:gridSpan w:val="2"/>
          </w:tcPr>
          <w:p w14:paraId="6E75FBE8"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CB11F2">
              <w:rPr>
                <w:rFonts w:ascii="Times New Roman" w:hAnsi="Times New Roman" w:cs="Times New Roman"/>
              </w:rPr>
              <w:t>22</w:t>
            </w:r>
            <w:r w:rsidRPr="00275C68">
              <w:rPr>
                <w:rFonts w:ascii="Times New Roman" w:hAnsi="Times New Roman" w:cs="Times New Roman"/>
              </w:rPr>
              <w:t xml:space="preserve"> г.</w:t>
            </w:r>
          </w:p>
        </w:tc>
        <w:tc>
          <w:tcPr>
            <w:tcW w:w="1028" w:type="dxa"/>
            <w:gridSpan w:val="2"/>
          </w:tcPr>
          <w:p w14:paraId="3F4DDD4E"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202</w:t>
            </w:r>
            <w:r w:rsidR="00CB11F2">
              <w:rPr>
                <w:rFonts w:ascii="Times New Roman" w:hAnsi="Times New Roman" w:cs="Times New Roman"/>
              </w:rPr>
              <w:t>3</w:t>
            </w:r>
            <w:r w:rsidRPr="00275C68">
              <w:rPr>
                <w:rFonts w:ascii="Times New Roman" w:hAnsi="Times New Roman" w:cs="Times New Roman"/>
              </w:rPr>
              <w:t xml:space="preserve"> г.</w:t>
            </w:r>
          </w:p>
        </w:tc>
        <w:tc>
          <w:tcPr>
            <w:tcW w:w="1108" w:type="dxa"/>
            <w:gridSpan w:val="3"/>
          </w:tcPr>
          <w:p w14:paraId="292FD413" w14:textId="77777777" w:rsidR="00A37474" w:rsidRPr="00CB11F2" w:rsidRDefault="00CB11F2" w:rsidP="0074133F">
            <w:pPr>
              <w:jc w:val="center"/>
              <w:rPr>
                <w:sz w:val="20"/>
                <w:highlight w:val="yellow"/>
              </w:rPr>
            </w:pPr>
            <w:r w:rsidRPr="00CB11F2">
              <w:rPr>
                <w:sz w:val="20"/>
              </w:rPr>
              <w:t>2024 г.</w:t>
            </w:r>
          </w:p>
        </w:tc>
        <w:tc>
          <w:tcPr>
            <w:tcW w:w="850" w:type="dxa"/>
          </w:tcPr>
          <w:p w14:paraId="2AE7B578" w14:textId="77777777" w:rsidR="00A37474" w:rsidRPr="00CB11F2" w:rsidRDefault="00CB11F2" w:rsidP="0074133F">
            <w:pPr>
              <w:jc w:val="center"/>
              <w:rPr>
                <w:sz w:val="20"/>
                <w:highlight w:val="yellow"/>
              </w:rPr>
            </w:pPr>
            <w:r w:rsidRPr="00CB11F2">
              <w:rPr>
                <w:sz w:val="20"/>
              </w:rPr>
              <w:t>2025 г.</w:t>
            </w:r>
          </w:p>
        </w:tc>
        <w:tc>
          <w:tcPr>
            <w:tcW w:w="1985" w:type="dxa"/>
            <w:gridSpan w:val="2"/>
            <w:vMerge/>
          </w:tcPr>
          <w:p w14:paraId="16298AE6" w14:textId="77777777" w:rsidR="00A37474" w:rsidRPr="00271150" w:rsidRDefault="00A37474" w:rsidP="0074133F">
            <w:pPr>
              <w:rPr>
                <w:highlight w:val="yellow"/>
              </w:rPr>
            </w:pPr>
          </w:p>
        </w:tc>
      </w:tr>
      <w:tr w:rsidR="00CB11F2" w:rsidRPr="00271150" w14:paraId="7818A48A" w14:textId="77777777" w:rsidTr="00301CEC">
        <w:tc>
          <w:tcPr>
            <w:tcW w:w="15309" w:type="dxa"/>
            <w:gridSpan w:val="17"/>
          </w:tcPr>
          <w:p w14:paraId="0200E9DE" w14:textId="77777777" w:rsidR="00CB11F2" w:rsidRPr="00275C68" w:rsidRDefault="003A45F7" w:rsidP="0074133F">
            <w:pPr>
              <w:pStyle w:val="ConsPlusNormal"/>
              <w:ind w:firstLine="0"/>
              <w:jc w:val="center"/>
              <w:rPr>
                <w:rFonts w:ascii="Times New Roman" w:hAnsi="Times New Roman" w:cs="Times New Roman"/>
              </w:rPr>
            </w:pPr>
            <w:hyperlink w:anchor="P754" w:history="1">
              <w:r w:rsidR="00CB11F2" w:rsidRPr="00275C68">
                <w:rPr>
                  <w:rFonts w:ascii="Times New Roman" w:hAnsi="Times New Roman" w:cs="Times New Roman"/>
                </w:rPr>
                <w:t xml:space="preserve">Подпрограмма </w:t>
              </w:r>
            </w:hyperlink>
            <w:r w:rsidR="00CB11F2">
              <w:rPr>
                <w:rFonts w:ascii="Times New Roman" w:hAnsi="Times New Roman" w:cs="Times New Roman"/>
              </w:rPr>
              <w:t>2</w:t>
            </w:r>
            <w:r w:rsidR="00CB11F2" w:rsidRPr="00275C68">
              <w:rPr>
                <w:rFonts w:ascii="Times New Roman" w:hAnsi="Times New Roman" w:cs="Times New Roman"/>
              </w:rPr>
              <w:t xml:space="preserve"> «Эффективная система межбюджетных отношений»</w:t>
            </w:r>
          </w:p>
        </w:tc>
      </w:tr>
      <w:tr w:rsidR="00CB11F2" w:rsidRPr="00271150" w14:paraId="4D43952D" w14:textId="77777777" w:rsidTr="00301CEC">
        <w:tc>
          <w:tcPr>
            <w:tcW w:w="15309" w:type="dxa"/>
            <w:gridSpan w:val="17"/>
          </w:tcPr>
          <w:p w14:paraId="646D397E" w14:textId="77777777"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.1 «Выравнивание бюджетной обеспеченности муниципальных образований»</w:t>
            </w:r>
          </w:p>
        </w:tc>
      </w:tr>
      <w:tr w:rsidR="007B0EDF" w:rsidRPr="00271150" w14:paraId="7B3224B1" w14:textId="77777777" w:rsidTr="003B54EA">
        <w:tc>
          <w:tcPr>
            <w:tcW w:w="463" w:type="dxa"/>
          </w:tcPr>
          <w:p w14:paraId="34BEC999" w14:textId="77777777" w:rsidR="007B0EDF" w:rsidRPr="00275C68" w:rsidRDefault="007B0EDF" w:rsidP="0074133F">
            <w:pPr>
              <w:pStyle w:val="ConsPlusNormal"/>
              <w:ind w:firstLine="0"/>
              <w:jc w:val="center"/>
              <w:rPr>
                <w:rFonts w:ascii="Times New Roman" w:hAnsi="Times New Roman" w:cs="Times New Roman"/>
              </w:rPr>
            </w:pPr>
            <w:r>
              <w:rPr>
                <w:rFonts w:ascii="Times New Roman" w:hAnsi="Times New Roman" w:cs="Times New Roman"/>
              </w:rPr>
              <w:t>1</w:t>
            </w:r>
            <w:r w:rsidRPr="00275C68">
              <w:rPr>
                <w:rFonts w:ascii="Times New Roman" w:hAnsi="Times New Roman" w:cs="Times New Roman"/>
              </w:rPr>
              <w:t>.</w:t>
            </w:r>
          </w:p>
        </w:tc>
        <w:tc>
          <w:tcPr>
            <w:tcW w:w="2514" w:type="dxa"/>
          </w:tcPr>
          <w:p w14:paraId="1648BBCA" w14:textId="77777777"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Предоставление бюджетам муниципальных образований дотаций на выравнивание бюджетной обеспеченности муниципальных образований</w:t>
            </w:r>
            <w:r>
              <w:rPr>
                <w:rFonts w:ascii="Times New Roman" w:hAnsi="Times New Roman" w:cs="Times New Roman"/>
              </w:rPr>
              <w:t xml:space="preserve"> за счет средств субвенции из областного бюджета</w:t>
            </w:r>
          </w:p>
        </w:tc>
        <w:tc>
          <w:tcPr>
            <w:tcW w:w="2976" w:type="dxa"/>
          </w:tcPr>
          <w:p w14:paraId="7F58F99D" w14:textId="77777777" w:rsidR="007B0EDF" w:rsidRPr="00275C68" w:rsidRDefault="007B0EDF" w:rsidP="0074133F">
            <w:pPr>
              <w:pStyle w:val="ConsPlusNormal"/>
              <w:ind w:firstLine="0"/>
              <w:jc w:val="both"/>
              <w:rPr>
                <w:rFonts w:ascii="Times New Roman" w:hAnsi="Times New Roman" w:cs="Times New Roman"/>
              </w:rPr>
            </w:pPr>
            <w:r w:rsidRPr="00275C68">
              <w:rPr>
                <w:rFonts w:ascii="Times New Roman" w:hAnsi="Times New Roman" w:cs="Times New Roman"/>
              </w:rPr>
              <w:t>достижение критерия выравнивания расчетной бюджетной обеспеченности муниципальных</w:t>
            </w:r>
            <w:r>
              <w:rPr>
                <w:rFonts w:ascii="Times New Roman" w:hAnsi="Times New Roman" w:cs="Times New Roman"/>
              </w:rPr>
              <w:t xml:space="preserve"> образований</w:t>
            </w:r>
            <w:r w:rsidRPr="00275C68">
              <w:rPr>
                <w:rFonts w:ascii="Times New Roman" w:hAnsi="Times New Roman" w:cs="Times New Roman"/>
              </w:rPr>
              <w:t>, критерия выравнивания финансовых возможностей по осуществлению органами местного самоуправления поселений полномочий по решению вопросов местного значения</w:t>
            </w:r>
          </w:p>
        </w:tc>
        <w:tc>
          <w:tcPr>
            <w:tcW w:w="1019" w:type="dxa"/>
            <w:vAlign w:val="center"/>
          </w:tcPr>
          <w:p w14:paraId="136CF5F2" w14:textId="77777777" w:rsidR="007B0EDF" w:rsidRPr="007B0EDF" w:rsidRDefault="00C400AA" w:rsidP="001D5681">
            <w:pPr>
              <w:jc w:val="center"/>
              <w:rPr>
                <w:color w:val="000000"/>
                <w:sz w:val="16"/>
                <w:szCs w:val="16"/>
              </w:rPr>
            </w:pPr>
            <w:r>
              <w:rPr>
                <w:color w:val="000000"/>
                <w:sz w:val="16"/>
                <w:szCs w:val="16"/>
              </w:rPr>
              <w:t>7526827</w:t>
            </w:r>
            <w:r w:rsidR="007B0EDF" w:rsidRPr="007B0EDF">
              <w:rPr>
                <w:color w:val="000000"/>
                <w:sz w:val="16"/>
                <w:szCs w:val="16"/>
              </w:rPr>
              <w:t>,00</w:t>
            </w:r>
          </w:p>
        </w:tc>
        <w:tc>
          <w:tcPr>
            <w:tcW w:w="1134" w:type="dxa"/>
            <w:shd w:val="clear" w:color="auto" w:fill="auto"/>
            <w:vAlign w:val="center"/>
          </w:tcPr>
          <w:p w14:paraId="56240CC5" w14:textId="77777777" w:rsidR="007B0EDF" w:rsidRPr="007B0EDF" w:rsidRDefault="00F97908" w:rsidP="001D5681">
            <w:pPr>
              <w:jc w:val="center"/>
              <w:rPr>
                <w:color w:val="000000"/>
                <w:sz w:val="16"/>
                <w:szCs w:val="16"/>
              </w:rPr>
            </w:pPr>
            <w:r>
              <w:rPr>
                <w:color w:val="000000"/>
                <w:sz w:val="16"/>
                <w:szCs w:val="16"/>
              </w:rPr>
              <w:t>11 144 407,00</w:t>
            </w:r>
          </w:p>
        </w:tc>
        <w:tc>
          <w:tcPr>
            <w:tcW w:w="1134" w:type="dxa"/>
            <w:gridSpan w:val="2"/>
            <w:shd w:val="clear" w:color="auto" w:fill="auto"/>
            <w:vAlign w:val="center"/>
          </w:tcPr>
          <w:p w14:paraId="400AC2D3" w14:textId="77777777" w:rsidR="007B0EDF" w:rsidRPr="007B0EDF" w:rsidRDefault="00D850F4" w:rsidP="001D5681">
            <w:pPr>
              <w:jc w:val="center"/>
              <w:rPr>
                <w:color w:val="000000"/>
                <w:sz w:val="16"/>
                <w:szCs w:val="16"/>
              </w:rPr>
            </w:pPr>
            <w:r>
              <w:rPr>
                <w:color w:val="000000"/>
                <w:sz w:val="16"/>
                <w:szCs w:val="16"/>
              </w:rPr>
              <w:t>9 775 782</w:t>
            </w:r>
            <w:r w:rsidR="00F97908">
              <w:rPr>
                <w:color w:val="000000"/>
                <w:sz w:val="16"/>
                <w:szCs w:val="16"/>
              </w:rPr>
              <w:t>,00</w:t>
            </w:r>
          </w:p>
        </w:tc>
        <w:tc>
          <w:tcPr>
            <w:tcW w:w="1134" w:type="dxa"/>
            <w:gridSpan w:val="3"/>
            <w:shd w:val="clear" w:color="auto" w:fill="auto"/>
            <w:vAlign w:val="center"/>
          </w:tcPr>
          <w:p w14:paraId="77E0E9A6" w14:textId="77777777" w:rsidR="007B0EDF" w:rsidRPr="007B0EDF" w:rsidRDefault="00851299" w:rsidP="001D5681">
            <w:pPr>
              <w:jc w:val="center"/>
              <w:rPr>
                <w:color w:val="000000"/>
                <w:sz w:val="16"/>
                <w:szCs w:val="16"/>
              </w:rPr>
            </w:pPr>
            <w:r>
              <w:rPr>
                <w:color w:val="000000"/>
                <w:sz w:val="16"/>
                <w:szCs w:val="16"/>
              </w:rPr>
              <w:t>11 008 647,00</w:t>
            </w:r>
          </w:p>
        </w:tc>
        <w:tc>
          <w:tcPr>
            <w:tcW w:w="1108" w:type="dxa"/>
            <w:gridSpan w:val="2"/>
            <w:vAlign w:val="center"/>
          </w:tcPr>
          <w:p w14:paraId="0A706CB6" w14:textId="77777777" w:rsidR="007B0EDF" w:rsidRPr="007B0EDF" w:rsidRDefault="003B54EA" w:rsidP="001D5681">
            <w:pPr>
              <w:jc w:val="center"/>
              <w:rPr>
                <w:color w:val="000000"/>
                <w:sz w:val="16"/>
                <w:szCs w:val="16"/>
              </w:rPr>
            </w:pPr>
            <w:r>
              <w:rPr>
                <w:color w:val="000000"/>
                <w:sz w:val="16"/>
                <w:szCs w:val="16"/>
              </w:rPr>
              <w:t>10 959 403,00</w:t>
            </w:r>
          </w:p>
        </w:tc>
        <w:tc>
          <w:tcPr>
            <w:tcW w:w="992" w:type="dxa"/>
            <w:gridSpan w:val="2"/>
            <w:vAlign w:val="center"/>
          </w:tcPr>
          <w:p w14:paraId="160728B5" w14:textId="77777777" w:rsidR="007B0EDF" w:rsidRPr="007B0EDF" w:rsidRDefault="003B54EA" w:rsidP="001D5681">
            <w:pPr>
              <w:jc w:val="center"/>
              <w:rPr>
                <w:color w:val="000000"/>
                <w:sz w:val="16"/>
                <w:szCs w:val="16"/>
              </w:rPr>
            </w:pPr>
            <w:r>
              <w:rPr>
                <w:color w:val="000000"/>
                <w:sz w:val="16"/>
                <w:szCs w:val="16"/>
              </w:rPr>
              <w:t>9 534 680,00</w:t>
            </w:r>
          </w:p>
        </w:tc>
        <w:tc>
          <w:tcPr>
            <w:tcW w:w="992" w:type="dxa"/>
            <w:gridSpan w:val="2"/>
            <w:vAlign w:val="center"/>
          </w:tcPr>
          <w:p w14:paraId="2BB17023" w14:textId="77777777" w:rsidR="007B0EDF" w:rsidRPr="007B0EDF" w:rsidRDefault="003B54EA" w:rsidP="001D5681">
            <w:pPr>
              <w:jc w:val="center"/>
              <w:rPr>
                <w:color w:val="000000"/>
                <w:sz w:val="16"/>
                <w:szCs w:val="16"/>
              </w:rPr>
            </w:pPr>
            <w:r>
              <w:rPr>
                <w:color w:val="000000"/>
                <w:sz w:val="16"/>
                <w:szCs w:val="16"/>
              </w:rPr>
              <w:t>8</w:t>
            </w:r>
            <w:r w:rsidR="00B5545A">
              <w:rPr>
                <w:color w:val="000000"/>
                <w:sz w:val="16"/>
                <w:szCs w:val="16"/>
              </w:rPr>
              <w:t> 767 522</w:t>
            </w:r>
            <w:r>
              <w:rPr>
                <w:color w:val="000000"/>
                <w:sz w:val="16"/>
                <w:szCs w:val="16"/>
              </w:rPr>
              <w:t>,</w:t>
            </w:r>
            <w:r w:rsidR="00B5545A">
              <w:rPr>
                <w:color w:val="000000"/>
                <w:sz w:val="16"/>
                <w:szCs w:val="16"/>
              </w:rPr>
              <w:t>00</w:t>
            </w:r>
          </w:p>
        </w:tc>
        <w:tc>
          <w:tcPr>
            <w:tcW w:w="1843" w:type="dxa"/>
          </w:tcPr>
          <w:p w14:paraId="5127B406" w14:textId="77777777" w:rsidR="007B0EDF" w:rsidRPr="00275C68" w:rsidRDefault="007B0EDF"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r w:rsidR="007B0EDF" w:rsidRPr="00271150" w14:paraId="6DFF3EE3" w14:textId="77777777" w:rsidTr="00301CEC">
        <w:trPr>
          <w:trHeight w:val="395"/>
        </w:trPr>
        <w:tc>
          <w:tcPr>
            <w:tcW w:w="15309" w:type="dxa"/>
            <w:gridSpan w:val="17"/>
          </w:tcPr>
          <w:p w14:paraId="4DB68453" w14:textId="77777777"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.2 «</w:t>
            </w:r>
            <w:r>
              <w:rPr>
                <w:rFonts w:ascii="Times New Roman" w:hAnsi="Times New Roman" w:cs="Times New Roman"/>
              </w:rPr>
              <w:t>Финансовая поддержка бюджетов поселений на решение вопросов местного значения</w:t>
            </w:r>
            <w:r w:rsidRPr="00275C68">
              <w:rPr>
                <w:rFonts w:ascii="Times New Roman" w:hAnsi="Times New Roman" w:cs="Times New Roman"/>
              </w:rPr>
              <w:t>»</w:t>
            </w:r>
          </w:p>
        </w:tc>
      </w:tr>
      <w:tr w:rsidR="007B0EDF" w:rsidRPr="00271150" w14:paraId="784557A3" w14:textId="77777777" w:rsidTr="001D5681">
        <w:tc>
          <w:tcPr>
            <w:tcW w:w="463" w:type="dxa"/>
          </w:tcPr>
          <w:p w14:paraId="741C8964" w14:textId="77777777" w:rsidR="007B0EDF" w:rsidRPr="00275C68" w:rsidRDefault="007B0EDF" w:rsidP="0074133F">
            <w:pPr>
              <w:pStyle w:val="ConsPlusNormal"/>
              <w:ind w:firstLine="0"/>
              <w:jc w:val="center"/>
              <w:rPr>
                <w:rFonts w:ascii="Times New Roman" w:hAnsi="Times New Roman" w:cs="Times New Roman"/>
              </w:rPr>
            </w:pPr>
            <w:r>
              <w:rPr>
                <w:rFonts w:ascii="Times New Roman" w:hAnsi="Times New Roman" w:cs="Times New Roman"/>
              </w:rPr>
              <w:t>2</w:t>
            </w:r>
            <w:r w:rsidRPr="00275C68">
              <w:rPr>
                <w:rFonts w:ascii="Times New Roman" w:hAnsi="Times New Roman" w:cs="Times New Roman"/>
              </w:rPr>
              <w:t>.</w:t>
            </w:r>
          </w:p>
        </w:tc>
        <w:tc>
          <w:tcPr>
            <w:tcW w:w="2514" w:type="dxa"/>
          </w:tcPr>
          <w:p w14:paraId="05CFB625" w14:textId="77777777"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w:t>
            </w:r>
            <w:r>
              <w:rPr>
                <w:rFonts w:ascii="Times New Roman" w:hAnsi="Times New Roman" w:cs="Times New Roman"/>
              </w:rPr>
              <w:t xml:space="preserve">иных межбюджетных трансфертов </w:t>
            </w:r>
            <w:r w:rsidRPr="00275C68">
              <w:rPr>
                <w:rFonts w:ascii="Times New Roman" w:hAnsi="Times New Roman" w:cs="Times New Roman"/>
              </w:rPr>
              <w:t xml:space="preserve">бюджетам </w:t>
            </w:r>
            <w:r>
              <w:rPr>
                <w:rFonts w:ascii="Times New Roman" w:hAnsi="Times New Roman" w:cs="Times New Roman"/>
              </w:rPr>
              <w:t>поселений</w:t>
            </w:r>
            <w:r w:rsidRPr="00275C68">
              <w:rPr>
                <w:rFonts w:ascii="Times New Roman" w:hAnsi="Times New Roman" w:cs="Times New Roman"/>
              </w:rPr>
              <w:t xml:space="preserve"> </w:t>
            </w:r>
          </w:p>
        </w:tc>
        <w:tc>
          <w:tcPr>
            <w:tcW w:w="2976" w:type="dxa"/>
          </w:tcPr>
          <w:p w14:paraId="0C8B63D0" w14:textId="77777777"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14:paraId="5A80E925" w14:textId="77777777" w:rsidR="007B0EDF" w:rsidRPr="007B0EDF" w:rsidRDefault="007B0EDF" w:rsidP="001D5681">
            <w:pPr>
              <w:pStyle w:val="ConsPlusNormal"/>
              <w:ind w:firstLine="0"/>
              <w:jc w:val="center"/>
              <w:rPr>
                <w:rFonts w:ascii="Times New Roman" w:hAnsi="Times New Roman" w:cs="Times New Roman"/>
                <w:sz w:val="16"/>
                <w:szCs w:val="16"/>
              </w:rPr>
            </w:pPr>
            <w:r w:rsidRPr="007B0EDF">
              <w:rPr>
                <w:rFonts w:ascii="Times New Roman" w:hAnsi="Times New Roman" w:cs="Times New Roman"/>
                <w:sz w:val="16"/>
                <w:szCs w:val="16"/>
              </w:rPr>
              <w:t>0</w:t>
            </w:r>
          </w:p>
        </w:tc>
        <w:tc>
          <w:tcPr>
            <w:tcW w:w="1134" w:type="dxa"/>
            <w:shd w:val="clear" w:color="auto" w:fill="auto"/>
            <w:vAlign w:val="center"/>
          </w:tcPr>
          <w:p w14:paraId="1E7D0E54" w14:textId="77777777" w:rsidR="007B0EDF" w:rsidRDefault="007B0EDF" w:rsidP="001D5681">
            <w:pPr>
              <w:jc w:val="center"/>
            </w:pPr>
            <w:r w:rsidRPr="004B6D76">
              <w:rPr>
                <w:sz w:val="16"/>
                <w:szCs w:val="16"/>
              </w:rPr>
              <w:t>0</w:t>
            </w:r>
          </w:p>
        </w:tc>
        <w:tc>
          <w:tcPr>
            <w:tcW w:w="1134" w:type="dxa"/>
            <w:gridSpan w:val="2"/>
            <w:shd w:val="clear" w:color="auto" w:fill="auto"/>
            <w:vAlign w:val="center"/>
          </w:tcPr>
          <w:p w14:paraId="3E9B76D8" w14:textId="77777777" w:rsidR="007B0EDF" w:rsidRDefault="007B0EDF" w:rsidP="001D5681">
            <w:pPr>
              <w:jc w:val="center"/>
            </w:pPr>
            <w:r w:rsidRPr="004B6D76">
              <w:rPr>
                <w:sz w:val="16"/>
                <w:szCs w:val="16"/>
              </w:rPr>
              <w:t>0</w:t>
            </w:r>
          </w:p>
        </w:tc>
        <w:tc>
          <w:tcPr>
            <w:tcW w:w="1134" w:type="dxa"/>
            <w:gridSpan w:val="3"/>
            <w:shd w:val="clear" w:color="auto" w:fill="auto"/>
            <w:vAlign w:val="center"/>
          </w:tcPr>
          <w:p w14:paraId="6D2B1D80" w14:textId="77777777" w:rsidR="007B0EDF" w:rsidRDefault="00B5545A" w:rsidP="001D5681">
            <w:pPr>
              <w:jc w:val="center"/>
            </w:pPr>
            <w:r>
              <w:rPr>
                <w:sz w:val="16"/>
                <w:szCs w:val="16"/>
              </w:rPr>
              <w:t>3 040 294,00</w:t>
            </w:r>
          </w:p>
        </w:tc>
        <w:tc>
          <w:tcPr>
            <w:tcW w:w="992" w:type="dxa"/>
            <w:vAlign w:val="center"/>
          </w:tcPr>
          <w:p w14:paraId="2A1799F5" w14:textId="77777777" w:rsidR="007B0EDF" w:rsidRDefault="002A42CD" w:rsidP="001D5681">
            <w:pPr>
              <w:jc w:val="center"/>
            </w:pPr>
            <w:r>
              <w:rPr>
                <w:sz w:val="16"/>
                <w:szCs w:val="16"/>
              </w:rPr>
              <w:t>3 040 294</w:t>
            </w:r>
          </w:p>
        </w:tc>
        <w:tc>
          <w:tcPr>
            <w:tcW w:w="992" w:type="dxa"/>
            <w:gridSpan w:val="2"/>
            <w:vAlign w:val="center"/>
          </w:tcPr>
          <w:p w14:paraId="667A198D" w14:textId="77777777" w:rsidR="007B0EDF" w:rsidRDefault="00476F6B" w:rsidP="001D5681">
            <w:pPr>
              <w:jc w:val="center"/>
            </w:pPr>
            <w:r>
              <w:rPr>
                <w:sz w:val="16"/>
                <w:szCs w:val="16"/>
              </w:rPr>
              <w:t>0</w:t>
            </w:r>
          </w:p>
        </w:tc>
        <w:tc>
          <w:tcPr>
            <w:tcW w:w="966" w:type="dxa"/>
            <w:gridSpan w:val="2"/>
            <w:vAlign w:val="center"/>
          </w:tcPr>
          <w:p w14:paraId="75333659" w14:textId="77777777" w:rsidR="007B0EDF" w:rsidRDefault="00B5545A" w:rsidP="00B5545A">
            <w:pPr>
              <w:jc w:val="center"/>
            </w:pPr>
            <w:r>
              <w:rPr>
                <w:sz w:val="16"/>
                <w:szCs w:val="16"/>
              </w:rPr>
              <w:t>0</w:t>
            </w:r>
          </w:p>
        </w:tc>
        <w:tc>
          <w:tcPr>
            <w:tcW w:w="1985" w:type="dxa"/>
            <w:gridSpan w:val="2"/>
          </w:tcPr>
          <w:p w14:paraId="48B8E566" w14:textId="77777777" w:rsidR="007B0EDF" w:rsidRPr="00275C68" w:rsidRDefault="007B0EDF" w:rsidP="00301CEC">
            <w:pPr>
              <w:pStyle w:val="ConsPlusNormal"/>
              <w:ind w:firstLine="0"/>
              <w:jc w:val="both"/>
              <w:rPr>
                <w:rFonts w:ascii="Times New Roman" w:hAnsi="Times New Roman" w:cs="Times New Roman"/>
              </w:rPr>
            </w:pPr>
            <w:r>
              <w:rPr>
                <w:rFonts w:ascii="Times New Roman" w:hAnsi="Times New Roman" w:cs="Times New Roman"/>
              </w:rPr>
              <w:t>ук</w:t>
            </w:r>
            <w:r w:rsidRPr="00275C68">
              <w:rPr>
                <w:rFonts w:ascii="Times New Roman" w:hAnsi="Times New Roman" w:cs="Times New Roman"/>
              </w:rPr>
              <w:t>репление финансовых возможностей органов местного самоуправления по решению вопросов местного значения</w:t>
            </w:r>
          </w:p>
        </w:tc>
      </w:tr>
      <w:tr w:rsidR="007B0EDF" w:rsidRPr="00271150" w14:paraId="0DCF2B36" w14:textId="77777777" w:rsidTr="00301CEC">
        <w:trPr>
          <w:trHeight w:val="303"/>
        </w:trPr>
        <w:tc>
          <w:tcPr>
            <w:tcW w:w="15309" w:type="dxa"/>
            <w:gridSpan w:val="17"/>
          </w:tcPr>
          <w:p w14:paraId="17400366" w14:textId="77777777"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lastRenderedPageBreak/>
              <w:t xml:space="preserve">Основное мероприятие </w:t>
            </w:r>
            <w:r>
              <w:rPr>
                <w:rFonts w:ascii="Times New Roman" w:hAnsi="Times New Roman" w:cs="Times New Roman"/>
              </w:rPr>
              <w:t>2</w:t>
            </w:r>
            <w:r w:rsidRPr="00275C68">
              <w:rPr>
                <w:rFonts w:ascii="Times New Roman" w:hAnsi="Times New Roman" w:cs="Times New Roman"/>
              </w:rPr>
              <w:t xml:space="preserve">.3 «Предоставление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r w:rsidRPr="00275C68">
              <w:rPr>
                <w:rFonts w:ascii="Times New Roman" w:hAnsi="Times New Roman" w:cs="Times New Roman"/>
              </w:rPr>
              <w:t>»</w:t>
            </w:r>
          </w:p>
        </w:tc>
      </w:tr>
      <w:tr w:rsidR="008D5652" w:rsidRPr="00271150" w14:paraId="1783CAA1" w14:textId="77777777" w:rsidTr="001D5681">
        <w:tc>
          <w:tcPr>
            <w:tcW w:w="463" w:type="dxa"/>
          </w:tcPr>
          <w:p w14:paraId="5FB97136" w14:textId="77777777" w:rsidR="008D5652" w:rsidRPr="00275C68" w:rsidRDefault="00CC7014" w:rsidP="0074133F">
            <w:pPr>
              <w:pStyle w:val="ConsPlusNormal"/>
              <w:ind w:firstLine="0"/>
              <w:jc w:val="center"/>
              <w:rPr>
                <w:rFonts w:ascii="Times New Roman" w:hAnsi="Times New Roman" w:cs="Times New Roman"/>
              </w:rPr>
            </w:pPr>
            <w:r>
              <w:rPr>
                <w:rFonts w:ascii="Times New Roman" w:hAnsi="Times New Roman" w:cs="Times New Roman"/>
              </w:rPr>
              <w:t>3</w:t>
            </w:r>
            <w:r w:rsidR="008D5652" w:rsidRPr="00275C68">
              <w:rPr>
                <w:rFonts w:ascii="Times New Roman" w:hAnsi="Times New Roman" w:cs="Times New Roman"/>
              </w:rPr>
              <w:t>.</w:t>
            </w:r>
          </w:p>
        </w:tc>
        <w:tc>
          <w:tcPr>
            <w:tcW w:w="2514" w:type="dxa"/>
          </w:tcPr>
          <w:p w14:paraId="6839001A" w14:textId="77777777"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p>
        </w:tc>
        <w:tc>
          <w:tcPr>
            <w:tcW w:w="2976" w:type="dxa"/>
          </w:tcPr>
          <w:p w14:paraId="6DC5DD54" w14:textId="77777777"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14:paraId="5AC8D155" w14:textId="77777777" w:rsidR="008D5652" w:rsidRPr="008D5652" w:rsidRDefault="008D5652" w:rsidP="00C400AA">
            <w:pPr>
              <w:pStyle w:val="ConsPlusNormal"/>
              <w:ind w:firstLine="0"/>
              <w:jc w:val="center"/>
              <w:rPr>
                <w:rFonts w:ascii="Times New Roman" w:hAnsi="Times New Roman" w:cs="Times New Roman"/>
                <w:sz w:val="16"/>
                <w:szCs w:val="16"/>
              </w:rPr>
            </w:pPr>
            <w:r w:rsidRPr="008D5652">
              <w:rPr>
                <w:rFonts w:ascii="Times New Roman" w:hAnsi="Times New Roman" w:cs="Times New Roman"/>
                <w:sz w:val="16"/>
                <w:szCs w:val="16"/>
              </w:rPr>
              <w:t>1</w:t>
            </w:r>
            <w:r w:rsidR="00C400AA">
              <w:rPr>
                <w:rFonts w:ascii="Times New Roman" w:hAnsi="Times New Roman" w:cs="Times New Roman"/>
                <w:sz w:val="16"/>
                <w:szCs w:val="16"/>
              </w:rPr>
              <w:t>38</w:t>
            </w:r>
            <w:r w:rsidR="005653CB">
              <w:rPr>
                <w:rFonts w:ascii="Times New Roman" w:hAnsi="Times New Roman" w:cs="Times New Roman"/>
                <w:sz w:val="16"/>
                <w:szCs w:val="16"/>
              </w:rPr>
              <w:t>3</w:t>
            </w:r>
            <w:r w:rsidR="00C400AA">
              <w:rPr>
                <w:rFonts w:ascii="Times New Roman" w:hAnsi="Times New Roman" w:cs="Times New Roman"/>
                <w:sz w:val="16"/>
                <w:szCs w:val="16"/>
              </w:rPr>
              <w:t>267</w:t>
            </w:r>
            <w:r w:rsidRPr="008D5652">
              <w:rPr>
                <w:rFonts w:ascii="Times New Roman" w:hAnsi="Times New Roman" w:cs="Times New Roman"/>
                <w:sz w:val="16"/>
                <w:szCs w:val="16"/>
              </w:rPr>
              <w:t>,00</w:t>
            </w:r>
          </w:p>
        </w:tc>
        <w:tc>
          <w:tcPr>
            <w:tcW w:w="1134" w:type="dxa"/>
            <w:vAlign w:val="center"/>
          </w:tcPr>
          <w:p w14:paraId="6513806B" w14:textId="77777777"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2" w:type="dxa"/>
            <w:vAlign w:val="center"/>
          </w:tcPr>
          <w:p w14:paraId="38328135" w14:textId="77777777"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3" w:type="dxa"/>
            <w:gridSpan w:val="2"/>
            <w:vAlign w:val="center"/>
          </w:tcPr>
          <w:p w14:paraId="04939D28" w14:textId="77777777" w:rsidR="008D5652" w:rsidRPr="008D5652" w:rsidRDefault="00F97908"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275" w:type="dxa"/>
            <w:gridSpan w:val="3"/>
            <w:vAlign w:val="center"/>
          </w:tcPr>
          <w:p w14:paraId="2E00C546" w14:textId="77777777"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92" w:type="dxa"/>
            <w:gridSpan w:val="2"/>
            <w:vAlign w:val="center"/>
          </w:tcPr>
          <w:p w14:paraId="6E9CDBAE" w14:textId="77777777"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66" w:type="dxa"/>
            <w:gridSpan w:val="2"/>
            <w:vAlign w:val="center"/>
          </w:tcPr>
          <w:p w14:paraId="12A48678" w14:textId="77777777" w:rsidR="008D5652" w:rsidRPr="008D5652" w:rsidRDefault="00B5545A"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985" w:type="dxa"/>
            <w:gridSpan w:val="2"/>
          </w:tcPr>
          <w:p w14:paraId="4CC75E91" w14:textId="77777777" w:rsidR="008D5652" w:rsidRPr="00275C68" w:rsidRDefault="008D5652"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bl>
    <w:p w14:paraId="36012FD2" w14:textId="77777777" w:rsidR="00430F4A" w:rsidRPr="00357ED2" w:rsidRDefault="00357ED2" w:rsidP="00093773">
      <w:pPr>
        <w:pageBreakBefore/>
        <w:widowControl w:val="0"/>
        <w:autoSpaceDE w:val="0"/>
        <w:autoSpaceDN w:val="0"/>
        <w:adjustRightInd w:val="0"/>
        <w:jc w:val="right"/>
        <w:outlineLvl w:val="1"/>
        <w:rPr>
          <w:sz w:val="24"/>
          <w:szCs w:val="24"/>
        </w:rPr>
      </w:pPr>
      <w:r>
        <w:rPr>
          <w:sz w:val="20"/>
        </w:rPr>
        <w:lastRenderedPageBreak/>
        <w:t xml:space="preserve">    </w:t>
      </w:r>
      <w:r w:rsidRPr="00357ED2">
        <w:rPr>
          <w:sz w:val="24"/>
          <w:szCs w:val="24"/>
        </w:rPr>
        <w:t>Таблица 5</w:t>
      </w:r>
    </w:p>
    <w:p w14:paraId="66946101" w14:textId="77777777" w:rsidR="00430F4A" w:rsidRPr="00E17840" w:rsidRDefault="00430F4A" w:rsidP="00430F4A">
      <w:pPr>
        <w:rPr>
          <w:sz w:val="20"/>
        </w:rPr>
      </w:pPr>
    </w:p>
    <w:p w14:paraId="655A5BC5" w14:textId="77777777" w:rsidR="00430F4A" w:rsidRPr="00FA3411" w:rsidRDefault="00430F4A" w:rsidP="00430F4A">
      <w:pPr>
        <w:widowControl w:val="0"/>
        <w:autoSpaceDE w:val="0"/>
        <w:autoSpaceDN w:val="0"/>
        <w:adjustRightInd w:val="0"/>
        <w:jc w:val="center"/>
        <w:rPr>
          <w:b/>
          <w:sz w:val="24"/>
          <w:szCs w:val="24"/>
        </w:rPr>
      </w:pPr>
      <w:r w:rsidRPr="00FA3411">
        <w:rPr>
          <w:b/>
          <w:sz w:val="24"/>
          <w:szCs w:val="24"/>
        </w:rPr>
        <w:t>Ресурсное обеспечение реализации муниципальной программы Курчатовского района Курской области «Повышение эффективности управления финансами»</w:t>
      </w:r>
    </w:p>
    <w:p w14:paraId="567F90CC" w14:textId="77777777" w:rsidR="00430F4A" w:rsidRPr="00E17840" w:rsidRDefault="00430F4A" w:rsidP="00430F4A">
      <w:pPr>
        <w:widowControl w:val="0"/>
        <w:autoSpaceDE w:val="0"/>
        <w:autoSpaceDN w:val="0"/>
        <w:adjustRightInd w:val="0"/>
        <w:jc w:val="center"/>
        <w:rPr>
          <w:sz w:val="20"/>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708"/>
        <w:gridCol w:w="709"/>
        <w:gridCol w:w="850"/>
        <w:gridCol w:w="568"/>
        <w:gridCol w:w="993"/>
        <w:gridCol w:w="1134"/>
        <w:gridCol w:w="992"/>
        <w:gridCol w:w="1134"/>
        <w:gridCol w:w="1276"/>
        <w:gridCol w:w="1275"/>
        <w:gridCol w:w="1276"/>
      </w:tblGrid>
      <w:tr w:rsidR="00530A79" w:rsidRPr="00E17840" w14:paraId="007C4131" w14:textId="77777777" w:rsidTr="00CF2D11">
        <w:tc>
          <w:tcPr>
            <w:tcW w:w="1384" w:type="dxa"/>
            <w:vMerge w:val="restart"/>
          </w:tcPr>
          <w:p w14:paraId="76E2C217" w14:textId="77777777" w:rsidR="00530A79" w:rsidRPr="00E17840" w:rsidRDefault="00530A79" w:rsidP="0074133F">
            <w:pPr>
              <w:widowControl w:val="0"/>
              <w:autoSpaceDE w:val="0"/>
              <w:autoSpaceDN w:val="0"/>
              <w:adjustRightInd w:val="0"/>
              <w:jc w:val="center"/>
              <w:rPr>
                <w:sz w:val="20"/>
              </w:rPr>
            </w:pPr>
            <w:r w:rsidRPr="00E17840">
              <w:rPr>
                <w:sz w:val="20"/>
              </w:rPr>
              <w:t>Статус</w:t>
            </w:r>
          </w:p>
        </w:tc>
        <w:tc>
          <w:tcPr>
            <w:tcW w:w="1984" w:type="dxa"/>
            <w:vMerge w:val="restart"/>
          </w:tcPr>
          <w:p w14:paraId="743CE057" w14:textId="77777777" w:rsidR="00530A79" w:rsidRPr="00E17840" w:rsidRDefault="00530A79" w:rsidP="0074133F">
            <w:pPr>
              <w:widowControl w:val="0"/>
              <w:autoSpaceDE w:val="0"/>
              <w:autoSpaceDN w:val="0"/>
              <w:adjustRightInd w:val="0"/>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5E7770B3" w14:textId="77777777" w:rsidR="00530A79" w:rsidRPr="00E17840" w:rsidRDefault="00530A79" w:rsidP="0074133F">
            <w:pPr>
              <w:widowControl w:val="0"/>
              <w:autoSpaceDE w:val="0"/>
              <w:autoSpaceDN w:val="0"/>
              <w:adjustRightInd w:val="0"/>
              <w:jc w:val="center"/>
              <w:rPr>
                <w:sz w:val="20"/>
              </w:rPr>
            </w:pPr>
            <w:r w:rsidRPr="00E17840">
              <w:rPr>
                <w:sz w:val="20"/>
              </w:rPr>
              <w:t>Ответственный исполнитель, соисполнители, участники муниципальный заказчик (муниципальный заказчик – координатор)</w:t>
            </w:r>
          </w:p>
        </w:tc>
        <w:tc>
          <w:tcPr>
            <w:tcW w:w="2835" w:type="dxa"/>
            <w:gridSpan w:val="4"/>
          </w:tcPr>
          <w:p w14:paraId="272B700D" w14:textId="77777777" w:rsidR="00530A79" w:rsidRPr="00E17840" w:rsidRDefault="00530A79" w:rsidP="0074133F">
            <w:pPr>
              <w:widowControl w:val="0"/>
              <w:autoSpaceDE w:val="0"/>
              <w:autoSpaceDN w:val="0"/>
              <w:adjustRightInd w:val="0"/>
              <w:jc w:val="center"/>
              <w:rPr>
                <w:sz w:val="20"/>
              </w:rPr>
            </w:pPr>
            <w:r w:rsidRPr="00E17840">
              <w:rPr>
                <w:sz w:val="20"/>
              </w:rPr>
              <w:t>Код бюджетной классификации</w:t>
            </w:r>
          </w:p>
        </w:tc>
        <w:tc>
          <w:tcPr>
            <w:tcW w:w="8080" w:type="dxa"/>
            <w:gridSpan w:val="7"/>
          </w:tcPr>
          <w:p w14:paraId="48766136" w14:textId="77777777" w:rsidR="00530A79" w:rsidRPr="00E17840" w:rsidRDefault="00530A79" w:rsidP="0074133F">
            <w:pPr>
              <w:widowControl w:val="0"/>
              <w:autoSpaceDE w:val="0"/>
              <w:autoSpaceDN w:val="0"/>
              <w:adjustRightInd w:val="0"/>
              <w:jc w:val="center"/>
              <w:rPr>
                <w:sz w:val="20"/>
              </w:rPr>
            </w:pPr>
            <w:r w:rsidRPr="00E17840">
              <w:rPr>
                <w:sz w:val="20"/>
              </w:rPr>
              <w:t>Расходы (тыс. рублей), годы</w:t>
            </w:r>
          </w:p>
        </w:tc>
      </w:tr>
      <w:tr w:rsidR="0085370D" w:rsidRPr="00E17840" w14:paraId="6CB2F390" w14:textId="77777777" w:rsidTr="00CF2D11">
        <w:tc>
          <w:tcPr>
            <w:tcW w:w="1384" w:type="dxa"/>
            <w:vMerge/>
          </w:tcPr>
          <w:p w14:paraId="39DDAFD8" w14:textId="77777777" w:rsidR="0085370D" w:rsidRPr="00E17840" w:rsidRDefault="0085370D" w:rsidP="0074133F">
            <w:pPr>
              <w:widowControl w:val="0"/>
              <w:autoSpaceDE w:val="0"/>
              <w:autoSpaceDN w:val="0"/>
              <w:adjustRightInd w:val="0"/>
              <w:rPr>
                <w:sz w:val="20"/>
              </w:rPr>
            </w:pPr>
          </w:p>
        </w:tc>
        <w:tc>
          <w:tcPr>
            <w:tcW w:w="1984" w:type="dxa"/>
            <w:vMerge/>
          </w:tcPr>
          <w:p w14:paraId="08AFD068" w14:textId="77777777" w:rsidR="0085370D" w:rsidRPr="00E17840" w:rsidRDefault="0085370D" w:rsidP="0074133F">
            <w:pPr>
              <w:widowControl w:val="0"/>
              <w:autoSpaceDE w:val="0"/>
              <w:autoSpaceDN w:val="0"/>
              <w:adjustRightInd w:val="0"/>
              <w:rPr>
                <w:sz w:val="20"/>
              </w:rPr>
            </w:pPr>
          </w:p>
        </w:tc>
        <w:tc>
          <w:tcPr>
            <w:tcW w:w="1843" w:type="dxa"/>
            <w:vMerge/>
          </w:tcPr>
          <w:p w14:paraId="5BDAEA0A" w14:textId="77777777" w:rsidR="0085370D" w:rsidRPr="00E17840" w:rsidRDefault="0085370D" w:rsidP="0074133F">
            <w:pPr>
              <w:widowControl w:val="0"/>
              <w:autoSpaceDE w:val="0"/>
              <w:autoSpaceDN w:val="0"/>
              <w:adjustRightInd w:val="0"/>
              <w:rPr>
                <w:sz w:val="20"/>
              </w:rPr>
            </w:pPr>
          </w:p>
        </w:tc>
        <w:tc>
          <w:tcPr>
            <w:tcW w:w="708" w:type="dxa"/>
          </w:tcPr>
          <w:p w14:paraId="78516DAD" w14:textId="77777777" w:rsidR="0085370D" w:rsidRPr="00E17840" w:rsidRDefault="0085370D" w:rsidP="0074133F">
            <w:pPr>
              <w:widowControl w:val="0"/>
              <w:autoSpaceDE w:val="0"/>
              <w:autoSpaceDN w:val="0"/>
              <w:adjustRightInd w:val="0"/>
              <w:rPr>
                <w:sz w:val="20"/>
              </w:rPr>
            </w:pPr>
            <w:r w:rsidRPr="00E17840">
              <w:rPr>
                <w:sz w:val="20"/>
              </w:rPr>
              <w:t>ГРБС</w:t>
            </w:r>
          </w:p>
        </w:tc>
        <w:tc>
          <w:tcPr>
            <w:tcW w:w="709" w:type="dxa"/>
          </w:tcPr>
          <w:p w14:paraId="66E98333" w14:textId="77777777" w:rsidR="0085370D" w:rsidRPr="00E17840" w:rsidRDefault="0085370D" w:rsidP="0074133F">
            <w:pPr>
              <w:widowControl w:val="0"/>
              <w:autoSpaceDE w:val="0"/>
              <w:autoSpaceDN w:val="0"/>
              <w:adjustRightInd w:val="0"/>
              <w:rPr>
                <w:sz w:val="20"/>
              </w:rPr>
            </w:pPr>
            <w:r w:rsidRPr="00E17840">
              <w:rPr>
                <w:sz w:val="20"/>
              </w:rPr>
              <w:t>Рз Пр</w:t>
            </w:r>
          </w:p>
        </w:tc>
        <w:tc>
          <w:tcPr>
            <w:tcW w:w="850" w:type="dxa"/>
          </w:tcPr>
          <w:p w14:paraId="275B3763" w14:textId="77777777" w:rsidR="0085370D" w:rsidRPr="00E17840" w:rsidRDefault="0085370D" w:rsidP="0074133F">
            <w:pPr>
              <w:widowControl w:val="0"/>
              <w:autoSpaceDE w:val="0"/>
              <w:autoSpaceDN w:val="0"/>
              <w:adjustRightInd w:val="0"/>
              <w:rPr>
                <w:sz w:val="20"/>
              </w:rPr>
            </w:pPr>
            <w:r>
              <w:rPr>
                <w:sz w:val="20"/>
              </w:rPr>
              <w:t>Ц</w:t>
            </w:r>
            <w:r w:rsidRPr="00E17840">
              <w:rPr>
                <w:sz w:val="20"/>
              </w:rPr>
              <w:t>СР</w:t>
            </w:r>
          </w:p>
        </w:tc>
        <w:tc>
          <w:tcPr>
            <w:tcW w:w="568" w:type="dxa"/>
          </w:tcPr>
          <w:p w14:paraId="71688E1B" w14:textId="77777777" w:rsidR="0085370D" w:rsidRPr="00E17840" w:rsidRDefault="0085370D" w:rsidP="0074133F">
            <w:pPr>
              <w:widowControl w:val="0"/>
              <w:autoSpaceDE w:val="0"/>
              <w:autoSpaceDN w:val="0"/>
              <w:adjustRightInd w:val="0"/>
              <w:rPr>
                <w:sz w:val="20"/>
              </w:rPr>
            </w:pPr>
            <w:r w:rsidRPr="00E17840">
              <w:rPr>
                <w:sz w:val="20"/>
              </w:rPr>
              <w:t>ВР</w:t>
            </w:r>
          </w:p>
        </w:tc>
        <w:tc>
          <w:tcPr>
            <w:tcW w:w="993" w:type="dxa"/>
          </w:tcPr>
          <w:p w14:paraId="5320840A" w14:textId="77777777" w:rsidR="0085370D" w:rsidRPr="00E17840" w:rsidRDefault="0085370D" w:rsidP="0074133F">
            <w:pPr>
              <w:widowControl w:val="0"/>
              <w:autoSpaceDE w:val="0"/>
              <w:autoSpaceDN w:val="0"/>
              <w:adjustRightInd w:val="0"/>
              <w:jc w:val="center"/>
              <w:rPr>
                <w:sz w:val="20"/>
              </w:rPr>
            </w:pPr>
            <w:r>
              <w:rPr>
                <w:sz w:val="20"/>
              </w:rPr>
              <w:t>201</w:t>
            </w:r>
            <w:r w:rsidR="00296270">
              <w:rPr>
                <w:sz w:val="20"/>
              </w:rPr>
              <w:t>9</w:t>
            </w:r>
            <w:r>
              <w:rPr>
                <w:sz w:val="20"/>
              </w:rPr>
              <w:t>г.</w:t>
            </w:r>
          </w:p>
        </w:tc>
        <w:tc>
          <w:tcPr>
            <w:tcW w:w="1134" w:type="dxa"/>
          </w:tcPr>
          <w:p w14:paraId="21765292" w14:textId="77777777" w:rsidR="0085370D" w:rsidRPr="00E17840" w:rsidRDefault="0085370D" w:rsidP="0074133F">
            <w:pPr>
              <w:widowControl w:val="0"/>
              <w:autoSpaceDE w:val="0"/>
              <w:autoSpaceDN w:val="0"/>
              <w:adjustRightInd w:val="0"/>
              <w:jc w:val="center"/>
              <w:rPr>
                <w:sz w:val="20"/>
              </w:rPr>
            </w:pPr>
            <w:r w:rsidRPr="00E17840">
              <w:rPr>
                <w:sz w:val="20"/>
              </w:rPr>
              <w:t>20</w:t>
            </w:r>
            <w:r w:rsidR="00296270">
              <w:rPr>
                <w:sz w:val="20"/>
              </w:rPr>
              <w:t>20</w:t>
            </w:r>
            <w:r w:rsidRPr="00E17840">
              <w:rPr>
                <w:sz w:val="20"/>
              </w:rPr>
              <w:t>г</w:t>
            </w:r>
          </w:p>
        </w:tc>
        <w:tc>
          <w:tcPr>
            <w:tcW w:w="992" w:type="dxa"/>
          </w:tcPr>
          <w:p w14:paraId="534A63D5" w14:textId="77777777" w:rsidR="0085370D" w:rsidRPr="00E17840" w:rsidRDefault="0085370D" w:rsidP="0074133F">
            <w:pPr>
              <w:widowControl w:val="0"/>
              <w:autoSpaceDE w:val="0"/>
              <w:autoSpaceDN w:val="0"/>
              <w:adjustRightInd w:val="0"/>
              <w:jc w:val="center"/>
              <w:rPr>
                <w:sz w:val="20"/>
              </w:rPr>
            </w:pPr>
            <w:r w:rsidRPr="00E17840">
              <w:rPr>
                <w:sz w:val="20"/>
              </w:rPr>
              <w:t>20</w:t>
            </w:r>
            <w:r w:rsidR="00296270">
              <w:rPr>
                <w:sz w:val="20"/>
              </w:rPr>
              <w:t>21</w:t>
            </w:r>
            <w:r w:rsidRPr="00E17840">
              <w:rPr>
                <w:sz w:val="20"/>
              </w:rPr>
              <w:t>г</w:t>
            </w:r>
          </w:p>
        </w:tc>
        <w:tc>
          <w:tcPr>
            <w:tcW w:w="1134" w:type="dxa"/>
          </w:tcPr>
          <w:p w14:paraId="67E4D671" w14:textId="77777777" w:rsidR="0085370D" w:rsidRPr="00E17840" w:rsidRDefault="0085370D" w:rsidP="0074133F">
            <w:pPr>
              <w:widowControl w:val="0"/>
              <w:autoSpaceDE w:val="0"/>
              <w:autoSpaceDN w:val="0"/>
              <w:adjustRightInd w:val="0"/>
              <w:jc w:val="center"/>
              <w:rPr>
                <w:sz w:val="20"/>
              </w:rPr>
            </w:pPr>
            <w:r w:rsidRPr="00E17840">
              <w:rPr>
                <w:sz w:val="20"/>
              </w:rPr>
              <w:t>20</w:t>
            </w:r>
            <w:r w:rsidR="00296270">
              <w:rPr>
                <w:sz w:val="20"/>
              </w:rPr>
              <w:t>22</w:t>
            </w:r>
            <w:r w:rsidRPr="00E17840">
              <w:rPr>
                <w:sz w:val="20"/>
              </w:rPr>
              <w:t>г.</w:t>
            </w:r>
          </w:p>
        </w:tc>
        <w:tc>
          <w:tcPr>
            <w:tcW w:w="1276" w:type="dxa"/>
          </w:tcPr>
          <w:p w14:paraId="510394C0" w14:textId="77777777" w:rsidR="0085370D" w:rsidRPr="00E17840" w:rsidRDefault="0085370D" w:rsidP="0074133F">
            <w:pPr>
              <w:widowControl w:val="0"/>
              <w:autoSpaceDE w:val="0"/>
              <w:autoSpaceDN w:val="0"/>
              <w:adjustRightInd w:val="0"/>
              <w:jc w:val="center"/>
              <w:rPr>
                <w:sz w:val="20"/>
              </w:rPr>
            </w:pPr>
            <w:r>
              <w:rPr>
                <w:sz w:val="20"/>
              </w:rPr>
              <w:t>202</w:t>
            </w:r>
            <w:r w:rsidR="00296270">
              <w:rPr>
                <w:sz w:val="20"/>
              </w:rPr>
              <w:t>3</w:t>
            </w:r>
            <w:r>
              <w:rPr>
                <w:sz w:val="20"/>
              </w:rPr>
              <w:t>г.</w:t>
            </w:r>
          </w:p>
        </w:tc>
        <w:tc>
          <w:tcPr>
            <w:tcW w:w="1275" w:type="dxa"/>
          </w:tcPr>
          <w:p w14:paraId="116E7294" w14:textId="77777777" w:rsidR="0085370D" w:rsidRDefault="00296270" w:rsidP="0074133F">
            <w:pPr>
              <w:widowControl w:val="0"/>
              <w:autoSpaceDE w:val="0"/>
              <w:autoSpaceDN w:val="0"/>
              <w:adjustRightInd w:val="0"/>
              <w:jc w:val="center"/>
              <w:rPr>
                <w:sz w:val="20"/>
              </w:rPr>
            </w:pPr>
            <w:r>
              <w:rPr>
                <w:sz w:val="20"/>
              </w:rPr>
              <w:t>2024г.</w:t>
            </w:r>
          </w:p>
        </w:tc>
        <w:tc>
          <w:tcPr>
            <w:tcW w:w="1276" w:type="dxa"/>
          </w:tcPr>
          <w:p w14:paraId="552E4FA9" w14:textId="77777777" w:rsidR="0085370D" w:rsidRDefault="00296270" w:rsidP="0074133F">
            <w:pPr>
              <w:widowControl w:val="0"/>
              <w:autoSpaceDE w:val="0"/>
              <w:autoSpaceDN w:val="0"/>
              <w:adjustRightInd w:val="0"/>
              <w:jc w:val="center"/>
              <w:rPr>
                <w:sz w:val="20"/>
              </w:rPr>
            </w:pPr>
            <w:r>
              <w:rPr>
                <w:sz w:val="20"/>
              </w:rPr>
              <w:t>2025г.</w:t>
            </w:r>
          </w:p>
        </w:tc>
      </w:tr>
      <w:tr w:rsidR="008D5652" w:rsidRPr="00E17840" w14:paraId="3FC0E16C" w14:textId="77777777" w:rsidTr="00CF2D11">
        <w:tc>
          <w:tcPr>
            <w:tcW w:w="1384" w:type="dxa"/>
          </w:tcPr>
          <w:p w14:paraId="2836CE1B" w14:textId="77777777" w:rsidR="008D5652" w:rsidRPr="00E17840" w:rsidRDefault="008D5652" w:rsidP="0074133F">
            <w:pPr>
              <w:widowControl w:val="0"/>
              <w:autoSpaceDE w:val="0"/>
              <w:autoSpaceDN w:val="0"/>
              <w:adjustRightInd w:val="0"/>
              <w:rPr>
                <w:sz w:val="20"/>
              </w:rPr>
            </w:pPr>
            <w:r w:rsidRPr="00E17840">
              <w:rPr>
                <w:sz w:val="20"/>
              </w:rPr>
              <w:t>Муниципальная программа Курской области</w:t>
            </w:r>
          </w:p>
        </w:tc>
        <w:tc>
          <w:tcPr>
            <w:tcW w:w="1984" w:type="dxa"/>
          </w:tcPr>
          <w:p w14:paraId="598D9FC6" w14:textId="77777777" w:rsidR="008D5652" w:rsidRPr="00E17840" w:rsidRDefault="008D5652" w:rsidP="0074133F">
            <w:pPr>
              <w:widowControl w:val="0"/>
              <w:autoSpaceDE w:val="0"/>
              <w:autoSpaceDN w:val="0"/>
              <w:adjustRightInd w:val="0"/>
              <w:rPr>
                <w:sz w:val="20"/>
              </w:rPr>
            </w:pPr>
            <w:r w:rsidRPr="00E17840">
              <w:rPr>
                <w:sz w:val="20"/>
              </w:rPr>
              <w:t>«Повышение эффективности управления финансами»</w:t>
            </w:r>
          </w:p>
        </w:tc>
        <w:tc>
          <w:tcPr>
            <w:tcW w:w="1843" w:type="dxa"/>
          </w:tcPr>
          <w:p w14:paraId="29375116" w14:textId="77777777" w:rsidR="008D5652" w:rsidRPr="00E17840" w:rsidRDefault="008D5652"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4A2E90E2" w14:textId="77777777" w:rsidR="008D5652" w:rsidRPr="00E17840" w:rsidRDefault="008D5652" w:rsidP="0074133F">
            <w:pPr>
              <w:widowControl w:val="0"/>
              <w:autoSpaceDE w:val="0"/>
              <w:autoSpaceDN w:val="0"/>
              <w:adjustRightInd w:val="0"/>
              <w:rPr>
                <w:sz w:val="20"/>
              </w:rPr>
            </w:pPr>
            <w:r w:rsidRPr="00E17840">
              <w:rPr>
                <w:sz w:val="20"/>
              </w:rPr>
              <w:t>002</w:t>
            </w:r>
          </w:p>
        </w:tc>
        <w:tc>
          <w:tcPr>
            <w:tcW w:w="709" w:type="dxa"/>
          </w:tcPr>
          <w:p w14:paraId="77790A69" w14:textId="77777777" w:rsidR="008D5652" w:rsidRPr="00E17840" w:rsidRDefault="008D5652" w:rsidP="0074133F">
            <w:pPr>
              <w:widowControl w:val="0"/>
              <w:autoSpaceDE w:val="0"/>
              <w:autoSpaceDN w:val="0"/>
              <w:adjustRightInd w:val="0"/>
              <w:rPr>
                <w:sz w:val="20"/>
              </w:rPr>
            </w:pPr>
            <w:r w:rsidRPr="00E17840">
              <w:rPr>
                <w:sz w:val="20"/>
              </w:rPr>
              <w:t>х</w:t>
            </w:r>
          </w:p>
        </w:tc>
        <w:tc>
          <w:tcPr>
            <w:tcW w:w="850" w:type="dxa"/>
          </w:tcPr>
          <w:p w14:paraId="799155F4" w14:textId="77777777" w:rsidR="008D5652" w:rsidRPr="00E17840" w:rsidRDefault="008D5652" w:rsidP="0074133F">
            <w:pPr>
              <w:widowControl w:val="0"/>
              <w:autoSpaceDE w:val="0"/>
              <w:autoSpaceDN w:val="0"/>
              <w:adjustRightInd w:val="0"/>
              <w:rPr>
                <w:sz w:val="20"/>
              </w:rPr>
            </w:pPr>
            <w:r w:rsidRPr="00E17840">
              <w:rPr>
                <w:sz w:val="20"/>
              </w:rPr>
              <w:t>х</w:t>
            </w:r>
          </w:p>
        </w:tc>
        <w:tc>
          <w:tcPr>
            <w:tcW w:w="568" w:type="dxa"/>
          </w:tcPr>
          <w:p w14:paraId="579B5C90" w14:textId="77777777" w:rsidR="008D5652" w:rsidRPr="00E17840" w:rsidRDefault="008D5652" w:rsidP="0074133F">
            <w:pPr>
              <w:widowControl w:val="0"/>
              <w:autoSpaceDE w:val="0"/>
              <w:autoSpaceDN w:val="0"/>
              <w:adjustRightInd w:val="0"/>
              <w:rPr>
                <w:sz w:val="20"/>
              </w:rPr>
            </w:pPr>
            <w:r w:rsidRPr="00E17840">
              <w:rPr>
                <w:sz w:val="20"/>
              </w:rPr>
              <w:t>х</w:t>
            </w:r>
          </w:p>
        </w:tc>
        <w:tc>
          <w:tcPr>
            <w:tcW w:w="993" w:type="dxa"/>
            <w:vAlign w:val="center"/>
          </w:tcPr>
          <w:p w14:paraId="7E3AE1F1" w14:textId="77777777" w:rsidR="008D5652" w:rsidRPr="008D5652" w:rsidRDefault="008D5652" w:rsidP="00C546F8">
            <w:pPr>
              <w:widowControl w:val="0"/>
              <w:autoSpaceDE w:val="0"/>
              <w:autoSpaceDN w:val="0"/>
              <w:adjustRightInd w:val="0"/>
              <w:jc w:val="center"/>
              <w:rPr>
                <w:sz w:val="16"/>
                <w:szCs w:val="16"/>
              </w:rPr>
            </w:pPr>
            <w:r>
              <w:rPr>
                <w:sz w:val="16"/>
                <w:szCs w:val="16"/>
              </w:rPr>
              <w:t>106</w:t>
            </w:r>
            <w:r w:rsidR="00C546F8">
              <w:rPr>
                <w:sz w:val="16"/>
                <w:szCs w:val="16"/>
              </w:rPr>
              <w:t>28277</w:t>
            </w:r>
            <w:r>
              <w:rPr>
                <w:sz w:val="16"/>
                <w:szCs w:val="16"/>
              </w:rPr>
              <w:t>,00</w:t>
            </w:r>
          </w:p>
        </w:tc>
        <w:tc>
          <w:tcPr>
            <w:tcW w:w="1134" w:type="dxa"/>
            <w:vAlign w:val="center"/>
          </w:tcPr>
          <w:p w14:paraId="33FACE64" w14:textId="77777777" w:rsidR="008D5652" w:rsidRPr="008D5652" w:rsidRDefault="00980E48" w:rsidP="001D5681">
            <w:pPr>
              <w:jc w:val="center"/>
              <w:rPr>
                <w:sz w:val="16"/>
                <w:szCs w:val="16"/>
              </w:rPr>
            </w:pPr>
            <w:r>
              <w:rPr>
                <w:sz w:val="16"/>
                <w:szCs w:val="16"/>
              </w:rPr>
              <w:t>14276040,07</w:t>
            </w:r>
          </w:p>
        </w:tc>
        <w:tc>
          <w:tcPr>
            <w:tcW w:w="992" w:type="dxa"/>
            <w:vAlign w:val="center"/>
          </w:tcPr>
          <w:p w14:paraId="37CCA546" w14:textId="77777777" w:rsidR="008D5652" w:rsidRPr="008D5652" w:rsidRDefault="008605A0" w:rsidP="001D5681">
            <w:pPr>
              <w:jc w:val="center"/>
              <w:rPr>
                <w:sz w:val="16"/>
                <w:szCs w:val="16"/>
              </w:rPr>
            </w:pPr>
            <w:r>
              <w:rPr>
                <w:sz w:val="16"/>
                <w:szCs w:val="16"/>
              </w:rPr>
              <w:t>13453040,14</w:t>
            </w:r>
          </w:p>
        </w:tc>
        <w:tc>
          <w:tcPr>
            <w:tcW w:w="1134" w:type="dxa"/>
            <w:vAlign w:val="center"/>
          </w:tcPr>
          <w:p w14:paraId="40ED4B31" w14:textId="77777777" w:rsidR="008D5652" w:rsidRPr="008D5652" w:rsidRDefault="00B5545A" w:rsidP="00980E48">
            <w:pPr>
              <w:rPr>
                <w:sz w:val="16"/>
                <w:szCs w:val="16"/>
              </w:rPr>
            </w:pPr>
            <w:r>
              <w:rPr>
                <w:sz w:val="16"/>
                <w:szCs w:val="16"/>
              </w:rPr>
              <w:t>21283050,67</w:t>
            </w:r>
          </w:p>
        </w:tc>
        <w:tc>
          <w:tcPr>
            <w:tcW w:w="1276" w:type="dxa"/>
            <w:vAlign w:val="center"/>
          </w:tcPr>
          <w:p w14:paraId="6A6A6BB1" w14:textId="77777777" w:rsidR="008D5652" w:rsidRPr="008D5652" w:rsidRDefault="002A42CD" w:rsidP="00980E48">
            <w:pPr>
              <w:rPr>
                <w:sz w:val="16"/>
                <w:szCs w:val="16"/>
              </w:rPr>
            </w:pPr>
            <w:r>
              <w:rPr>
                <w:sz w:val="16"/>
                <w:szCs w:val="16"/>
              </w:rPr>
              <w:t>34403814</w:t>
            </w:r>
            <w:r w:rsidR="00B5545A">
              <w:rPr>
                <w:sz w:val="16"/>
                <w:szCs w:val="16"/>
              </w:rPr>
              <w:t>,16</w:t>
            </w:r>
          </w:p>
        </w:tc>
        <w:tc>
          <w:tcPr>
            <w:tcW w:w="1275" w:type="dxa"/>
            <w:vAlign w:val="center"/>
          </w:tcPr>
          <w:p w14:paraId="0FB25DCA" w14:textId="77777777" w:rsidR="008D5652" w:rsidRPr="008D5652" w:rsidRDefault="00B5545A" w:rsidP="001D5681">
            <w:pPr>
              <w:jc w:val="center"/>
              <w:rPr>
                <w:sz w:val="16"/>
                <w:szCs w:val="16"/>
              </w:rPr>
            </w:pPr>
            <w:r>
              <w:rPr>
                <w:sz w:val="16"/>
                <w:szCs w:val="16"/>
              </w:rPr>
              <w:t>28255112,41</w:t>
            </w:r>
          </w:p>
        </w:tc>
        <w:tc>
          <w:tcPr>
            <w:tcW w:w="1276" w:type="dxa"/>
            <w:vAlign w:val="center"/>
          </w:tcPr>
          <w:p w14:paraId="48C4C4DB" w14:textId="77777777" w:rsidR="008D5652" w:rsidRPr="008D5652" w:rsidRDefault="00B5545A" w:rsidP="001D5681">
            <w:pPr>
              <w:jc w:val="center"/>
              <w:rPr>
                <w:sz w:val="16"/>
                <w:szCs w:val="16"/>
              </w:rPr>
            </w:pPr>
            <w:r>
              <w:rPr>
                <w:sz w:val="16"/>
                <w:szCs w:val="16"/>
              </w:rPr>
              <w:t>27487954,41</w:t>
            </w:r>
          </w:p>
        </w:tc>
      </w:tr>
      <w:tr w:rsidR="008D5652" w:rsidRPr="00E17840" w14:paraId="51F8B828" w14:textId="77777777" w:rsidTr="00CF2D11">
        <w:tc>
          <w:tcPr>
            <w:tcW w:w="1384" w:type="dxa"/>
          </w:tcPr>
          <w:p w14:paraId="6594BA3C" w14:textId="77777777" w:rsidR="008D5652" w:rsidRPr="00E17840" w:rsidRDefault="008D5652" w:rsidP="0074133F">
            <w:pPr>
              <w:widowControl w:val="0"/>
              <w:autoSpaceDE w:val="0"/>
              <w:autoSpaceDN w:val="0"/>
              <w:adjustRightInd w:val="0"/>
              <w:rPr>
                <w:sz w:val="20"/>
              </w:rPr>
            </w:pPr>
            <w:r w:rsidRPr="00E17840">
              <w:rPr>
                <w:sz w:val="20"/>
              </w:rPr>
              <w:t>Подпрограмма 2</w:t>
            </w:r>
          </w:p>
        </w:tc>
        <w:tc>
          <w:tcPr>
            <w:tcW w:w="1984" w:type="dxa"/>
          </w:tcPr>
          <w:p w14:paraId="15B96D03" w14:textId="77777777" w:rsidR="008D5652" w:rsidRPr="00E17840" w:rsidRDefault="008D5652" w:rsidP="0074133F">
            <w:pPr>
              <w:widowControl w:val="0"/>
              <w:autoSpaceDE w:val="0"/>
              <w:autoSpaceDN w:val="0"/>
              <w:adjustRightInd w:val="0"/>
              <w:rPr>
                <w:sz w:val="20"/>
              </w:rPr>
            </w:pPr>
            <w:r w:rsidRPr="00E17840">
              <w:rPr>
                <w:sz w:val="20"/>
              </w:rPr>
              <w:t>«Эффективная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w:t>
            </w:r>
          </w:p>
        </w:tc>
        <w:tc>
          <w:tcPr>
            <w:tcW w:w="1843" w:type="dxa"/>
          </w:tcPr>
          <w:p w14:paraId="0597BE12" w14:textId="77777777" w:rsidR="008D5652" w:rsidRPr="00E17840" w:rsidRDefault="008D5652"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296371F0" w14:textId="77777777" w:rsidR="008D5652" w:rsidRPr="00E17840" w:rsidRDefault="008D5652" w:rsidP="0074133F">
            <w:pPr>
              <w:widowControl w:val="0"/>
              <w:autoSpaceDE w:val="0"/>
              <w:autoSpaceDN w:val="0"/>
              <w:adjustRightInd w:val="0"/>
              <w:rPr>
                <w:sz w:val="20"/>
              </w:rPr>
            </w:pPr>
            <w:r w:rsidRPr="00E17840">
              <w:rPr>
                <w:sz w:val="20"/>
              </w:rPr>
              <w:t>002</w:t>
            </w:r>
          </w:p>
        </w:tc>
        <w:tc>
          <w:tcPr>
            <w:tcW w:w="709" w:type="dxa"/>
          </w:tcPr>
          <w:p w14:paraId="6716BCE8" w14:textId="77777777" w:rsidR="008D5652" w:rsidRPr="00E17840" w:rsidRDefault="008D5652" w:rsidP="0074133F">
            <w:pPr>
              <w:widowControl w:val="0"/>
              <w:autoSpaceDE w:val="0"/>
              <w:autoSpaceDN w:val="0"/>
              <w:adjustRightInd w:val="0"/>
              <w:rPr>
                <w:sz w:val="20"/>
              </w:rPr>
            </w:pPr>
            <w:r w:rsidRPr="00E17840">
              <w:rPr>
                <w:sz w:val="20"/>
              </w:rPr>
              <w:t>х</w:t>
            </w:r>
          </w:p>
        </w:tc>
        <w:tc>
          <w:tcPr>
            <w:tcW w:w="850" w:type="dxa"/>
          </w:tcPr>
          <w:p w14:paraId="6E59FD60" w14:textId="77777777" w:rsidR="008D5652" w:rsidRPr="00E17840" w:rsidRDefault="008D5652" w:rsidP="0074133F">
            <w:pPr>
              <w:widowControl w:val="0"/>
              <w:autoSpaceDE w:val="0"/>
              <w:autoSpaceDN w:val="0"/>
              <w:adjustRightInd w:val="0"/>
              <w:rPr>
                <w:sz w:val="20"/>
              </w:rPr>
            </w:pPr>
            <w:r w:rsidRPr="00E17840">
              <w:rPr>
                <w:sz w:val="20"/>
              </w:rPr>
              <w:t>х</w:t>
            </w:r>
          </w:p>
        </w:tc>
        <w:tc>
          <w:tcPr>
            <w:tcW w:w="568" w:type="dxa"/>
          </w:tcPr>
          <w:p w14:paraId="0D5A37B3" w14:textId="77777777" w:rsidR="008D5652" w:rsidRPr="00E17840" w:rsidRDefault="008D5652" w:rsidP="0074133F">
            <w:pPr>
              <w:widowControl w:val="0"/>
              <w:autoSpaceDE w:val="0"/>
              <w:autoSpaceDN w:val="0"/>
              <w:adjustRightInd w:val="0"/>
              <w:rPr>
                <w:sz w:val="20"/>
              </w:rPr>
            </w:pPr>
            <w:r w:rsidRPr="00E17840">
              <w:rPr>
                <w:sz w:val="20"/>
              </w:rPr>
              <w:t>х</w:t>
            </w:r>
          </w:p>
        </w:tc>
        <w:tc>
          <w:tcPr>
            <w:tcW w:w="993" w:type="dxa"/>
            <w:vAlign w:val="center"/>
          </w:tcPr>
          <w:p w14:paraId="59179030" w14:textId="77777777" w:rsidR="008D5652" w:rsidRPr="008D5652" w:rsidRDefault="009E4624" w:rsidP="0074133F">
            <w:pPr>
              <w:widowControl w:val="0"/>
              <w:autoSpaceDE w:val="0"/>
              <w:autoSpaceDN w:val="0"/>
              <w:adjustRightInd w:val="0"/>
              <w:jc w:val="center"/>
              <w:rPr>
                <w:sz w:val="16"/>
                <w:szCs w:val="16"/>
              </w:rPr>
            </w:pPr>
            <w:r>
              <w:rPr>
                <w:sz w:val="16"/>
                <w:szCs w:val="16"/>
              </w:rPr>
              <w:t>7526827</w:t>
            </w:r>
            <w:r w:rsidR="008D5652">
              <w:rPr>
                <w:sz w:val="16"/>
                <w:szCs w:val="16"/>
              </w:rPr>
              <w:t>,00</w:t>
            </w:r>
          </w:p>
        </w:tc>
        <w:tc>
          <w:tcPr>
            <w:tcW w:w="1134" w:type="dxa"/>
            <w:vAlign w:val="center"/>
          </w:tcPr>
          <w:p w14:paraId="78036A2F" w14:textId="77777777" w:rsidR="008D5652" w:rsidRDefault="00F97908" w:rsidP="001D5681">
            <w:pPr>
              <w:jc w:val="center"/>
            </w:pPr>
            <w:r>
              <w:rPr>
                <w:sz w:val="16"/>
                <w:szCs w:val="16"/>
              </w:rPr>
              <w:t>11144407,00</w:t>
            </w:r>
          </w:p>
        </w:tc>
        <w:tc>
          <w:tcPr>
            <w:tcW w:w="992" w:type="dxa"/>
            <w:vAlign w:val="center"/>
          </w:tcPr>
          <w:p w14:paraId="360D8ABB" w14:textId="77777777" w:rsidR="008D5652" w:rsidRDefault="00980E48" w:rsidP="001D5681">
            <w:pPr>
              <w:jc w:val="center"/>
            </w:pPr>
            <w:r>
              <w:rPr>
                <w:sz w:val="16"/>
                <w:szCs w:val="16"/>
              </w:rPr>
              <w:t>9775782</w:t>
            </w:r>
            <w:r w:rsidR="00F97908">
              <w:rPr>
                <w:sz w:val="16"/>
                <w:szCs w:val="16"/>
              </w:rPr>
              <w:t>,00</w:t>
            </w:r>
          </w:p>
        </w:tc>
        <w:tc>
          <w:tcPr>
            <w:tcW w:w="1134" w:type="dxa"/>
            <w:vAlign w:val="center"/>
          </w:tcPr>
          <w:p w14:paraId="408FF2F0" w14:textId="77777777" w:rsidR="008D5652" w:rsidRDefault="00B5545A" w:rsidP="00980E48">
            <w:r>
              <w:rPr>
                <w:sz w:val="16"/>
                <w:szCs w:val="16"/>
              </w:rPr>
              <w:t>14048941,00</w:t>
            </w:r>
          </w:p>
        </w:tc>
        <w:tc>
          <w:tcPr>
            <w:tcW w:w="1276" w:type="dxa"/>
            <w:vAlign w:val="center"/>
          </w:tcPr>
          <w:p w14:paraId="6D67B435" w14:textId="77777777" w:rsidR="008D5652" w:rsidRDefault="002A42CD" w:rsidP="001D5681">
            <w:pPr>
              <w:jc w:val="center"/>
            </w:pPr>
            <w:r>
              <w:rPr>
                <w:sz w:val="16"/>
                <w:szCs w:val="16"/>
              </w:rPr>
              <w:t>13999697</w:t>
            </w:r>
            <w:r w:rsidR="00B5545A">
              <w:rPr>
                <w:sz w:val="16"/>
                <w:szCs w:val="16"/>
              </w:rPr>
              <w:t>,00</w:t>
            </w:r>
          </w:p>
        </w:tc>
        <w:tc>
          <w:tcPr>
            <w:tcW w:w="1275" w:type="dxa"/>
            <w:vAlign w:val="center"/>
          </w:tcPr>
          <w:p w14:paraId="3E7938FC" w14:textId="77777777" w:rsidR="008D5652" w:rsidRDefault="00B5545A" w:rsidP="001D5681">
            <w:pPr>
              <w:jc w:val="center"/>
            </w:pPr>
            <w:r>
              <w:rPr>
                <w:sz w:val="16"/>
                <w:szCs w:val="16"/>
              </w:rPr>
              <w:t>9534680,00</w:t>
            </w:r>
          </w:p>
        </w:tc>
        <w:tc>
          <w:tcPr>
            <w:tcW w:w="1276" w:type="dxa"/>
            <w:vAlign w:val="center"/>
          </w:tcPr>
          <w:p w14:paraId="4B8BEC65" w14:textId="77777777" w:rsidR="008D5652" w:rsidRDefault="00B5545A" w:rsidP="001D5681">
            <w:pPr>
              <w:jc w:val="center"/>
            </w:pPr>
            <w:r>
              <w:rPr>
                <w:sz w:val="16"/>
                <w:szCs w:val="16"/>
              </w:rPr>
              <w:t>8767522,00</w:t>
            </w:r>
          </w:p>
        </w:tc>
      </w:tr>
      <w:tr w:rsidR="008D5652" w:rsidRPr="00E17840" w14:paraId="740E8EC8" w14:textId="77777777" w:rsidTr="00CF2D11">
        <w:tc>
          <w:tcPr>
            <w:tcW w:w="1384" w:type="dxa"/>
          </w:tcPr>
          <w:p w14:paraId="4DBDABB9" w14:textId="77777777" w:rsidR="008D5652" w:rsidRPr="00E17840" w:rsidRDefault="008D5652" w:rsidP="0074133F">
            <w:pPr>
              <w:widowControl w:val="0"/>
              <w:autoSpaceDE w:val="0"/>
              <w:autoSpaceDN w:val="0"/>
              <w:adjustRightInd w:val="0"/>
              <w:rPr>
                <w:sz w:val="20"/>
              </w:rPr>
            </w:pPr>
            <w:r w:rsidRPr="00E17840">
              <w:rPr>
                <w:sz w:val="20"/>
              </w:rPr>
              <w:t xml:space="preserve">Основное мероприятие </w:t>
            </w:r>
          </w:p>
        </w:tc>
        <w:tc>
          <w:tcPr>
            <w:tcW w:w="1984" w:type="dxa"/>
          </w:tcPr>
          <w:p w14:paraId="0071C635" w14:textId="77777777" w:rsidR="008D5652" w:rsidRPr="00E17840" w:rsidRDefault="008D5652" w:rsidP="0074133F">
            <w:pPr>
              <w:widowControl w:val="0"/>
              <w:autoSpaceDE w:val="0"/>
              <w:autoSpaceDN w:val="0"/>
              <w:adjustRightInd w:val="0"/>
              <w:rPr>
                <w:sz w:val="20"/>
              </w:rPr>
            </w:pPr>
            <w:r w:rsidRPr="00E17840">
              <w:rPr>
                <w:sz w:val="20"/>
              </w:rPr>
              <w:t>Выравнивание бюджетной обеспеченности муниципальных образований</w:t>
            </w:r>
          </w:p>
        </w:tc>
        <w:tc>
          <w:tcPr>
            <w:tcW w:w="1843" w:type="dxa"/>
          </w:tcPr>
          <w:p w14:paraId="27CD853F" w14:textId="77777777" w:rsidR="008D5652" w:rsidRPr="00E17840" w:rsidRDefault="008D5652"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127D78E3" w14:textId="77777777" w:rsidR="008D5652" w:rsidRPr="00E17840" w:rsidRDefault="008D5652" w:rsidP="0074133F">
            <w:pPr>
              <w:widowControl w:val="0"/>
              <w:autoSpaceDE w:val="0"/>
              <w:autoSpaceDN w:val="0"/>
              <w:adjustRightInd w:val="0"/>
              <w:rPr>
                <w:sz w:val="20"/>
              </w:rPr>
            </w:pPr>
            <w:r w:rsidRPr="00E17840">
              <w:rPr>
                <w:sz w:val="20"/>
              </w:rPr>
              <w:t>002</w:t>
            </w:r>
          </w:p>
        </w:tc>
        <w:tc>
          <w:tcPr>
            <w:tcW w:w="709" w:type="dxa"/>
          </w:tcPr>
          <w:p w14:paraId="729367E1" w14:textId="77777777" w:rsidR="008D5652" w:rsidRPr="00E17840" w:rsidRDefault="008D5652" w:rsidP="0074133F">
            <w:pPr>
              <w:widowControl w:val="0"/>
              <w:autoSpaceDE w:val="0"/>
              <w:autoSpaceDN w:val="0"/>
              <w:adjustRightInd w:val="0"/>
              <w:rPr>
                <w:sz w:val="20"/>
              </w:rPr>
            </w:pPr>
            <w:r w:rsidRPr="00E17840">
              <w:rPr>
                <w:sz w:val="20"/>
              </w:rPr>
              <w:t>1401</w:t>
            </w:r>
          </w:p>
        </w:tc>
        <w:tc>
          <w:tcPr>
            <w:tcW w:w="850" w:type="dxa"/>
          </w:tcPr>
          <w:p w14:paraId="1C0508E8" w14:textId="77777777" w:rsidR="008D5652" w:rsidRPr="00E17840" w:rsidRDefault="008D5652" w:rsidP="0074133F">
            <w:pPr>
              <w:widowControl w:val="0"/>
              <w:autoSpaceDE w:val="0"/>
              <w:autoSpaceDN w:val="0"/>
              <w:adjustRightInd w:val="0"/>
              <w:rPr>
                <w:sz w:val="20"/>
              </w:rPr>
            </w:pPr>
            <w:r w:rsidRPr="00E17840">
              <w:rPr>
                <w:sz w:val="20"/>
              </w:rPr>
              <w:t>1420100000</w:t>
            </w:r>
          </w:p>
        </w:tc>
        <w:tc>
          <w:tcPr>
            <w:tcW w:w="568" w:type="dxa"/>
          </w:tcPr>
          <w:p w14:paraId="08336634" w14:textId="77777777" w:rsidR="008D5652" w:rsidRPr="00E17840" w:rsidRDefault="008D5652" w:rsidP="0074133F">
            <w:pPr>
              <w:widowControl w:val="0"/>
              <w:autoSpaceDE w:val="0"/>
              <w:autoSpaceDN w:val="0"/>
              <w:adjustRightInd w:val="0"/>
              <w:rPr>
                <w:sz w:val="20"/>
              </w:rPr>
            </w:pPr>
          </w:p>
        </w:tc>
        <w:tc>
          <w:tcPr>
            <w:tcW w:w="993" w:type="dxa"/>
            <w:vAlign w:val="center"/>
          </w:tcPr>
          <w:p w14:paraId="36E49C07" w14:textId="77777777" w:rsidR="008D5652" w:rsidRPr="008D5652" w:rsidRDefault="009E4624" w:rsidP="0074133F">
            <w:pPr>
              <w:widowControl w:val="0"/>
              <w:autoSpaceDE w:val="0"/>
              <w:autoSpaceDN w:val="0"/>
              <w:adjustRightInd w:val="0"/>
              <w:jc w:val="center"/>
              <w:rPr>
                <w:sz w:val="16"/>
                <w:szCs w:val="16"/>
              </w:rPr>
            </w:pPr>
            <w:r>
              <w:rPr>
                <w:sz w:val="16"/>
                <w:szCs w:val="16"/>
              </w:rPr>
              <w:t>7526827</w:t>
            </w:r>
            <w:r w:rsidR="008D5652">
              <w:rPr>
                <w:sz w:val="16"/>
                <w:szCs w:val="16"/>
              </w:rPr>
              <w:t>,00</w:t>
            </w:r>
          </w:p>
        </w:tc>
        <w:tc>
          <w:tcPr>
            <w:tcW w:w="1134" w:type="dxa"/>
            <w:vAlign w:val="center"/>
          </w:tcPr>
          <w:p w14:paraId="7B4288CA" w14:textId="77777777" w:rsidR="008D5652" w:rsidRDefault="00F97908" w:rsidP="009E4624">
            <w:pPr>
              <w:jc w:val="center"/>
            </w:pPr>
            <w:r>
              <w:rPr>
                <w:sz w:val="16"/>
                <w:szCs w:val="16"/>
              </w:rPr>
              <w:t>11144407,00</w:t>
            </w:r>
          </w:p>
        </w:tc>
        <w:tc>
          <w:tcPr>
            <w:tcW w:w="992" w:type="dxa"/>
            <w:vAlign w:val="center"/>
          </w:tcPr>
          <w:p w14:paraId="42869BD4" w14:textId="77777777" w:rsidR="008D5652" w:rsidRPr="00980E48" w:rsidRDefault="00980E48" w:rsidP="001D5681">
            <w:pPr>
              <w:jc w:val="center"/>
              <w:rPr>
                <w:sz w:val="16"/>
                <w:szCs w:val="16"/>
              </w:rPr>
            </w:pPr>
            <w:r w:rsidRPr="00980E48">
              <w:rPr>
                <w:sz w:val="16"/>
                <w:szCs w:val="16"/>
              </w:rPr>
              <w:t>9775782,00</w:t>
            </w:r>
          </w:p>
        </w:tc>
        <w:tc>
          <w:tcPr>
            <w:tcW w:w="1134" w:type="dxa"/>
            <w:vAlign w:val="center"/>
          </w:tcPr>
          <w:p w14:paraId="4114E3F7" w14:textId="77777777" w:rsidR="008D5652" w:rsidRPr="00980E48" w:rsidRDefault="00AE7438" w:rsidP="001D5681">
            <w:pPr>
              <w:jc w:val="center"/>
              <w:rPr>
                <w:sz w:val="16"/>
                <w:szCs w:val="16"/>
              </w:rPr>
            </w:pPr>
            <w:r>
              <w:rPr>
                <w:sz w:val="16"/>
                <w:szCs w:val="16"/>
              </w:rPr>
              <w:t>11008647,00</w:t>
            </w:r>
          </w:p>
        </w:tc>
        <w:tc>
          <w:tcPr>
            <w:tcW w:w="1276" w:type="dxa"/>
            <w:vAlign w:val="center"/>
          </w:tcPr>
          <w:p w14:paraId="597A4D4D" w14:textId="77777777" w:rsidR="008D5652" w:rsidRPr="00980E48" w:rsidRDefault="00B5545A" w:rsidP="001D5681">
            <w:pPr>
              <w:jc w:val="center"/>
              <w:rPr>
                <w:sz w:val="16"/>
                <w:szCs w:val="16"/>
              </w:rPr>
            </w:pPr>
            <w:r>
              <w:rPr>
                <w:sz w:val="16"/>
                <w:szCs w:val="16"/>
              </w:rPr>
              <w:t>10959403,00</w:t>
            </w:r>
          </w:p>
        </w:tc>
        <w:tc>
          <w:tcPr>
            <w:tcW w:w="1275" w:type="dxa"/>
            <w:vAlign w:val="center"/>
          </w:tcPr>
          <w:p w14:paraId="43F46341" w14:textId="77777777" w:rsidR="008D5652" w:rsidRDefault="00B5545A" w:rsidP="001D5681">
            <w:pPr>
              <w:jc w:val="center"/>
            </w:pPr>
            <w:r>
              <w:rPr>
                <w:sz w:val="16"/>
                <w:szCs w:val="16"/>
              </w:rPr>
              <w:t>9534680,00</w:t>
            </w:r>
          </w:p>
        </w:tc>
        <w:tc>
          <w:tcPr>
            <w:tcW w:w="1276" w:type="dxa"/>
            <w:vAlign w:val="center"/>
          </w:tcPr>
          <w:p w14:paraId="11909E1E" w14:textId="77777777" w:rsidR="008D5652" w:rsidRDefault="00B5545A" w:rsidP="001D5681">
            <w:pPr>
              <w:jc w:val="center"/>
            </w:pPr>
            <w:r>
              <w:rPr>
                <w:sz w:val="16"/>
                <w:szCs w:val="16"/>
              </w:rPr>
              <w:t>8767522,00</w:t>
            </w:r>
          </w:p>
        </w:tc>
      </w:tr>
      <w:tr w:rsidR="00D63279" w:rsidRPr="00E17840" w14:paraId="4F243E8F" w14:textId="77777777" w:rsidTr="00CF2D11">
        <w:tc>
          <w:tcPr>
            <w:tcW w:w="1384" w:type="dxa"/>
          </w:tcPr>
          <w:p w14:paraId="6D887D19" w14:textId="77777777" w:rsidR="00D63279" w:rsidRPr="00E17840" w:rsidRDefault="00D63279" w:rsidP="0074133F">
            <w:pPr>
              <w:widowControl w:val="0"/>
              <w:autoSpaceDE w:val="0"/>
              <w:autoSpaceDN w:val="0"/>
              <w:adjustRightInd w:val="0"/>
              <w:rPr>
                <w:sz w:val="20"/>
              </w:rPr>
            </w:pPr>
            <w:r w:rsidRPr="00E17840">
              <w:rPr>
                <w:sz w:val="20"/>
              </w:rPr>
              <w:t xml:space="preserve">Основное </w:t>
            </w:r>
          </w:p>
          <w:p w14:paraId="28341E65" w14:textId="77777777" w:rsidR="00D63279" w:rsidRPr="00E17840" w:rsidRDefault="00D63279" w:rsidP="0074133F">
            <w:pPr>
              <w:widowControl w:val="0"/>
              <w:autoSpaceDE w:val="0"/>
              <w:autoSpaceDN w:val="0"/>
              <w:adjustRightInd w:val="0"/>
              <w:rPr>
                <w:sz w:val="20"/>
              </w:rPr>
            </w:pPr>
            <w:r w:rsidRPr="00E17840">
              <w:rPr>
                <w:sz w:val="20"/>
              </w:rPr>
              <w:t>направление</w:t>
            </w:r>
          </w:p>
        </w:tc>
        <w:tc>
          <w:tcPr>
            <w:tcW w:w="1984" w:type="dxa"/>
          </w:tcPr>
          <w:p w14:paraId="727EDB56" w14:textId="77777777" w:rsidR="00D63279" w:rsidRPr="00E17840" w:rsidRDefault="00D63279" w:rsidP="0074133F">
            <w:pPr>
              <w:widowControl w:val="0"/>
              <w:autoSpaceDE w:val="0"/>
              <w:autoSpaceDN w:val="0"/>
              <w:adjustRightInd w:val="0"/>
              <w:rPr>
                <w:sz w:val="20"/>
              </w:rPr>
            </w:pPr>
            <w:r w:rsidRPr="00E17840">
              <w:rPr>
                <w:sz w:val="20"/>
              </w:rPr>
              <w:t xml:space="preserve">Выравнивание бюджетной обеспеченности поселений из </w:t>
            </w:r>
            <w:r w:rsidRPr="00E17840">
              <w:rPr>
                <w:sz w:val="20"/>
              </w:rPr>
              <w:lastRenderedPageBreak/>
              <w:t>районного фонда финансовой поддержки за счет средств областного бюджета</w:t>
            </w:r>
          </w:p>
        </w:tc>
        <w:tc>
          <w:tcPr>
            <w:tcW w:w="1843" w:type="dxa"/>
          </w:tcPr>
          <w:p w14:paraId="07B1597F" w14:textId="77777777" w:rsidR="00D63279" w:rsidRPr="00E17840" w:rsidRDefault="00D63279" w:rsidP="0074133F">
            <w:pPr>
              <w:widowControl w:val="0"/>
              <w:autoSpaceDE w:val="0"/>
              <w:autoSpaceDN w:val="0"/>
              <w:adjustRightInd w:val="0"/>
              <w:rPr>
                <w:sz w:val="20"/>
              </w:rPr>
            </w:pPr>
            <w:r w:rsidRPr="00E17840">
              <w:rPr>
                <w:sz w:val="20"/>
              </w:rPr>
              <w:lastRenderedPageBreak/>
              <w:t xml:space="preserve">Управление финансов Курчатовского района Курской </w:t>
            </w:r>
            <w:r w:rsidRPr="00E17840">
              <w:rPr>
                <w:sz w:val="20"/>
              </w:rPr>
              <w:lastRenderedPageBreak/>
              <w:t>области</w:t>
            </w:r>
          </w:p>
        </w:tc>
        <w:tc>
          <w:tcPr>
            <w:tcW w:w="708" w:type="dxa"/>
          </w:tcPr>
          <w:p w14:paraId="39C31C4D" w14:textId="77777777" w:rsidR="00D63279" w:rsidRPr="00E17840" w:rsidRDefault="00D63279" w:rsidP="0074133F">
            <w:pPr>
              <w:widowControl w:val="0"/>
              <w:autoSpaceDE w:val="0"/>
              <w:autoSpaceDN w:val="0"/>
              <w:adjustRightInd w:val="0"/>
              <w:rPr>
                <w:sz w:val="20"/>
              </w:rPr>
            </w:pPr>
            <w:r w:rsidRPr="00E17840">
              <w:rPr>
                <w:sz w:val="20"/>
              </w:rPr>
              <w:lastRenderedPageBreak/>
              <w:t>002</w:t>
            </w:r>
          </w:p>
        </w:tc>
        <w:tc>
          <w:tcPr>
            <w:tcW w:w="709" w:type="dxa"/>
          </w:tcPr>
          <w:p w14:paraId="0D219489" w14:textId="77777777" w:rsidR="00D63279" w:rsidRPr="00E17840" w:rsidRDefault="00D63279" w:rsidP="0074133F">
            <w:pPr>
              <w:widowControl w:val="0"/>
              <w:autoSpaceDE w:val="0"/>
              <w:autoSpaceDN w:val="0"/>
              <w:adjustRightInd w:val="0"/>
              <w:rPr>
                <w:sz w:val="20"/>
              </w:rPr>
            </w:pPr>
            <w:r w:rsidRPr="00E17840">
              <w:rPr>
                <w:sz w:val="20"/>
              </w:rPr>
              <w:t>1401</w:t>
            </w:r>
          </w:p>
        </w:tc>
        <w:tc>
          <w:tcPr>
            <w:tcW w:w="850" w:type="dxa"/>
          </w:tcPr>
          <w:p w14:paraId="5C4C0816" w14:textId="77777777" w:rsidR="00D63279" w:rsidRPr="00E17840" w:rsidRDefault="00D63279" w:rsidP="0074133F">
            <w:pPr>
              <w:widowControl w:val="0"/>
              <w:autoSpaceDE w:val="0"/>
              <w:autoSpaceDN w:val="0"/>
              <w:adjustRightInd w:val="0"/>
              <w:rPr>
                <w:sz w:val="20"/>
              </w:rPr>
            </w:pPr>
            <w:r w:rsidRPr="00E17840">
              <w:rPr>
                <w:sz w:val="20"/>
              </w:rPr>
              <w:t>1420113450</w:t>
            </w:r>
          </w:p>
        </w:tc>
        <w:tc>
          <w:tcPr>
            <w:tcW w:w="568" w:type="dxa"/>
          </w:tcPr>
          <w:p w14:paraId="6BDF164C" w14:textId="77777777" w:rsidR="00D63279" w:rsidRPr="00E17840" w:rsidRDefault="00D63279" w:rsidP="0074133F">
            <w:pPr>
              <w:widowControl w:val="0"/>
              <w:autoSpaceDE w:val="0"/>
              <w:autoSpaceDN w:val="0"/>
              <w:adjustRightInd w:val="0"/>
              <w:rPr>
                <w:sz w:val="20"/>
              </w:rPr>
            </w:pPr>
            <w:r w:rsidRPr="00E17840">
              <w:rPr>
                <w:sz w:val="20"/>
              </w:rPr>
              <w:t>500</w:t>
            </w:r>
          </w:p>
        </w:tc>
        <w:tc>
          <w:tcPr>
            <w:tcW w:w="993" w:type="dxa"/>
            <w:vAlign w:val="center"/>
          </w:tcPr>
          <w:p w14:paraId="6867476F" w14:textId="77777777" w:rsidR="00D63279" w:rsidRPr="008D5652" w:rsidRDefault="00FD7444" w:rsidP="0074133F">
            <w:pPr>
              <w:widowControl w:val="0"/>
              <w:autoSpaceDE w:val="0"/>
              <w:autoSpaceDN w:val="0"/>
              <w:adjustRightInd w:val="0"/>
              <w:rPr>
                <w:sz w:val="16"/>
                <w:szCs w:val="16"/>
              </w:rPr>
            </w:pPr>
            <w:r>
              <w:rPr>
                <w:sz w:val="16"/>
                <w:szCs w:val="16"/>
              </w:rPr>
              <w:t xml:space="preserve">  </w:t>
            </w:r>
            <w:r w:rsidR="009E4624">
              <w:rPr>
                <w:sz w:val="16"/>
                <w:szCs w:val="16"/>
              </w:rPr>
              <w:t>7526827</w:t>
            </w:r>
            <w:r w:rsidR="00D63279">
              <w:rPr>
                <w:sz w:val="16"/>
                <w:szCs w:val="16"/>
              </w:rPr>
              <w:t>,00</w:t>
            </w:r>
          </w:p>
        </w:tc>
        <w:tc>
          <w:tcPr>
            <w:tcW w:w="1134" w:type="dxa"/>
            <w:vAlign w:val="center"/>
          </w:tcPr>
          <w:p w14:paraId="5D2C67D5" w14:textId="77777777" w:rsidR="00D63279" w:rsidRDefault="00F97908" w:rsidP="001D5681">
            <w:pPr>
              <w:jc w:val="center"/>
            </w:pPr>
            <w:r>
              <w:rPr>
                <w:sz w:val="16"/>
                <w:szCs w:val="16"/>
              </w:rPr>
              <w:t>11144407,00</w:t>
            </w:r>
          </w:p>
        </w:tc>
        <w:tc>
          <w:tcPr>
            <w:tcW w:w="992" w:type="dxa"/>
            <w:vAlign w:val="center"/>
          </w:tcPr>
          <w:p w14:paraId="0B982F8C" w14:textId="77777777" w:rsidR="00D63279" w:rsidRPr="00980E48" w:rsidRDefault="00980E48" w:rsidP="001D5681">
            <w:pPr>
              <w:jc w:val="center"/>
              <w:rPr>
                <w:sz w:val="16"/>
                <w:szCs w:val="16"/>
              </w:rPr>
            </w:pPr>
            <w:r w:rsidRPr="00980E48">
              <w:rPr>
                <w:sz w:val="16"/>
                <w:szCs w:val="16"/>
              </w:rPr>
              <w:t>9775782,00</w:t>
            </w:r>
          </w:p>
        </w:tc>
        <w:tc>
          <w:tcPr>
            <w:tcW w:w="1134" w:type="dxa"/>
            <w:vAlign w:val="center"/>
          </w:tcPr>
          <w:p w14:paraId="6864C72D" w14:textId="77777777" w:rsidR="00D63279" w:rsidRPr="00980E48" w:rsidRDefault="008605A0" w:rsidP="001D5681">
            <w:pPr>
              <w:jc w:val="center"/>
              <w:rPr>
                <w:sz w:val="16"/>
                <w:szCs w:val="16"/>
              </w:rPr>
            </w:pPr>
            <w:r>
              <w:rPr>
                <w:sz w:val="16"/>
                <w:szCs w:val="16"/>
              </w:rPr>
              <w:t>11008647,00</w:t>
            </w:r>
          </w:p>
        </w:tc>
        <w:tc>
          <w:tcPr>
            <w:tcW w:w="1276" w:type="dxa"/>
            <w:vAlign w:val="center"/>
          </w:tcPr>
          <w:p w14:paraId="7D3A07D3" w14:textId="77777777" w:rsidR="00D63279" w:rsidRPr="00980E48" w:rsidRDefault="00B5545A" w:rsidP="001D5681">
            <w:pPr>
              <w:jc w:val="center"/>
              <w:rPr>
                <w:sz w:val="16"/>
                <w:szCs w:val="16"/>
              </w:rPr>
            </w:pPr>
            <w:r>
              <w:rPr>
                <w:sz w:val="16"/>
                <w:szCs w:val="16"/>
              </w:rPr>
              <w:t>10959403,00</w:t>
            </w:r>
          </w:p>
        </w:tc>
        <w:tc>
          <w:tcPr>
            <w:tcW w:w="1275" w:type="dxa"/>
            <w:vAlign w:val="center"/>
          </w:tcPr>
          <w:p w14:paraId="364B1ADF" w14:textId="77777777" w:rsidR="00D63279" w:rsidRDefault="00B5545A" w:rsidP="001D5681">
            <w:pPr>
              <w:jc w:val="center"/>
            </w:pPr>
            <w:r>
              <w:rPr>
                <w:sz w:val="16"/>
                <w:szCs w:val="16"/>
              </w:rPr>
              <w:t>9534680,00</w:t>
            </w:r>
          </w:p>
        </w:tc>
        <w:tc>
          <w:tcPr>
            <w:tcW w:w="1276" w:type="dxa"/>
            <w:vAlign w:val="center"/>
          </w:tcPr>
          <w:p w14:paraId="7A52A22B" w14:textId="77777777" w:rsidR="00D63279" w:rsidRDefault="00B5545A" w:rsidP="001D5681">
            <w:pPr>
              <w:jc w:val="center"/>
            </w:pPr>
            <w:r>
              <w:rPr>
                <w:sz w:val="16"/>
                <w:szCs w:val="16"/>
              </w:rPr>
              <w:t>8767522,00</w:t>
            </w:r>
          </w:p>
        </w:tc>
      </w:tr>
      <w:tr w:rsidR="00AE7438" w:rsidRPr="00E17840" w14:paraId="78B9B132" w14:textId="77777777" w:rsidTr="00CF2D11">
        <w:tc>
          <w:tcPr>
            <w:tcW w:w="1384" w:type="dxa"/>
          </w:tcPr>
          <w:p w14:paraId="3C80E65E" w14:textId="77777777" w:rsidR="00AE7438" w:rsidRPr="00E17840" w:rsidRDefault="00AE7438" w:rsidP="0074133F">
            <w:pPr>
              <w:widowControl w:val="0"/>
              <w:autoSpaceDE w:val="0"/>
              <w:autoSpaceDN w:val="0"/>
              <w:adjustRightInd w:val="0"/>
              <w:rPr>
                <w:sz w:val="20"/>
              </w:rPr>
            </w:pPr>
            <w:r>
              <w:rPr>
                <w:sz w:val="20"/>
              </w:rPr>
              <w:t>Основное мероприятие</w:t>
            </w:r>
          </w:p>
        </w:tc>
        <w:tc>
          <w:tcPr>
            <w:tcW w:w="1984" w:type="dxa"/>
          </w:tcPr>
          <w:p w14:paraId="381265A3" w14:textId="77777777" w:rsidR="00AE7438" w:rsidRPr="00E17840" w:rsidRDefault="00AE7438" w:rsidP="0074133F">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tcPr>
          <w:p w14:paraId="34D1EE9D" w14:textId="77777777" w:rsidR="00AE7438" w:rsidRPr="00E17840" w:rsidRDefault="00AE7438"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74BBD30D" w14:textId="77777777" w:rsidR="00AE7438" w:rsidRPr="00E17840" w:rsidRDefault="00AE7438" w:rsidP="0074133F">
            <w:pPr>
              <w:widowControl w:val="0"/>
              <w:autoSpaceDE w:val="0"/>
              <w:autoSpaceDN w:val="0"/>
              <w:adjustRightInd w:val="0"/>
              <w:rPr>
                <w:sz w:val="20"/>
              </w:rPr>
            </w:pPr>
            <w:r>
              <w:rPr>
                <w:sz w:val="20"/>
              </w:rPr>
              <w:t>002</w:t>
            </w:r>
          </w:p>
        </w:tc>
        <w:tc>
          <w:tcPr>
            <w:tcW w:w="709" w:type="dxa"/>
          </w:tcPr>
          <w:p w14:paraId="649C87A4" w14:textId="77777777" w:rsidR="00AE7438" w:rsidRPr="00E17840" w:rsidRDefault="00AE7438" w:rsidP="0074133F">
            <w:pPr>
              <w:widowControl w:val="0"/>
              <w:autoSpaceDE w:val="0"/>
              <w:autoSpaceDN w:val="0"/>
              <w:adjustRightInd w:val="0"/>
              <w:rPr>
                <w:sz w:val="20"/>
              </w:rPr>
            </w:pPr>
            <w:r>
              <w:rPr>
                <w:sz w:val="20"/>
              </w:rPr>
              <w:t>1401</w:t>
            </w:r>
          </w:p>
        </w:tc>
        <w:tc>
          <w:tcPr>
            <w:tcW w:w="850" w:type="dxa"/>
          </w:tcPr>
          <w:p w14:paraId="640C8A66" w14:textId="77777777" w:rsidR="002A42CD" w:rsidRDefault="002A42CD" w:rsidP="0074133F">
            <w:pPr>
              <w:widowControl w:val="0"/>
              <w:autoSpaceDE w:val="0"/>
              <w:autoSpaceDN w:val="0"/>
              <w:adjustRightInd w:val="0"/>
              <w:rPr>
                <w:sz w:val="20"/>
              </w:rPr>
            </w:pPr>
            <w:r>
              <w:rPr>
                <w:sz w:val="20"/>
              </w:rPr>
              <w:t>14202</w:t>
            </w:r>
          </w:p>
          <w:p w14:paraId="50265381" w14:textId="77777777" w:rsidR="00AE7438" w:rsidRPr="00E17840" w:rsidRDefault="002A42CD" w:rsidP="0074133F">
            <w:pPr>
              <w:widowControl w:val="0"/>
              <w:autoSpaceDE w:val="0"/>
              <w:autoSpaceDN w:val="0"/>
              <w:adjustRightInd w:val="0"/>
              <w:rPr>
                <w:sz w:val="20"/>
              </w:rPr>
            </w:pPr>
            <w:r>
              <w:rPr>
                <w:sz w:val="20"/>
              </w:rPr>
              <w:t>00000</w:t>
            </w:r>
          </w:p>
        </w:tc>
        <w:tc>
          <w:tcPr>
            <w:tcW w:w="568" w:type="dxa"/>
          </w:tcPr>
          <w:p w14:paraId="695E5DA4" w14:textId="77777777" w:rsidR="00AE7438" w:rsidRPr="00E17840" w:rsidRDefault="00AE7438" w:rsidP="0074133F">
            <w:pPr>
              <w:widowControl w:val="0"/>
              <w:autoSpaceDE w:val="0"/>
              <w:autoSpaceDN w:val="0"/>
              <w:adjustRightInd w:val="0"/>
              <w:rPr>
                <w:sz w:val="20"/>
              </w:rPr>
            </w:pPr>
            <w:r>
              <w:rPr>
                <w:sz w:val="20"/>
              </w:rPr>
              <w:t>500</w:t>
            </w:r>
          </w:p>
        </w:tc>
        <w:tc>
          <w:tcPr>
            <w:tcW w:w="993" w:type="dxa"/>
            <w:vAlign w:val="center"/>
          </w:tcPr>
          <w:p w14:paraId="643B5E5A" w14:textId="77777777" w:rsidR="00AE7438" w:rsidRDefault="00AE7438" w:rsidP="0074133F">
            <w:pPr>
              <w:widowControl w:val="0"/>
              <w:autoSpaceDE w:val="0"/>
              <w:autoSpaceDN w:val="0"/>
              <w:adjustRightInd w:val="0"/>
              <w:rPr>
                <w:sz w:val="16"/>
                <w:szCs w:val="16"/>
              </w:rPr>
            </w:pPr>
            <w:r>
              <w:rPr>
                <w:sz w:val="16"/>
                <w:szCs w:val="16"/>
              </w:rPr>
              <w:t>0</w:t>
            </w:r>
          </w:p>
        </w:tc>
        <w:tc>
          <w:tcPr>
            <w:tcW w:w="1134" w:type="dxa"/>
            <w:vAlign w:val="center"/>
          </w:tcPr>
          <w:p w14:paraId="549F939C" w14:textId="77777777" w:rsidR="00AE7438" w:rsidRDefault="00AE7438" w:rsidP="001D5681">
            <w:pPr>
              <w:jc w:val="center"/>
              <w:rPr>
                <w:sz w:val="16"/>
                <w:szCs w:val="16"/>
              </w:rPr>
            </w:pPr>
            <w:r>
              <w:rPr>
                <w:sz w:val="16"/>
                <w:szCs w:val="16"/>
              </w:rPr>
              <w:t>0</w:t>
            </w:r>
          </w:p>
        </w:tc>
        <w:tc>
          <w:tcPr>
            <w:tcW w:w="992" w:type="dxa"/>
            <w:vAlign w:val="center"/>
          </w:tcPr>
          <w:p w14:paraId="08EEBD9D" w14:textId="77777777" w:rsidR="00AE7438" w:rsidRPr="00980E48" w:rsidRDefault="00AE7438" w:rsidP="001D5681">
            <w:pPr>
              <w:jc w:val="center"/>
              <w:rPr>
                <w:sz w:val="16"/>
                <w:szCs w:val="16"/>
              </w:rPr>
            </w:pPr>
            <w:r>
              <w:rPr>
                <w:sz w:val="16"/>
                <w:szCs w:val="16"/>
              </w:rPr>
              <w:t>0</w:t>
            </w:r>
          </w:p>
        </w:tc>
        <w:tc>
          <w:tcPr>
            <w:tcW w:w="1134" w:type="dxa"/>
            <w:vAlign w:val="center"/>
          </w:tcPr>
          <w:p w14:paraId="49ECDFC4" w14:textId="77777777" w:rsidR="00AE7438" w:rsidRDefault="00AE7438" w:rsidP="001D5681">
            <w:pPr>
              <w:jc w:val="center"/>
              <w:rPr>
                <w:sz w:val="16"/>
                <w:szCs w:val="16"/>
              </w:rPr>
            </w:pPr>
            <w:r>
              <w:rPr>
                <w:sz w:val="16"/>
                <w:szCs w:val="16"/>
              </w:rPr>
              <w:t>3040294,00</w:t>
            </w:r>
          </w:p>
        </w:tc>
        <w:tc>
          <w:tcPr>
            <w:tcW w:w="1276" w:type="dxa"/>
            <w:vAlign w:val="center"/>
          </w:tcPr>
          <w:p w14:paraId="1F5130BB" w14:textId="77777777" w:rsidR="00AE7438" w:rsidRDefault="002A42CD" w:rsidP="001D5681">
            <w:pPr>
              <w:jc w:val="center"/>
              <w:rPr>
                <w:sz w:val="16"/>
                <w:szCs w:val="16"/>
              </w:rPr>
            </w:pPr>
            <w:r>
              <w:rPr>
                <w:sz w:val="16"/>
                <w:szCs w:val="16"/>
              </w:rPr>
              <w:t>3040294</w:t>
            </w:r>
          </w:p>
        </w:tc>
        <w:tc>
          <w:tcPr>
            <w:tcW w:w="1275" w:type="dxa"/>
            <w:vAlign w:val="center"/>
          </w:tcPr>
          <w:p w14:paraId="08C73733" w14:textId="77777777" w:rsidR="00AE7438" w:rsidRDefault="00AE7438" w:rsidP="001D5681">
            <w:pPr>
              <w:jc w:val="center"/>
              <w:rPr>
                <w:sz w:val="16"/>
                <w:szCs w:val="16"/>
              </w:rPr>
            </w:pPr>
            <w:r>
              <w:rPr>
                <w:sz w:val="16"/>
                <w:szCs w:val="16"/>
              </w:rPr>
              <w:t>0</w:t>
            </w:r>
          </w:p>
        </w:tc>
        <w:tc>
          <w:tcPr>
            <w:tcW w:w="1276" w:type="dxa"/>
            <w:vAlign w:val="center"/>
          </w:tcPr>
          <w:p w14:paraId="5D9D5B05" w14:textId="77777777" w:rsidR="00AE7438" w:rsidRDefault="00AE7438" w:rsidP="001D5681">
            <w:pPr>
              <w:jc w:val="center"/>
              <w:rPr>
                <w:sz w:val="16"/>
                <w:szCs w:val="16"/>
              </w:rPr>
            </w:pPr>
            <w:r>
              <w:rPr>
                <w:sz w:val="16"/>
                <w:szCs w:val="16"/>
              </w:rPr>
              <w:t>0</w:t>
            </w:r>
          </w:p>
        </w:tc>
      </w:tr>
      <w:tr w:rsidR="00D63279" w:rsidRPr="00E17840" w14:paraId="1BB2E5BA" w14:textId="77777777" w:rsidTr="00CF2D11">
        <w:tc>
          <w:tcPr>
            <w:tcW w:w="1384" w:type="dxa"/>
          </w:tcPr>
          <w:p w14:paraId="06CFB7F7" w14:textId="77777777" w:rsidR="00D63279" w:rsidRPr="00E17840" w:rsidRDefault="00D63279" w:rsidP="0074133F">
            <w:pPr>
              <w:widowControl w:val="0"/>
              <w:autoSpaceDE w:val="0"/>
              <w:autoSpaceDN w:val="0"/>
              <w:adjustRightInd w:val="0"/>
              <w:rPr>
                <w:sz w:val="20"/>
              </w:rPr>
            </w:pPr>
            <w:r w:rsidRPr="00E17840">
              <w:rPr>
                <w:sz w:val="20"/>
              </w:rPr>
              <w:t xml:space="preserve">Основное </w:t>
            </w:r>
          </w:p>
          <w:p w14:paraId="69D12850" w14:textId="77777777" w:rsidR="00D63279" w:rsidRPr="00E17840" w:rsidRDefault="00D63279" w:rsidP="0074133F">
            <w:pPr>
              <w:widowControl w:val="0"/>
              <w:autoSpaceDE w:val="0"/>
              <w:autoSpaceDN w:val="0"/>
              <w:adjustRightInd w:val="0"/>
              <w:rPr>
                <w:sz w:val="20"/>
              </w:rPr>
            </w:pPr>
            <w:r w:rsidRPr="00E17840">
              <w:rPr>
                <w:sz w:val="20"/>
              </w:rPr>
              <w:t>направление</w:t>
            </w:r>
          </w:p>
        </w:tc>
        <w:tc>
          <w:tcPr>
            <w:tcW w:w="1984" w:type="dxa"/>
          </w:tcPr>
          <w:p w14:paraId="18047E00" w14:textId="77777777" w:rsidR="00D63279" w:rsidRPr="00E17840" w:rsidRDefault="00B5545A" w:rsidP="0074133F">
            <w:pPr>
              <w:widowControl w:val="0"/>
              <w:autoSpaceDE w:val="0"/>
              <w:autoSpaceDN w:val="0"/>
              <w:adjustRightInd w:val="0"/>
              <w:rPr>
                <w:sz w:val="20"/>
              </w:rPr>
            </w:pPr>
            <w:r>
              <w:rPr>
                <w:sz w:val="20"/>
              </w:rPr>
              <w:t>Иные межбюджетные трансферты на разработку проектно-сметной документации блочно-модульных газовых котельных поселка Иванино Курчатовского района Курской области</w:t>
            </w:r>
          </w:p>
        </w:tc>
        <w:tc>
          <w:tcPr>
            <w:tcW w:w="1843" w:type="dxa"/>
          </w:tcPr>
          <w:p w14:paraId="7F627FEB" w14:textId="77777777" w:rsidR="00D63279" w:rsidRPr="00E17840" w:rsidRDefault="00D6327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00D243E0" w14:textId="77777777" w:rsidR="00D63279" w:rsidRPr="00E17840" w:rsidRDefault="00D63279" w:rsidP="0074133F">
            <w:pPr>
              <w:widowControl w:val="0"/>
              <w:autoSpaceDE w:val="0"/>
              <w:autoSpaceDN w:val="0"/>
              <w:adjustRightInd w:val="0"/>
              <w:rPr>
                <w:sz w:val="20"/>
              </w:rPr>
            </w:pPr>
            <w:r>
              <w:rPr>
                <w:sz w:val="20"/>
              </w:rPr>
              <w:t>002</w:t>
            </w:r>
          </w:p>
        </w:tc>
        <w:tc>
          <w:tcPr>
            <w:tcW w:w="709" w:type="dxa"/>
          </w:tcPr>
          <w:p w14:paraId="1D829243" w14:textId="77777777" w:rsidR="00D63279" w:rsidRPr="00E17840" w:rsidRDefault="00D63279" w:rsidP="0074133F">
            <w:pPr>
              <w:widowControl w:val="0"/>
              <w:autoSpaceDE w:val="0"/>
              <w:autoSpaceDN w:val="0"/>
              <w:adjustRightInd w:val="0"/>
              <w:rPr>
                <w:sz w:val="20"/>
              </w:rPr>
            </w:pPr>
            <w:r>
              <w:rPr>
                <w:sz w:val="20"/>
              </w:rPr>
              <w:t>1403</w:t>
            </w:r>
          </w:p>
        </w:tc>
        <w:tc>
          <w:tcPr>
            <w:tcW w:w="850" w:type="dxa"/>
          </w:tcPr>
          <w:p w14:paraId="3531DC6C" w14:textId="77777777" w:rsidR="00D63279" w:rsidRPr="00E17840" w:rsidRDefault="00AE7438" w:rsidP="0074133F">
            <w:pPr>
              <w:widowControl w:val="0"/>
              <w:autoSpaceDE w:val="0"/>
              <w:autoSpaceDN w:val="0"/>
              <w:adjustRightInd w:val="0"/>
              <w:rPr>
                <w:sz w:val="20"/>
              </w:rPr>
            </w:pPr>
            <w:r>
              <w:rPr>
                <w:sz w:val="20"/>
              </w:rPr>
              <w:t>14202П1499</w:t>
            </w:r>
          </w:p>
        </w:tc>
        <w:tc>
          <w:tcPr>
            <w:tcW w:w="568" w:type="dxa"/>
          </w:tcPr>
          <w:p w14:paraId="54E1F689" w14:textId="77777777" w:rsidR="00D63279" w:rsidRPr="00E17840" w:rsidRDefault="00D63279" w:rsidP="0074133F">
            <w:pPr>
              <w:widowControl w:val="0"/>
              <w:autoSpaceDE w:val="0"/>
              <w:autoSpaceDN w:val="0"/>
              <w:adjustRightInd w:val="0"/>
              <w:rPr>
                <w:sz w:val="20"/>
              </w:rPr>
            </w:pPr>
            <w:r>
              <w:rPr>
                <w:sz w:val="20"/>
              </w:rPr>
              <w:t>500</w:t>
            </w:r>
          </w:p>
        </w:tc>
        <w:tc>
          <w:tcPr>
            <w:tcW w:w="993" w:type="dxa"/>
            <w:vAlign w:val="center"/>
          </w:tcPr>
          <w:p w14:paraId="7BBBB90D" w14:textId="77777777" w:rsidR="00D63279" w:rsidRPr="008D5652" w:rsidRDefault="009E4624" w:rsidP="001D5681">
            <w:pPr>
              <w:widowControl w:val="0"/>
              <w:autoSpaceDE w:val="0"/>
              <w:autoSpaceDN w:val="0"/>
              <w:adjustRightInd w:val="0"/>
              <w:jc w:val="center"/>
              <w:rPr>
                <w:sz w:val="16"/>
                <w:szCs w:val="16"/>
              </w:rPr>
            </w:pPr>
            <w:r>
              <w:rPr>
                <w:sz w:val="16"/>
                <w:szCs w:val="16"/>
              </w:rPr>
              <w:t>0</w:t>
            </w:r>
          </w:p>
        </w:tc>
        <w:tc>
          <w:tcPr>
            <w:tcW w:w="1134" w:type="dxa"/>
            <w:vAlign w:val="center"/>
          </w:tcPr>
          <w:p w14:paraId="6BB7109F" w14:textId="77777777" w:rsidR="00D63279" w:rsidRDefault="009E4624" w:rsidP="001D5681">
            <w:pPr>
              <w:jc w:val="center"/>
            </w:pPr>
            <w:r>
              <w:rPr>
                <w:sz w:val="16"/>
                <w:szCs w:val="16"/>
              </w:rPr>
              <w:t>0</w:t>
            </w:r>
          </w:p>
        </w:tc>
        <w:tc>
          <w:tcPr>
            <w:tcW w:w="992" w:type="dxa"/>
            <w:vAlign w:val="center"/>
          </w:tcPr>
          <w:p w14:paraId="690588FD" w14:textId="77777777" w:rsidR="00D63279" w:rsidRDefault="009E4624" w:rsidP="001D5681">
            <w:pPr>
              <w:jc w:val="center"/>
            </w:pPr>
            <w:r>
              <w:rPr>
                <w:sz w:val="16"/>
                <w:szCs w:val="16"/>
              </w:rPr>
              <w:t>0</w:t>
            </w:r>
          </w:p>
        </w:tc>
        <w:tc>
          <w:tcPr>
            <w:tcW w:w="1134" w:type="dxa"/>
            <w:vAlign w:val="center"/>
          </w:tcPr>
          <w:p w14:paraId="14653B0A" w14:textId="77777777" w:rsidR="00D63279" w:rsidRDefault="00AE7438" w:rsidP="001D5681">
            <w:pPr>
              <w:jc w:val="center"/>
            </w:pPr>
            <w:r>
              <w:rPr>
                <w:sz w:val="16"/>
                <w:szCs w:val="16"/>
              </w:rPr>
              <w:t>3040</w:t>
            </w:r>
            <w:r w:rsidR="00B5545A">
              <w:rPr>
                <w:sz w:val="16"/>
                <w:szCs w:val="16"/>
              </w:rPr>
              <w:t>294,00</w:t>
            </w:r>
          </w:p>
        </w:tc>
        <w:tc>
          <w:tcPr>
            <w:tcW w:w="1276" w:type="dxa"/>
            <w:vAlign w:val="center"/>
          </w:tcPr>
          <w:p w14:paraId="0A969C0B" w14:textId="77777777" w:rsidR="00D63279" w:rsidRDefault="002A42CD" w:rsidP="001D5681">
            <w:pPr>
              <w:jc w:val="center"/>
            </w:pPr>
            <w:r>
              <w:rPr>
                <w:sz w:val="16"/>
                <w:szCs w:val="16"/>
              </w:rPr>
              <w:t>3040294</w:t>
            </w:r>
          </w:p>
        </w:tc>
        <w:tc>
          <w:tcPr>
            <w:tcW w:w="1275" w:type="dxa"/>
            <w:vAlign w:val="center"/>
          </w:tcPr>
          <w:p w14:paraId="4EED0852" w14:textId="77777777" w:rsidR="00D63279" w:rsidRDefault="00476F6B" w:rsidP="001D5681">
            <w:pPr>
              <w:jc w:val="center"/>
            </w:pPr>
            <w:r>
              <w:rPr>
                <w:sz w:val="16"/>
                <w:szCs w:val="16"/>
              </w:rPr>
              <w:t>0</w:t>
            </w:r>
          </w:p>
        </w:tc>
        <w:tc>
          <w:tcPr>
            <w:tcW w:w="1276" w:type="dxa"/>
            <w:vAlign w:val="center"/>
          </w:tcPr>
          <w:p w14:paraId="7664FFB6" w14:textId="77777777" w:rsidR="00D63279" w:rsidRDefault="00B5545A" w:rsidP="001D5681">
            <w:pPr>
              <w:jc w:val="center"/>
            </w:pPr>
            <w:r>
              <w:rPr>
                <w:sz w:val="16"/>
                <w:szCs w:val="16"/>
              </w:rPr>
              <w:t>0</w:t>
            </w:r>
          </w:p>
        </w:tc>
      </w:tr>
      <w:tr w:rsidR="00D63279" w:rsidRPr="00E17840" w14:paraId="050DFE00" w14:textId="77777777" w:rsidTr="00CF2D11">
        <w:trPr>
          <w:trHeight w:val="1755"/>
        </w:trPr>
        <w:tc>
          <w:tcPr>
            <w:tcW w:w="1384" w:type="dxa"/>
          </w:tcPr>
          <w:p w14:paraId="3923C6BF" w14:textId="77777777" w:rsidR="00D63279" w:rsidRPr="00E17840" w:rsidRDefault="00D63279" w:rsidP="0074133F">
            <w:pPr>
              <w:widowControl w:val="0"/>
              <w:autoSpaceDE w:val="0"/>
              <w:autoSpaceDN w:val="0"/>
              <w:adjustRightInd w:val="0"/>
              <w:rPr>
                <w:sz w:val="20"/>
              </w:rPr>
            </w:pPr>
            <w:r w:rsidRPr="00E17840">
              <w:rPr>
                <w:sz w:val="20"/>
              </w:rPr>
              <w:t>Подпрограм</w:t>
            </w:r>
            <w:r>
              <w:rPr>
                <w:sz w:val="20"/>
              </w:rPr>
              <w:t xml:space="preserve">мы </w:t>
            </w:r>
            <w:r w:rsidRPr="00E17840">
              <w:rPr>
                <w:sz w:val="20"/>
              </w:rPr>
              <w:t>3</w:t>
            </w:r>
          </w:p>
        </w:tc>
        <w:tc>
          <w:tcPr>
            <w:tcW w:w="1984" w:type="dxa"/>
          </w:tcPr>
          <w:p w14:paraId="2C8C4D61" w14:textId="77777777" w:rsidR="00D63279" w:rsidRPr="00E17840" w:rsidRDefault="00D63279" w:rsidP="0074133F">
            <w:pPr>
              <w:widowControl w:val="0"/>
              <w:autoSpaceDE w:val="0"/>
              <w:autoSpaceDN w:val="0"/>
              <w:adjustRightInd w:val="0"/>
              <w:rPr>
                <w:sz w:val="20"/>
              </w:rPr>
            </w:pPr>
            <w:r w:rsidRPr="00E17840">
              <w:rPr>
                <w:sz w:val="20"/>
              </w:rPr>
              <w:t>«Управление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tcPr>
          <w:p w14:paraId="1D813A5D" w14:textId="77777777" w:rsidR="00D63279" w:rsidRPr="00E17840" w:rsidRDefault="00D63279" w:rsidP="0074133F">
            <w:pPr>
              <w:widowControl w:val="0"/>
              <w:autoSpaceDE w:val="0"/>
              <w:autoSpaceDN w:val="0"/>
              <w:adjustRightInd w:val="0"/>
              <w:rPr>
                <w:sz w:val="20"/>
              </w:rPr>
            </w:pPr>
            <w:r w:rsidRPr="00E17840">
              <w:rPr>
                <w:sz w:val="20"/>
              </w:rPr>
              <w:t>всего</w:t>
            </w:r>
          </w:p>
          <w:p w14:paraId="01A8B723" w14:textId="77777777" w:rsidR="00D63279" w:rsidRPr="00E17840" w:rsidRDefault="00D6327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408679C7" w14:textId="77777777" w:rsidR="00D63279" w:rsidRPr="00E17840" w:rsidRDefault="00D63279" w:rsidP="0074133F">
            <w:pPr>
              <w:widowControl w:val="0"/>
              <w:autoSpaceDE w:val="0"/>
              <w:autoSpaceDN w:val="0"/>
              <w:adjustRightInd w:val="0"/>
              <w:rPr>
                <w:sz w:val="20"/>
              </w:rPr>
            </w:pPr>
            <w:r w:rsidRPr="00E17840">
              <w:rPr>
                <w:sz w:val="20"/>
              </w:rPr>
              <w:t>х</w:t>
            </w:r>
          </w:p>
        </w:tc>
        <w:tc>
          <w:tcPr>
            <w:tcW w:w="709" w:type="dxa"/>
          </w:tcPr>
          <w:p w14:paraId="01FAACC0" w14:textId="77777777" w:rsidR="00D63279" w:rsidRPr="00E17840" w:rsidRDefault="00AE7438" w:rsidP="0074133F">
            <w:pPr>
              <w:widowControl w:val="0"/>
              <w:autoSpaceDE w:val="0"/>
              <w:autoSpaceDN w:val="0"/>
              <w:adjustRightInd w:val="0"/>
              <w:rPr>
                <w:sz w:val="20"/>
              </w:rPr>
            </w:pPr>
            <w:r w:rsidRPr="00E17840">
              <w:rPr>
                <w:sz w:val="20"/>
              </w:rPr>
              <w:t>Х</w:t>
            </w:r>
          </w:p>
        </w:tc>
        <w:tc>
          <w:tcPr>
            <w:tcW w:w="850" w:type="dxa"/>
          </w:tcPr>
          <w:p w14:paraId="08C1FE72" w14:textId="77777777" w:rsidR="00D63279" w:rsidRPr="00E17840" w:rsidRDefault="00AE7438" w:rsidP="0074133F">
            <w:pPr>
              <w:widowControl w:val="0"/>
              <w:autoSpaceDE w:val="0"/>
              <w:autoSpaceDN w:val="0"/>
              <w:adjustRightInd w:val="0"/>
              <w:rPr>
                <w:sz w:val="20"/>
              </w:rPr>
            </w:pPr>
            <w:r w:rsidRPr="00E17840">
              <w:rPr>
                <w:sz w:val="20"/>
              </w:rPr>
              <w:t>Х</w:t>
            </w:r>
          </w:p>
        </w:tc>
        <w:tc>
          <w:tcPr>
            <w:tcW w:w="568" w:type="dxa"/>
          </w:tcPr>
          <w:p w14:paraId="154B13D7" w14:textId="77777777" w:rsidR="00D63279" w:rsidRPr="00E17840" w:rsidRDefault="00D63279" w:rsidP="0074133F">
            <w:pPr>
              <w:widowControl w:val="0"/>
              <w:autoSpaceDE w:val="0"/>
              <w:autoSpaceDN w:val="0"/>
              <w:adjustRightInd w:val="0"/>
              <w:rPr>
                <w:sz w:val="20"/>
              </w:rPr>
            </w:pPr>
            <w:r w:rsidRPr="00E17840">
              <w:rPr>
                <w:sz w:val="20"/>
              </w:rPr>
              <w:t>х</w:t>
            </w:r>
          </w:p>
        </w:tc>
        <w:tc>
          <w:tcPr>
            <w:tcW w:w="993" w:type="dxa"/>
            <w:vAlign w:val="center"/>
          </w:tcPr>
          <w:p w14:paraId="7C44E0F4" w14:textId="77777777" w:rsidR="00D63279" w:rsidRPr="00D63279" w:rsidRDefault="009E4624" w:rsidP="001D5681">
            <w:pPr>
              <w:widowControl w:val="0"/>
              <w:autoSpaceDE w:val="0"/>
              <w:autoSpaceDN w:val="0"/>
              <w:adjustRightInd w:val="0"/>
              <w:jc w:val="center"/>
              <w:rPr>
                <w:sz w:val="16"/>
                <w:szCs w:val="16"/>
              </w:rPr>
            </w:pPr>
            <w:r>
              <w:rPr>
                <w:sz w:val="16"/>
                <w:szCs w:val="16"/>
              </w:rPr>
              <w:t>3101450</w:t>
            </w:r>
            <w:r w:rsidR="00D63279">
              <w:rPr>
                <w:sz w:val="16"/>
                <w:szCs w:val="16"/>
              </w:rPr>
              <w:t>,00</w:t>
            </w:r>
          </w:p>
        </w:tc>
        <w:tc>
          <w:tcPr>
            <w:tcW w:w="1134" w:type="dxa"/>
            <w:vAlign w:val="center"/>
          </w:tcPr>
          <w:p w14:paraId="7976FAFE" w14:textId="77777777" w:rsidR="00D63279" w:rsidRDefault="00980E48" w:rsidP="001D5681">
            <w:pPr>
              <w:jc w:val="center"/>
            </w:pPr>
            <w:r>
              <w:rPr>
                <w:sz w:val="16"/>
                <w:szCs w:val="16"/>
              </w:rPr>
              <w:t>3131633,07</w:t>
            </w:r>
          </w:p>
        </w:tc>
        <w:tc>
          <w:tcPr>
            <w:tcW w:w="992" w:type="dxa"/>
            <w:vAlign w:val="center"/>
          </w:tcPr>
          <w:p w14:paraId="6487DEBA" w14:textId="77777777" w:rsidR="00D63279" w:rsidRDefault="008605A0" w:rsidP="00980E48">
            <w:r>
              <w:rPr>
                <w:sz w:val="16"/>
                <w:szCs w:val="16"/>
              </w:rPr>
              <w:t>3677258,14</w:t>
            </w:r>
          </w:p>
        </w:tc>
        <w:tc>
          <w:tcPr>
            <w:tcW w:w="1134" w:type="dxa"/>
            <w:vAlign w:val="center"/>
          </w:tcPr>
          <w:p w14:paraId="4B787A88" w14:textId="77777777" w:rsidR="00D63279" w:rsidRDefault="00B5545A" w:rsidP="001D5681">
            <w:pPr>
              <w:jc w:val="center"/>
            </w:pPr>
            <w:r>
              <w:rPr>
                <w:sz w:val="16"/>
                <w:szCs w:val="16"/>
              </w:rPr>
              <w:t>7234109,67</w:t>
            </w:r>
          </w:p>
        </w:tc>
        <w:tc>
          <w:tcPr>
            <w:tcW w:w="1276" w:type="dxa"/>
            <w:vAlign w:val="center"/>
          </w:tcPr>
          <w:p w14:paraId="6801A200" w14:textId="77777777" w:rsidR="00D63279" w:rsidRDefault="002A42CD" w:rsidP="00F61BB7">
            <w:r>
              <w:rPr>
                <w:sz w:val="16"/>
                <w:szCs w:val="16"/>
              </w:rPr>
              <w:t>20404112</w:t>
            </w:r>
            <w:r w:rsidR="00B5545A">
              <w:rPr>
                <w:sz w:val="16"/>
                <w:szCs w:val="16"/>
              </w:rPr>
              <w:t>,16</w:t>
            </w:r>
          </w:p>
        </w:tc>
        <w:tc>
          <w:tcPr>
            <w:tcW w:w="1275" w:type="dxa"/>
            <w:vAlign w:val="center"/>
          </w:tcPr>
          <w:p w14:paraId="21B0B7BD" w14:textId="77777777" w:rsidR="00D63279" w:rsidRDefault="00B5545A" w:rsidP="001D5681">
            <w:pPr>
              <w:jc w:val="center"/>
            </w:pPr>
            <w:r>
              <w:rPr>
                <w:sz w:val="16"/>
                <w:szCs w:val="16"/>
              </w:rPr>
              <w:t>18720432,41</w:t>
            </w:r>
          </w:p>
        </w:tc>
        <w:tc>
          <w:tcPr>
            <w:tcW w:w="1276" w:type="dxa"/>
            <w:vAlign w:val="center"/>
          </w:tcPr>
          <w:p w14:paraId="13858A0E" w14:textId="77777777" w:rsidR="00D63279" w:rsidRDefault="00B5545A" w:rsidP="001D5681">
            <w:pPr>
              <w:jc w:val="center"/>
            </w:pPr>
            <w:r>
              <w:rPr>
                <w:sz w:val="16"/>
                <w:szCs w:val="16"/>
              </w:rPr>
              <w:t>18720432,41</w:t>
            </w:r>
          </w:p>
        </w:tc>
      </w:tr>
      <w:tr w:rsidR="00D63279" w:rsidRPr="00E17840" w14:paraId="171B485F" w14:textId="77777777" w:rsidTr="00CF2D11">
        <w:trPr>
          <w:trHeight w:val="1200"/>
        </w:trPr>
        <w:tc>
          <w:tcPr>
            <w:tcW w:w="1384" w:type="dxa"/>
          </w:tcPr>
          <w:p w14:paraId="04D60159" w14:textId="77777777" w:rsidR="00D63279" w:rsidRPr="00E17840" w:rsidRDefault="00D63279" w:rsidP="0074133F">
            <w:pPr>
              <w:widowControl w:val="0"/>
              <w:autoSpaceDE w:val="0"/>
              <w:autoSpaceDN w:val="0"/>
              <w:adjustRightInd w:val="0"/>
              <w:rPr>
                <w:sz w:val="20"/>
              </w:rPr>
            </w:pPr>
            <w:r w:rsidRPr="00E17840">
              <w:rPr>
                <w:sz w:val="20"/>
              </w:rPr>
              <w:lastRenderedPageBreak/>
              <w:t xml:space="preserve">Основное мероприятие </w:t>
            </w:r>
          </w:p>
        </w:tc>
        <w:tc>
          <w:tcPr>
            <w:tcW w:w="1984" w:type="dxa"/>
          </w:tcPr>
          <w:p w14:paraId="20FE616A" w14:textId="77777777" w:rsidR="00D63279" w:rsidRPr="00E17840" w:rsidRDefault="00D63279" w:rsidP="0074133F">
            <w:pPr>
              <w:widowControl w:val="0"/>
              <w:autoSpaceDE w:val="0"/>
              <w:autoSpaceDN w:val="0"/>
              <w:adjustRightInd w:val="0"/>
              <w:rPr>
                <w:sz w:val="20"/>
              </w:rPr>
            </w:pPr>
            <w:r w:rsidRPr="00E17840">
              <w:rPr>
                <w:sz w:val="20"/>
              </w:rPr>
              <w:t>«Обеспечение деятельности и выполнения функций управления финансов Администрации Курчатовского района Курской области»</w:t>
            </w:r>
          </w:p>
        </w:tc>
        <w:tc>
          <w:tcPr>
            <w:tcW w:w="1843" w:type="dxa"/>
          </w:tcPr>
          <w:p w14:paraId="59EBEE2E" w14:textId="77777777" w:rsidR="00D63279" w:rsidRPr="00E17840" w:rsidRDefault="00D6327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4B1D5046" w14:textId="77777777" w:rsidR="00D63279" w:rsidRPr="00E17840" w:rsidRDefault="00D63279" w:rsidP="0074133F">
            <w:pPr>
              <w:widowControl w:val="0"/>
              <w:autoSpaceDE w:val="0"/>
              <w:autoSpaceDN w:val="0"/>
              <w:adjustRightInd w:val="0"/>
              <w:rPr>
                <w:sz w:val="20"/>
              </w:rPr>
            </w:pPr>
            <w:r w:rsidRPr="00E17840">
              <w:rPr>
                <w:sz w:val="20"/>
              </w:rPr>
              <w:t>002</w:t>
            </w:r>
          </w:p>
        </w:tc>
        <w:tc>
          <w:tcPr>
            <w:tcW w:w="709" w:type="dxa"/>
          </w:tcPr>
          <w:p w14:paraId="3E9D670B" w14:textId="77777777" w:rsidR="00D63279" w:rsidRPr="00E17840" w:rsidRDefault="00D63279" w:rsidP="0074133F">
            <w:pPr>
              <w:widowControl w:val="0"/>
              <w:autoSpaceDE w:val="0"/>
              <w:autoSpaceDN w:val="0"/>
              <w:adjustRightInd w:val="0"/>
              <w:rPr>
                <w:sz w:val="20"/>
              </w:rPr>
            </w:pPr>
            <w:r w:rsidRPr="00E17840">
              <w:rPr>
                <w:sz w:val="20"/>
              </w:rPr>
              <w:t>0106</w:t>
            </w:r>
          </w:p>
        </w:tc>
        <w:tc>
          <w:tcPr>
            <w:tcW w:w="850" w:type="dxa"/>
          </w:tcPr>
          <w:p w14:paraId="3786F421" w14:textId="77777777" w:rsidR="00D63279" w:rsidRPr="00E17840" w:rsidRDefault="00D63279" w:rsidP="0074133F">
            <w:pPr>
              <w:widowControl w:val="0"/>
              <w:autoSpaceDE w:val="0"/>
              <w:autoSpaceDN w:val="0"/>
              <w:adjustRightInd w:val="0"/>
              <w:rPr>
                <w:sz w:val="20"/>
              </w:rPr>
            </w:pPr>
            <w:r w:rsidRPr="00E17840">
              <w:rPr>
                <w:sz w:val="20"/>
              </w:rPr>
              <w:t>1430100000</w:t>
            </w:r>
          </w:p>
        </w:tc>
        <w:tc>
          <w:tcPr>
            <w:tcW w:w="568" w:type="dxa"/>
          </w:tcPr>
          <w:p w14:paraId="4F505561" w14:textId="77777777" w:rsidR="00D63279" w:rsidRPr="00E17840" w:rsidRDefault="00D63279" w:rsidP="0074133F">
            <w:pPr>
              <w:widowControl w:val="0"/>
              <w:autoSpaceDE w:val="0"/>
              <w:autoSpaceDN w:val="0"/>
              <w:adjustRightInd w:val="0"/>
              <w:rPr>
                <w:sz w:val="20"/>
              </w:rPr>
            </w:pPr>
          </w:p>
        </w:tc>
        <w:tc>
          <w:tcPr>
            <w:tcW w:w="993" w:type="dxa"/>
            <w:vAlign w:val="center"/>
          </w:tcPr>
          <w:p w14:paraId="57E83757" w14:textId="77777777" w:rsidR="00D63279" w:rsidRPr="00D63279" w:rsidRDefault="002A0E19" w:rsidP="002A0E19">
            <w:pPr>
              <w:widowControl w:val="0"/>
              <w:autoSpaceDE w:val="0"/>
              <w:autoSpaceDN w:val="0"/>
              <w:adjustRightInd w:val="0"/>
              <w:rPr>
                <w:sz w:val="16"/>
                <w:szCs w:val="16"/>
              </w:rPr>
            </w:pPr>
            <w:r>
              <w:rPr>
                <w:sz w:val="16"/>
                <w:szCs w:val="16"/>
              </w:rPr>
              <w:t xml:space="preserve"> </w:t>
            </w:r>
            <w:r w:rsidR="00FD7444">
              <w:rPr>
                <w:sz w:val="16"/>
                <w:szCs w:val="16"/>
              </w:rPr>
              <w:t xml:space="preserve"> </w:t>
            </w:r>
            <w:r>
              <w:rPr>
                <w:sz w:val="16"/>
                <w:szCs w:val="16"/>
              </w:rPr>
              <w:t>31014</w:t>
            </w:r>
            <w:r w:rsidR="00D63279">
              <w:rPr>
                <w:sz w:val="16"/>
                <w:szCs w:val="16"/>
              </w:rPr>
              <w:t>50,00</w:t>
            </w:r>
          </w:p>
        </w:tc>
        <w:tc>
          <w:tcPr>
            <w:tcW w:w="1134" w:type="dxa"/>
            <w:vAlign w:val="center"/>
          </w:tcPr>
          <w:p w14:paraId="029FDAED" w14:textId="77777777" w:rsidR="00D63279" w:rsidRPr="00980E48" w:rsidRDefault="00980E48" w:rsidP="001D5681">
            <w:pPr>
              <w:jc w:val="center"/>
              <w:rPr>
                <w:sz w:val="16"/>
                <w:szCs w:val="16"/>
              </w:rPr>
            </w:pPr>
            <w:r w:rsidRPr="00980E48">
              <w:rPr>
                <w:sz w:val="16"/>
                <w:szCs w:val="16"/>
              </w:rPr>
              <w:t>3131633,07</w:t>
            </w:r>
          </w:p>
        </w:tc>
        <w:tc>
          <w:tcPr>
            <w:tcW w:w="992" w:type="dxa"/>
            <w:vAlign w:val="center"/>
          </w:tcPr>
          <w:p w14:paraId="499E732A" w14:textId="77777777" w:rsidR="00D63279" w:rsidRPr="00980E48" w:rsidRDefault="008605A0" w:rsidP="000446B9">
            <w:pPr>
              <w:rPr>
                <w:sz w:val="16"/>
                <w:szCs w:val="16"/>
              </w:rPr>
            </w:pPr>
            <w:r>
              <w:rPr>
                <w:sz w:val="16"/>
                <w:szCs w:val="16"/>
              </w:rPr>
              <w:t>3677258,14</w:t>
            </w:r>
          </w:p>
        </w:tc>
        <w:tc>
          <w:tcPr>
            <w:tcW w:w="1134" w:type="dxa"/>
            <w:vAlign w:val="center"/>
          </w:tcPr>
          <w:p w14:paraId="5EB4ED85" w14:textId="77777777" w:rsidR="00D63279" w:rsidRPr="00980E48" w:rsidRDefault="00B5545A" w:rsidP="001D5681">
            <w:pPr>
              <w:jc w:val="center"/>
              <w:rPr>
                <w:sz w:val="16"/>
                <w:szCs w:val="16"/>
              </w:rPr>
            </w:pPr>
            <w:r>
              <w:rPr>
                <w:sz w:val="16"/>
                <w:szCs w:val="16"/>
              </w:rPr>
              <w:t>7234109,67</w:t>
            </w:r>
          </w:p>
        </w:tc>
        <w:tc>
          <w:tcPr>
            <w:tcW w:w="1276" w:type="dxa"/>
            <w:vAlign w:val="center"/>
          </w:tcPr>
          <w:p w14:paraId="5E09014C" w14:textId="77777777" w:rsidR="00D63279" w:rsidRDefault="002A42CD" w:rsidP="00F61BB7">
            <w:r>
              <w:rPr>
                <w:sz w:val="16"/>
                <w:szCs w:val="16"/>
              </w:rPr>
              <w:t>20404117</w:t>
            </w:r>
            <w:r w:rsidR="00B5545A">
              <w:rPr>
                <w:sz w:val="16"/>
                <w:szCs w:val="16"/>
              </w:rPr>
              <w:t>,16</w:t>
            </w:r>
          </w:p>
        </w:tc>
        <w:tc>
          <w:tcPr>
            <w:tcW w:w="1275" w:type="dxa"/>
            <w:vAlign w:val="center"/>
          </w:tcPr>
          <w:p w14:paraId="1A83B5BA" w14:textId="77777777" w:rsidR="00D63279" w:rsidRDefault="00B5545A" w:rsidP="001D5681">
            <w:pPr>
              <w:jc w:val="center"/>
            </w:pPr>
            <w:r>
              <w:rPr>
                <w:sz w:val="16"/>
                <w:szCs w:val="16"/>
              </w:rPr>
              <w:t>18720432,41</w:t>
            </w:r>
          </w:p>
        </w:tc>
        <w:tc>
          <w:tcPr>
            <w:tcW w:w="1276" w:type="dxa"/>
            <w:vAlign w:val="center"/>
          </w:tcPr>
          <w:p w14:paraId="49DF5060" w14:textId="77777777" w:rsidR="00D63279" w:rsidRDefault="00B5545A" w:rsidP="001D5681">
            <w:pPr>
              <w:jc w:val="center"/>
            </w:pPr>
            <w:r>
              <w:rPr>
                <w:sz w:val="16"/>
                <w:szCs w:val="16"/>
              </w:rPr>
              <w:t>18720432,41</w:t>
            </w:r>
          </w:p>
        </w:tc>
      </w:tr>
      <w:tr w:rsidR="002A0E19" w:rsidRPr="00E17840" w14:paraId="03F39E74" w14:textId="77777777" w:rsidTr="00CF2D11">
        <w:trPr>
          <w:trHeight w:val="124"/>
        </w:trPr>
        <w:tc>
          <w:tcPr>
            <w:tcW w:w="1384" w:type="dxa"/>
          </w:tcPr>
          <w:p w14:paraId="0CB421A8" w14:textId="77777777" w:rsidR="002A0E19" w:rsidRPr="00E17840" w:rsidRDefault="002A0E19" w:rsidP="0074133F">
            <w:pPr>
              <w:widowControl w:val="0"/>
              <w:autoSpaceDE w:val="0"/>
              <w:autoSpaceDN w:val="0"/>
              <w:adjustRightInd w:val="0"/>
              <w:rPr>
                <w:sz w:val="20"/>
              </w:rPr>
            </w:pPr>
            <w:r w:rsidRPr="00E17840">
              <w:rPr>
                <w:sz w:val="20"/>
              </w:rPr>
              <w:t xml:space="preserve">Основное </w:t>
            </w:r>
          </w:p>
          <w:p w14:paraId="757BE5E5" w14:textId="77777777" w:rsidR="002A0E19" w:rsidRPr="00E17840" w:rsidRDefault="002A0E19" w:rsidP="0074133F">
            <w:pPr>
              <w:widowControl w:val="0"/>
              <w:autoSpaceDE w:val="0"/>
              <w:autoSpaceDN w:val="0"/>
              <w:adjustRightInd w:val="0"/>
              <w:rPr>
                <w:sz w:val="20"/>
              </w:rPr>
            </w:pPr>
            <w:r w:rsidRPr="00E17840">
              <w:rPr>
                <w:sz w:val="20"/>
              </w:rPr>
              <w:t>направление</w:t>
            </w:r>
          </w:p>
        </w:tc>
        <w:tc>
          <w:tcPr>
            <w:tcW w:w="1984" w:type="dxa"/>
          </w:tcPr>
          <w:p w14:paraId="2D2F876A" w14:textId="77777777" w:rsidR="002A0E19" w:rsidRPr="00E17840" w:rsidRDefault="002A0E19" w:rsidP="0074133F">
            <w:pPr>
              <w:widowControl w:val="0"/>
              <w:autoSpaceDE w:val="0"/>
              <w:autoSpaceDN w:val="0"/>
              <w:adjustRightInd w:val="0"/>
              <w:rPr>
                <w:sz w:val="20"/>
              </w:rPr>
            </w:pPr>
            <w:r w:rsidRPr="00E17840">
              <w:rPr>
                <w:sz w:val="20"/>
              </w:rPr>
              <w:t>Обеспечение деятельности и выполнение функций органов местного самоуправления</w:t>
            </w:r>
          </w:p>
        </w:tc>
        <w:tc>
          <w:tcPr>
            <w:tcW w:w="1843" w:type="dxa"/>
          </w:tcPr>
          <w:p w14:paraId="136AC5DA" w14:textId="77777777" w:rsidR="002A0E19" w:rsidRPr="00E17840" w:rsidRDefault="002A0E1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0234F598" w14:textId="77777777" w:rsidR="002A0E19" w:rsidRPr="00E17840" w:rsidRDefault="002A0E19" w:rsidP="0074133F">
            <w:pPr>
              <w:widowControl w:val="0"/>
              <w:autoSpaceDE w:val="0"/>
              <w:autoSpaceDN w:val="0"/>
              <w:adjustRightInd w:val="0"/>
              <w:rPr>
                <w:sz w:val="20"/>
              </w:rPr>
            </w:pPr>
            <w:r w:rsidRPr="00E17840">
              <w:rPr>
                <w:sz w:val="20"/>
              </w:rPr>
              <w:t>002</w:t>
            </w:r>
          </w:p>
        </w:tc>
        <w:tc>
          <w:tcPr>
            <w:tcW w:w="709" w:type="dxa"/>
          </w:tcPr>
          <w:p w14:paraId="44BE80F1" w14:textId="77777777" w:rsidR="002A0E19" w:rsidRPr="00E17840" w:rsidRDefault="002A0E19" w:rsidP="0074133F">
            <w:pPr>
              <w:widowControl w:val="0"/>
              <w:autoSpaceDE w:val="0"/>
              <w:autoSpaceDN w:val="0"/>
              <w:adjustRightInd w:val="0"/>
              <w:rPr>
                <w:sz w:val="20"/>
              </w:rPr>
            </w:pPr>
            <w:r w:rsidRPr="00E17840">
              <w:rPr>
                <w:sz w:val="20"/>
              </w:rPr>
              <w:t>0106</w:t>
            </w:r>
          </w:p>
        </w:tc>
        <w:tc>
          <w:tcPr>
            <w:tcW w:w="850" w:type="dxa"/>
          </w:tcPr>
          <w:p w14:paraId="5B656449" w14:textId="77777777" w:rsidR="002A0E19" w:rsidRPr="00E17840" w:rsidRDefault="002A0E19" w:rsidP="0074133F">
            <w:pPr>
              <w:widowControl w:val="0"/>
              <w:autoSpaceDE w:val="0"/>
              <w:autoSpaceDN w:val="0"/>
              <w:adjustRightInd w:val="0"/>
              <w:rPr>
                <w:sz w:val="20"/>
              </w:rPr>
            </w:pPr>
            <w:r w:rsidRPr="00E17840">
              <w:rPr>
                <w:sz w:val="20"/>
              </w:rPr>
              <w:t>14301С1402</w:t>
            </w:r>
          </w:p>
        </w:tc>
        <w:tc>
          <w:tcPr>
            <w:tcW w:w="568" w:type="dxa"/>
          </w:tcPr>
          <w:p w14:paraId="5BC520FB" w14:textId="77777777" w:rsidR="002A0E19" w:rsidRPr="00E17840" w:rsidRDefault="002A0E19" w:rsidP="001D5681">
            <w:pPr>
              <w:widowControl w:val="0"/>
              <w:autoSpaceDE w:val="0"/>
              <w:autoSpaceDN w:val="0"/>
              <w:adjustRightInd w:val="0"/>
              <w:rPr>
                <w:sz w:val="20"/>
              </w:rPr>
            </w:pPr>
            <w:r w:rsidRPr="00E17840">
              <w:rPr>
                <w:sz w:val="20"/>
              </w:rPr>
              <w:t>100200</w:t>
            </w:r>
          </w:p>
        </w:tc>
        <w:tc>
          <w:tcPr>
            <w:tcW w:w="993" w:type="dxa"/>
            <w:vAlign w:val="center"/>
          </w:tcPr>
          <w:p w14:paraId="348F1C91" w14:textId="77777777" w:rsidR="002A0E19" w:rsidRPr="00D63279" w:rsidRDefault="002A0E19" w:rsidP="008333BA">
            <w:pPr>
              <w:widowControl w:val="0"/>
              <w:autoSpaceDE w:val="0"/>
              <w:autoSpaceDN w:val="0"/>
              <w:adjustRightInd w:val="0"/>
              <w:rPr>
                <w:sz w:val="16"/>
                <w:szCs w:val="16"/>
              </w:rPr>
            </w:pPr>
            <w:r>
              <w:rPr>
                <w:sz w:val="16"/>
                <w:szCs w:val="16"/>
              </w:rPr>
              <w:t xml:space="preserve"> 3101450,00</w:t>
            </w:r>
          </w:p>
        </w:tc>
        <w:tc>
          <w:tcPr>
            <w:tcW w:w="1134" w:type="dxa"/>
            <w:vAlign w:val="center"/>
          </w:tcPr>
          <w:p w14:paraId="7147C947" w14:textId="77777777" w:rsidR="002A0E19" w:rsidRPr="00980E48" w:rsidRDefault="00980E48" w:rsidP="008333BA">
            <w:pPr>
              <w:jc w:val="center"/>
              <w:rPr>
                <w:sz w:val="16"/>
                <w:szCs w:val="16"/>
              </w:rPr>
            </w:pPr>
            <w:r w:rsidRPr="00980E48">
              <w:rPr>
                <w:sz w:val="16"/>
                <w:szCs w:val="16"/>
              </w:rPr>
              <w:t>3131633,07</w:t>
            </w:r>
          </w:p>
        </w:tc>
        <w:tc>
          <w:tcPr>
            <w:tcW w:w="992" w:type="dxa"/>
            <w:vAlign w:val="center"/>
          </w:tcPr>
          <w:p w14:paraId="6A01AA7E" w14:textId="77777777" w:rsidR="002A0E19" w:rsidRPr="00980E48" w:rsidRDefault="008605A0" w:rsidP="000446B9">
            <w:pPr>
              <w:rPr>
                <w:sz w:val="16"/>
                <w:szCs w:val="16"/>
              </w:rPr>
            </w:pPr>
            <w:r>
              <w:rPr>
                <w:sz w:val="16"/>
                <w:szCs w:val="16"/>
              </w:rPr>
              <w:t>3677258,14</w:t>
            </w:r>
          </w:p>
        </w:tc>
        <w:tc>
          <w:tcPr>
            <w:tcW w:w="1134" w:type="dxa"/>
            <w:vAlign w:val="center"/>
          </w:tcPr>
          <w:p w14:paraId="5CF68DCC" w14:textId="77777777" w:rsidR="002A0E19" w:rsidRPr="00980E48" w:rsidRDefault="00B5545A" w:rsidP="001D5681">
            <w:pPr>
              <w:jc w:val="center"/>
              <w:rPr>
                <w:sz w:val="16"/>
                <w:szCs w:val="16"/>
              </w:rPr>
            </w:pPr>
            <w:r>
              <w:rPr>
                <w:sz w:val="16"/>
                <w:szCs w:val="16"/>
              </w:rPr>
              <w:t>3848097</w:t>
            </w:r>
            <w:r w:rsidR="00CF2D11">
              <w:rPr>
                <w:sz w:val="16"/>
                <w:szCs w:val="16"/>
              </w:rPr>
              <w:t>,15</w:t>
            </w:r>
          </w:p>
        </w:tc>
        <w:tc>
          <w:tcPr>
            <w:tcW w:w="1276" w:type="dxa"/>
            <w:vAlign w:val="center"/>
          </w:tcPr>
          <w:p w14:paraId="79AAA5C5" w14:textId="77777777" w:rsidR="002A0E19" w:rsidRDefault="002A42CD" w:rsidP="00F54B6C">
            <w:r>
              <w:rPr>
                <w:sz w:val="16"/>
                <w:szCs w:val="16"/>
              </w:rPr>
              <w:t>3342697</w:t>
            </w:r>
            <w:r w:rsidR="00CF2D11">
              <w:rPr>
                <w:sz w:val="16"/>
                <w:szCs w:val="16"/>
              </w:rPr>
              <w:t>,77</w:t>
            </w:r>
          </w:p>
        </w:tc>
        <w:tc>
          <w:tcPr>
            <w:tcW w:w="1275" w:type="dxa"/>
            <w:vAlign w:val="center"/>
          </w:tcPr>
          <w:p w14:paraId="22A66E87" w14:textId="77777777" w:rsidR="002A0E19" w:rsidRDefault="00CF2D11" w:rsidP="001D5681">
            <w:pPr>
              <w:jc w:val="center"/>
            </w:pPr>
            <w:r>
              <w:rPr>
                <w:sz w:val="16"/>
                <w:szCs w:val="16"/>
              </w:rPr>
              <w:t>2971252,00</w:t>
            </w:r>
          </w:p>
        </w:tc>
        <w:tc>
          <w:tcPr>
            <w:tcW w:w="1276" w:type="dxa"/>
            <w:vAlign w:val="center"/>
          </w:tcPr>
          <w:p w14:paraId="65EB0389" w14:textId="77777777" w:rsidR="002A0E19" w:rsidRDefault="00CF2D11" w:rsidP="001D5681">
            <w:pPr>
              <w:jc w:val="center"/>
            </w:pPr>
            <w:r>
              <w:rPr>
                <w:sz w:val="16"/>
                <w:szCs w:val="16"/>
              </w:rPr>
              <w:t>2971252,00</w:t>
            </w:r>
          </w:p>
        </w:tc>
      </w:tr>
      <w:tr w:rsidR="00B5545A" w:rsidRPr="00E17840" w14:paraId="69E90D2B" w14:textId="77777777" w:rsidTr="00CF2D11">
        <w:trPr>
          <w:trHeight w:val="124"/>
        </w:trPr>
        <w:tc>
          <w:tcPr>
            <w:tcW w:w="1384" w:type="dxa"/>
          </w:tcPr>
          <w:p w14:paraId="34126909" w14:textId="77777777" w:rsidR="00B5545A" w:rsidRPr="00E17840" w:rsidRDefault="00CF2D11" w:rsidP="00AE7438">
            <w:pPr>
              <w:widowControl w:val="0"/>
              <w:autoSpaceDE w:val="0"/>
              <w:autoSpaceDN w:val="0"/>
              <w:adjustRightInd w:val="0"/>
              <w:rPr>
                <w:sz w:val="20"/>
              </w:rPr>
            </w:pPr>
            <w:r>
              <w:rPr>
                <w:sz w:val="20"/>
              </w:rPr>
              <w:t xml:space="preserve">Основное </w:t>
            </w:r>
            <w:r w:rsidR="00AE7438">
              <w:rPr>
                <w:sz w:val="20"/>
              </w:rPr>
              <w:t>направление</w:t>
            </w:r>
          </w:p>
        </w:tc>
        <w:tc>
          <w:tcPr>
            <w:tcW w:w="1984" w:type="dxa"/>
          </w:tcPr>
          <w:p w14:paraId="41544E25" w14:textId="77777777" w:rsidR="00B5545A" w:rsidRPr="00E17840" w:rsidRDefault="00CF2D11" w:rsidP="0074133F">
            <w:pPr>
              <w:widowControl w:val="0"/>
              <w:autoSpaceDE w:val="0"/>
              <w:autoSpaceDN w:val="0"/>
              <w:adjustRightInd w:val="0"/>
              <w:rPr>
                <w:sz w:val="20"/>
              </w:rPr>
            </w:pPr>
            <w:r>
              <w:rPr>
                <w:sz w:val="20"/>
              </w:rPr>
              <w:t>Расходы на обеспечение деятельности (оказания услуг) муниципальных учреждений</w:t>
            </w:r>
          </w:p>
        </w:tc>
        <w:tc>
          <w:tcPr>
            <w:tcW w:w="1843" w:type="dxa"/>
          </w:tcPr>
          <w:p w14:paraId="5A46AD0B" w14:textId="77777777" w:rsidR="00B5545A" w:rsidRPr="00E17840" w:rsidRDefault="00CF2D11"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14:paraId="64696366" w14:textId="77777777" w:rsidR="00B5545A" w:rsidRPr="00E17840" w:rsidRDefault="00CF2D11" w:rsidP="0074133F">
            <w:pPr>
              <w:widowControl w:val="0"/>
              <w:autoSpaceDE w:val="0"/>
              <w:autoSpaceDN w:val="0"/>
              <w:adjustRightInd w:val="0"/>
              <w:rPr>
                <w:sz w:val="20"/>
              </w:rPr>
            </w:pPr>
            <w:r>
              <w:rPr>
                <w:sz w:val="20"/>
              </w:rPr>
              <w:t>002</w:t>
            </w:r>
          </w:p>
        </w:tc>
        <w:tc>
          <w:tcPr>
            <w:tcW w:w="709" w:type="dxa"/>
          </w:tcPr>
          <w:p w14:paraId="3A17292E" w14:textId="77777777" w:rsidR="00B5545A" w:rsidRPr="00E17840" w:rsidRDefault="00CF2D11" w:rsidP="0074133F">
            <w:pPr>
              <w:widowControl w:val="0"/>
              <w:autoSpaceDE w:val="0"/>
              <w:autoSpaceDN w:val="0"/>
              <w:adjustRightInd w:val="0"/>
              <w:rPr>
                <w:sz w:val="20"/>
              </w:rPr>
            </w:pPr>
            <w:r>
              <w:rPr>
                <w:sz w:val="20"/>
              </w:rPr>
              <w:t>0106</w:t>
            </w:r>
          </w:p>
        </w:tc>
        <w:tc>
          <w:tcPr>
            <w:tcW w:w="850" w:type="dxa"/>
          </w:tcPr>
          <w:p w14:paraId="25939D7C" w14:textId="77777777" w:rsidR="00B5545A" w:rsidRPr="00E17840" w:rsidRDefault="00CF2D11" w:rsidP="0074133F">
            <w:pPr>
              <w:widowControl w:val="0"/>
              <w:autoSpaceDE w:val="0"/>
              <w:autoSpaceDN w:val="0"/>
              <w:adjustRightInd w:val="0"/>
              <w:rPr>
                <w:sz w:val="20"/>
              </w:rPr>
            </w:pPr>
            <w:r>
              <w:rPr>
                <w:sz w:val="20"/>
              </w:rPr>
              <w:t>14301С1401</w:t>
            </w:r>
          </w:p>
        </w:tc>
        <w:tc>
          <w:tcPr>
            <w:tcW w:w="568" w:type="dxa"/>
          </w:tcPr>
          <w:p w14:paraId="2B0D545F" w14:textId="77777777" w:rsidR="00B5545A" w:rsidRDefault="00CF2D11" w:rsidP="001D5681">
            <w:pPr>
              <w:widowControl w:val="0"/>
              <w:autoSpaceDE w:val="0"/>
              <w:autoSpaceDN w:val="0"/>
              <w:adjustRightInd w:val="0"/>
              <w:rPr>
                <w:sz w:val="20"/>
              </w:rPr>
            </w:pPr>
            <w:r>
              <w:rPr>
                <w:sz w:val="20"/>
              </w:rPr>
              <w:t>100</w:t>
            </w:r>
          </w:p>
          <w:p w14:paraId="396A8E70" w14:textId="77777777" w:rsidR="00CF2D11" w:rsidRPr="00E17840" w:rsidRDefault="00CF2D11" w:rsidP="001D5681">
            <w:pPr>
              <w:widowControl w:val="0"/>
              <w:autoSpaceDE w:val="0"/>
              <w:autoSpaceDN w:val="0"/>
              <w:adjustRightInd w:val="0"/>
              <w:rPr>
                <w:sz w:val="20"/>
              </w:rPr>
            </w:pPr>
            <w:r>
              <w:rPr>
                <w:sz w:val="20"/>
              </w:rPr>
              <w:t>200</w:t>
            </w:r>
          </w:p>
        </w:tc>
        <w:tc>
          <w:tcPr>
            <w:tcW w:w="993" w:type="dxa"/>
            <w:vAlign w:val="center"/>
          </w:tcPr>
          <w:p w14:paraId="47E734EE" w14:textId="77777777" w:rsidR="00B5545A" w:rsidRDefault="00CF2D11" w:rsidP="00CF2D11">
            <w:pPr>
              <w:widowControl w:val="0"/>
              <w:autoSpaceDE w:val="0"/>
              <w:autoSpaceDN w:val="0"/>
              <w:adjustRightInd w:val="0"/>
              <w:jc w:val="center"/>
              <w:rPr>
                <w:sz w:val="16"/>
                <w:szCs w:val="16"/>
              </w:rPr>
            </w:pPr>
            <w:r>
              <w:rPr>
                <w:sz w:val="16"/>
                <w:szCs w:val="16"/>
              </w:rPr>
              <w:t>0</w:t>
            </w:r>
          </w:p>
        </w:tc>
        <w:tc>
          <w:tcPr>
            <w:tcW w:w="1134" w:type="dxa"/>
            <w:vAlign w:val="center"/>
          </w:tcPr>
          <w:p w14:paraId="0BE66AED" w14:textId="77777777" w:rsidR="00B5545A" w:rsidRPr="00980E48" w:rsidRDefault="00CF2D11" w:rsidP="00CF2D11">
            <w:pPr>
              <w:jc w:val="center"/>
              <w:rPr>
                <w:sz w:val="16"/>
                <w:szCs w:val="16"/>
              </w:rPr>
            </w:pPr>
            <w:r>
              <w:rPr>
                <w:sz w:val="16"/>
                <w:szCs w:val="16"/>
              </w:rPr>
              <w:t>0</w:t>
            </w:r>
          </w:p>
        </w:tc>
        <w:tc>
          <w:tcPr>
            <w:tcW w:w="992" w:type="dxa"/>
            <w:vAlign w:val="center"/>
          </w:tcPr>
          <w:p w14:paraId="21A0BF1F" w14:textId="77777777" w:rsidR="00B5545A" w:rsidRDefault="00CF2D11" w:rsidP="00CF2D11">
            <w:pPr>
              <w:jc w:val="center"/>
              <w:rPr>
                <w:sz w:val="16"/>
                <w:szCs w:val="16"/>
              </w:rPr>
            </w:pPr>
            <w:r>
              <w:rPr>
                <w:sz w:val="16"/>
                <w:szCs w:val="16"/>
              </w:rPr>
              <w:t>0</w:t>
            </w:r>
          </w:p>
        </w:tc>
        <w:tc>
          <w:tcPr>
            <w:tcW w:w="1134" w:type="dxa"/>
            <w:vAlign w:val="center"/>
          </w:tcPr>
          <w:p w14:paraId="2ED0C481" w14:textId="77777777" w:rsidR="00B5545A" w:rsidRDefault="00CF2D11" w:rsidP="001D5681">
            <w:pPr>
              <w:jc w:val="center"/>
              <w:rPr>
                <w:sz w:val="16"/>
                <w:szCs w:val="16"/>
              </w:rPr>
            </w:pPr>
            <w:r>
              <w:rPr>
                <w:sz w:val="16"/>
                <w:szCs w:val="16"/>
              </w:rPr>
              <w:t>3386012,52</w:t>
            </w:r>
          </w:p>
        </w:tc>
        <w:tc>
          <w:tcPr>
            <w:tcW w:w="1276" w:type="dxa"/>
            <w:vAlign w:val="center"/>
          </w:tcPr>
          <w:p w14:paraId="1A0F6434" w14:textId="77777777" w:rsidR="00B5545A" w:rsidRDefault="002A42CD" w:rsidP="00F54B6C">
            <w:pPr>
              <w:rPr>
                <w:sz w:val="16"/>
                <w:szCs w:val="16"/>
              </w:rPr>
            </w:pPr>
            <w:r>
              <w:rPr>
                <w:sz w:val="16"/>
                <w:szCs w:val="16"/>
              </w:rPr>
              <w:t>17061419</w:t>
            </w:r>
            <w:r w:rsidR="00CF2D11">
              <w:rPr>
                <w:sz w:val="16"/>
                <w:szCs w:val="16"/>
              </w:rPr>
              <w:t>,39</w:t>
            </w:r>
          </w:p>
        </w:tc>
        <w:tc>
          <w:tcPr>
            <w:tcW w:w="1275" w:type="dxa"/>
            <w:vAlign w:val="center"/>
          </w:tcPr>
          <w:p w14:paraId="5B83E279" w14:textId="77777777" w:rsidR="00B5545A" w:rsidRDefault="004E17B4" w:rsidP="001D5681">
            <w:pPr>
              <w:jc w:val="center"/>
              <w:rPr>
                <w:sz w:val="16"/>
                <w:szCs w:val="16"/>
              </w:rPr>
            </w:pPr>
            <w:r>
              <w:rPr>
                <w:sz w:val="16"/>
                <w:szCs w:val="16"/>
              </w:rPr>
              <w:t>15749180,41</w:t>
            </w:r>
          </w:p>
        </w:tc>
        <w:tc>
          <w:tcPr>
            <w:tcW w:w="1276" w:type="dxa"/>
            <w:vAlign w:val="center"/>
          </w:tcPr>
          <w:p w14:paraId="6D943603" w14:textId="77777777" w:rsidR="00B5545A" w:rsidRPr="005A4B8F" w:rsidRDefault="004E17B4" w:rsidP="001D5681">
            <w:pPr>
              <w:jc w:val="center"/>
              <w:rPr>
                <w:sz w:val="16"/>
                <w:szCs w:val="16"/>
              </w:rPr>
            </w:pPr>
            <w:r>
              <w:rPr>
                <w:sz w:val="16"/>
                <w:szCs w:val="16"/>
              </w:rPr>
              <w:t>15749180,41</w:t>
            </w:r>
          </w:p>
        </w:tc>
      </w:tr>
    </w:tbl>
    <w:p w14:paraId="2CAB2308" w14:textId="77777777" w:rsidR="00430F4A" w:rsidRPr="00E17840" w:rsidRDefault="00430F4A" w:rsidP="0074133F">
      <w:pPr>
        <w:rPr>
          <w:sz w:val="20"/>
        </w:rPr>
      </w:pPr>
    </w:p>
    <w:p w14:paraId="3C6BBFC6" w14:textId="77777777" w:rsidR="00534CC9" w:rsidRPr="00534CC9" w:rsidRDefault="00534CC9" w:rsidP="00534CC9">
      <w:pPr>
        <w:pageBreakBefore/>
        <w:jc w:val="right"/>
        <w:rPr>
          <w:sz w:val="24"/>
          <w:szCs w:val="24"/>
        </w:rPr>
      </w:pPr>
      <w:r w:rsidRPr="00534CC9">
        <w:rPr>
          <w:sz w:val="24"/>
          <w:szCs w:val="24"/>
        </w:rPr>
        <w:lastRenderedPageBreak/>
        <w:t>Таблица 5.1</w:t>
      </w:r>
    </w:p>
    <w:p w14:paraId="0CA8EEEB" w14:textId="77777777" w:rsidR="00A0303B" w:rsidRDefault="00A0303B" w:rsidP="00534CC9">
      <w:pPr>
        <w:pStyle w:val="ConsPlusNormal"/>
        <w:ind w:firstLine="0"/>
        <w:outlineLvl w:val="0"/>
        <w:rPr>
          <w:rFonts w:ascii="Times New Roman" w:hAnsi="Times New Roman" w:cs="Times New Roman"/>
          <w:sz w:val="24"/>
          <w:szCs w:val="24"/>
        </w:rPr>
      </w:pPr>
      <w:bookmarkStart w:id="30" w:name="Par1764"/>
      <w:bookmarkEnd w:id="30"/>
    </w:p>
    <w:p w14:paraId="47E254A2" w14:textId="77777777" w:rsidR="00430F4A" w:rsidRPr="00B52996" w:rsidRDefault="00430F4A" w:rsidP="00430F4A">
      <w:pPr>
        <w:pStyle w:val="ConsPlusNormal"/>
        <w:jc w:val="center"/>
        <w:outlineLvl w:val="0"/>
        <w:rPr>
          <w:rFonts w:ascii="Times New Roman" w:hAnsi="Times New Roman" w:cs="Times New Roman"/>
          <w:sz w:val="24"/>
          <w:szCs w:val="24"/>
        </w:rPr>
      </w:pPr>
      <w:r w:rsidRPr="00B52996">
        <w:rPr>
          <w:rFonts w:ascii="Times New Roman" w:hAnsi="Times New Roman" w:cs="Times New Roman"/>
          <w:sz w:val="24"/>
          <w:szCs w:val="24"/>
        </w:rPr>
        <w:t xml:space="preserve">Сведения о средствах </w:t>
      </w:r>
      <w:r>
        <w:rPr>
          <w:rFonts w:ascii="Times New Roman" w:hAnsi="Times New Roman" w:cs="Times New Roman"/>
          <w:sz w:val="24"/>
          <w:szCs w:val="24"/>
        </w:rPr>
        <w:t>районного</w:t>
      </w:r>
      <w:r w:rsidRPr="00B52996">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p>
    <w:p w14:paraId="50D5AB95" w14:textId="77777777" w:rsidR="00430F4A" w:rsidRPr="00B52996" w:rsidRDefault="00430F4A" w:rsidP="00430F4A">
      <w:pPr>
        <w:pStyle w:val="ConsPlusNormal"/>
        <w:jc w:val="center"/>
        <w:rPr>
          <w:rFonts w:ascii="Times New Roman" w:hAnsi="Times New Roman" w:cs="Times New Roman"/>
          <w:sz w:val="24"/>
          <w:szCs w:val="24"/>
        </w:rPr>
      </w:pPr>
      <w:r w:rsidRPr="00B52996">
        <w:rPr>
          <w:rFonts w:ascii="Times New Roman" w:hAnsi="Times New Roman" w:cs="Times New Roman"/>
          <w:sz w:val="24"/>
          <w:szCs w:val="24"/>
        </w:rPr>
        <w:t xml:space="preserve">бюджета, обеспечивающие реализацию </w:t>
      </w:r>
      <w:r>
        <w:rPr>
          <w:rFonts w:ascii="Times New Roman" w:hAnsi="Times New Roman" w:cs="Times New Roman"/>
          <w:sz w:val="24"/>
          <w:szCs w:val="24"/>
        </w:rPr>
        <w:t>муниципальной</w:t>
      </w:r>
      <w:r w:rsidRPr="00B52996">
        <w:rPr>
          <w:rFonts w:ascii="Times New Roman" w:hAnsi="Times New Roman" w:cs="Times New Roman"/>
          <w:sz w:val="24"/>
          <w:szCs w:val="24"/>
        </w:rPr>
        <w:t xml:space="preserve"> программы</w:t>
      </w:r>
      <w:r>
        <w:rPr>
          <w:rFonts w:ascii="Times New Roman" w:hAnsi="Times New Roman" w:cs="Times New Roman"/>
          <w:sz w:val="24"/>
          <w:szCs w:val="24"/>
        </w:rPr>
        <w:t xml:space="preserve"> Курчатовского района </w:t>
      </w:r>
      <w:r w:rsidRPr="00B52996">
        <w:rPr>
          <w:rFonts w:ascii="Times New Roman" w:hAnsi="Times New Roman" w:cs="Times New Roman"/>
          <w:sz w:val="24"/>
          <w:szCs w:val="24"/>
        </w:rPr>
        <w:t xml:space="preserve"> Курской области «</w:t>
      </w:r>
      <w:r>
        <w:rPr>
          <w:rFonts w:ascii="Times New Roman" w:hAnsi="Times New Roman" w:cs="Times New Roman"/>
          <w:sz w:val="24"/>
          <w:szCs w:val="24"/>
        </w:rPr>
        <w:t>Повышение эффективности управления финансами</w:t>
      </w:r>
      <w:r w:rsidRPr="00B52996">
        <w:rPr>
          <w:rFonts w:ascii="Times New Roman" w:hAnsi="Times New Roman" w:cs="Times New Roman"/>
          <w:sz w:val="24"/>
          <w:szCs w:val="24"/>
        </w:rPr>
        <w:t>»</w:t>
      </w:r>
    </w:p>
    <w:p w14:paraId="30246013" w14:textId="77777777" w:rsidR="00430F4A" w:rsidRPr="00271150" w:rsidRDefault="00430F4A" w:rsidP="00430F4A">
      <w:pPr>
        <w:pStyle w:val="ConsPlusNormal"/>
        <w:ind w:firstLine="540"/>
        <w:jc w:val="both"/>
        <w:rPr>
          <w:rFonts w:ascii="Times New Roman" w:hAnsi="Times New Roman"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2"/>
        <w:gridCol w:w="1748"/>
        <w:gridCol w:w="1688"/>
        <w:gridCol w:w="2527"/>
        <w:gridCol w:w="1377"/>
        <w:gridCol w:w="1342"/>
        <w:gridCol w:w="1210"/>
        <w:gridCol w:w="1160"/>
        <w:gridCol w:w="996"/>
        <w:gridCol w:w="996"/>
        <w:gridCol w:w="990"/>
      </w:tblGrid>
      <w:tr w:rsidR="00296270" w:rsidRPr="00846C21" w14:paraId="147133AC" w14:textId="77777777" w:rsidTr="00590141">
        <w:tc>
          <w:tcPr>
            <w:tcW w:w="535" w:type="pct"/>
            <w:vMerge w:val="restart"/>
          </w:tcPr>
          <w:p w14:paraId="7E8696C9"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Статус</w:t>
            </w:r>
          </w:p>
        </w:tc>
        <w:tc>
          <w:tcPr>
            <w:tcW w:w="556" w:type="pct"/>
            <w:vMerge w:val="restart"/>
          </w:tcPr>
          <w:p w14:paraId="0C538DB7"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Наименование государственной программы, подпрограммы, основного мероприятия</w:t>
            </w:r>
          </w:p>
        </w:tc>
        <w:tc>
          <w:tcPr>
            <w:tcW w:w="537" w:type="pct"/>
            <w:vMerge w:val="restart"/>
          </w:tcPr>
          <w:p w14:paraId="7C706025"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Ответственный исполнитель, соисполнители, участники</w:t>
            </w:r>
          </w:p>
        </w:tc>
        <w:tc>
          <w:tcPr>
            <w:tcW w:w="804" w:type="pct"/>
            <w:vMerge w:val="restart"/>
          </w:tcPr>
          <w:p w14:paraId="7E257442"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Код бюджетной классификации Российской Федерации</w:t>
            </w:r>
          </w:p>
        </w:tc>
        <w:tc>
          <w:tcPr>
            <w:tcW w:w="2568" w:type="pct"/>
            <w:gridSpan w:val="7"/>
          </w:tcPr>
          <w:p w14:paraId="7DE9FBE3" w14:textId="77777777" w:rsidR="00296270" w:rsidRPr="00846C21" w:rsidRDefault="00296270" w:rsidP="00093773">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 xml:space="preserve">Источники финансирования дефицита </w:t>
            </w:r>
            <w:r>
              <w:rPr>
                <w:rFonts w:ascii="Times New Roman" w:hAnsi="Times New Roman" w:cs="Times New Roman"/>
                <w:sz w:val="21"/>
                <w:szCs w:val="21"/>
              </w:rPr>
              <w:t>районного бюджета (</w:t>
            </w:r>
            <w:r w:rsidRPr="00846C21">
              <w:rPr>
                <w:rFonts w:ascii="Times New Roman" w:hAnsi="Times New Roman" w:cs="Times New Roman"/>
                <w:sz w:val="21"/>
                <w:szCs w:val="21"/>
              </w:rPr>
              <w:t>рублей), годы</w:t>
            </w:r>
          </w:p>
        </w:tc>
      </w:tr>
      <w:tr w:rsidR="00296270" w:rsidRPr="00846C21" w14:paraId="02151075" w14:textId="77777777" w:rsidTr="00296270">
        <w:tc>
          <w:tcPr>
            <w:tcW w:w="535" w:type="pct"/>
            <w:vMerge/>
          </w:tcPr>
          <w:p w14:paraId="55D7F8DE" w14:textId="77777777" w:rsidR="00296270" w:rsidRPr="00846C21" w:rsidRDefault="00296270" w:rsidP="0074133F">
            <w:pPr>
              <w:rPr>
                <w:sz w:val="21"/>
                <w:szCs w:val="21"/>
              </w:rPr>
            </w:pPr>
          </w:p>
        </w:tc>
        <w:tc>
          <w:tcPr>
            <w:tcW w:w="556" w:type="pct"/>
            <w:vMerge/>
          </w:tcPr>
          <w:p w14:paraId="59733D01" w14:textId="77777777" w:rsidR="00296270" w:rsidRPr="00846C21" w:rsidRDefault="00296270" w:rsidP="0074133F">
            <w:pPr>
              <w:rPr>
                <w:sz w:val="21"/>
                <w:szCs w:val="21"/>
              </w:rPr>
            </w:pPr>
          </w:p>
        </w:tc>
        <w:tc>
          <w:tcPr>
            <w:tcW w:w="537" w:type="pct"/>
            <w:vMerge/>
          </w:tcPr>
          <w:p w14:paraId="34F83FD5" w14:textId="77777777" w:rsidR="00296270" w:rsidRPr="00846C21" w:rsidRDefault="00296270" w:rsidP="0074133F">
            <w:pPr>
              <w:rPr>
                <w:sz w:val="21"/>
                <w:szCs w:val="21"/>
              </w:rPr>
            </w:pPr>
          </w:p>
        </w:tc>
        <w:tc>
          <w:tcPr>
            <w:tcW w:w="804" w:type="pct"/>
            <w:vMerge/>
          </w:tcPr>
          <w:p w14:paraId="32B59A82" w14:textId="77777777" w:rsidR="00296270" w:rsidRPr="00846C21" w:rsidRDefault="00296270" w:rsidP="0074133F">
            <w:pPr>
              <w:rPr>
                <w:sz w:val="21"/>
                <w:szCs w:val="21"/>
              </w:rPr>
            </w:pPr>
          </w:p>
        </w:tc>
        <w:tc>
          <w:tcPr>
            <w:tcW w:w="438" w:type="pct"/>
          </w:tcPr>
          <w:p w14:paraId="7BF535AE"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201</w:t>
            </w:r>
            <w:r>
              <w:rPr>
                <w:rFonts w:ascii="Times New Roman" w:hAnsi="Times New Roman" w:cs="Times New Roman"/>
                <w:sz w:val="21"/>
                <w:szCs w:val="21"/>
              </w:rPr>
              <w:t>9</w:t>
            </w:r>
            <w:r w:rsidRPr="00846C21">
              <w:rPr>
                <w:rFonts w:ascii="Times New Roman" w:hAnsi="Times New Roman" w:cs="Times New Roman"/>
                <w:sz w:val="21"/>
                <w:szCs w:val="21"/>
              </w:rPr>
              <w:t xml:space="preserve"> г.</w:t>
            </w:r>
          </w:p>
        </w:tc>
        <w:tc>
          <w:tcPr>
            <w:tcW w:w="427" w:type="pct"/>
          </w:tcPr>
          <w:p w14:paraId="091946DB" w14:textId="77777777" w:rsidR="00296270" w:rsidRPr="00846C21" w:rsidRDefault="00296270"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2020</w:t>
            </w:r>
            <w:r w:rsidRPr="00846C21">
              <w:rPr>
                <w:rFonts w:ascii="Times New Roman" w:hAnsi="Times New Roman" w:cs="Times New Roman"/>
                <w:sz w:val="21"/>
                <w:szCs w:val="21"/>
              </w:rPr>
              <w:t xml:space="preserve"> г.</w:t>
            </w:r>
          </w:p>
        </w:tc>
        <w:tc>
          <w:tcPr>
            <w:tcW w:w="385" w:type="pct"/>
          </w:tcPr>
          <w:p w14:paraId="29BFEFBD" w14:textId="77777777" w:rsidR="00296270" w:rsidRPr="00846C21" w:rsidRDefault="00296270"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2021</w:t>
            </w:r>
            <w:r w:rsidRPr="00846C21">
              <w:rPr>
                <w:rFonts w:ascii="Times New Roman" w:hAnsi="Times New Roman" w:cs="Times New Roman"/>
                <w:sz w:val="21"/>
                <w:szCs w:val="21"/>
              </w:rPr>
              <w:t xml:space="preserve"> г.</w:t>
            </w:r>
          </w:p>
        </w:tc>
        <w:tc>
          <w:tcPr>
            <w:tcW w:w="369" w:type="pct"/>
          </w:tcPr>
          <w:p w14:paraId="435CF7A2"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Pr>
                <w:rFonts w:ascii="Times New Roman" w:hAnsi="Times New Roman" w:cs="Times New Roman"/>
                <w:sz w:val="21"/>
                <w:szCs w:val="21"/>
              </w:rPr>
              <w:t>22</w:t>
            </w:r>
            <w:r w:rsidRPr="00846C21">
              <w:rPr>
                <w:rFonts w:ascii="Times New Roman" w:hAnsi="Times New Roman" w:cs="Times New Roman"/>
                <w:sz w:val="21"/>
                <w:szCs w:val="21"/>
              </w:rPr>
              <w:t xml:space="preserve"> г.</w:t>
            </w:r>
          </w:p>
        </w:tc>
        <w:tc>
          <w:tcPr>
            <w:tcW w:w="317" w:type="pct"/>
          </w:tcPr>
          <w:p w14:paraId="6094D0C0" w14:textId="77777777"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202</w:t>
            </w:r>
            <w:r>
              <w:rPr>
                <w:rFonts w:ascii="Times New Roman" w:hAnsi="Times New Roman" w:cs="Times New Roman"/>
                <w:sz w:val="21"/>
                <w:szCs w:val="21"/>
              </w:rPr>
              <w:t>3</w:t>
            </w:r>
            <w:r w:rsidRPr="00846C21">
              <w:rPr>
                <w:rFonts w:ascii="Times New Roman" w:hAnsi="Times New Roman" w:cs="Times New Roman"/>
                <w:sz w:val="21"/>
                <w:szCs w:val="21"/>
              </w:rPr>
              <w:t xml:space="preserve"> г.</w:t>
            </w:r>
          </w:p>
        </w:tc>
        <w:tc>
          <w:tcPr>
            <w:tcW w:w="317" w:type="pct"/>
          </w:tcPr>
          <w:p w14:paraId="481939DB" w14:textId="77777777"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Pr>
                <w:rFonts w:ascii="Times New Roman" w:hAnsi="Times New Roman" w:cs="Times New Roman"/>
                <w:sz w:val="21"/>
                <w:szCs w:val="21"/>
              </w:rPr>
              <w:t>24</w:t>
            </w:r>
            <w:r w:rsidRPr="00846C21">
              <w:rPr>
                <w:rFonts w:ascii="Times New Roman" w:hAnsi="Times New Roman" w:cs="Times New Roman"/>
                <w:sz w:val="21"/>
                <w:szCs w:val="21"/>
              </w:rPr>
              <w:t xml:space="preserve"> г.</w:t>
            </w:r>
          </w:p>
        </w:tc>
        <w:tc>
          <w:tcPr>
            <w:tcW w:w="315" w:type="pct"/>
          </w:tcPr>
          <w:p w14:paraId="0ACD53D0" w14:textId="77777777"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202</w:t>
            </w:r>
            <w:r>
              <w:rPr>
                <w:rFonts w:ascii="Times New Roman" w:hAnsi="Times New Roman" w:cs="Times New Roman"/>
                <w:sz w:val="21"/>
                <w:szCs w:val="21"/>
              </w:rPr>
              <w:t>5</w:t>
            </w:r>
            <w:r w:rsidRPr="00846C21">
              <w:rPr>
                <w:rFonts w:ascii="Times New Roman" w:hAnsi="Times New Roman" w:cs="Times New Roman"/>
                <w:sz w:val="21"/>
                <w:szCs w:val="21"/>
              </w:rPr>
              <w:t xml:space="preserve"> г.</w:t>
            </w:r>
          </w:p>
        </w:tc>
      </w:tr>
      <w:tr w:rsidR="00590141" w:rsidRPr="00590141" w14:paraId="6673B80F" w14:textId="77777777" w:rsidTr="001D5681">
        <w:tblPrEx>
          <w:tblBorders>
            <w:insideH w:val="nil"/>
          </w:tblBorders>
        </w:tblPrEx>
        <w:tc>
          <w:tcPr>
            <w:tcW w:w="535" w:type="pct"/>
            <w:tcBorders>
              <w:bottom w:val="single" w:sz="4" w:space="0" w:color="auto"/>
            </w:tcBorders>
          </w:tcPr>
          <w:p w14:paraId="7D250D53" w14:textId="77777777" w:rsidR="00590141" w:rsidRPr="00846C21" w:rsidRDefault="00590141"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Муниципальная </w:t>
            </w:r>
            <w:r w:rsidRPr="00846C21">
              <w:rPr>
                <w:rFonts w:ascii="Times New Roman" w:hAnsi="Times New Roman" w:cs="Times New Roman"/>
                <w:sz w:val="21"/>
                <w:szCs w:val="21"/>
              </w:rPr>
              <w:t>программа</w:t>
            </w:r>
          </w:p>
        </w:tc>
        <w:tc>
          <w:tcPr>
            <w:tcW w:w="556" w:type="pct"/>
            <w:tcBorders>
              <w:bottom w:val="single" w:sz="4" w:space="0" w:color="auto"/>
            </w:tcBorders>
          </w:tcPr>
          <w:p w14:paraId="117D2B88" w14:textId="77777777" w:rsidR="00590141" w:rsidRDefault="00590141"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w:t>
            </w:r>
            <w:r>
              <w:rPr>
                <w:rFonts w:ascii="Times New Roman" w:hAnsi="Times New Roman" w:cs="Times New Roman"/>
                <w:sz w:val="21"/>
                <w:szCs w:val="21"/>
              </w:rPr>
              <w:t xml:space="preserve">Повышение </w:t>
            </w:r>
          </w:p>
          <w:p w14:paraId="09FBCD10" w14:textId="77777777" w:rsidR="00590141" w:rsidRDefault="00590141" w:rsidP="0074133F">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эффективности управления </w:t>
            </w:r>
          </w:p>
          <w:p w14:paraId="1BF68B53" w14:textId="77777777" w:rsidR="00590141" w:rsidRPr="00846C21" w:rsidRDefault="00590141" w:rsidP="0074133F">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финансами</w:t>
            </w:r>
            <w:r w:rsidRPr="00846C21">
              <w:rPr>
                <w:rFonts w:ascii="Times New Roman" w:hAnsi="Times New Roman" w:cs="Times New Roman"/>
                <w:sz w:val="21"/>
                <w:szCs w:val="21"/>
              </w:rPr>
              <w:t>»</w:t>
            </w:r>
          </w:p>
        </w:tc>
        <w:tc>
          <w:tcPr>
            <w:tcW w:w="537" w:type="pct"/>
            <w:tcBorders>
              <w:bottom w:val="single" w:sz="4" w:space="0" w:color="auto"/>
            </w:tcBorders>
          </w:tcPr>
          <w:p w14:paraId="5C4B9E95" w14:textId="77777777" w:rsidR="00590141" w:rsidRDefault="00590141"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Управление</w:t>
            </w:r>
          </w:p>
          <w:p w14:paraId="5C0F9324" w14:textId="77777777" w:rsidR="00590141" w:rsidRDefault="00590141"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Финансов</w:t>
            </w:r>
          </w:p>
          <w:p w14:paraId="5C8CC430" w14:textId="77777777" w:rsidR="00590141" w:rsidRPr="00846C21" w:rsidRDefault="00590141"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w:t>
            </w:r>
            <w:r>
              <w:rPr>
                <w:rFonts w:ascii="Times New Roman" w:hAnsi="Times New Roman" w:cs="Times New Roman"/>
                <w:sz w:val="21"/>
                <w:szCs w:val="21"/>
              </w:rPr>
              <w:t xml:space="preserve">Администрации Курчатовского района </w:t>
            </w:r>
            <w:r w:rsidRPr="00846C21">
              <w:rPr>
                <w:rFonts w:ascii="Times New Roman" w:hAnsi="Times New Roman" w:cs="Times New Roman"/>
                <w:sz w:val="21"/>
                <w:szCs w:val="21"/>
              </w:rPr>
              <w:t>Курской области</w:t>
            </w:r>
          </w:p>
        </w:tc>
        <w:tc>
          <w:tcPr>
            <w:tcW w:w="804" w:type="pct"/>
            <w:tcBorders>
              <w:bottom w:val="single" w:sz="4" w:space="0" w:color="auto"/>
            </w:tcBorders>
          </w:tcPr>
          <w:p w14:paraId="1F4F45CC" w14:textId="77777777" w:rsidR="00590141" w:rsidRPr="00296270" w:rsidRDefault="00590141" w:rsidP="0074133F">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002 01 00 00 00 00 0000 000</w:t>
            </w:r>
          </w:p>
        </w:tc>
        <w:tc>
          <w:tcPr>
            <w:tcW w:w="438" w:type="pct"/>
            <w:tcBorders>
              <w:bottom w:val="single" w:sz="4" w:space="0" w:color="auto"/>
            </w:tcBorders>
            <w:vAlign w:val="center"/>
          </w:tcPr>
          <w:p w14:paraId="3F356D37" w14:textId="77777777" w:rsidR="00590141" w:rsidRPr="00590141" w:rsidRDefault="002A0E1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00590141" w:rsidRPr="00590141">
              <w:rPr>
                <w:rFonts w:ascii="Times New Roman" w:hAnsi="Times New Roman" w:cs="Times New Roman"/>
                <w:sz w:val="16"/>
                <w:szCs w:val="16"/>
              </w:rPr>
              <w:t>,00</w:t>
            </w:r>
          </w:p>
        </w:tc>
        <w:tc>
          <w:tcPr>
            <w:tcW w:w="427" w:type="pct"/>
            <w:tcBorders>
              <w:bottom w:val="single" w:sz="4" w:space="0" w:color="auto"/>
            </w:tcBorders>
            <w:vAlign w:val="center"/>
          </w:tcPr>
          <w:p w14:paraId="7FABA31B" w14:textId="77777777" w:rsidR="00590141" w:rsidRPr="00590141" w:rsidRDefault="002A0E19" w:rsidP="001D5681">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14:paraId="769D31A0" w14:textId="77777777" w:rsidR="00590141" w:rsidRPr="00590141" w:rsidRDefault="002A0E19" w:rsidP="001D5681">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14:paraId="0785B9D8" w14:textId="77777777" w:rsidR="00590141" w:rsidRPr="00590141" w:rsidRDefault="00F97908" w:rsidP="001D5681">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14:paraId="30374A8B" w14:textId="77777777" w:rsidR="00590141" w:rsidRPr="00590141" w:rsidRDefault="00534CC9" w:rsidP="00534CC9">
            <w:pPr>
              <w:rPr>
                <w:sz w:val="16"/>
                <w:szCs w:val="16"/>
              </w:rPr>
            </w:pPr>
            <w:r>
              <w:rPr>
                <w:sz w:val="16"/>
                <w:szCs w:val="16"/>
              </w:rPr>
              <w:t>1383267</w:t>
            </w:r>
            <w:r w:rsidR="00590141" w:rsidRPr="00590141">
              <w:rPr>
                <w:sz w:val="16"/>
                <w:szCs w:val="16"/>
              </w:rPr>
              <w:t>,00</w:t>
            </w:r>
          </w:p>
        </w:tc>
        <w:tc>
          <w:tcPr>
            <w:tcW w:w="317" w:type="pct"/>
            <w:tcBorders>
              <w:bottom w:val="single" w:sz="4" w:space="0" w:color="auto"/>
            </w:tcBorders>
            <w:vAlign w:val="center"/>
          </w:tcPr>
          <w:p w14:paraId="54337D61" w14:textId="77777777" w:rsidR="00590141" w:rsidRPr="00590141" w:rsidRDefault="007F0B20" w:rsidP="001D5681">
            <w:pPr>
              <w:jc w:val="center"/>
              <w:rPr>
                <w:sz w:val="16"/>
                <w:szCs w:val="16"/>
              </w:rPr>
            </w:pPr>
            <w:r>
              <w:rPr>
                <w:sz w:val="16"/>
                <w:szCs w:val="16"/>
              </w:rPr>
              <w:t>1383267,00</w:t>
            </w:r>
          </w:p>
        </w:tc>
        <w:tc>
          <w:tcPr>
            <w:tcW w:w="315" w:type="pct"/>
            <w:tcBorders>
              <w:bottom w:val="single" w:sz="4" w:space="0" w:color="auto"/>
            </w:tcBorders>
            <w:vAlign w:val="center"/>
          </w:tcPr>
          <w:p w14:paraId="565DC5A2" w14:textId="77777777" w:rsidR="00590141" w:rsidRPr="00590141" w:rsidRDefault="00DE4A66" w:rsidP="001D5681">
            <w:pPr>
              <w:jc w:val="center"/>
              <w:rPr>
                <w:sz w:val="16"/>
                <w:szCs w:val="16"/>
              </w:rPr>
            </w:pPr>
            <w:r>
              <w:rPr>
                <w:sz w:val="16"/>
                <w:szCs w:val="16"/>
              </w:rPr>
              <w:t>1383267,00</w:t>
            </w:r>
          </w:p>
        </w:tc>
      </w:tr>
      <w:tr w:rsidR="002A0E19" w:rsidRPr="00590141" w14:paraId="6BD7A388" w14:textId="77777777" w:rsidTr="001D5681">
        <w:trPr>
          <w:trHeight w:val="1429"/>
        </w:trPr>
        <w:tc>
          <w:tcPr>
            <w:tcW w:w="535" w:type="pct"/>
            <w:vMerge w:val="restart"/>
            <w:tcBorders>
              <w:top w:val="single" w:sz="4" w:space="0" w:color="auto"/>
              <w:bottom w:val="nil"/>
            </w:tcBorders>
          </w:tcPr>
          <w:p w14:paraId="0068F9FC" w14:textId="77777777" w:rsidR="002A0E19" w:rsidRPr="00846C21" w:rsidRDefault="003A45F7" w:rsidP="0074133F">
            <w:pPr>
              <w:pStyle w:val="ConsPlusNormal"/>
              <w:ind w:firstLine="0"/>
              <w:rPr>
                <w:rFonts w:ascii="Times New Roman" w:hAnsi="Times New Roman" w:cs="Times New Roman"/>
                <w:sz w:val="21"/>
                <w:szCs w:val="21"/>
              </w:rPr>
            </w:pPr>
            <w:hyperlink w:anchor="P754" w:history="1">
              <w:r w:rsidR="002A0E19" w:rsidRPr="00846C21">
                <w:rPr>
                  <w:rFonts w:ascii="Times New Roman" w:hAnsi="Times New Roman" w:cs="Times New Roman"/>
                  <w:sz w:val="21"/>
                  <w:szCs w:val="21"/>
                </w:rPr>
                <w:t>Подпрограмма</w:t>
              </w:r>
            </w:hyperlink>
          </w:p>
        </w:tc>
        <w:tc>
          <w:tcPr>
            <w:tcW w:w="556" w:type="pct"/>
            <w:tcBorders>
              <w:top w:val="single" w:sz="4" w:space="0" w:color="auto"/>
            </w:tcBorders>
          </w:tcPr>
          <w:p w14:paraId="564AE68D" w14:textId="77777777" w:rsidR="002A0E19" w:rsidRDefault="002A0E19"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«Эффективная </w:t>
            </w:r>
          </w:p>
          <w:p w14:paraId="127B9D4C" w14:textId="77777777" w:rsidR="002A0E19" w:rsidRDefault="002A0E19"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система </w:t>
            </w:r>
          </w:p>
          <w:p w14:paraId="2B4E27F4" w14:textId="77777777" w:rsidR="002A0E19" w:rsidRPr="00846C21" w:rsidRDefault="002A0E19"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межбюджетных отношений»</w:t>
            </w:r>
          </w:p>
        </w:tc>
        <w:tc>
          <w:tcPr>
            <w:tcW w:w="537" w:type="pct"/>
            <w:tcBorders>
              <w:top w:val="single" w:sz="4" w:space="0" w:color="auto"/>
            </w:tcBorders>
          </w:tcPr>
          <w:p w14:paraId="705F9015" w14:textId="77777777" w:rsidR="002A0E19"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Управление</w:t>
            </w:r>
          </w:p>
          <w:p w14:paraId="1D276AAB" w14:textId="77777777" w:rsidR="002A0E19"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финансов </w:t>
            </w:r>
          </w:p>
          <w:p w14:paraId="0C33F179" w14:textId="77777777" w:rsidR="002A0E19" w:rsidRPr="00846C21"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Администрации Курчатовского района </w:t>
            </w:r>
            <w:r w:rsidRPr="00846C21">
              <w:rPr>
                <w:rFonts w:ascii="Times New Roman" w:hAnsi="Times New Roman" w:cs="Times New Roman"/>
                <w:sz w:val="21"/>
                <w:szCs w:val="21"/>
              </w:rPr>
              <w:t>Курской области</w:t>
            </w:r>
          </w:p>
        </w:tc>
        <w:tc>
          <w:tcPr>
            <w:tcW w:w="804" w:type="pct"/>
            <w:tcBorders>
              <w:top w:val="single" w:sz="4" w:space="0" w:color="auto"/>
            </w:tcBorders>
          </w:tcPr>
          <w:p w14:paraId="3FC37025" w14:textId="77777777" w:rsidR="002A0E19" w:rsidRPr="00296270" w:rsidRDefault="002A0E19" w:rsidP="0074133F">
            <w:pPr>
              <w:pStyle w:val="ConsPlusNormal"/>
              <w:ind w:firstLine="0"/>
              <w:jc w:val="both"/>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top w:val="single" w:sz="4" w:space="0" w:color="auto"/>
            </w:tcBorders>
            <w:vAlign w:val="center"/>
          </w:tcPr>
          <w:p w14:paraId="47B21654" w14:textId="77777777" w:rsidR="002A0E19" w:rsidRPr="00590141" w:rsidRDefault="002A0E19" w:rsidP="008333BA">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top w:val="single" w:sz="4" w:space="0" w:color="auto"/>
            </w:tcBorders>
            <w:vAlign w:val="center"/>
          </w:tcPr>
          <w:p w14:paraId="160F7B05" w14:textId="77777777" w:rsidR="002A0E19" w:rsidRPr="00590141" w:rsidRDefault="002A0E19" w:rsidP="008333BA">
            <w:pPr>
              <w:jc w:val="center"/>
              <w:rPr>
                <w:sz w:val="16"/>
                <w:szCs w:val="16"/>
              </w:rPr>
            </w:pPr>
            <w:r>
              <w:rPr>
                <w:sz w:val="16"/>
                <w:szCs w:val="16"/>
              </w:rPr>
              <w:t>1383267</w:t>
            </w:r>
            <w:r w:rsidRPr="00590141">
              <w:rPr>
                <w:sz w:val="16"/>
                <w:szCs w:val="16"/>
              </w:rPr>
              <w:t>,00</w:t>
            </w:r>
          </w:p>
        </w:tc>
        <w:tc>
          <w:tcPr>
            <w:tcW w:w="385" w:type="pct"/>
            <w:tcBorders>
              <w:top w:val="single" w:sz="4" w:space="0" w:color="auto"/>
            </w:tcBorders>
            <w:vAlign w:val="center"/>
          </w:tcPr>
          <w:p w14:paraId="6AEF34DF" w14:textId="77777777" w:rsidR="002A0E19" w:rsidRPr="00590141" w:rsidRDefault="002A0E19" w:rsidP="008333BA">
            <w:pPr>
              <w:jc w:val="center"/>
              <w:rPr>
                <w:sz w:val="16"/>
                <w:szCs w:val="16"/>
              </w:rPr>
            </w:pPr>
            <w:r>
              <w:rPr>
                <w:sz w:val="16"/>
                <w:szCs w:val="16"/>
              </w:rPr>
              <w:t>1383267</w:t>
            </w:r>
            <w:r w:rsidRPr="00590141">
              <w:rPr>
                <w:sz w:val="16"/>
                <w:szCs w:val="16"/>
              </w:rPr>
              <w:t>,00</w:t>
            </w:r>
          </w:p>
        </w:tc>
        <w:tc>
          <w:tcPr>
            <w:tcW w:w="369" w:type="pct"/>
            <w:tcBorders>
              <w:top w:val="single" w:sz="4" w:space="0" w:color="auto"/>
            </w:tcBorders>
            <w:vAlign w:val="center"/>
          </w:tcPr>
          <w:p w14:paraId="75CC48D8" w14:textId="77777777" w:rsidR="002A0E19" w:rsidRPr="00590141" w:rsidRDefault="00F97908" w:rsidP="001D5681">
            <w:pPr>
              <w:jc w:val="center"/>
              <w:rPr>
                <w:sz w:val="16"/>
                <w:szCs w:val="16"/>
              </w:rPr>
            </w:pPr>
            <w:r>
              <w:rPr>
                <w:sz w:val="16"/>
                <w:szCs w:val="16"/>
              </w:rPr>
              <w:t>1383267</w:t>
            </w:r>
            <w:r w:rsidRPr="00590141">
              <w:rPr>
                <w:sz w:val="16"/>
                <w:szCs w:val="16"/>
              </w:rPr>
              <w:t>,00</w:t>
            </w:r>
          </w:p>
        </w:tc>
        <w:tc>
          <w:tcPr>
            <w:tcW w:w="317" w:type="pct"/>
            <w:tcBorders>
              <w:top w:val="single" w:sz="4" w:space="0" w:color="auto"/>
            </w:tcBorders>
            <w:vAlign w:val="center"/>
          </w:tcPr>
          <w:p w14:paraId="39136DCC" w14:textId="77777777" w:rsidR="002A0E19" w:rsidRPr="00590141" w:rsidRDefault="00534CC9" w:rsidP="001D5681">
            <w:pPr>
              <w:jc w:val="center"/>
              <w:rPr>
                <w:sz w:val="16"/>
                <w:szCs w:val="16"/>
              </w:rPr>
            </w:pPr>
            <w:r w:rsidRPr="00534CC9">
              <w:rPr>
                <w:sz w:val="16"/>
                <w:szCs w:val="16"/>
              </w:rPr>
              <w:t>1383267,00</w:t>
            </w:r>
          </w:p>
        </w:tc>
        <w:tc>
          <w:tcPr>
            <w:tcW w:w="317" w:type="pct"/>
            <w:tcBorders>
              <w:top w:val="single" w:sz="4" w:space="0" w:color="auto"/>
            </w:tcBorders>
            <w:vAlign w:val="center"/>
          </w:tcPr>
          <w:p w14:paraId="3967F12B" w14:textId="77777777" w:rsidR="002A0E19" w:rsidRPr="00590141" w:rsidRDefault="007F0B20" w:rsidP="001D5681">
            <w:pPr>
              <w:jc w:val="center"/>
              <w:rPr>
                <w:sz w:val="16"/>
                <w:szCs w:val="16"/>
              </w:rPr>
            </w:pPr>
            <w:r>
              <w:rPr>
                <w:sz w:val="16"/>
                <w:szCs w:val="16"/>
              </w:rPr>
              <w:t>1383267,00</w:t>
            </w:r>
          </w:p>
        </w:tc>
        <w:tc>
          <w:tcPr>
            <w:tcW w:w="315" w:type="pct"/>
            <w:tcBorders>
              <w:top w:val="single" w:sz="4" w:space="0" w:color="auto"/>
            </w:tcBorders>
            <w:vAlign w:val="center"/>
          </w:tcPr>
          <w:p w14:paraId="639BD217" w14:textId="77777777" w:rsidR="002A0E19" w:rsidRPr="00590141" w:rsidRDefault="00DE4A66" w:rsidP="001D5681">
            <w:pPr>
              <w:jc w:val="center"/>
              <w:rPr>
                <w:sz w:val="16"/>
                <w:szCs w:val="16"/>
              </w:rPr>
            </w:pPr>
            <w:r>
              <w:rPr>
                <w:sz w:val="16"/>
                <w:szCs w:val="16"/>
              </w:rPr>
              <w:t>1383267,00</w:t>
            </w:r>
          </w:p>
        </w:tc>
      </w:tr>
      <w:tr w:rsidR="002A0E19" w:rsidRPr="00590141" w14:paraId="4699A79E" w14:textId="77777777" w:rsidTr="001D5681">
        <w:tblPrEx>
          <w:tblBorders>
            <w:insideH w:val="nil"/>
          </w:tblBorders>
        </w:tblPrEx>
        <w:trPr>
          <w:trHeight w:val="1051"/>
        </w:trPr>
        <w:tc>
          <w:tcPr>
            <w:tcW w:w="535" w:type="pct"/>
            <w:vMerge/>
            <w:tcBorders>
              <w:bottom w:val="single" w:sz="4" w:space="0" w:color="auto"/>
            </w:tcBorders>
          </w:tcPr>
          <w:p w14:paraId="4AA976D1" w14:textId="77777777" w:rsidR="002A0E19" w:rsidRPr="00846C21" w:rsidRDefault="002A0E19" w:rsidP="0074133F">
            <w:pPr>
              <w:rPr>
                <w:sz w:val="21"/>
                <w:szCs w:val="21"/>
              </w:rPr>
            </w:pPr>
          </w:p>
        </w:tc>
        <w:tc>
          <w:tcPr>
            <w:tcW w:w="556" w:type="pct"/>
            <w:tcBorders>
              <w:bottom w:val="single" w:sz="4" w:space="0" w:color="auto"/>
            </w:tcBorders>
          </w:tcPr>
          <w:p w14:paraId="624004AB" w14:textId="77777777" w:rsidR="002A0E19"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Предоставление бюджетных </w:t>
            </w:r>
          </w:p>
          <w:p w14:paraId="4CFFFEAB" w14:textId="77777777" w:rsidR="002A0E19" w:rsidRPr="00846C21"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кредитов местным бюджетам</w:t>
            </w:r>
          </w:p>
        </w:tc>
        <w:tc>
          <w:tcPr>
            <w:tcW w:w="537" w:type="pct"/>
            <w:tcBorders>
              <w:bottom w:val="single" w:sz="4" w:space="0" w:color="auto"/>
            </w:tcBorders>
          </w:tcPr>
          <w:p w14:paraId="13D9CB34" w14:textId="77777777" w:rsidR="002A0E19"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Управление</w:t>
            </w:r>
          </w:p>
          <w:p w14:paraId="25553EA4" w14:textId="77777777" w:rsidR="002A0E19"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финансов </w:t>
            </w:r>
          </w:p>
          <w:p w14:paraId="5250EE9F" w14:textId="77777777" w:rsidR="002A0E19" w:rsidRPr="00846C21"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Администрации Курчатовского района </w:t>
            </w:r>
            <w:r w:rsidRPr="00846C21">
              <w:rPr>
                <w:rFonts w:ascii="Times New Roman" w:hAnsi="Times New Roman" w:cs="Times New Roman"/>
                <w:sz w:val="21"/>
                <w:szCs w:val="21"/>
              </w:rPr>
              <w:t>Курской области</w:t>
            </w:r>
          </w:p>
        </w:tc>
        <w:tc>
          <w:tcPr>
            <w:tcW w:w="804" w:type="pct"/>
            <w:tcBorders>
              <w:bottom w:val="single" w:sz="4" w:space="0" w:color="auto"/>
            </w:tcBorders>
          </w:tcPr>
          <w:p w14:paraId="05DF29D3" w14:textId="77777777" w:rsidR="002A0E19" w:rsidRPr="00296270" w:rsidRDefault="002A0E19" w:rsidP="0074133F">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bottom w:val="single" w:sz="4" w:space="0" w:color="auto"/>
            </w:tcBorders>
            <w:vAlign w:val="center"/>
          </w:tcPr>
          <w:p w14:paraId="5D5431E2" w14:textId="77777777" w:rsidR="002A0E19" w:rsidRPr="00590141" w:rsidRDefault="002A0E19" w:rsidP="008333BA">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14:paraId="020A87B8" w14:textId="77777777" w:rsidR="002A0E19" w:rsidRPr="00590141" w:rsidRDefault="002A0E19" w:rsidP="008333BA">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14:paraId="69053E6F" w14:textId="77777777" w:rsidR="002A0E19" w:rsidRPr="00590141" w:rsidRDefault="002A0E19" w:rsidP="008333BA">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14:paraId="0939290F" w14:textId="77777777" w:rsidR="002A0E19" w:rsidRPr="00590141" w:rsidRDefault="00F97908" w:rsidP="001D5681">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14:paraId="70E8CACF" w14:textId="77777777" w:rsidR="002A0E19" w:rsidRPr="00590141" w:rsidRDefault="00534CC9" w:rsidP="001D5681">
            <w:pPr>
              <w:jc w:val="center"/>
              <w:rPr>
                <w:sz w:val="16"/>
                <w:szCs w:val="16"/>
              </w:rPr>
            </w:pPr>
            <w:r w:rsidRPr="00534CC9">
              <w:rPr>
                <w:sz w:val="16"/>
                <w:szCs w:val="16"/>
              </w:rPr>
              <w:t>1383267,00</w:t>
            </w:r>
          </w:p>
        </w:tc>
        <w:tc>
          <w:tcPr>
            <w:tcW w:w="317" w:type="pct"/>
            <w:tcBorders>
              <w:bottom w:val="single" w:sz="4" w:space="0" w:color="auto"/>
            </w:tcBorders>
            <w:vAlign w:val="center"/>
          </w:tcPr>
          <w:p w14:paraId="2DB96767" w14:textId="77777777" w:rsidR="002A0E19" w:rsidRPr="00590141" w:rsidRDefault="007F0B20" w:rsidP="001D5681">
            <w:pPr>
              <w:jc w:val="center"/>
              <w:rPr>
                <w:sz w:val="16"/>
                <w:szCs w:val="16"/>
              </w:rPr>
            </w:pPr>
            <w:r>
              <w:rPr>
                <w:sz w:val="16"/>
                <w:szCs w:val="16"/>
              </w:rPr>
              <w:t>1383267,00</w:t>
            </w:r>
            <w:r w:rsidR="00B67E0C">
              <w:rPr>
                <w:sz w:val="16"/>
                <w:szCs w:val="16"/>
              </w:rPr>
              <w:t xml:space="preserve"> </w:t>
            </w:r>
          </w:p>
        </w:tc>
        <w:tc>
          <w:tcPr>
            <w:tcW w:w="315" w:type="pct"/>
            <w:tcBorders>
              <w:bottom w:val="single" w:sz="4" w:space="0" w:color="auto"/>
            </w:tcBorders>
            <w:vAlign w:val="center"/>
          </w:tcPr>
          <w:p w14:paraId="3CC0AC2A" w14:textId="77777777" w:rsidR="002A0E19" w:rsidRPr="00590141" w:rsidRDefault="00DE4A66" w:rsidP="001D5681">
            <w:pPr>
              <w:jc w:val="center"/>
              <w:rPr>
                <w:sz w:val="16"/>
                <w:szCs w:val="16"/>
              </w:rPr>
            </w:pPr>
            <w:r>
              <w:rPr>
                <w:sz w:val="16"/>
                <w:szCs w:val="16"/>
              </w:rPr>
              <w:t>1383267,00</w:t>
            </w:r>
          </w:p>
        </w:tc>
      </w:tr>
    </w:tbl>
    <w:p w14:paraId="0FC02281" w14:textId="77777777" w:rsidR="00430F4A" w:rsidRPr="00271150" w:rsidRDefault="00430F4A" w:rsidP="00430F4A">
      <w:pPr>
        <w:pStyle w:val="ConsPlusNormal"/>
        <w:ind w:firstLine="540"/>
        <w:jc w:val="both"/>
        <w:rPr>
          <w:rFonts w:ascii="Times New Roman" w:hAnsi="Times New Roman" w:cs="Times New Roman"/>
          <w:highlight w:val="yellow"/>
        </w:rPr>
      </w:pPr>
    </w:p>
    <w:p w14:paraId="58F87AFD" w14:textId="77777777" w:rsidR="00430F4A" w:rsidRPr="00413B2B" w:rsidRDefault="00413B2B" w:rsidP="00413B2B">
      <w:pPr>
        <w:pageBreakBefore/>
        <w:jc w:val="right"/>
        <w:rPr>
          <w:sz w:val="24"/>
          <w:szCs w:val="24"/>
          <w:highlight w:val="yellow"/>
        </w:rPr>
      </w:pPr>
      <w:r w:rsidRPr="00413B2B">
        <w:rPr>
          <w:sz w:val="24"/>
          <w:szCs w:val="24"/>
        </w:rPr>
        <w:lastRenderedPageBreak/>
        <w:t xml:space="preserve">Таблица 6 </w:t>
      </w:r>
    </w:p>
    <w:p w14:paraId="4F932ABA" w14:textId="77777777" w:rsidR="00413B2B" w:rsidRDefault="00413B2B" w:rsidP="00430F4A">
      <w:pPr>
        <w:jc w:val="center"/>
        <w:rPr>
          <w:b/>
          <w:sz w:val="24"/>
          <w:szCs w:val="24"/>
        </w:rPr>
      </w:pPr>
    </w:p>
    <w:p w14:paraId="5BDB1436" w14:textId="77777777" w:rsidR="00430F4A" w:rsidRPr="00FA3411" w:rsidRDefault="00430F4A" w:rsidP="00430F4A">
      <w:pPr>
        <w:jc w:val="center"/>
        <w:rPr>
          <w:b/>
          <w:sz w:val="24"/>
          <w:szCs w:val="24"/>
        </w:rPr>
      </w:pPr>
      <w:r w:rsidRPr="00FA3411">
        <w:rPr>
          <w:b/>
          <w:sz w:val="24"/>
          <w:szCs w:val="24"/>
        </w:rPr>
        <w:t>Ресурсное обеспечение и прогнозная (справочная) оценка расходов областного бюджета,  районного бюджета, бюджета МО и внебюджетных источников на реализацию целей муниципальной программы</w:t>
      </w:r>
    </w:p>
    <w:p w14:paraId="7EA33202" w14:textId="77777777" w:rsidR="00430F4A" w:rsidRPr="00E17840" w:rsidRDefault="00A0303B" w:rsidP="00A0303B">
      <w:pPr>
        <w:jc w:val="center"/>
        <w:rPr>
          <w:sz w:val="20"/>
        </w:rPr>
      </w:pPr>
      <w:r>
        <w:rPr>
          <w:sz w:val="20"/>
        </w:rPr>
        <w:t xml:space="preserve">                                                                                                                                                                                                                                                                                                        </w:t>
      </w:r>
      <w:r w:rsidR="00430F4A" w:rsidRPr="00E17840">
        <w:rPr>
          <w:sz w:val="20"/>
        </w:rPr>
        <w:t>(рублей)</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843"/>
        <w:gridCol w:w="1417"/>
        <w:gridCol w:w="1276"/>
        <w:gridCol w:w="1276"/>
        <w:gridCol w:w="1276"/>
        <w:gridCol w:w="1276"/>
        <w:gridCol w:w="1276"/>
        <w:gridCol w:w="1276"/>
      </w:tblGrid>
      <w:tr w:rsidR="00D63279" w:rsidRPr="00E17840" w14:paraId="7DDC589F" w14:textId="77777777" w:rsidTr="00A34FCA">
        <w:trPr>
          <w:trHeight w:val="300"/>
        </w:trPr>
        <w:tc>
          <w:tcPr>
            <w:tcW w:w="1701" w:type="dxa"/>
            <w:vMerge w:val="restart"/>
            <w:shd w:val="clear" w:color="auto" w:fill="auto"/>
          </w:tcPr>
          <w:p w14:paraId="55C26120" w14:textId="77777777" w:rsidR="00D63279" w:rsidRPr="00E17840" w:rsidRDefault="00D63279" w:rsidP="0074133F">
            <w:pPr>
              <w:jc w:val="center"/>
              <w:rPr>
                <w:sz w:val="20"/>
              </w:rPr>
            </w:pPr>
            <w:r w:rsidRPr="00E17840">
              <w:rPr>
                <w:sz w:val="20"/>
              </w:rPr>
              <w:t>Статус</w:t>
            </w:r>
          </w:p>
        </w:tc>
        <w:tc>
          <w:tcPr>
            <w:tcW w:w="3119" w:type="dxa"/>
            <w:vMerge w:val="restart"/>
            <w:shd w:val="clear" w:color="auto" w:fill="auto"/>
          </w:tcPr>
          <w:p w14:paraId="1D14DFC5" w14:textId="77777777" w:rsidR="00D63279" w:rsidRPr="00E17840" w:rsidRDefault="00D63279" w:rsidP="0074133F">
            <w:pPr>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Pr>
          <w:p w14:paraId="44D9458F" w14:textId="77777777" w:rsidR="00D63279" w:rsidRPr="00E17840" w:rsidRDefault="00D63279" w:rsidP="0074133F">
            <w:pPr>
              <w:jc w:val="center"/>
              <w:rPr>
                <w:sz w:val="20"/>
              </w:rPr>
            </w:pPr>
            <w:r w:rsidRPr="00E17840">
              <w:rPr>
                <w:sz w:val="20"/>
              </w:rPr>
              <w:t>Источники ресурсного обеспечения</w:t>
            </w:r>
          </w:p>
        </w:tc>
        <w:tc>
          <w:tcPr>
            <w:tcW w:w="9073" w:type="dxa"/>
            <w:gridSpan w:val="7"/>
            <w:shd w:val="clear" w:color="auto" w:fill="auto"/>
          </w:tcPr>
          <w:p w14:paraId="5E4E533E" w14:textId="77777777" w:rsidR="00D63279" w:rsidRPr="00E17840" w:rsidRDefault="00D63279" w:rsidP="0074133F">
            <w:pPr>
              <w:jc w:val="center"/>
              <w:rPr>
                <w:sz w:val="20"/>
              </w:rPr>
            </w:pPr>
            <w:r w:rsidRPr="00E17840">
              <w:rPr>
                <w:sz w:val="20"/>
              </w:rPr>
              <w:t>Оценка расходов (рублей), годы</w:t>
            </w:r>
          </w:p>
        </w:tc>
      </w:tr>
      <w:tr w:rsidR="00D63279" w:rsidRPr="00E17840" w14:paraId="12EB1481" w14:textId="77777777" w:rsidTr="00A34FCA">
        <w:trPr>
          <w:trHeight w:val="375"/>
        </w:trPr>
        <w:tc>
          <w:tcPr>
            <w:tcW w:w="1701" w:type="dxa"/>
            <w:vMerge/>
            <w:shd w:val="clear" w:color="auto" w:fill="auto"/>
          </w:tcPr>
          <w:p w14:paraId="0940C992" w14:textId="77777777" w:rsidR="00D63279" w:rsidRPr="00E17840" w:rsidRDefault="00D63279" w:rsidP="0074133F">
            <w:pPr>
              <w:jc w:val="center"/>
              <w:rPr>
                <w:sz w:val="20"/>
              </w:rPr>
            </w:pPr>
          </w:p>
        </w:tc>
        <w:tc>
          <w:tcPr>
            <w:tcW w:w="3119" w:type="dxa"/>
            <w:vMerge/>
            <w:shd w:val="clear" w:color="auto" w:fill="auto"/>
          </w:tcPr>
          <w:p w14:paraId="1581989E" w14:textId="77777777" w:rsidR="00D63279" w:rsidRPr="00E17840" w:rsidRDefault="00D63279" w:rsidP="0074133F">
            <w:pPr>
              <w:jc w:val="center"/>
              <w:rPr>
                <w:sz w:val="20"/>
              </w:rPr>
            </w:pPr>
          </w:p>
        </w:tc>
        <w:tc>
          <w:tcPr>
            <w:tcW w:w="1843" w:type="dxa"/>
            <w:vMerge/>
            <w:shd w:val="clear" w:color="auto" w:fill="auto"/>
          </w:tcPr>
          <w:p w14:paraId="27C8B02E" w14:textId="77777777" w:rsidR="00D63279" w:rsidRPr="00E17840" w:rsidRDefault="00D63279" w:rsidP="0074133F">
            <w:pPr>
              <w:jc w:val="center"/>
              <w:rPr>
                <w:sz w:val="20"/>
              </w:rPr>
            </w:pPr>
          </w:p>
        </w:tc>
        <w:tc>
          <w:tcPr>
            <w:tcW w:w="1417" w:type="dxa"/>
            <w:shd w:val="clear" w:color="auto" w:fill="auto"/>
          </w:tcPr>
          <w:p w14:paraId="591B92D3" w14:textId="77777777" w:rsidR="00D63279" w:rsidRPr="00E17840" w:rsidRDefault="00D63279" w:rsidP="0074133F">
            <w:pPr>
              <w:jc w:val="center"/>
              <w:rPr>
                <w:sz w:val="20"/>
              </w:rPr>
            </w:pPr>
            <w:r>
              <w:rPr>
                <w:sz w:val="20"/>
              </w:rPr>
              <w:t>2019г.</w:t>
            </w:r>
          </w:p>
        </w:tc>
        <w:tc>
          <w:tcPr>
            <w:tcW w:w="1276" w:type="dxa"/>
            <w:shd w:val="clear" w:color="auto" w:fill="auto"/>
          </w:tcPr>
          <w:p w14:paraId="11DC98C0" w14:textId="77777777" w:rsidR="00D63279" w:rsidRPr="00E17840" w:rsidRDefault="00D63279" w:rsidP="0074133F">
            <w:pPr>
              <w:jc w:val="center"/>
              <w:rPr>
                <w:sz w:val="20"/>
              </w:rPr>
            </w:pPr>
            <w:r w:rsidRPr="00E17840">
              <w:rPr>
                <w:sz w:val="20"/>
              </w:rPr>
              <w:t>20</w:t>
            </w:r>
            <w:r>
              <w:rPr>
                <w:sz w:val="20"/>
              </w:rPr>
              <w:t>20</w:t>
            </w:r>
            <w:r w:rsidRPr="00E17840">
              <w:rPr>
                <w:sz w:val="20"/>
              </w:rPr>
              <w:t>г.</w:t>
            </w:r>
          </w:p>
        </w:tc>
        <w:tc>
          <w:tcPr>
            <w:tcW w:w="1276" w:type="dxa"/>
            <w:shd w:val="clear" w:color="auto" w:fill="auto"/>
          </w:tcPr>
          <w:p w14:paraId="56DCA709" w14:textId="77777777" w:rsidR="00D63279" w:rsidRPr="00E17840" w:rsidRDefault="00D63279" w:rsidP="0074133F">
            <w:pPr>
              <w:jc w:val="center"/>
              <w:rPr>
                <w:sz w:val="20"/>
              </w:rPr>
            </w:pPr>
            <w:r w:rsidRPr="00E17840">
              <w:rPr>
                <w:sz w:val="20"/>
              </w:rPr>
              <w:t>20</w:t>
            </w:r>
            <w:r>
              <w:rPr>
                <w:sz w:val="20"/>
              </w:rPr>
              <w:t>21</w:t>
            </w:r>
            <w:r w:rsidRPr="00E17840">
              <w:rPr>
                <w:sz w:val="20"/>
              </w:rPr>
              <w:t>г.</w:t>
            </w:r>
          </w:p>
        </w:tc>
        <w:tc>
          <w:tcPr>
            <w:tcW w:w="1276" w:type="dxa"/>
            <w:shd w:val="clear" w:color="auto" w:fill="auto"/>
          </w:tcPr>
          <w:p w14:paraId="6A00E154" w14:textId="77777777" w:rsidR="00D63279" w:rsidRPr="00E17840" w:rsidRDefault="00D63279" w:rsidP="0074133F">
            <w:pPr>
              <w:jc w:val="center"/>
              <w:rPr>
                <w:sz w:val="20"/>
              </w:rPr>
            </w:pPr>
            <w:r w:rsidRPr="00E17840">
              <w:rPr>
                <w:sz w:val="20"/>
              </w:rPr>
              <w:t>20</w:t>
            </w:r>
            <w:r>
              <w:rPr>
                <w:sz w:val="20"/>
              </w:rPr>
              <w:t>22</w:t>
            </w:r>
            <w:r w:rsidRPr="00E17840">
              <w:rPr>
                <w:sz w:val="20"/>
              </w:rPr>
              <w:t>г.</w:t>
            </w:r>
          </w:p>
        </w:tc>
        <w:tc>
          <w:tcPr>
            <w:tcW w:w="1276" w:type="dxa"/>
          </w:tcPr>
          <w:p w14:paraId="3ED14448" w14:textId="77777777" w:rsidR="00D63279" w:rsidRPr="00E17840" w:rsidRDefault="00D63279" w:rsidP="0074133F">
            <w:pPr>
              <w:jc w:val="center"/>
              <w:rPr>
                <w:sz w:val="20"/>
              </w:rPr>
            </w:pPr>
            <w:r w:rsidRPr="00E17840">
              <w:rPr>
                <w:sz w:val="20"/>
              </w:rPr>
              <w:t>20</w:t>
            </w:r>
            <w:r>
              <w:rPr>
                <w:sz w:val="20"/>
              </w:rPr>
              <w:t>23</w:t>
            </w:r>
            <w:r w:rsidRPr="00E17840">
              <w:rPr>
                <w:sz w:val="20"/>
              </w:rPr>
              <w:t>г.</w:t>
            </w:r>
          </w:p>
        </w:tc>
        <w:tc>
          <w:tcPr>
            <w:tcW w:w="1276" w:type="dxa"/>
          </w:tcPr>
          <w:p w14:paraId="7D356627" w14:textId="77777777" w:rsidR="00D63279" w:rsidRPr="00E17840" w:rsidRDefault="00D63279" w:rsidP="0074133F">
            <w:pPr>
              <w:jc w:val="center"/>
              <w:rPr>
                <w:sz w:val="20"/>
              </w:rPr>
            </w:pPr>
            <w:r w:rsidRPr="00E17840">
              <w:rPr>
                <w:sz w:val="20"/>
              </w:rPr>
              <w:t>20</w:t>
            </w:r>
            <w:r>
              <w:rPr>
                <w:sz w:val="20"/>
              </w:rPr>
              <w:t>24</w:t>
            </w:r>
            <w:r w:rsidRPr="00E17840">
              <w:rPr>
                <w:sz w:val="20"/>
              </w:rPr>
              <w:t>г.</w:t>
            </w:r>
          </w:p>
        </w:tc>
        <w:tc>
          <w:tcPr>
            <w:tcW w:w="1276" w:type="dxa"/>
          </w:tcPr>
          <w:p w14:paraId="049CEADF" w14:textId="77777777" w:rsidR="00D63279" w:rsidRPr="00E17840" w:rsidRDefault="00D63279" w:rsidP="0074133F">
            <w:pPr>
              <w:jc w:val="center"/>
              <w:rPr>
                <w:sz w:val="20"/>
              </w:rPr>
            </w:pPr>
            <w:r>
              <w:rPr>
                <w:sz w:val="20"/>
              </w:rPr>
              <w:t>2025г.</w:t>
            </w:r>
          </w:p>
        </w:tc>
      </w:tr>
      <w:tr w:rsidR="00590141" w:rsidRPr="00A34FCA" w14:paraId="525EC9AE" w14:textId="77777777" w:rsidTr="001D5681">
        <w:trPr>
          <w:trHeight w:val="210"/>
        </w:trPr>
        <w:tc>
          <w:tcPr>
            <w:tcW w:w="1701" w:type="dxa"/>
            <w:vMerge w:val="restart"/>
            <w:shd w:val="clear" w:color="auto" w:fill="auto"/>
          </w:tcPr>
          <w:p w14:paraId="5F7E41C6" w14:textId="77777777" w:rsidR="00590141" w:rsidRPr="00E17840" w:rsidRDefault="00590141" w:rsidP="0074133F">
            <w:pPr>
              <w:rPr>
                <w:sz w:val="20"/>
              </w:rPr>
            </w:pPr>
            <w:r w:rsidRPr="00E17840">
              <w:rPr>
                <w:sz w:val="20"/>
              </w:rPr>
              <w:t>Муниципальная программа Курчатовского района Курской области</w:t>
            </w:r>
          </w:p>
        </w:tc>
        <w:tc>
          <w:tcPr>
            <w:tcW w:w="3119" w:type="dxa"/>
            <w:vMerge w:val="restart"/>
            <w:shd w:val="clear" w:color="auto" w:fill="auto"/>
          </w:tcPr>
          <w:p w14:paraId="09AE2984" w14:textId="77777777" w:rsidR="00590141" w:rsidRPr="00E17840" w:rsidRDefault="00590141" w:rsidP="0074133F">
            <w:pPr>
              <w:rPr>
                <w:sz w:val="20"/>
              </w:rPr>
            </w:pPr>
            <w:r w:rsidRPr="00E17840">
              <w:rPr>
                <w:sz w:val="20"/>
              </w:rPr>
              <w:t>«Повышение эффективности управления финансами»</w:t>
            </w:r>
          </w:p>
        </w:tc>
        <w:tc>
          <w:tcPr>
            <w:tcW w:w="1843" w:type="dxa"/>
            <w:shd w:val="clear" w:color="auto" w:fill="auto"/>
          </w:tcPr>
          <w:p w14:paraId="797B6599" w14:textId="77777777" w:rsidR="00590141" w:rsidRPr="00E17840" w:rsidRDefault="00590141" w:rsidP="0074133F">
            <w:pPr>
              <w:rPr>
                <w:sz w:val="20"/>
              </w:rPr>
            </w:pPr>
            <w:r w:rsidRPr="00E17840">
              <w:rPr>
                <w:sz w:val="20"/>
              </w:rPr>
              <w:t>всего</w:t>
            </w:r>
          </w:p>
        </w:tc>
        <w:tc>
          <w:tcPr>
            <w:tcW w:w="1417" w:type="dxa"/>
            <w:shd w:val="clear" w:color="auto" w:fill="auto"/>
            <w:vAlign w:val="center"/>
          </w:tcPr>
          <w:p w14:paraId="0DF584B6" w14:textId="77777777" w:rsidR="00590141" w:rsidRPr="00A34FCA" w:rsidRDefault="002A0E19" w:rsidP="001D5681">
            <w:pPr>
              <w:jc w:val="center"/>
              <w:rPr>
                <w:sz w:val="18"/>
                <w:szCs w:val="18"/>
              </w:rPr>
            </w:pPr>
            <w:r>
              <w:rPr>
                <w:sz w:val="18"/>
                <w:szCs w:val="18"/>
              </w:rPr>
              <w:t>10628277</w:t>
            </w:r>
            <w:r w:rsidR="00590141" w:rsidRPr="00A34FCA">
              <w:rPr>
                <w:sz w:val="18"/>
                <w:szCs w:val="18"/>
              </w:rPr>
              <w:t>,00</w:t>
            </w:r>
          </w:p>
        </w:tc>
        <w:tc>
          <w:tcPr>
            <w:tcW w:w="1276" w:type="dxa"/>
            <w:shd w:val="clear" w:color="auto" w:fill="auto"/>
            <w:vAlign w:val="center"/>
          </w:tcPr>
          <w:p w14:paraId="1EF103C6" w14:textId="77777777" w:rsidR="00590141" w:rsidRPr="00A34FCA" w:rsidRDefault="00413B2B" w:rsidP="001D5681">
            <w:pPr>
              <w:jc w:val="center"/>
              <w:rPr>
                <w:sz w:val="18"/>
                <w:szCs w:val="18"/>
              </w:rPr>
            </w:pPr>
            <w:r>
              <w:rPr>
                <w:sz w:val="18"/>
                <w:szCs w:val="18"/>
              </w:rPr>
              <w:t>14276040,07</w:t>
            </w:r>
          </w:p>
        </w:tc>
        <w:tc>
          <w:tcPr>
            <w:tcW w:w="1276" w:type="dxa"/>
            <w:shd w:val="clear" w:color="auto" w:fill="auto"/>
            <w:vAlign w:val="center"/>
          </w:tcPr>
          <w:p w14:paraId="1F2A8B9D" w14:textId="77777777" w:rsidR="00590141" w:rsidRPr="00A34FCA" w:rsidRDefault="000D224D" w:rsidP="00413B2B">
            <w:pPr>
              <w:rPr>
                <w:sz w:val="18"/>
                <w:szCs w:val="18"/>
              </w:rPr>
            </w:pPr>
            <w:r>
              <w:rPr>
                <w:sz w:val="18"/>
                <w:szCs w:val="18"/>
              </w:rPr>
              <w:t>13453040</w:t>
            </w:r>
            <w:r w:rsidR="00F94682">
              <w:rPr>
                <w:sz w:val="18"/>
                <w:szCs w:val="18"/>
              </w:rPr>
              <w:t>,14</w:t>
            </w:r>
          </w:p>
        </w:tc>
        <w:tc>
          <w:tcPr>
            <w:tcW w:w="1276" w:type="dxa"/>
            <w:shd w:val="clear" w:color="auto" w:fill="auto"/>
            <w:vAlign w:val="center"/>
          </w:tcPr>
          <w:p w14:paraId="3E3AC0DB" w14:textId="77777777" w:rsidR="00590141" w:rsidRPr="00A34FCA" w:rsidRDefault="00DE4A66" w:rsidP="00413B2B">
            <w:pPr>
              <w:rPr>
                <w:sz w:val="18"/>
                <w:szCs w:val="18"/>
              </w:rPr>
            </w:pPr>
            <w:r>
              <w:rPr>
                <w:sz w:val="18"/>
                <w:szCs w:val="18"/>
              </w:rPr>
              <w:t>21283050,67</w:t>
            </w:r>
          </w:p>
        </w:tc>
        <w:tc>
          <w:tcPr>
            <w:tcW w:w="1276" w:type="dxa"/>
            <w:vAlign w:val="center"/>
          </w:tcPr>
          <w:p w14:paraId="6F055B96" w14:textId="77777777" w:rsidR="00590141" w:rsidRPr="00A34FCA" w:rsidRDefault="002A42CD" w:rsidP="001D5681">
            <w:pPr>
              <w:jc w:val="center"/>
              <w:rPr>
                <w:sz w:val="18"/>
                <w:szCs w:val="18"/>
              </w:rPr>
            </w:pPr>
            <w:r>
              <w:rPr>
                <w:sz w:val="18"/>
                <w:szCs w:val="18"/>
              </w:rPr>
              <w:t>34403814</w:t>
            </w:r>
            <w:r w:rsidR="00DE4A66">
              <w:rPr>
                <w:sz w:val="18"/>
                <w:szCs w:val="18"/>
              </w:rPr>
              <w:t>,16</w:t>
            </w:r>
          </w:p>
        </w:tc>
        <w:tc>
          <w:tcPr>
            <w:tcW w:w="1276" w:type="dxa"/>
            <w:vAlign w:val="center"/>
          </w:tcPr>
          <w:p w14:paraId="3B977504" w14:textId="77777777" w:rsidR="00590141" w:rsidRPr="00A34FCA" w:rsidRDefault="004E17B4" w:rsidP="001D5681">
            <w:pPr>
              <w:jc w:val="center"/>
              <w:rPr>
                <w:sz w:val="18"/>
                <w:szCs w:val="18"/>
              </w:rPr>
            </w:pPr>
            <w:r>
              <w:rPr>
                <w:sz w:val="18"/>
                <w:szCs w:val="18"/>
              </w:rPr>
              <w:t>28255112,41</w:t>
            </w:r>
          </w:p>
        </w:tc>
        <w:tc>
          <w:tcPr>
            <w:tcW w:w="1276" w:type="dxa"/>
            <w:vAlign w:val="center"/>
          </w:tcPr>
          <w:p w14:paraId="3C70E71B" w14:textId="77777777" w:rsidR="00590141" w:rsidRPr="00A34FCA" w:rsidRDefault="00DE4A66" w:rsidP="001D5681">
            <w:pPr>
              <w:jc w:val="center"/>
              <w:rPr>
                <w:sz w:val="18"/>
                <w:szCs w:val="18"/>
              </w:rPr>
            </w:pPr>
            <w:r>
              <w:rPr>
                <w:sz w:val="18"/>
                <w:szCs w:val="18"/>
              </w:rPr>
              <w:t>27487954,41</w:t>
            </w:r>
          </w:p>
        </w:tc>
      </w:tr>
      <w:tr w:rsidR="00590141" w:rsidRPr="00A34FCA" w14:paraId="02013F2A" w14:textId="77777777" w:rsidTr="001D5681">
        <w:trPr>
          <w:trHeight w:val="240"/>
        </w:trPr>
        <w:tc>
          <w:tcPr>
            <w:tcW w:w="1701" w:type="dxa"/>
            <w:vMerge/>
            <w:shd w:val="clear" w:color="auto" w:fill="auto"/>
          </w:tcPr>
          <w:p w14:paraId="196BEE02" w14:textId="77777777" w:rsidR="00590141" w:rsidRPr="00E17840" w:rsidRDefault="00590141" w:rsidP="0074133F">
            <w:pPr>
              <w:rPr>
                <w:sz w:val="20"/>
              </w:rPr>
            </w:pPr>
          </w:p>
        </w:tc>
        <w:tc>
          <w:tcPr>
            <w:tcW w:w="3119" w:type="dxa"/>
            <w:vMerge/>
            <w:shd w:val="clear" w:color="auto" w:fill="auto"/>
          </w:tcPr>
          <w:p w14:paraId="5C967560" w14:textId="77777777" w:rsidR="00590141" w:rsidRPr="00E17840" w:rsidRDefault="00590141" w:rsidP="0074133F">
            <w:pPr>
              <w:rPr>
                <w:sz w:val="20"/>
              </w:rPr>
            </w:pPr>
          </w:p>
        </w:tc>
        <w:tc>
          <w:tcPr>
            <w:tcW w:w="1843" w:type="dxa"/>
            <w:shd w:val="clear" w:color="auto" w:fill="auto"/>
          </w:tcPr>
          <w:p w14:paraId="1321DBFD" w14:textId="77777777" w:rsidR="00590141" w:rsidRPr="00E17840" w:rsidRDefault="00590141" w:rsidP="0074133F">
            <w:pPr>
              <w:rPr>
                <w:sz w:val="20"/>
              </w:rPr>
            </w:pPr>
            <w:r w:rsidRPr="00E17840">
              <w:rPr>
                <w:sz w:val="20"/>
              </w:rPr>
              <w:t>областной бюджет</w:t>
            </w:r>
          </w:p>
        </w:tc>
        <w:tc>
          <w:tcPr>
            <w:tcW w:w="1417" w:type="dxa"/>
            <w:shd w:val="clear" w:color="auto" w:fill="auto"/>
            <w:vAlign w:val="center"/>
          </w:tcPr>
          <w:p w14:paraId="150132E8" w14:textId="77777777" w:rsidR="00590141" w:rsidRPr="00A34FCA" w:rsidRDefault="002A0E19" w:rsidP="001D5681">
            <w:pPr>
              <w:jc w:val="center"/>
              <w:rPr>
                <w:sz w:val="18"/>
                <w:szCs w:val="18"/>
              </w:rPr>
            </w:pPr>
            <w:r>
              <w:rPr>
                <w:sz w:val="18"/>
                <w:szCs w:val="18"/>
              </w:rPr>
              <w:t>7526827</w:t>
            </w:r>
            <w:r w:rsidR="00590141" w:rsidRPr="00A34FCA">
              <w:rPr>
                <w:sz w:val="18"/>
                <w:szCs w:val="18"/>
              </w:rPr>
              <w:t>,00</w:t>
            </w:r>
          </w:p>
        </w:tc>
        <w:tc>
          <w:tcPr>
            <w:tcW w:w="1276" w:type="dxa"/>
            <w:shd w:val="clear" w:color="auto" w:fill="auto"/>
            <w:vAlign w:val="center"/>
          </w:tcPr>
          <w:p w14:paraId="6A0AB862" w14:textId="77777777" w:rsidR="00590141" w:rsidRPr="00A34FCA" w:rsidRDefault="00C00A4E" w:rsidP="001D5681">
            <w:pPr>
              <w:jc w:val="center"/>
              <w:rPr>
                <w:sz w:val="18"/>
                <w:szCs w:val="18"/>
              </w:rPr>
            </w:pPr>
            <w:r>
              <w:rPr>
                <w:sz w:val="18"/>
                <w:szCs w:val="18"/>
              </w:rPr>
              <w:t>11144407,00</w:t>
            </w:r>
          </w:p>
        </w:tc>
        <w:tc>
          <w:tcPr>
            <w:tcW w:w="1276" w:type="dxa"/>
            <w:shd w:val="clear" w:color="auto" w:fill="auto"/>
            <w:vAlign w:val="center"/>
          </w:tcPr>
          <w:p w14:paraId="38507A18" w14:textId="77777777" w:rsidR="00590141" w:rsidRPr="00A34FCA" w:rsidRDefault="00F54B6C" w:rsidP="001D5681">
            <w:pPr>
              <w:jc w:val="center"/>
              <w:rPr>
                <w:sz w:val="18"/>
                <w:szCs w:val="18"/>
              </w:rPr>
            </w:pPr>
            <w:r>
              <w:rPr>
                <w:sz w:val="18"/>
                <w:szCs w:val="18"/>
              </w:rPr>
              <w:t>9775782,00</w:t>
            </w:r>
          </w:p>
        </w:tc>
        <w:tc>
          <w:tcPr>
            <w:tcW w:w="1276" w:type="dxa"/>
            <w:shd w:val="clear" w:color="auto" w:fill="auto"/>
            <w:vAlign w:val="center"/>
          </w:tcPr>
          <w:p w14:paraId="0268B32E" w14:textId="77777777" w:rsidR="00590141" w:rsidRPr="00A34FCA" w:rsidRDefault="007539FD" w:rsidP="001D5681">
            <w:pPr>
              <w:jc w:val="center"/>
              <w:rPr>
                <w:sz w:val="18"/>
                <w:szCs w:val="18"/>
              </w:rPr>
            </w:pPr>
            <w:r>
              <w:rPr>
                <w:sz w:val="18"/>
                <w:szCs w:val="18"/>
              </w:rPr>
              <w:t>11008647,00</w:t>
            </w:r>
          </w:p>
        </w:tc>
        <w:tc>
          <w:tcPr>
            <w:tcW w:w="1276" w:type="dxa"/>
            <w:vAlign w:val="center"/>
          </w:tcPr>
          <w:p w14:paraId="05AE91A1" w14:textId="77777777" w:rsidR="00590141" w:rsidRPr="00A34FCA" w:rsidRDefault="00DE4A66" w:rsidP="001D5681">
            <w:pPr>
              <w:jc w:val="center"/>
              <w:rPr>
                <w:sz w:val="18"/>
                <w:szCs w:val="18"/>
              </w:rPr>
            </w:pPr>
            <w:r>
              <w:rPr>
                <w:sz w:val="18"/>
                <w:szCs w:val="18"/>
              </w:rPr>
              <w:t>10959403,00</w:t>
            </w:r>
          </w:p>
        </w:tc>
        <w:tc>
          <w:tcPr>
            <w:tcW w:w="1276" w:type="dxa"/>
            <w:vAlign w:val="center"/>
          </w:tcPr>
          <w:p w14:paraId="15157D86" w14:textId="77777777" w:rsidR="00590141" w:rsidRPr="00A34FCA" w:rsidRDefault="00DE4A66" w:rsidP="001D5681">
            <w:pPr>
              <w:jc w:val="center"/>
              <w:rPr>
                <w:sz w:val="18"/>
                <w:szCs w:val="18"/>
              </w:rPr>
            </w:pPr>
            <w:r>
              <w:rPr>
                <w:sz w:val="18"/>
                <w:szCs w:val="18"/>
              </w:rPr>
              <w:t>9534680,00</w:t>
            </w:r>
          </w:p>
        </w:tc>
        <w:tc>
          <w:tcPr>
            <w:tcW w:w="1276" w:type="dxa"/>
            <w:vAlign w:val="center"/>
          </w:tcPr>
          <w:p w14:paraId="747D3258" w14:textId="77777777" w:rsidR="00590141" w:rsidRPr="00A34FCA" w:rsidRDefault="00DE4A66" w:rsidP="001D5681">
            <w:pPr>
              <w:jc w:val="center"/>
              <w:rPr>
                <w:sz w:val="18"/>
                <w:szCs w:val="18"/>
              </w:rPr>
            </w:pPr>
            <w:r>
              <w:rPr>
                <w:sz w:val="18"/>
                <w:szCs w:val="18"/>
              </w:rPr>
              <w:t>8767522,00</w:t>
            </w:r>
          </w:p>
        </w:tc>
      </w:tr>
      <w:tr w:rsidR="00590141" w:rsidRPr="00A34FCA" w14:paraId="5D89CA0A" w14:textId="77777777" w:rsidTr="001D5681">
        <w:trPr>
          <w:trHeight w:val="210"/>
        </w:trPr>
        <w:tc>
          <w:tcPr>
            <w:tcW w:w="1701" w:type="dxa"/>
            <w:vMerge/>
            <w:shd w:val="clear" w:color="auto" w:fill="auto"/>
          </w:tcPr>
          <w:p w14:paraId="04E0DA65" w14:textId="77777777" w:rsidR="00590141" w:rsidRPr="00E17840" w:rsidRDefault="00590141" w:rsidP="0074133F">
            <w:pPr>
              <w:rPr>
                <w:sz w:val="20"/>
              </w:rPr>
            </w:pPr>
          </w:p>
        </w:tc>
        <w:tc>
          <w:tcPr>
            <w:tcW w:w="3119" w:type="dxa"/>
            <w:vMerge/>
            <w:shd w:val="clear" w:color="auto" w:fill="auto"/>
          </w:tcPr>
          <w:p w14:paraId="412707A5" w14:textId="77777777" w:rsidR="00590141" w:rsidRPr="00E17840" w:rsidRDefault="00590141" w:rsidP="0074133F">
            <w:pPr>
              <w:rPr>
                <w:sz w:val="20"/>
              </w:rPr>
            </w:pPr>
          </w:p>
        </w:tc>
        <w:tc>
          <w:tcPr>
            <w:tcW w:w="1843" w:type="dxa"/>
            <w:shd w:val="clear" w:color="auto" w:fill="auto"/>
          </w:tcPr>
          <w:p w14:paraId="115D2332" w14:textId="77777777" w:rsidR="00590141" w:rsidRPr="00E17840" w:rsidRDefault="00590141" w:rsidP="0074133F">
            <w:pPr>
              <w:rPr>
                <w:sz w:val="20"/>
              </w:rPr>
            </w:pPr>
            <w:r w:rsidRPr="00E17840">
              <w:rPr>
                <w:sz w:val="20"/>
              </w:rPr>
              <w:t>районный</w:t>
            </w:r>
          </w:p>
        </w:tc>
        <w:tc>
          <w:tcPr>
            <w:tcW w:w="1417" w:type="dxa"/>
            <w:shd w:val="clear" w:color="auto" w:fill="auto"/>
            <w:vAlign w:val="center"/>
          </w:tcPr>
          <w:p w14:paraId="3D1BECB0" w14:textId="77777777" w:rsidR="00590141" w:rsidRPr="00A34FCA" w:rsidRDefault="002A0E19" w:rsidP="001D5681">
            <w:pPr>
              <w:jc w:val="center"/>
              <w:rPr>
                <w:sz w:val="18"/>
                <w:szCs w:val="18"/>
              </w:rPr>
            </w:pPr>
            <w:r>
              <w:rPr>
                <w:sz w:val="18"/>
                <w:szCs w:val="18"/>
              </w:rPr>
              <w:t>3101450</w:t>
            </w:r>
            <w:r w:rsidR="00590141" w:rsidRPr="00A34FCA">
              <w:rPr>
                <w:sz w:val="18"/>
                <w:szCs w:val="18"/>
              </w:rPr>
              <w:t>,00</w:t>
            </w:r>
          </w:p>
        </w:tc>
        <w:tc>
          <w:tcPr>
            <w:tcW w:w="1276" w:type="dxa"/>
            <w:shd w:val="clear" w:color="auto" w:fill="auto"/>
            <w:vAlign w:val="center"/>
          </w:tcPr>
          <w:p w14:paraId="7353E643" w14:textId="77777777" w:rsidR="00590141" w:rsidRPr="00A34FCA" w:rsidRDefault="00413B2B" w:rsidP="001D5681">
            <w:pPr>
              <w:jc w:val="center"/>
              <w:rPr>
                <w:sz w:val="18"/>
                <w:szCs w:val="18"/>
              </w:rPr>
            </w:pPr>
            <w:r>
              <w:rPr>
                <w:sz w:val="18"/>
                <w:szCs w:val="18"/>
              </w:rPr>
              <w:t>3131633,07</w:t>
            </w:r>
          </w:p>
        </w:tc>
        <w:tc>
          <w:tcPr>
            <w:tcW w:w="1276" w:type="dxa"/>
            <w:shd w:val="clear" w:color="auto" w:fill="auto"/>
            <w:vAlign w:val="center"/>
          </w:tcPr>
          <w:p w14:paraId="74B59FBB" w14:textId="77777777" w:rsidR="00590141" w:rsidRPr="00A34FCA" w:rsidRDefault="000D224D" w:rsidP="00A21C5F">
            <w:pPr>
              <w:rPr>
                <w:sz w:val="18"/>
                <w:szCs w:val="18"/>
              </w:rPr>
            </w:pPr>
            <w:r>
              <w:rPr>
                <w:sz w:val="18"/>
                <w:szCs w:val="18"/>
              </w:rPr>
              <w:t>3677258,14</w:t>
            </w:r>
          </w:p>
        </w:tc>
        <w:tc>
          <w:tcPr>
            <w:tcW w:w="1276" w:type="dxa"/>
            <w:shd w:val="clear" w:color="auto" w:fill="auto"/>
            <w:vAlign w:val="center"/>
          </w:tcPr>
          <w:p w14:paraId="76BDD1D3" w14:textId="77777777" w:rsidR="00590141" w:rsidRPr="00A34FCA" w:rsidRDefault="00BA714B" w:rsidP="001D5681">
            <w:pPr>
              <w:jc w:val="center"/>
              <w:rPr>
                <w:sz w:val="18"/>
                <w:szCs w:val="18"/>
              </w:rPr>
            </w:pPr>
            <w:r>
              <w:rPr>
                <w:sz w:val="18"/>
                <w:szCs w:val="18"/>
              </w:rPr>
              <w:t>10274403</w:t>
            </w:r>
            <w:r w:rsidR="00DE4A66">
              <w:rPr>
                <w:sz w:val="18"/>
                <w:szCs w:val="18"/>
              </w:rPr>
              <w:t>,67</w:t>
            </w:r>
          </w:p>
        </w:tc>
        <w:tc>
          <w:tcPr>
            <w:tcW w:w="1276" w:type="dxa"/>
            <w:vAlign w:val="center"/>
          </w:tcPr>
          <w:p w14:paraId="6B278675" w14:textId="77777777" w:rsidR="00590141" w:rsidRPr="00A34FCA" w:rsidRDefault="002A42CD" w:rsidP="001D5681">
            <w:pPr>
              <w:jc w:val="center"/>
              <w:rPr>
                <w:sz w:val="18"/>
                <w:szCs w:val="18"/>
              </w:rPr>
            </w:pPr>
            <w:r>
              <w:rPr>
                <w:sz w:val="18"/>
                <w:szCs w:val="18"/>
              </w:rPr>
              <w:t>23444411</w:t>
            </w:r>
            <w:r w:rsidR="00DE4A66">
              <w:rPr>
                <w:sz w:val="18"/>
                <w:szCs w:val="18"/>
              </w:rPr>
              <w:t>,16</w:t>
            </w:r>
          </w:p>
        </w:tc>
        <w:tc>
          <w:tcPr>
            <w:tcW w:w="1276" w:type="dxa"/>
            <w:vAlign w:val="center"/>
          </w:tcPr>
          <w:p w14:paraId="665E2B9D" w14:textId="77777777" w:rsidR="00590141" w:rsidRPr="00A34FCA" w:rsidRDefault="00DE4A66" w:rsidP="001D5681">
            <w:pPr>
              <w:jc w:val="center"/>
              <w:rPr>
                <w:sz w:val="18"/>
                <w:szCs w:val="18"/>
              </w:rPr>
            </w:pPr>
            <w:r>
              <w:rPr>
                <w:sz w:val="18"/>
                <w:szCs w:val="18"/>
              </w:rPr>
              <w:t>18720432,41</w:t>
            </w:r>
          </w:p>
        </w:tc>
        <w:tc>
          <w:tcPr>
            <w:tcW w:w="1276" w:type="dxa"/>
            <w:vAlign w:val="center"/>
          </w:tcPr>
          <w:p w14:paraId="45BC22A4" w14:textId="77777777" w:rsidR="00590141" w:rsidRPr="00A34FCA" w:rsidRDefault="00BA714B" w:rsidP="001D5681">
            <w:pPr>
              <w:jc w:val="center"/>
              <w:rPr>
                <w:sz w:val="18"/>
                <w:szCs w:val="18"/>
              </w:rPr>
            </w:pPr>
            <w:r>
              <w:rPr>
                <w:sz w:val="18"/>
                <w:szCs w:val="18"/>
              </w:rPr>
              <w:t>18720432,41</w:t>
            </w:r>
          </w:p>
        </w:tc>
      </w:tr>
      <w:tr w:rsidR="00D63279" w:rsidRPr="00A34FCA" w14:paraId="7A480EA8" w14:textId="77777777" w:rsidTr="001D5681">
        <w:trPr>
          <w:trHeight w:val="165"/>
        </w:trPr>
        <w:tc>
          <w:tcPr>
            <w:tcW w:w="1701" w:type="dxa"/>
            <w:vMerge/>
            <w:shd w:val="clear" w:color="auto" w:fill="auto"/>
          </w:tcPr>
          <w:p w14:paraId="0A18C105" w14:textId="77777777" w:rsidR="00D63279" w:rsidRPr="00E17840" w:rsidRDefault="00D63279" w:rsidP="0074133F">
            <w:pPr>
              <w:rPr>
                <w:sz w:val="20"/>
              </w:rPr>
            </w:pPr>
          </w:p>
        </w:tc>
        <w:tc>
          <w:tcPr>
            <w:tcW w:w="3119" w:type="dxa"/>
            <w:vMerge/>
            <w:shd w:val="clear" w:color="auto" w:fill="auto"/>
          </w:tcPr>
          <w:p w14:paraId="72B1990E" w14:textId="77777777" w:rsidR="00D63279" w:rsidRPr="00E17840" w:rsidRDefault="00D63279" w:rsidP="0074133F">
            <w:pPr>
              <w:rPr>
                <w:sz w:val="20"/>
              </w:rPr>
            </w:pPr>
          </w:p>
        </w:tc>
        <w:tc>
          <w:tcPr>
            <w:tcW w:w="1843" w:type="dxa"/>
            <w:shd w:val="clear" w:color="auto" w:fill="auto"/>
          </w:tcPr>
          <w:p w14:paraId="2249AFCA" w14:textId="77777777" w:rsidR="00D63279" w:rsidRPr="00E17840" w:rsidRDefault="00D63279" w:rsidP="0074133F">
            <w:pPr>
              <w:rPr>
                <w:sz w:val="20"/>
              </w:rPr>
            </w:pPr>
            <w:r w:rsidRPr="00E17840">
              <w:rPr>
                <w:sz w:val="20"/>
              </w:rPr>
              <w:t>бюджет МО</w:t>
            </w:r>
          </w:p>
        </w:tc>
        <w:tc>
          <w:tcPr>
            <w:tcW w:w="1417" w:type="dxa"/>
            <w:shd w:val="clear" w:color="auto" w:fill="auto"/>
            <w:vAlign w:val="center"/>
          </w:tcPr>
          <w:p w14:paraId="7FE99C0A" w14:textId="77777777" w:rsidR="00D63279" w:rsidRPr="00A34FCA" w:rsidRDefault="00D63279" w:rsidP="001D5681">
            <w:pPr>
              <w:jc w:val="center"/>
              <w:rPr>
                <w:sz w:val="18"/>
                <w:szCs w:val="18"/>
              </w:rPr>
            </w:pPr>
          </w:p>
        </w:tc>
        <w:tc>
          <w:tcPr>
            <w:tcW w:w="1276" w:type="dxa"/>
            <w:shd w:val="clear" w:color="auto" w:fill="auto"/>
            <w:vAlign w:val="center"/>
          </w:tcPr>
          <w:p w14:paraId="40142CA9" w14:textId="77777777" w:rsidR="00D63279" w:rsidRPr="00A34FCA" w:rsidRDefault="00D63279" w:rsidP="001D5681">
            <w:pPr>
              <w:jc w:val="center"/>
              <w:rPr>
                <w:sz w:val="18"/>
                <w:szCs w:val="18"/>
              </w:rPr>
            </w:pPr>
          </w:p>
        </w:tc>
        <w:tc>
          <w:tcPr>
            <w:tcW w:w="1276" w:type="dxa"/>
            <w:shd w:val="clear" w:color="auto" w:fill="auto"/>
            <w:vAlign w:val="center"/>
          </w:tcPr>
          <w:p w14:paraId="61022124" w14:textId="77777777" w:rsidR="00D63279" w:rsidRPr="00A34FCA" w:rsidRDefault="00D63279" w:rsidP="001D5681">
            <w:pPr>
              <w:jc w:val="center"/>
              <w:rPr>
                <w:sz w:val="18"/>
                <w:szCs w:val="18"/>
              </w:rPr>
            </w:pPr>
          </w:p>
        </w:tc>
        <w:tc>
          <w:tcPr>
            <w:tcW w:w="1276" w:type="dxa"/>
            <w:shd w:val="clear" w:color="auto" w:fill="auto"/>
            <w:vAlign w:val="center"/>
          </w:tcPr>
          <w:p w14:paraId="29BE4270" w14:textId="77777777" w:rsidR="00D63279" w:rsidRPr="00A34FCA" w:rsidRDefault="00D63279" w:rsidP="001D5681">
            <w:pPr>
              <w:jc w:val="center"/>
              <w:rPr>
                <w:sz w:val="18"/>
                <w:szCs w:val="18"/>
              </w:rPr>
            </w:pPr>
          </w:p>
        </w:tc>
        <w:tc>
          <w:tcPr>
            <w:tcW w:w="1276" w:type="dxa"/>
            <w:vAlign w:val="center"/>
          </w:tcPr>
          <w:p w14:paraId="03078CCC" w14:textId="77777777" w:rsidR="00D63279" w:rsidRPr="00A34FCA" w:rsidRDefault="00D63279" w:rsidP="001D5681">
            <w:pPr>
              <w:jc w:val="center"/>
              <w:rPr>
                <w:sz w:val="18"/>
                <w:szCs w:val="18"/>
              </w:rPr>
            </w:pPr>
          </w:p>
        </w:tc>
        <w:tc>
          <w:tcPr>
            <w:tcW w:w="1276" w:type="dxa"/>
            <w:vAlign w:val="center"/>
          </w:tcPr>
          <w:p w14:paraId="53B113DF" w14:textId="77777777" w:rsidR="00D63279" w:rsidRPr="00A34FCA" w:rsidRDefault="00D63279" w:rsidP="001D5681">
            <w:pPr>
              <w:jc w:val="center"/>
              <w:rPr>
                <w:sz w:val="18"/>
                <w:szCs w:val="18"/>
              </w:rPr>
            </w:pPr>
          </w:p>
        </w:tc>
        <w:tc>
          <w:tcPr>
            <w:tcW w:w="1276" w:type="dxa"/>
            <w:vAlign w:val="center"/>
          </w:tcPr>
          <w:p w14:paraId="4B5440D5" w14:textId="77777777" w:rsidR="00D63279" w:rsidRPr="00A34FCA" w:rsidRDefault="00D63279" w:rsidP="001D5681">
            <w:pPr>
              <w:jc w:val="center"/>
              <w:rPr>
                <w:sz w:val="18"/>
                <w:szCs w:val="18"/>
              </w:rPr>
            </w:pPr>
          </w:p>
        </w:tc>
      </w:tr>
      <w:tr w:rsidR="00D63279" w:rsidRPr="00E17840" w14:paraId="29F0C26C" w14:textId="77777777" w:rsidTr="001D5681">
        <w:trPr>
          <w:trHeight w:val="270"/>
        </w:trPr>
        <w:tc>
          <w:tcPr>
            <w:tcW w:w="1701" w:type="dxa"/>
            <w:vMerge/>
            <w:shd w:val="clear" w:color="auto" w:fill="auto"/>
          </w:tcPr>
          <w:p w14:paraId="396736B9" w14:textId="77777777" w:rsidR="00D63279" w:rsidRPr="00E17840" w:rsidRDefault="00D63279" w:rsidP="0074133F">
            <w:pPr>
              <w:rPr>
                <w:sz w:val="20"/>
              </w:rPr>
            </w:pPr>
          </w:p>
        </w:tc>
        <w:tc>
          <w:tcPr>
            <w:tcW w:w="3119" w:type="dxa"/>
            <w:vMerge/>
            <w:shd w:val="clear" w:color="auto" w:fill="auto"/>
          </w:tcPr>
          <w:p w14:paraId="47AB1C11" w14:textId="77777777" w:rsidR="00D63279" w:rsidRPr="00E17840" w:rsidRDefault="00D63279" w:rsidP="0074133F">
            <w:pPr>
              <w:rPr>
                <w:sz w:val="20"/>
              </w:rPr>
            </w:pPr>
          </w:p>
        </w:tc>
        <w:tc>
          <w:tcPr>
            <w:tcW w:w="1843" w:type="dxa"/>
            <w:shd w:val="clear" w:color="auto" w:fill="auto"/>
          </w:tcPr>
          <w:p w14:paraId="0A608F3F" w14:textId="77777777" w:rsidR="00D63279" w:rsidRPr="00E17840" w:rsidRDefault="00D63279" w:rsidP="0074133F">
            <w:pPr>
              <w:rPr>
                <w:sz w:val="20"/>
              </w:rPr>
            </w:pPr>
            <w:r w:rsidRPr="00E17840">
              <w:rPr>
                <w:sz w:val="20"/>
              </w:rPr>
              <w:t>внебюджетные источники</w:t>
            </w:r>
          </w:p>
        </w:tc>
        <w:tc>
          <w:tcPr>
            <w:tcW w:w="1417" w:type="dxa"/>
            <w:shd w:val="clear" w:color="auto" w:fill="auto"/>
            <w:vAlign w:val="center"/>
          </w:tcPr>
          <w:p w14:paraId="356419E9" w14:textId="77777777" w:rsidR="00D63279" w:rsidRPr="00E17840" w:rsidRDefault="00D63279" w:rsidP="001D5681">
            <w:pPr>
              <w:jc w:val="center"/>
              <w:rPr>
                <w:sz w:val="20"/>
              </w:rPr>
            </w:pPr>
          </w:p>
        </w:tc>
        <w:tc>
          <w:tcPr>
            <w:tcW w:w="1276" w:type="dxa"/>
            <w:shd w:val="clear" w:color="auto" w:fill="auto"/>
            <w:vAlign w:val="center"/>
          </w:tcPr>
          <w:p w14:paraId="5C42D80F" w14:textId="77777777" w:rsidR="00D63279" w:rsidRPr="00E17840" w:rsidRDefault="00D63279" w:rsidP="001D5681">
            <w:pPr>
              <w:jc w:val="center"/>
              <w:rPr>
                <w:sz w:val="20"/>
              </w:rPr>
            </w:pPr>
          </w:p>
        </w:tc>
        <w:tc>
          <w:tcPr>
            <w:tcW w:w="1276" w:type="dxa"/>
            <w:shd w:val="clear" w:color="auto" w:fill="auto"/>
            <w:vAlign w:val="center"/>
          </w:tcPr>
          <w:p w14:paraId="0B679E2E" w14:textId="77777777" w:rsidR="00D63279" w:rsidRPr="00E17840" w:rsidRDefault="00D63279" w:rsidP="001D5681">
            <w:pPr>
              <w:jc w:val="center"/>
              <w:rPr>
                <w:sz w:val="20"/>
              </w:rPr>
            </w:pPr>
          </w:p>
        </w:tc>
        <w:tc>
          <w:tcPr>
            <w:tcW w:w="1276" w:type="dxa"/>
            <w:shd w:val="clear" w:color="auto" w:fill="auto"/>
            <w:vAlign w:val="center"/>
          </w:tcPr>
          <w:p w14:paraId="212BFF50" w14:textId="77777777" w:rsidR="00D63279" w:rsidRPr="00E17840" w:rsidRDefault="00D63279" w:rsidP="001D5681">
            <w:pPr>
              <w:jc w:val="center"/>
              <w:rPr>
                <w:sz w:val="20"/>
              </w:rPr>
            </w:pPr>
          </w:p>
        </w:tc>
        <w:tc>
          <w:tcPr>
            <w:tcW w:w="1276" w:type="dxa"/>
            <w:vAlign w:val="center"/>
          </w:tcPr>
          <w:p w14:paraId="2FEE672C" w14:textId="77777777" w:rsidR="00D63279" w:rsidRPr="00E17840" w:rsidRDefault="00D63279" w:rsidP="001D5681">
            <w:pPr>
              <w:jc w:val="center"/>
              <w:rPr>
                <w:sz w:val="20"/>
              </w:rPr>
            </w:pPr>
          </w:p>
        </w:tc>
        <w:tc>
          <w:tcPr>
            <w:tcW w:w="1276" w:type="dxa"/>
            <w:vAlign w:val="center"/>
          </w:tcPr>
          <w:p w14:paraId="67F8C4EB" w14:textId="77777777" w:rsidR="00D63279" w:rsidRPr="00E17840" w:rsidRDefault="00D63279" w:rsidP="001D5681">
            <w:pPr>
              <w:jc w:val="center"/>
              <w:rPr>
                <w:sz w:val="20"/>
              </w:rPr>
            </w:pPr>
          </w:p>
        </w:tc>
        <w:tc>
          <w:tcPr>
            <w:tcW w:w="1276" w:type="dxa"/>
            <w:vAlign w:val="center"/>
          </w:tcPr>
          <w:p w14:paraId="4DA76594" w14:textId="77777777" w:rsidR="00D63279" w:rsidRPr="00E17840" w:rsidRDefault="00D63279" w:rsidP="001D5681">
            <w:pPr>
              <w:jc w:val="center"/>
              <w:rPr>
                <w:sz w:val="20"/>
              </w:rPr>
            </w:pPr>
          </w:p>
        </w:tc>
      </w:tr>
      <w:tr w:rsidR="005F6438" w:rsidRPr="00E17840" w14:paraId="0496AF52" w14:textId="77777777" w:rsidTr="001D5681">
        <w:trPr>
          <w:trHeight w:val="150"/>
        </w:trPr>
        <w:tc>
          <w:tcPr>
            <w:tcW w:w="1701" w:type="dxa"/>
            <w:vMerge w:val="restart"/>
            <w:shd w:val="clear" w:color="auto" w:fill="auto"/>
          </w:tcPr>
          <w:p w14:paraId="145F730B" w14:textId="77777777" w:rsidR="005F6438" w:rsidRPr="00E17840" w:rsidRDefault="005F6438" w:rsidP="0074133F">
            <w:pPr>
              <w:rPr>
                <w:sz w:val="20"/>
              </w:rPr>
            </w:pPr>
            <w:r w:rsidRPr="00E17840">
              <w:rPr>
                <w:sz w:val="20"/>
              </w:rPr>
              <w:t>Подпрограмма 2</w:t>
            </w:r>
          </w:p>
        </w:tc>
        <w:tc>
          <w:tcPr>
            <w:tcW w:w="3119" w:type="dxa"/>
            <w:vMerge w:val="restart"/>
            <w:shd w:val="clear" w:color="auto" w:fill="auto"/>
          </w:tcPr>
          <w:p w14:paraId="2CCD1D40" w14:textId="77777777" w:rsidR="005F6438" w:rsidRPr="00E17840" w:rsidRDefault="005F6438" w:rsidP="0074133F">
            <w:pPr>
              <w:rPr>
                <w:sz w:val="20"/>
              </w:rPr>
            </w:pPr>
            <w:r w:rsidRPr="00E17840">
              <w:rPr>
                <w:sz w:val="20"/>
              </w:rPr>
              <w:t xml:space="preserve">«Эффективная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w:t>
            </w:r>
          </w:p>
        </w:tc>
        <w:tc>
          <w:tcPr>
            <w:tcW w:w="1843" w:type="dxa"/>
            <w:shd w:val="clear" w:color="auto" w:fill="auto"/>
          </w:tcPr>
          <w:p w14:paraId="53E7F930" w14:textId="77777777" w:rsidR="005F6438" w:rsidRPr="00E17840" w:rsidRDefault="005F6438" w:rsidP="0074133F">
            <w:pPr>
              <w:rPr>
                <w:sz w:val="20"/>
              </w:rPr>
            </w:pPr>
            <w:r w:rsidRPr="00E17840">
              <w:rPr>
                <w:sz w:val="20"/>
              </w:rPr>
              <w:t>всего</w:t>
            </w:r>
          </w:p>
        </w:tc>
        <w:tc>
          <w:tcPr>
            <w:tcW w:w="1417" w:type="dxa"/>
            <w:shd w:val="clear" w:color="auto" w:fill="auto"/>
            <w:vAlign w:val="center"/>
          </w:tcPr>
          <w:p w14:paraId="054F9795" w14:textId="77777777" w:rsidR="005F6438" w:rsidRPr="00A34FCA" w:rsidRDefault="002A0E19" w:rsidP="001D5681">
            <w:pPr>
              <w:jc w:val="center"/>
              <w:rPr>
                <w:sz w:val="18"/>
                <w:szCs w:val="18"/>
              </w:rPr>
            </w:pPr>
            <w:r>
              <w:rPr>
                <w:sz w:val="18"/>
                <w:szCs w:val="18"/>
              </w:rPr>
              <w:t>7526827</w:t>
            </w:r>
            <w:r w:rsidR="005F6438" w:rsidRPr="00A34FCA">
              <w:rPr>
                <w:sz w:val="18"/>
                <w:szCs w:val="18"/>
              </w:rPr>
              <w:t>,00</w:t>
            </w:r>
          </w:p>
        </w:tc>
        <w:tc>
          <w:tcPr>
            <w:tcW w:w="1276" w:type="dxa"/>
            <w:shd w:val="clear" w:color="auto" w:fill="auto"/>
            <w:vAlign w:val="center"/>
          </w:tcPr>
          <w:p w14:paraId="5976ED3E" w14:textId="77777777" w:rsidR="005F6438" w:rsidRPr="00A34FCA" w:rsidRDefault="00C00A4E" w:rsidP="001D5681">
            <w:pPr>
              <w:jc w:val="center"/>
              <w:rPr>
                <w:sz w:val="18"/>
                <w:szCs w:val="18"/>
              </w:rPr>
            </w:pPr>
            <w:r>
              <w:rPr>
                <w:sz w:val="18"/>
                <w:szCs w:val="18"/>
              </w:rPr>
              <w:t>11144407,00</w:t>
            </w:r>
          </w:p>
        </w:tc>
        <w:tc>
          <w:tcPr>
            <w:tcW w:w="1276" w:type="dxa"/>
            <w:shd w:val="clear" w:color="auto" w:fill="auto"/>
            <w:vAlign w:val="center"/>
          </w:tcPr>
          <w:p w14:paraId="4278539E" w14:textId="77777777" w:rsidR="005F6438" w:rsidRPr="00A34FCA" w:rsidRDefault="00413B2B" w:rsidP="001D5681">
            <w:pPr>
              <w:jc w:val="center"/>
              <w:rPr>
                <w:sz w:val="18"/>
                <w:szCs w:val="18"/>
              </w:rPr>
            </w:pPr>
            <w:r>
              <w:rPr>
                <w:sz w:val="18"/>
                <w:szCs w:val="18"/>
              </w:rPr>
              <w:t>9775782</w:t>
            </w:r>
            <w:r w:rsidR="00C00A4E">
              <w:rPr>
                <w:sz w:val="18"/>
                <w:szCs w:val="18"/>
              </w:rPr>
              <w:t>,00</w:t>
            </w:r>
          </w:p>
        </w:tc>
        <w:tc>
          <w:tcPr>
            <w:tcW w:w="1276" w:type="dxa"/>
            <w:shd w:val="clear" w:color="auto" w:fill="auto"/>
            <w:vAlign w:val="center"/>
          </w:tcPr>
          <w:p w14:paraId="1D2CA40D" w14:textId="77777777" w:rsidR="005F6438" w:rsidRPr="00A34FCA" w:rsidRDefault="00BA714B" w:rsidP="00413B2B">
            <w:pPr>
              <w:rPr>
                <w:sz w:val="18"/>
                <w:szCs w:val="18"/>
              </w:rPr>
            </w:pPr>
            <w:r>
              <w:rPr>
                <w:sz w:val="18"/>
                <w:szCs w:val="18"/>
              </w:rPr>
              <w:t>14048941,00</w:t>
            </w:r>
          </w:p>
        </w:tc>
        <w:tc>
          <w:tcPr>
            <w:tcW w:w="1276" w:type="dxa"/>
            <w:vAlign w:val="center"/>
          </w:tcPr>
          <w:p w14:paraId="549E3D6B" w14:textId="77777777" w:rsidR="005F6438" w:rsidRPr="00A34FCA" w:rsidRDefault="002A42CD" w:rsidP="001D5681">
            <w:pPr>
              <w:jc w:val="center"/>
              <w:rPr>
                <w:sz w:val="18"/>
                <w:szCs w:val="18"/>
              </w:rPr>
            </w:pPr>
            <w:r>
              <w:rPr>
                <w:sz w:val="18"/>
                <w:szCs w:val="18"/>
              </w:rPr>
              <w:t>13999697</w:t>
            </w:r>
            <w:r w:rsidR="00BA714B">
              <w:rPr>
                <w:sz w:val="18"/>
                <w:szCs w:val="18"/>
              </w:rPr>
              <w:t>,00</w:t>
            </w:r>
          </w:p>
        </w:tc>
        <w:tc>
          <w:tcPr>
            <w:tcW w:w="1276" w:type="dxa"/>
            <w:vAlign w:val="center"/>
          </w:tcPr>
          <w:p w14:paraId="55A722A3" w14:textId="77777777" w:rsidR="005F6438" w:rsidRPr="00A34FCA" w:rsidRDefault="00BA714B" w:rsidP="001D5681">
            <w:pPr>
              <w:jc w:val="center"/>
              <w:rPr>
                <w:sz w:val="18"/>
                <w:szCs w:val="18"/>
              </w:rPr>
            </w:pPr>
            <w:r>
              <w:rPr>
                <w:sz w:val="18"/>
                <w:szCs w:val="18"/>
              </w:rPr>
              <w:t>9534680,00</w:t>
            </w:r>
          </w:p>
        </w:tc>
        <w:tc>
          <w:tcPr>
            <w:tcW w:w="1276" w:type="dxa"/>
            <w:vAlign w:val="center"/>
          </w:tcPr>
          <w:p w14:paraId="07E8AF38" w14:textId="77777777" w:rsidR="005F6438" w:rsidRPr="00A34FCA" w:rsidRDefault="00BA714B" w:rsidP="001D5681">
            <w:pPr>
              <w:jc w:val="center"/>
              <w:rPr>
                <w:sz w:val="18"/>
                <w:szCs w:val="18"/>
              </w:rPr>
            </w:pPr>
            <w:r>
              <w:rPr>
                <w:sz w:val="18"/>
                <w:szCs w:val="18"/>
              </w:rPr>
              <w:t>8767522</w:t>
            </w:r>
            <w:r w:rsidR="005F6438" w:rsidRPr="00A34FCA">
              <w:rPr>
                <w:sz w:val="18"/>
                <w:szCs w:val="18"/>
              </w:rPr>
              <w:t>,00</w:t>
            </w:r>
          </w:p>
        </w:tc>
      </w:tr>
      <w:tr w:rsidR="00A34FCA" w:rsidRPr="00E17840" w14:paraId="3A992EF5" w14:textId="77777777" w:rsidTr="001D5681">
        <w:trPr>
          <w:trHeight w:val="120"/>
        </w:trPr>
        <w:tc>
          <w:tcPr>
            <w:tcW w:w="1701" w:type="dxa"/>
            <w:vMerge/>
            <w:shd w:val="clear" w:color="auto" w:fill="auto"/>
          </w:tcPr>
          <w:p w14:paraId="23D08434" w14:textId="77777777" w:rsidR="00A34FCA" w:rsidRPr="00E17840" w:rsidRDefault="00A34FCA" w:rsidP="0074133F">
            <w:pPr>
              <w:rPr>
                <w:sz w:val="20"/>
              </w:rPr>
            </w:pPr>
          </w:p>
        </w:tc>
        <w:tc>
          <w:tcPr>
            <w:tcW w:w="3119" w:type="dxa"/>
            <w:vMerge/>
            <w:shd w:val="clear" w:color="auto" w:fill="auto"/>
          </w:tcPr>
          <w:p w14:paraId="116C8733" w14:textId="77777777" w:rsidR="00A34FCA" w:rsidRPr="00E17840" w:rsidRDefault="00A34FCA" w:rsidP="0074133F">
            <w:pPr>
              <w:rPr>
                <w:sz w:val="20"/>
              </w:rPr>
            </w:pPr>
          </w:p>
        </w:tc>
        <w:tc>
          <w:tcPr>
            <w:tcW w:w="1843" w:type="dxa"/>
            <w:shd w:val="clear" w:color="auto" w:fill="auto"/>
          </w:tcPr>
          <w:p w14:paraId="0B8B6DDF" w14:textId="77777777"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14:paraId="7F02BC48" w14:textId="77777777" w:rsidR="00A34FCA" w:rsidRPr="00A34FCA" w:rsidRDefault="002A0E19" w:rsidP="001D5681">
            <w:pPr>
              <w:jc w:val="center"/>
              <w:rPr>
                <w:sz w:val="18"/>
                <w:szCs w:val="18"/>
              </w:rPr>
            </w:pPr>
            <w:r>
              <w:rPr>
                <w:sz w:val="18"/>
                <w:szCs w:val="18"/>
              </w:rPr>
              <w:t>7526827</w:t>
            </w:r>
            <w:r w:rsidR="00A34FCA" w:rsidRPr="00A34FCA">
              <w:rPr>
                <w:sz w:val="18"/>
                <w:szCs w:val="18"/>
              </w:rPr>
              <w:t>,00</w:t>
            </w:r>
          </w:p>
        </w:tc>
        <w:tc>
          <w:tcPr>
            <w:tcW w:w="1276" w:type="dxa"/>
            <w:shd w:val="clear" w:color="auto" w:fill="auto"/>
            <w:vAlign w:val="center"/>
          </w:tcPr>
          <w:p w14:paraId="26FDFFCF" w14:textId="77777777" w:rsidR="00A34FCA" w:rsidRPr="00A34FCA" w:rsidRDefault="00C00A4E" w:rsidP="001D5681">
            <w:pPr>
              <w:jc w:val="center"/>
              <w:rPr>
                <w:sz w:val="18"/>
                <w:szCs w:val="18"/>
              </w:rPr>
            </w:pPr>
            <w:r>
              <w:rPr>
                <w:sz w:val="18"/>
                <w:szCs w:val="18"/>
              </w:rPr>
              <w:t>11144407,00</w:t>
            </w:r>
          </w:p>
        </w:tc>
        <w:tc>
          <w:tcPr>
            <w:tcW w:w="1276" w:type="dxa"/>
            <w:shd w:val="clear" w:color="auto" w:fill="auto"/>
            <w:vAlign w:val="center"/>
          </w:tcPr>
          <w:p w14:paraId="794B602B" w14:textId="77777777" w:rsidR="00A34FCA" w:rsidRPr="00A34FCA" w:rsidRDefault="00413B2B" w:rsidP="00413B2B">
            <w:pPr>
              <w:rPr>
                <w:sz w:val="18"/>
                <w:szCs w:val="18"/>
              </w:rPr>
            </w:pPr>
            <w:r>
              <w:rPr>
                <w:sz w:val="18"/>
                <w:szCs w:val="18"/>
              </w:rPr>
              <w:t xml:space="preserve">  9775782</w:t>
            </w:r>
            <w:r w:rsidR="00C00A4E">
              <w:rPr>
                <w:sz w:val="18"/>
                <w:szCs w:val="18"/>
              </w:rPr>
              <w:t>,00</w:t>
            </w:r>
          </w:p>
        </w:tc>
        <w:tc>
          <w:tcPr>
            <w:tcW w:w="1276" w:type="dxa"/>
            <w:shd w:val="clear" w:color="auto" w:fill="auto"/>
            <w:vAlign w:val="center"/>
          </w:tcPr>
          <w:p w14:paraId="5BB545C2" w14:textId="77777777" w:rsidR="00A34FCA" w:rsidRPr="00A34FCA" w:rsidRDefault="007539FD" w:rsidP="00413B2B">
            <w:pPr>
              <w:rPr>
                <w:sz w:val="18"/>
                <w:szCs w:val="18"/>
              </w:rPr>
            </w:pPr>
            <w:r>
              <w:rPr>
                <w:sz w:val="18"/>
                <w:szCs w:val="18"/>
              </w:rPr>
              <w:t>11008647,00</w:t>
            </w:r>
          </w:p>
        </w:tc>
        <w:tc>
          <w:tcPr>
            <w:tcW w:w="1276" w:type="dxa"/>
            <w:vAlign w:val="center"/>
          </w:tcPr>
          <w:p w14:paraId="5442124B" w14:textId="77777777" w:rsidR="00A34FCA" w:rsidRPr="00A34FCA" w:rsidRDefault="009E1BEC" w:rsidP="00BA714B">
            <w:pPr>
              <w:rPr>
                <w:sz w:val="18"/>
                <w:szCs w:val="18"/>
              </w:rPr>
            </w:pPr>
            <w:r>
              <w:rPr>
                <w:sz w:val="18"/>
                <w:szCs w:val="18"/>
              </w:rPr>
              <w:t xml:space="preserve"> </w:t>
            </w:r>
            <w:r w:rsidR="00BA714B">
              <w:rPr>
                <w:sz w:val="18"/>
                <w:szCs w:val="18"/>
              </w:rPr>
              <w:t>109594</w:t>
            </w:r>
            <w:r w:rsidR="004E17B4">
              <w:rPr>
                <w:sz w:val="18"/>
                <w:szCs w:val="18"/>
              </w:rPr>
              <w:t>0</w:t>
            </w:r>
            <w:r w:rsidR="00BA714B">
              <w:rPr>
                <w:sz w:val="18"/>
                <w:szCs w:val="18"/>
              </w:rPr>
              <w:t>3,00</w:t>
            </w:r>
          </w:p>
        </w:tc>
        <w:tc>
          <w:tcPr>
            <w:tcW w:w="1276" w:type="dxa"/>
            <w:vAlign w:val="center"/>
          </w:tcPr>
          <w:p w14:paraId="05C4B9E4" w14:textId="77777777" w:rsidR="00A34FCA" w:rsidRPr="00A34FCA" w:rsidRDefault="00BA714B" w:rsidP="001D5681">
            <w:pPr>
              <w:jc w:val="center"/>
              <w:rPr>
                <w:sz w:val="18"/>
                <w:szCs w:val="18"/>
              </w:rPr>
            </w:pPr>
            <w:r>
              <w:rPr>
                <w:sz w:val="18"/>
                <w:szCs w:val="18"/>
              </w:rPr>
              <w:t>9534680,00</w:t>
            </w:r>
          </w:p>
        </w:tc>
        <w:tc>
          <w:tcPr>
            <w:tcW w:w="1276" w:type="dxa"/>
            <w:vAlign w:val="center"/>
          </w:tcPr>
          <w:p w14:paraId="671C0FDB" w14:textId="77777777" w:rsidR="00A34FCA" w:rsidRPr="00A34FCA" w:rsidRDefault="00580B45" w:rsidP="001D5681">
            <w:pPr>
              <w:jc w:val="center"/>
              <w:rPr>
                <w:sz w:val="18"/>
                <w:szCs w:val="18"/>
              </w:rPr>
            </w:pPr>
            <w:r>
              <w:rPr>
                <w:sz w:val="18"/>
                <w:szCs w:val="18"/>
              </w:rPr>
              <w:t>8767522</w:t>
            </w:r>
            <w:r w:rsidR="00A34FCA" w:rsidRPr="00A34FCA">
              <w:rPr>
                <w:sz w:val="18"/>
                <w:szCs w:val="18"/>
              </w:rPr>
              <w:t>,00</w:t>
            </w:r>
          </w:p>
        </w:tc>
      </w:tr>
      <w:tr w:rsidR="00A34FCA" w:rsidRPr="00E17840" w14:paraId="352CBD28" w14:textId="77777777" w:rsidTr="001D5681">
        <w:trPr>
          <w:trHeight w:val="95"/>
        </w:trPr>
        <w:tc>
          <w:tcPr>
            <w:tcW w:w="1701" w:type="dxa"/>
            <w:vMerge/>
            <w:shd w:val="clear" w:color="auto" w:fill="auto"/>
          </w:tcPr>
          <w:p w14:paraId="21AB4426" w14:textId="77777777" w:rsidR="00A34FCA" w:rsidRPr="00E17840" w:rsidRDefault="00A34FCA" w:rsidP="0074133F">
            <w:pPr>
              <w:rPr>
                <w:sz w:val="20"/>
              </w:rPr>
            </w:pPr>
          </w:p>
        </w:tc>
        <w:tc>
          <w:tcPr>
            <w:tcW w:w="3119" w:type="dxa"/>
            <w:vMerge/>
            <w:shd w:val="clear" w:color="auto" w:fill="auto"/>
          </w:tcPr>
          <w:p w14:paraId="426222CC" w14:textId="77777777" w:rsidR="00A34FCA" w:rsidRPr="00E17840" w:rsidRDefault="00A34FCA" w:rsidP="0074133F">
            <w:pPr>
              <w:rPr>
                <w:sz w:val="20"/>
              </w:rPr>
            </w:pPr>
          </w:p>
        </w:tc>
        <w:tc>
          <w:tcPr>
            <w:tcW w:w="1843" w:type="dxa"/>
            <w:shd w:val="clear" w:color="auto" w:fill="auto"/>
          </w:tcPr>
          <w:p w14:paraId="49DDC067" w14:textId="77777777" w:rsidR="00A34FCA" w:rsidRPr="00E17840" w:rsidRDefault="00A34FCA" w:rsidP="0074133F">
            <w:pPr>
              <w:rPr>
                <w:sz w:val="20"/>
              </w:rPr>
            </w:pPr>
            <w:r w:rsidRPr="00E17840">
              <w:rPr>
                <w:sz w:val="20"/>
              </w:rPr>
              <w:t>районный</w:t>
            </w:r>
          </w:p>
        </w:tc>
        <w:tc>
          <w:tcPr>
            <w:tcW w:w="1417" w:type="dxa"/>
            <w:shd w:val="clear" w:color="auto" w:fill="auto"/>
            <w:vAlign w:val="center"/>
          </w:tcPr>
          <w:p w14:paraId="5B2B1685" w14:textId="77777777" w:rsidR="00A34FCA" w:rsidRPr="00A34FCA" w:rsidRDefault="00A34FCA" w:rsidP="001D5681">
            <w:pPr>
              <w:jc w:val="center"/>
              <w:rPr>
                <w:sz w:val="18"/>
                <w:szCs w:val="18"/>
              </w:rPr>
            </w:pPr>
          </w:p>
        </w:tc>
        <w:tc>
          <w:tcPr>
            <w:tcW w:w="1276" w:type="dxa"/>
            <w:shd w:val="clear" w:color="auto" w:fill="auto"/>
            <w:vAlign w:val="center"/>
          </w:tcPr>
          <w:p w14:paraId="1F0BC3C3" w14:textId="77777777" w:rsidR="00A34FCA" w:rsidRPr="00A34FCA" w:rsidRDefault="00A34FCA" w:rsidP="001D5681">
            <w:pPr>
              <w:jc w:val="center"/>
              <w:rPr>
                <w:sz w:val="18"/>
                <w:szCs w:val="18"/>
              </w:rPr>
            </w:pPr>
          </w:p>
        </w:tc>
        <w:tc>
          <w:tcPr>
            <w:tcW w:w="1276" w:type="dxa"/>
            <w:shd w:val="clear" w:color="auto" w:fill="auto"/>
            <w:vAlign w:val="center"/>
          </w:tcPr>
          <w:p w14:paraId="2161C258" w14:textId="77777777" w:rsidR="00A34FCA" w:rsidRPr="00A34FCA" w:rsidRDefault="00A34FCA" w:rsidP="001D5681">
            <w:pPr>
              <w:jc w:val="center"/>
              <w:rPr>
                <w:sz w:val="18"/>
                <w:szCs w:val="18"/>
              </w:rPr>
            </w:pPr>
          </w:p>
        </w:tc>
        <w:tc>
          <w:tcPr>
            <w:tcW w:w="1276" w:type="dxa"/>
            <w:shd w:val="clear" w:color="auto" w:fill="auto"/>
            <w:vAlign w:val="center"/>
          </w:tcPr>
          <w:p w14:paraId="3E696DC7" w14:textId="77777777" w:rsidR="00A34FCA" w:rsidRPr="00A34FCA" w:rsidRDefault="00BA714B" w:rsidP="001D5681">
            <w:pPr>
              <w:jc w:val="center"/>
              <w:rPr>
                <w:sz w:val="18"/>
                <w:szCs w:val="18"/>
              </w:rPr>
            </w:pPr>
            <w:r>
              <w:rPr>
                <w:sz w:val="18"/>
                <w:szCs w:val="18"/>
              </w:rPr>
              <w:t>3040294,00</w:t>
            </w:r>
          </w:p>
        </w:tc>
        <w:tc>
          <w:tcPr>
            <w:tcW w:w="1276" w:type="dxa"/>
            <w:vAlign w:val="center"/>
          </w:tcPr>
          <w:p w14:paraId="6DA553E4" w14:textId="77777777" w:rsidR="00A34FCA" w:rsidRPr="00A34FCA" w:rsidRDefault="002A42CD" w:rsidP="004E1F5D">
            <w:pPr>
              <w:jc w:val="center"/>
              <w:rPr>
                <w:sz w:val="18"/>
                <w:szCs w:val="18"/>
              </w:rPr>
            </w:pPr>
            <w:r>
              <w:rPr>
                <w:sz w:val="18"/>
                <w:szCs w:val="18"/>
              </w:rPr>
              <w:t>3040294,00</w:t>
            </w:r>
          </w:p>
        </w:tc>
        <w:tc>
          <w:tcPr>
            <w:tcW w:w="1276" w:type="dxa"/>
            <w:vAlign w:val="center"/>
          </w:tcPr>
          <w:p w14:paraId="7A90418B" w14:textId="77777777" w:rsidR="00A34FCA" w:rsidRPr="00A34FCA" w:rsidRDefault="0045252A" w:rsidP="001D5681">
            <w:pPr>
              <w:jc w:val="center"/>
              <w:rPr>
                <w:sz w:val="18"/>
                <w:szCs w:val="18"/>
              </w:rPr>
            </w:pPr>
            <w:r>
              <w:rPr>
                <w:sz w:val="18"/>
                <w:szCs w:val="18"/>
              </w:rPr>
              <w:t>0</w:t>
            </w:r>
          </w:p>
        </w:tc>
        <w:tc>
          <w:tcPr>
            <w:tcW w:w="1276" w:type="dxa"/>
            <w:vAlign w:val="center"/>
          </w:tcPr>
          <w:p w14:paraId="0B2F6B1C" w14:textId="77777777" w:rsidR="00A34FCA" w:rsidRPr="00A34FCA" w:rsidRDefault="00580B45" w:rsidP="001D5681">
            <w:pPr>
              <w:jc w:val="center"/>
              <w:rPr>
                <w:sz w:val="18"/>
                <w:szCs w:val="18"/>
              </w:rPr>
            </w:pPr>
            <w:r>
              <w:rPr>
                <w:sz w:val="18"/>
                <w:szCs w:val="18"/>
              </w:rPr>
              <w:t>0</w:t>
            </w:r>
          </w:p>
        </w:tc>
      </w:tr>
      <w:tr w:rsidR="00D63279" w:rsidRPr="00E17840" w14:paraId="183C480C" w14:textId="77777777" w:rsidTr="001D5681">
        <w:trPr>
          <w:trHeight w:val="120"/>
        </w:trPr>
        <w:tc>
          <w:tcPr>
            <w:tcW w:w="1701" w:type="dxa"/>
            <w:vMerge/>
            <w:shd w:val="clear" w:color="auto" w:fill="auto"/>
          </w:tcPr>
          <w:p w14:paraId="106172EA" w14:textId="77777777" w:rsidR="00D63279" w:rsidRPr="00E17840" w:rsidRDefault="00D63279" w:rsidP="0074133F">
            <w:pPr>
              <w:rPr>
                <w:sz w:val="20"/>
              </w:rPr>
            </w:pPr>
          </w:p>
        </w:tc>
        <w:tc>
          <w:tcPr>
            <w:tcW w:w="3119" w:type="dxa"/>
            <w:vMerge/>
            <w:shd w:val="clear" w:color="auto" w:fill="auto"/>
          </w:tcPr>
          <w:p w14:paraId="05822426" w14:textId="77777777" w:rsidR="00D63279" w:rsidRPr="00E17840" w:rsidRDefault="00D63279" w:rsidP="0074133F">
            <w:pPr>
              <w:rPr>
                <w:sz w:val="20"/>
              </w:rPr>
            </w:pPr>
          </w:p>
        </w:tc>
        <w:tc>
          <w:tcPr>
            <w:tcW w:w="1843" w:type="dxa"/>
            <w:shd w:val="clear" w:color="auto" w:fill="auto"/>
          </w:tcPr>
          <w:p w14:paraId="6CB16E90" w14:textId="77777777" w:rsidR="00D63279" w:rsidRPr="00E17840" w:rsidRDefault="00D63279" w:rsidP="0074133F">
            <w:pPr>
              <w:rPr>
                <w:sz w:val="20"/>
              </w:rPr>
            </w:pPr>
            <w:r w:rsidRPr="00E17840">
              <w:rPr>
                <w:sz w:val="20"/>
              </w:rPr>
              <w:t>бюджет МО</w:t>
            </w:r>
          </w:p>
        </w:tc>
        <w:tc>
          <w:tcPr>
            <w:tcW w:w="1417" w:type="dxa"/>
            <w:shd w:val="clear" w:color="auto" w:fill="auto"/>
            <w:vAlign w:val="center"/>
          </w:tcPr>
          <w:p w14:paraId="6DEB8352" w14:textId="77777777" w:rsidR="00D63279" w:rsidRPr="00F206E8" w:rsidRDefault="00D63279" w:rsidP="001D5681">
            <w:pPr>
              <w:jc w:val="center"/>
              <w:rPr>
                <w:sz w:val="20"/>
              </w:rPr>
            </w:pPr>
          </w:p>
        </w:tc>
        <w:tc>
          <w:tcPr>
            <w:tcW w:w="1276" w:type="dxa"/>
            <w:shd w:val="clear" w:color="auto" w:fill="auto"/>
            <w:vAlign w:val="center"/>
          </w:tcPr>
          <w:p w14:paraId="7F19C81D" w14:textId="77777777" w:rsidR="00D63279" w:rsidRPr="00F206E8" w:rsidRDefault="00D63279" w:rsidP="001D5681">
            <w:pPr>
              <w:jc w:val="center"/>
              <w:rPr>
                <w:sz w:val="20"/>
              </w:rPr>
            </w:pPr>
          </w:p>
        </w:tc>
        <w:tc>
          <w:tcPr>
            <w:tcW w:w="1276" w:type="dxa"/>
            <w:shd w:val="clear" w:color="auto" w:fill="auto"/>
            <w:vAlign w:val="center"/>
          </w:tcPr>
          <w:p w14:paraId="1B1EECF5" w14:textId="77777777" w:rsidR="00D63279" w:rsidRPr="00F206E8" w:rsidRDefault="00D63279" w:rsidP="001D5681">
            <w:pPr>
              <w:jc w:val="center"/>
              <w:rPr>
                <w:sz w:val="20"/>
              </w:rPr>
            </w:pPr>
          </w:p>
        </w:tc>
        <w:tc>
          <w:tcPr>
            <w:tcW w:w="1276" w:type="dxa"/>
            <w:shd w:val="clear" w:color="auto" w:fill="auto"/>
            <w:vAlign w:val="center"/>
          </w:tcPr>
          <w:p w14:paraId="0C75468D" w14:textId="77777777" w:rsidR="00D63279" w:rsidRPr="00F206E8" w:rsidRDefault="00D63279" w:rsidP="001D5681">
            <w:pPr>
              <w:jc w:val="center"/>
              <w:rPr>
                <w:sz w:val="20"/>
              </w:rPr>
            </w:pPr>
          </w:p>
        </w:tc>
        <w:tc>
          <w:tcPr>
            <w:tcW w:w="1276" w:type="dxa"/>
            <w:vAlign w:val="center"/>
          </w:tcPr>
          <w:p w14:paraId="0A205702" w14:textId="77777777" w:rsidR="00D63279" w:rsidRPr="00F206E8" w:rsidRDefault="00D63279" w:rsidP="001D5681">
            <w:pPr>
              <w:jc w:val="center"/>
              <w:rPr>
                <w:sz w:val="20"/>
              </w:rPr>
            </w:pPr>
          </w:p>
        </w:tc>
        <w:tc>
          <w:tcPr>
            <w:tcW w:w="1276" w:type="dxa"/>
            <w:vAlign w:val="center"/>
          </w:tcPr>
          <w:p w14:paraId="15B69BA8" w14:textId="77777777" w:rsidR="00D63279" w:rsidRPr="00F206E8" w:rsidRDefault="00D63279" w:rsidP="001D5681">
            <w:pPr>
              <w:jc w:val="center"/>
              <w:rPr>
                <w:sz w:val="20"/>
              </w:rPr>
            </w:pPr>
          </w:p>
        </w:tc>
        <w:tc>
          <w:tcPr>
            <w:tcW w:w="1276" w:type="dxa"/>
            <w:vAlign w:val="center"/>
          </w:tcPr>
          <w:p w14:paraId="197E2ACA" w14:textId="77777777" w:rsidR="00D63279" w:rsidRPr="00F206E8" w:rsidRDefault="00D63279" w:rsidP="001D5681">
            <w:pPr>
              <w:jc w:val="center"/>
              <w:rPr>
                <w:sz w:val="20"/>
              </w:rPr>
            </w:pPr>
          </w:p>
        </w:tc>
      </w:tr>
      <w:tr w:rsidR="00D63279" w:rsidRPr="00E17840" w14:paraId="208CE159" w14:textId="77777777" w:rsidTr="001D5681">
        <w:trPr>
          <w:trHeight w:val="95"/>
        </w:trPr>
        <w:tc>
          <w:tcPr>
            <w:tcW w:w="1701" w:type="dxa"/>
            <w:vMerge/>
            <w:shd w:val="clear" w:color="auto" w:fill="auto"/>
          </w:tcPr>
          <w:p w14:paraId="5BA4C4D5" w14:textId="77777777" w:rsidR="00D63279" w:rsidRPr="00E17840" w:rsidRDefault="00D63279" w:rsidP="0074133F">
            <w:pPr>
              <w:rPr>
                <w:sz w:val="20"/>
              </w:rPr>
            </w:pPr>
          </w:p>
        </w:tc>
        <w:tc>
          <w:tcPr>
            <w:tcW w:w="3119" w:type="dxa"/>
            <w:vMerge/>
            <w:shd w:val="clear" w:color="auto" w:fill="auto"/>
          </w:tcPr>
          <w:p w14:paraId="5B1FFC5D" w14:textId="77777777" w:rsidR="00D63279" w:rsidRPr="00E17840" w:rsidRDefault="00D63279" w:rsidP="0074133F">
            <w:pPr>
              <w:rPr>
                <w:sz w:val="20"/>
              </w:rPr>
            </w:pPr>
          </w:p>
        </w:tc>
        <w:tc>
          <w:tcPr>
            <w:tcW w:w="1843" w:type="dxa"/>
            <w:shd w:val="clear" w:color="auto" w:fill="auto"/>
          </w:tcPr>
          <w:p w14:paraId="75216595" w14:textId="77777777" w:rsidR="00D63279" w:rsidRPr="00E17840" w:rsidRDefault="00D63279" w:rsidP="0074133F">
            <w:pPr>
              <w:rPr>
                <w:sz w:val="20"/>
              </w:rPr>
            </w:pPr>
            <w:r w:rsidRPr="00E17840">
              <w:rPr>
                <w:sz w:val="20"/>
              </w:rPr>
              <w:t>внебюджетные источники</w:t>
            </w:r>
          </w:p>
        </w:tc>
        <w:tc>
          <w:tcPr>
            <w:tcW w:w="1417" w:type="dxa"/>
            <w:shd w:val="clear" w:color="auto" w:fill="auto"/>
            <w:vAlign w:val="center"/>
          </w:tcPr>
          <w:p w14:paraId="1D42F141" w14:textId="77777777" w:rsidR="00D63279" w:rsidRPr="00F206E8" w:rsidRDefault="00D63279" w:rsidP="001D5681">
            <w:pPr>
              <w:jc w:val="center"/>
              <w:rPr>
                <w:sz w:val="20"/>
              </w:rPr>
            </w:pPr>
          </w:p>
        </w:tc>
        <w:tc>
          <w:tcPr>
            <w:tcW w:w="1276" w:type="dxa"/>
            <w:shd w:val="clear" w:color="auto" w:fill="auto"/>
            <w:vAlign w:val="center"/>
          </w:tcPr>
          <w:p w14:paraId="2C2E0249" w14:textId="77777777" w:rsidR="00D63279" w:rsidRPr="00F206E8" w:rsidRDefault="00D63279" w:rsidP="001D5681">
            <w:pPr>
              <w:jc w:val="center"/>
              <w:rPr>
                <w:sz w:val="20"/>
              </w:rPr>
            </w:pPr>
          </w:p>
        </w:tc>
        <w:tc>
          <w:tcPr>
            <w:tcW w:w="1276" w:type="dxa"/>
            <w:shd w:val="clear" w:color="auto" w:fill="auto"/>
            <w:vAlign w:val="center"/>
          </w:tcPr>
          <w:p w14:paraId="7C1A82C8" w14:textId="77777777" w:rsidR="00D63279" w:rsidRPr="00F206E8" w:rsidRDefault="00D63279" w:rsidP="001D5681">
            <w:pPr>
              <w:jc w:val="center"/>
              <w:rPr>
                <w:sz w:val="20"/>
              </w:rPr>
            </w:pPr>
          </w:p>
        </w:tc>
        <w:tc>
          <w:tcPr>
            <w:tcW w:w="1276" w:type="dxa"/>
            <w:shd w:val="clear" w:color="auto" w:fill="auto"/>
            <w:vAlign w:val="center"/>
          </w:tcPr>
          <w:p w14:paraId="201831D0" w14:textId="77777777" w:rsidR="00D63279" w:rsidRPr="00F206E8" w:rsidRDefault="00D63279" w:rsidP="001D5681">
            <w:pPr>
              <w:jc w:val="center"/>
              <w:rPr>
                <w:sz w:val="20"/>
              </w:rPr>
            </w:pPr>
          </w:p>
        </w:tc>
        <w:tc>
          <w:tcPr>
            <w:tcW w:w="1276" w:type="dxa"/>
            <w:vAlign w:val="center"/>
          </w:tcPr>
          <w:p w14:paraId="5B3BB57A" w14:textId="77777777" w:rsidR="00D63279" w:rsidRDefault="00D63279" w:rsidP="001D5681">
            <w:pPr>
              <w:jc w:val="center"/>
              <w:rPr>
                <w:sz w:val="20"/>
              </w:rPr>
            </w:pPr>
          </w:p>
        </w:tc>
        <w:tc>
          <w:tcPr>
            <w:tcW w:w="1276" w:type="dxa"/>
            <w:vAlign w:val="center"/>
          </w:tcPr>
          <w:p w14:paraId="1CADFD03" w14:textId="77777777" w:rsidR="00D63279" w:rsidRDefault="00D63279" w:rsidP="001D5681">
            <w:pPr>
              <w:jc w:val="center"/>
              <w:rPr>
                <w:sz w:val="20"/>
              </w:rPr>
            </w:pPr>
          </w:p>
        </w:tc>
        <w:tc>
          <w:tcPr>
            <w:tcW w:w="1276" w:type="dxa"/>
            <w:vAlign w:val="center"/>
          </w:tcPr>
          <w:p w14:paraId="59D020F3" w14:textId="77777777" w:rsidR="00D63279" w:rsidRDefault="00D63279" w:rsidP="001D5681">
            <w:pPr>
              <w:jc w:val="center"/>
              <w:rPr>
                <w:sz w:val="20"/>
              </w:rPr>
            </w:pPr>
          </w:p>
        </w:tc>
      </w:tr>
      <w:tr w:rsidR="00A34FCA" w:rsidRPr="00E17840" w14:paraId="78CFF575" w14:textId="77777777" w:rsidTr="001D5681">
        <w:trPr>
          <w:trHeight w:val="165"/>
        </w:trPr>
        <w:tc>
          <w:tcPr>
            <w:tcW w:w="1701" w:type="dxa"/>
            <w:vMerge w:val="restart"/>
            <w:shd w:val="clear" w:color="auto" w:fill="auto"/>
          </w:tcPr>
          <w:p w14:paraId="57ADC95B" w14:textId="77777777" w:rsidR="00A34FCA" w:rsidRPr="00E17840" w:rsidRDefault="00A34FCA" w:rsidP="0074133F">
            <w:pPr>
              <w:rPr>
                <w:sz w:val="20"/>
              </w:rPr>
            </w:pPr>
            <w:r w:rsidRPr="00E17840">
              <w:rPr>
                <w:sz w:val="20"/>
              </w:rPr>
              <w:t>Основное мероприятие</w:t>
            </w:r>
          </w:p>
        </w:tc>
        <w:tc>
          <w:tcPr>
            <w:tcW w:w="3119" w:type="dxa"/>
            <w:vMerge w:val="restart"/>
            <w:shd w:val="clear" w:color="auto" w:fill="auto"/>
          </w:tcPr>
          <w:p w14:paraId="41128079" w14:textId="77777777" w:rsidR="00A34FCA" w:rsidRPr="00E17840" w:rsidRDefault="00A34FCA" w:rsidP="0074133F">
            <w:pPr>
              <w:widowControl w:val="0"/>
              <w:autoSpaceDE w:val="0"/>
              <w:autoSpaceDN w:val="0"/>
              <w:adjustRightInd w:val="0"/>
              <w:rPr>
                <w:sz w:val="20"/>
              </w:rPr>
            </w:pPr>
            <w:r w:rsidRPr="00E17840">
              <w:rPr>
                <w:sz w:val="20"/>
              </w:rPr>
              <w:t xml:space="preserve">«Выравнивание бюджетной обеспеченности  муниципальных образований»           </w:t>
            </w:r>
          </w:p>
        </w:tc>
        <w:tc>
          <w:tcPr>
            <w:tcW w:w="1843" w:type="dxa"/>
            <w:shd w:val="clear" w:color="auto" w:fill="auto"/>
          </w:tcPr>
          <w:p w14:paraId="7DD788AE" w14:textId="77777777" w:rsidR="00A34FCA" w:rsidRPr="00E17840" w:rsidRDefault="00A34FCA" w:rsidP="0074133F">
            <w:pPr>
              <w:rPr>
                <w:sz w:val="20"/>
              </w:rPr>
            </w:pPr>
            <w:r w:rsidRPr="00E17840">
              <w:rPr>
                <w:sz w:val="20"/>
              </w:rPr>
              <w:t>всего</w:t>
            </w:r>
          </w:p>
        </w:tc>
        <w:tc>
          <w:tcPr>
            <w:tcW w:w="1417" w:type="dxa"/>
            <w:shd w:val="clear" w:color="auto" w:fill="auto"/>
            <w:vAlign w:val="center"/>
          </w:tcPr>
          <w:p w14:paraId="50A37C89" w14:textId="77777777" w:rsidR="00A34FCA" w:rsidRPr="00A34FCA" w:rsidRDefault="002A0E19" w:rsidP="001D5681">
            <w:pPr>
              <w:jc w:val="center"/>
              <w:rPr>
                <w:sz w:val="18"/>
                <w:szCs w:val="18"/>
              </w:rPr>
            </w:pPr>
            <w:r>
              <w:rPr>
                <w:sz w:val="18"/>
                <w:szCs w:val="18"/>
              </w:rPr>
              <w:t>7526827</w:t>
            </w:r>
            <w:r w:rsidR="00A34FCA" w:rsidRPr="00A34FCA">
              <w:rPr>
                <w:sz w:val="18"/>
                <w:szCs w:val="18"/>
              </w:rPr>
              <w:t>,00</w:t>
            </w:r>
          </w:p>
        </w:tc>
        <w:tc>
          <w:tcPr>
            <w:tcW w:w="1276" w:type="dxa"/>
            <w:shd w:val="clear" w:color="auto" w:fill="auto"/>
            <w:vAlign w:val="center"/>
          </w:tcPr>
          <w:p w14:paraId="2AED8164" w14:textId="77777777" w:rsidR="00A34FCA" w:rsidRPr="00A34FCA" w:rsidRDefault="00C00A4E" w:rsidP="001D5681">
            <w:pPr>
              <w:jc w:val="center"/>
              <w:rPr>
                <w:sz w:val="18"/>
                <w:szCs w:val="18"/>
              </w:rPr>
            </w:pPr>
            <w:r>
              <w:rPr>
                <w:sz w:val="18"/>
                <w:szCs w:val="18"/>
              </w:rPr>
              <w:t>11144407,00</w:t>
            </w:r>
          </w:p>
        </w:tc>
        <w:tc>
          <w:tcPr>
            <w:tcW w:w="1276" w:type="dxa"/>
            <w:shd w:val="clear" w:color="auto" w:fill="auto"/>
            <w:vAlign w:val="center"/>
          </w:tcPr>
          <w:p w14:paraId="7489A933" w14:textId="77777777" w:rsidR="00A34FCA" w:rsidRPr="00A34FCA" w:rsidRDefault="009E1BEC" w:rsidP="009E1BEC">
            <w:pPr>
              <w:rPr>
                <w:sz w:val="18"/>
                <w:szCs w:val="18"/>
              </w:rPr>
            </w:pPr>
            <w:r>
              <w:rPr>
                <w:sz w:val="18"/>
                <w:szCs w:val="18"/>
              </w:rPr>
              <w:t xml:space="preserve"> </w:t>
            </w:r>
            <w:r w:rsidRPr="009E1BEC">
              <w:rPr>
                <w:sz w:val="18"/>
                <w:szCs w:val="18"/>
              </w:rPr>
              <w:t>9775782,00</w:t>
            </w:r>
          </w:p>
        </w:tc>
        <w:tc>
          <w:tcPr>
            <w:tcW w:w="1276" w:type="dxa"/>
            <w:shd w:val="clear" w:color="auto" w:fill="auto"/>
            <w:vAlign w:val="center"/>
          </w:tcPr>
          <w:p w14:paraId="602CFB7E" w14:textId="77777777" w:rsidR="00A34FCA" w:rsidRPr="00A34FCA" w:rsidRDefault="00AE7438" w:rsidP="001D5681">
            <w:pPr>
              <w:jc w:val="center"/>
              <w:rPr>
                <w:sz w:val="18"/>
                <w:szCs w:val="18"/>
              </w:rPr>
            </w:pPr>
            <w:r>
              <w:rPr>
                <w:sz w:val="18"/>
                <w:szCs w:val="18"/>
              </w:rPr>
              <w:t>11008647,00</w:t>
            </w:r>
          </w:p>
        </w:tc>
        <w:tc>
          <w:tcPr>
            <w:tcW w:w="1276" w:type="dxa"/>
            <w:vAlign w:val="center"/>
          </w:tcPr>
          <w:p w14:paraId="38B8F541" w14:textId="77777777" w:rsidR="00A34FCA" w:rsidRPr="00A34FCA" w:rsidRDefault="00580B45" w:rsidP="001D5681">
            <w:pPr>
              <w:jc w:val="center"/>
              <w:rPr>
                <w:sz w:val="18"/>
                <w:szCs w:val="18"/>
              </w:rPr>
            </w:pPr>
            <w:r>
              <w:rPr>
                <w:sz w:val="18"/>
                <w:szCs w:val="18"/>
              </w:rPr>
              <w:t>10959403,00</w:t>
            </w:r>
          </w:p>
        </w:tc>
        <w:tc>
          <w:tcPr>
            <w:tcW w:w="1276" w:type="dxa"/>
            <w:vAlign w:val="center"/>
          </w:tcPr>
          <w:p w14:paraId="2AA58858" w14:textId="77777777" w:rsidR="00A34FCA" w:rsidRPr="00A34FCA" w:rsidRDefault="00580B45" w:rsidP="001D5681">
            <w:pPr>
              <w:jc w:val="center"/>
              <w:rPr>
                <w:sz w:val="18"/>
                <w:szCs w:val="18"/>
              </w:rPr>
            </w:pPr>
            <w:r>
              <w:rPr>
                <w:sz w:val="18"/>
                <w:szCs w:val="18"/>
              </w:rPr>
              <w:t>9534680</w:t>
            </w:r>
            <w:r w:rsidR="0045252A">
              <w:rPr>
                <w:sz w:val="18"/>
                <w:szCs w:val="18"/>
              </w:rPr>
              <w:t>,00</w:t>
            </w:r>
          </w:p>
        </w:tc>
        <w:tc>
          <w:tcPr>
            <w:tcW w:w="1276" w:type="dxa"/>
            <w:vAlign w:val="center"/>
          </w:tcPr>
          <w:p w14:paraId="2B6C679E" w14:textId="77777777" w:rsidR="00A34FCA" w:rsidRPr="00A34FCA" w:rsidRDefault="00580B45" w:rsidP="001D5681">
            <w:pPr>
              <w:jc w:val="center"/>
              <w:rPr>
                <w:sz w:val="18"/>
                <w:szCs w:val="18"/>
              </w:rPr>
            </w:pPr>
            <w:r>
              <w:rPr>
                <w:sz w:val="18"/>
                <w:szCs w:val="18"/>
              </w:rPr>
              <w:t>8767522</w:t>
            </w:r>
            <w:r w:rsidR="00A34FCA" w:rsidRPr="00A34FCA">
              <w:rPr>
                <w:sz w:val="18"/>
                <w:szCs w:val="18"/>
              </w:rPr>
              <w:t>,00</w:t>
            </w:r>
          </w:p>
        </w:tc>
      </w:tr>
      <w:tr w:rsidR="00A34FCA" w:rsidRPr="00E17840" w14:paraId="5EDCC249" w14:textId="77777777" w:rsidTr="001D5681">
        <w:trPr>
          <w:trHeight w:val="135"/>
        </w:trPr>
        <w:tc>
          <w:tcPr>
            <w:tcW w:w="1701" w:type="dxa"/>
            <w:vMerge/>
            <w:shd w:val="clear" w:color="auto" w:fill="auto"/>
          </w:tcPr>
          <w:p w14:paraId="5D087A45" w14:textId="77777777" w:rsidR="00A34FCA" w:rsidRPr="00E17840" w:rsidRDefault="00A34FCA" w:rsidP="0074133F">
            <w:pPr>
              <w:rPr>
                <w:sz w:val="20"/>
              </w:rPr>
            </w:pPr>
          </w:p>
        </w:tc>
        <w:tc>
          <w:tcPr>
            <w:tcW w:w="3119" w:type="dxa"/>
            <w:vMerge/>
            <w:shd w:val="clear" w:color="auto" w:fill="auto"/>
          </w:tcPr>
          <w:p w14:paraId="29479125" w14:textId="77777777" w:rsidR="00A34FCA" w:rsidRPr="00E17840" w:rsidRDefault="00A34FCA" w:rsidP="0074133F">
            <w:pPr>
              <w:rPr>
                <w:sz w:val="20"/>
              </w:rPr>
            </w:pPr>
          </w:p>
        </w:tc>
        <w:tc>
          <w:tcPr>
            <w:tcW w:w="1843" w:type="dxa"/>
            <w:shd w:val="clear" w:color="auto" w:fill="auto"/>
          </w:tcPr>
          <w:p w14:paraId="3997F762" w14:textId="77777777"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14:paraId="15FA3442" w14:textId="77777777" w:rsidR="00A34FCA" w:rsidRPr="00A34FCA" w:rsidRDefault="002A0E19" w:rsidP="001D5681">
            <w:pPr>
              <w:jc w:val="center"/>
              <w:rPr>
                <w:sz w:val="18"/>
                <w:szCs w:val="18"/>
              </w:rPr>
            </w:pPr>
            <w:r>
              <w:rPr>
                <w:sz w:val="18"/>
                <w:szCs w:val="18"/>
              </w:rPr>
              <w:t>7526827</w:t>
            </w:r>
            <w:r w:rsidR="00A34FCA" w:rsidRPr="00A34FCA">
              <w:rPr>
                <w:sz w:val="18"/>
                <w:szCs w:val="18"/>
              </w:rPr>
              <w:t>,00</w:t>
            </w:r>
          </w:p>
        </w:tc>
        <w:tc>
          <w:tcPr>
            <w:tcW w:w="1276" w:type="dxa"/>
            <w:shd w:val="clear" w:color="auto" w:fill="auto"/>
            <w:vAlign w:val="center"/>
          </w:tcPr>
          <w:p w14:paraId="3AB390A8" w14:textId="77777777" w:rsidR="00A34FCA" w:rsidRPr="00A34FCA" w:rsidRDefault="00C00A4E" w:rsidP="001D5681">
            <w:pPr>
              <w:jc w:val="center"/>
              <w:rPr>
                <w:sz w:val="18"/>
                <w:szCs w:val="18"/>
              </w:rPr>
            </w:pPr>
            <w:r>
              <w:rPr>
                <w:sz w:val="18"/>
                <w:szCs w:val="18"/>
              </w:rPr>
              <w:t>11144407,00</w:t>
            </w:r>
          </w:p>
        </w:tc>
        <w:tc>
          <w:tcPr>
            <w:tcW w:w="1276" w:type="dxa"/>
            <w:shd w:val="clear" w:color="auto" w:fill="auto"/>
            <w:vAlign w:val="center"/>
          </w:tcPr>
          <w:p w14:paraId="15C15E37" w14:textId="77777777" w:rsidR="00A34FCA" w:rsidRPr="00A34FCA" w:rsidRDefault="009E1BEC" w:rsidP="001D5681">
            <w:pPr>
              <w:jc w:val="center"/>
              <w:rPr>
                <w:sz w:val="18"/>
                <w:szCs w:val="18"/>
              </w:rPr>
            </w:pPr>
            <w:r w:rsidRPr="009E1BEC">
              <w:rPr>
                <w:sz w:val="18"/>
                <w:szCs w:val="18"/>
              </w:rPr>
              <w:t>9775782,00</w:t>
            </w:r>
          </w:p>
        </w:tc>
        <w:tc>
          <w:tcPr>
            <w:tcW w:w="1276" w:type="dxa"/>
            <w:shd w:val="clear" w:color="auto" w:fill="auto"/>
            <w:vAlign w:val="center"/>
          </w:tcPr>
          <w:p w14:paraId="36482E03" w14:textId="77777777" w:rsidR="00A34FCA" w:rsidRPr="00A34FCA" w:rsidRDefault="007539FD" w:rsidP="001D5681">
            <w:pPr>
              <w:jc w:val="center"/>
              <w:rPr>
                <w:sz w:val="18"/>
                <w:szCs w:val="18"/>
              </w:rPr>
            </w:pPr>
            <w:r>
              <w:rPr>
                <w:sz w:val="18"/>
                <w:szCs w:val="18"/>
              </w:rPr>
              <w:t>11008647,00</w:t>
            </w:r>
          </w:p>
        </w:tc>
        <w:tc>
          <w:tcPr>
            <w:tcW w:w="1276" w:type="dxa"/>
            <w:vAlign w:val="center"/>
          </w:tcPr>
          <w:p w14:paraId="0A19EE41" w14:textId="77777777" w:rsidR="00A34FCA" w:rsidRPr="00A34FCA" w:rsidRDefault="00580B45" w:rsidP="001D5681">
            <w:pPr>
              <w:jc w:val="center"/>
              <w:rPr>
                <w:sz w:val="18"/>
                <w:szCs w:val="18"/>
              </w:rPr>
            </w:pPr>
            <w:r>
              <w:rPr>
                <w:sz w:val="18"/>
                <w:szCs w:val="18"/>
              </w:rPr>
              <w:t>10959403</w:t>
            </w:r>
            <w:r w:rsidR="004E1F5D">
              <w:rPr>
                <w:sz w:val="18"/>
                <w:szCs w:val="18"/>
              </w:rPr>
              <w:t>,00</w:t>
            </w:r>
          </w:p>
        </w:tc>
        <w:tc>
          <w:tcPr>
            <w:tcW w:w="1276" w:type="dxa"/>
            <w:vAlign w:val="center"/>
          </w:tcPr>
          <w:p w14:paraId="1FD5D9D4" w14:textId="77777777" w:rsidR="00A34FCA" w:rsidRPr="00A34FCA" w:rsidRDefault="00580B45" w:rsidP="001D5681">
            <w:pPr>
              <w:jc w:val="center"/>
              <w:rPr>
                <w:sz w:val="18"/>
                <w:szCs w:val="18"/>
              </w:rPr>
            </w:pPr>
            <w:r>
              <w:rPr>
                <w:sz w:val="18"/>
                <w:szCs w:val="18"/>
              </w:rPr>
              <w:t>9534680</w:t>
            </w:r>
            <w:r w:rsidR="0045252A">
              <w:rPr>
                <w:sz w:val="18"/>
                <w:szCs w:val="18"/>
              </w:rPr>
              <w:t>,00</w:t>
            </w:r>
          </w:p>
        </w:tc>
        <w:tc>
          <w:tcPr>
            <w:tcW w:w="1276" w:type="dxa"/>
            <w:vAlign w:val="center"/>
          </w:tcPr>
          <w:p w14:paraId="6A1265EA" w14:textId="77777777" w:rsidR="00A34FCA" w:rsidRPr="00A34FCA" w:rsidRDefault="00580B45" w:rsidP="001D5681">
            <w:pPr>
              <w:jc w:val="center"/>
              <w:rPr>
                <w:sz w:val="18"/>
                <w:szCs w:val="18"/>
              </w:rPr>
            </w:pPr>
            <w:r>
              <w:rPr>
                <w:sz w:val="18"/>
                <w:szCs w:val="18"/>
              </w:rPr>
              <w:t>8767522</w:t>
            </w:r>
            <w:r w:rsidR="00A34FCA" w:rsidRPr="00A34FCA">
              <w:rPr>
                <w:sz w:val="18"/>
                <w:szCs w:val="18"/>
              </w:rPr>
              <w:t>,00</w:t>
            </w:r>
          </w:p>
        </w:tc>
      </w:tr>
      <w:tr w:rsidR="00A34FCA" w:rsidRPr="00E17840" w14:paraId="36132F7A" w14:textId="77777777" w:rsidTr="001D5681">
        <w:trPr>
          <w:trHeight w:val="165"/>
        </w:trPr>
        <w:tc>
          <w:tcPr>
            <w:tcW w:w="1701" w:type="dxa"/>
            <w:vMerge/>
            <w:shd w:val="clear" w:color="auto" w:fill="auto"/>
          </w:tcPr>
          <w:p w14:paraId="56164329" w14:textId="77777777" w:rsidR="00A34FCA" w:rsidRPr="00E17840" w:rsidRDefault="00A34FCA" w:rsidP="0074133F">
            <w:pPr>
              <w:rPr>
                <w:sz w:val="20"/>
              </w:rPr>
            </w:pPr>
          </w:p>
        </w:tc>
        <w:tc>
          <w:tcPr>
            <w:tcW w:w="3119" w:type="dxa"/>
            <w:vMerge/>
            <w:shd w:val="clear" w:color="auto" w:fill="auto"/>
          </w:tcPr>
          <w:p w14:paraId="2F1B512A" w14:textId="77777777" w:rsidR="00A34FCA" w:rsidRPr="00E17840" w:rsidRDefault="00A34FCA" w:rsidP="0074133F">
            <w:pPr>
              <w:rPr>
                <w:sz w:val="20"/>
              </w:rPr>
            </w:pPr>
          </w:p>
        </w:tc>
        <w:tc>
          <w:tcPr>
            <w:tcW w:w="1843" w:type="dxa"/>
            <w:shd w:val="clear" w:color="auto" w:fill="auto"/>
          </w:tcPr>
          <w:p w14:paraId="460586DC" w14:textId="77777777" w:rsidR="00A34FCA" w:rsidRPr="00E17840" w:rsidRDefault="00A34FCA" w:rsidP="0074133F">
            <w:pPr>
              <w:rPr>
                <w:sz w:val="20"/>
              </w:rPr>
            </w:pPr>
            <w:r w:rsidRPr="00E17840">
              <w:rPr>
                <w:sz w:val="20"/>
              </w:rPr>
              <w:t>районный</w:t>
            </w:r>
          </w:p>
        </w:tc>
        <w:tc>
          <w:tcPr>
            <w:tcW w:w="1417" w:type="dxa"/>
            <w:shd w:val="clear" w:color="auto" w:fill="auto"/>
            <w:vAlign w:val="center"/>
          </w:tcPr>
          <w:p w14:paraId="5D136E27" w14:textId="77777777" w:rsidR="00A34FCA" w:rsidRPr="00F206E8" w:rsidRDefault="00A34FCA" w:rsidP="001D5681">
            <w:pPr>
              <w:jc w:val="center"/>
              <w:rPr>
                <w:sz w:val="20"/>
              </w:rPr>
            </w:pPr>
          </w:p>
        </w:tc>
        <w:tc>
          <w:tcPr>
            <w:tcW w:w="1276" w:type="dxa"/>
            <w:shd w:val="clear" w:color="auto" w:fill="auto"/>
            <w:vAlign w:val="center"/>
          </w:tcPr>
          <w:p w14:paraId="4D75ABE7" w14:textId="77777777" w:rsidR="00A34FCA" w:rsidRPr="00F206E8" w:rsidRDefault="00A34FCA" w:rsidP="001D5681">
            <w:pPr>
              <w:jc w:val="center"/>
              <w:rPr>
                <w:sz w:val="20"/>
              </w:rPr>
            </w:pPr>
          </w:p>
        </w:tc>
        <w:tc>
          <w:tcPr>
            <w:tcW w:w="1276" w:type="dxa"/>
            <w:shd w:val="clear" w:color="auto" w:fill="auto"/>
            <w:vAlign w:val="center"/>
          </w:tcPr>
          <w:p w14:paraId="36509FAD" w14:textId="77777777" w:rsidR="00A34FCA" w:rsidRPr="00F206E8" w:rsidRDefault="00A34FCA" w:rsidP="001D5681">
            <w:pPr>
              <w:jc w:val="center"/>
              <w:rPr>
                <w:sz w:val="20"/>
              </w:rPr>
            </w:pPr>
          </w:p>
        </w:tc>
        <w:tc>
          <w:tcPr>
            <w:tcW w:w="1276" w:type="dxa"/>
            <w:shd w:val="clear" w:color="auto" w:fill="auto"/>
            <w:vAlign w:val="center"/>
          </w:tcPr>
          <w:p w14:paraId="4E0A72C2" w14:textId="77777777" w:rsidR="00A34FCA" w:rsidRPr="00F206E8" w:rsidRDefault="00A34FCA" w:rsidP="001D5681">
            <w:pPr>
              <w:jc w:val="center"/>
              <w:rPr>
                <w:sz w:val="20"/>
              </w:rPr>
            </w:pPr>
          </w:p>
        </w:tc>
        <w:tc>
          <w:tcPr>
            <w:tcW w:w="1276" w:type="dxa"/>
            <w:vAlign w:val="center"/>
          </w:tcPr>
          <w:p w14:paraId="01E15E30" w14:textId="77777777" w:rsidR="00A34FCA" w:rsidRDefault="00A34FCA" w:rsidP="001D5681">
            <w:pPr>
              <w:jc w:val="center"/>
              <w:rPr>
                <w:sz w:val="20"/>
              </w:rPr>
            </w:pPr>
          </w:p>
        </w:tc>
        <w:tc>
          <w:tcPr>
            <w:tcW w:w="1276" w:type="dxa"/>
            <w:vAlign w:val="center"/>
          </w:tcPr>
          <w:p w14:paraId="3DE70585" w14:textId="77777777" w:rsidR="00A34FCA" w:rsidRDefault="00A34FCA" w:rsidP="001D5681">
            <w:pPr>
              <w:jc w:val="center"/>
              <w:rPr>
                <w:sz w:val="20"/>
              </w:rPr>
            </w:pPr>
          </w:p>
        </w:tc>
        <w:tc>
          <w:tcPr>
            <w:tcW w:w="1276" w:type="dxa"/>
            <w:vAlign w:val="center"/>
          </w:tcPr>
          <w:p w14:paraId="62CB8DFE" w14:textId="77777777" w:rsidR="00A34FCA" w:rsidRDefault="00A34FCA" w:rsidP="001D5681">
            <w:pPr>
              <w:jc w:val="center"/>
              <w:rPr>
                <w:sz w:val="20"/>
              </w:rPr>
            </w:pPr>
          </w:p>
        </w:tc>
      </w:tr>
      <w:tr w:rsidR="00A34FCA" w:rsidRPr="00E17840" w14:paraId="5CA0F25B" w14:textId="77777777" w:rsidTr="001D5681">
        <w:trPr>
          <w:trHeight w:val="80"/>
        </w:trPr>
        <w:tc>
          <w:tcPr>
            <w:tcW w:w="1701" w:type="dxa"/>
            <w:vMerge/>
            <w:shd w:val="clear" w:color="auto" w:fill="auto"/>
          </w:tcPr>
          <w:p w14:paraId="19112BDF" w14:textId="77777777" w:rsidR="00A34FCA" w:rsidRPr="00E17840" w:rsidRDefault="00A34FCA" w:rsidP="0074133F">
            <w:pPr>
              <w:rPr>
                <w:sz w:val="20"/>
              </w:rPr>
            </w:pPr>
          </w:p>
        </w:tc>
        <w:tc>
          <w:tcPr>
            <w:tcW w:w="3119" w:type="dxa"/>
            <w:vMerge/>
            <w:shd w:val="clear" w:color="auto" w:fill="auto"/>
          </w:tcPr>
          <w:p w14:paraId="42CCC79A" w14:textId="77777777" w:rsidR="00A34FCA" w:rsidRPr="00E17840" w:rsidRDefault="00A34FCA" w:rsidP="0074133F">
            <w:pPr>
              <w:rPr>
                <w:sz w:val="20"/>
              </w:rPr>
            </w:pPr>
          </w:p>
        </w:tc>
        <w:tc>
          <w:tcPr>
            <w:tcW w:w="1843" w:type="dxa"/>
            <w:shd w:val="clear" w:color="auto" w:fill="auto"/>
          </w:tcPr>
          <w:p w14:paraId="4512449F" w14:textId="77777777" w:rsidR="00A34FCA" w:rsidRPr="00E17840" w:rsidRDefault="00A34FCA" w:rsidP="0074133F">
            <w:pPr>
              <w:rPr>
                <w:sz w:val="20"/>
              </w:rPr>
            </w:pPr>
            <w:r w:rsidRPr="00E17840">
              <w:rPr>
                <w:sz w:val="20"/>
              </w:rPr>
              <w:t>бюджет МО</w:t>
            </w:r>
          </w:p>
        </w:tc>
        <w:tc>
          <w:tcPr>
            <w:tcW w:w="1417" w:type="dxa"/>
            <w:shd w:val="clear" w:color="auto" w:fill="auto"/>
            <w:vAlign w:val="center"/>
          </w:tcPr>
          <w:p w14:paraId="68DF7441" w14:textId="77777777" w:rsidR="00A34FCA" w:rsidRPr="00F206E8" w:rsidRDefault="00A34FCA" w:rsidP="001D5681">
            <w:pPr>
              <w:jc w:val="center"/>
              <w:rPr>
                <w:sz w:val="20"/>
              </w:rPr>
            </w:pPr>
          </w:p>
        </w:tc>
        <w:tc>
          <w:tcPr>
            <w:tcW w:w="1276" w:type="dxa"/>
            <w:shd w:val="clear" w:color="auto" w:fill="auto"/>
            <w:vAlign w:val="center"/>
          </w:tcPr>
          <w:p w14:paraId="5F7BE26A" w14:textId="77777777" w:rsidR="00A34FCA" w:rsidRPr="00F206E8" w:rsidRDefault="00A34FCA" w:rsidP="001D5681">
            <w:pPr>
              <w:jc w:val="center"/>
              <w:rPr>
                <w:sz w:val="20"/>
              </w:rPr>
            </w:pPr>
          </w:p>
        </w:tc>
        <w:tc>
          <w:tcPr>
            <w:tcW w:w="1276" w:type="dxa"/>
            <w:shd w:val="clear" w:color="auto" w:fill="auto"/>
            <w:vAlign w:val="center"/>
          </w:tcPr>
          <w:p w14:paraId="2EA9DF90" w14:textId="77777777" w:rsidR="00A34FCA" w:rsidRPr="00F206E8" w:rsidRDefault="00A34FCA" w:rsidP="001D5681">
            <w:pPr>
              <w:jc w:val="center"/>
              <w:rPr>
                <w:sz w:val="20"/>
              </w:rPr>
            </w:pPr>
          </w:p>
        </w:tc>
        <w:tc>
          <w:tcPr>
            <w:tcW w:w="1276" w:type="dxa"/>
            <w:shd w:val="clear" w:color="auto" w:fill="auto"/>
            <w:vAlign w:val="center"/>
          </w:tcPr>
          <w:p w14:paraId="45F27619" w14:textId="77777777" w:rsidR="00A34FCA" w:rsidRPr="00F206E8" w:rsidRDefault="00A34FCA" w:rsidP="001D5681">
            <w:pPr>
              <w:jc w:val="center"/>
              <w:rPr>
                <w:sz w:val="20"/>
              </w:rPr>
            </w:pPr>
          </w:p>
        </w:tc>
        <w:tc>
          <w:tcPr>
            <w:tcW w:w="1276" w:type="dxa"/>
            <w:vAlign w:val="center"/>
          </w:tcPr>
          <w:p w14:paraId="01A96E4F" w14:textId="77777777" w:rsidR="00A34FCA" w:rsidRDefault="00A34FCA" w:rsidP="001D5681">
            <w:pPr>
              <w:jc w:val="center"/>
              <w:rPr>
                <w:sz w:val="20"/>
              </w:rPr>
            </w:pPr>
          </w:p>
        </w:tc>
        <w:tc>
          <w:tcPr>
            <w:tcW w:w="1276" w:type="dxa"/>
            <w:vAlign w:val="center"/>
          </w:tcPr>
          <w:p w14:paraId="5BF97C47" w14:textId="77777777" w:rsidR="00A34FCA" w:rsidRDefault="00A34FCA" w:rsidP="001D5681">
            <w:pPr>
              <w:jc w:val="center"/>
              <w:rPr>
                <w:sz w:val="20"/>
              </w:rPr>
            </w:pPr>
          </w:p>
        </w:tc>
        <w:tc>
          <w:tcPr>
            <w:tcW w:w="1276" w:type="dxa"/>
            <w:vAlign w:val="center"/>
          </w:tcPr>
          <w:p w14:paraId="0D2196C0" w14:textId="77777777" w:rsidR="00A34FCA" w:rsidRDefault="00A34FCA" w:rsidP="001D5681">
            <w:pPr>
              <w:jc w:val="center"/>
              <w:rPr>
                <w:sz w:val="20"/>
              </w:rPr>
            </w:pPr>
          </w:p>
        </w:tc>
      </w:tr>
      <w:tr w:rsidR="00A34FCA" w:rsidRPr="00E17840" w14:paraId="6D0C6DEC" w14:textId="77777777" w:rsidTr="001D5681">
        <w:trPr>
          <w:trHeight w:val="623"/>
        </w:trPr>
        <w:tc>
          <w:tcPr>
            <w:tcW w:w="1701" w:type="dxa"/>
            <w:vMerge/>
            <w:shd w:val="clear" w:color="auto" w:fill="auto"/>
          </w:tcPr>
          <w:p w14:paraId="257E6626" w14:textId="77777777" w:rsidR="00A34FCA" w:rsidRPr="00E17840" w:rsidRDefault="00A34FCA" w:rsidP="0074133F">
            <w:pPr>
              <w:rPr>
                <w:sz w:val="20"/>
              </w:rPr>
            </w:pPr>
          </w:p>
        </w:tc>
        <w:tc>
          <w:tcPr>
            <w:tcW w:w="3119" w:type="dxa"/>
            <w:vMerge/>
            <w:shd w:val="clear" w:color="auto" w:fill="auto"/>
          </w:tcPr>
          <w:p w14:paraId="7D219884" w14:textId="77777777" w:rsidR="00A34FCA" w:rsidRPr="00E17840" w:rsidRDefault="00A34FCA" w:rsidP="0074133F">
            <w:pPr>
              <w:rPr>
                <w:sz w:val="20"/>
              </w:rPr>
            </w:pPr>
          </w:p>
        </w:tc>
        <w:tc>
          <w:tcPr>
            <w:tcW w:w="1843" w:type="dxa"/>
            <w:shd w:val="clear" w:color="auto" w:fill="auto"/>
          </w:tcPr>
          <w:p w14:paraId="0CE5028E" w14:textId="77777777" w:rsidR="00A34FCA" w:rsidRPr="00E17840" w:rsidRDefault="00A34FCA" w:rsidP="0074133F">
            <w:pPr>
              <w:rPr>
                <w:sz w:val="20"/>
              </w:rPr>
            </w:pPr>
            <w:r w:rsidRPr="00E17840">
              <w:rPr>
                <w:sz w:val="20"/>
              </w:rPr>
              <w:t>внебюджетные источники</w:t>
            </w:r>
          </w:p>
        </w:tc>
        <w:tc>
          <w:tcPr>
            <w:tcW w:w="1417" w:type="dxa"/>
            <w:shd w:val="clear" w:color="auto" w:fill="auto"/>
            <w:vAlign w:val="center"/>
          </w:tcPr>
          <w:p w14:paraId="489FCC24" w14:textId="77777777" w:rsidR="00A34FCA" w:rsidRPr="00F206E8" w:rsidRDefault="00A34FCA" w:rsidP="001D5681">
            <w:pPr>
              <w:jc w:val="center"/>
              <w:rPr>
                <w:sz w:val="20"/>
              </w:rPr>
            </w:pPr>
          </w:p>
        </w:tc>
        <w:tc>
          <w:tcPr>
            <w:tcW w:w="1276" w:type="dxa"/>
            <w:shd w:val="clear" w:color="auto" w:fill="auto"/>
            <w:vAlign w:val="center"/>
          </w:tcPr>
          <w:p w14:paraId="356750A7" w14:textId="77777777" w:rsidR="00A34FCA" w:rsidRPr="00F206E8" w:rsidRDefault="00A34FCA" w:rsidP="001D5681">
            <w:pPr>
              <w:jc w:val="center"/>
              <w:rPr>
                <w:sz w:val="20"/>
              </w:rPr>
            </w:pPr>
          </w:p>
        </w:tc>
        <w:tc>
          <w:tcPr>
            <w:tcW w:w="1276" w:type="dxa"/>
            <w:shd w:val="clear" w:color="auto" w:fill="auto"/>
            <w:vAlign w:val="center"/>
          </w:tcPr>
          <w:p w14:paraId="578DECC2" w14:textId="77777777" w:rsidR="00A34FCA" w:rsidRPr="00F206E8" w:rsidRDefault="00A34FCA" w:rsidP="001D5681">
            <w:pPr>
              <w:jc w:val="center"/>
              <w:rPr>
                <w:sz w:val="20"/>
              </w:rPr>
            </w:pPr>
          </w:p>
        </w:tc>
        <w:tc>
          <w:tcPr>
            <w:tcW w:w="1276" w:type="dxa"/>
            <w:shd w:val="clear" w:color="auto" w:fill="auto"/>
            <w:vAlign w:val="center"/>
          </w:tcPr>
          <w:p w14:paraId="7AC0C35D" w14:textId="77777777" w:rsidR="00A34FCA" w:rsidRPr="00F206E8" w:rsidRDefault="00A34FCA" w:rsidP="001D5681">
            <w:pPr>
              <w:jc w:val="center"/>
              <w:rPr>
                <w:sz w:val="20"/>
              </w:rPr>
            </w:pPr>
          </w:p>
        </w:tc>
        <w:tc>
          <w:tcPr>
            <w:tcW w:w="1276" w:type="dxa"/>
            <w:vAlign w:val="center"/>
          </w:tcPr>
          <w:p w14:paraId="5013AE69" w14:textId="77777777" w:rsidR="00A34FCA" w:rsidRDefault="00A34FCA" w:rsidP="001D5681">
            <w:pPr>
              <w:jc w:val="center"/>
              <w:rPr>
                <w:sz w:val="20"/>
              </w:rPr>
            </w:pPr>
          </w:p>
        </w:tc>
        <w:tc>
          <w:tcPr>
            <w:tcW w:w="1276" w:type="dxa"/>
            <w:vAlign w:val="center"/>
          </w:tcPr>
          <w:p w14:paraId="1E16D414" w14:textId="77777777" w:rsidR="00A34FCA" w:rsidRDefault="00A34FCA" w:rsidP="001D5681">
            <w:pPr>
              <w:jc w:val="center"/>
              <w:rPr>
                <w:sz w:val="20"/>
              </w:rPr>
            </w:pPr>
          </w:p>
        </w:tc>
        <w:tc>
          <w:tcPr>
            <w:tcW w:w="1276" w:type="dxa"/>
            <w:vAlign w:val="center"/>
          </w:tcPr>
          <w:p w14:paraId="6CD2C640" w14:textId="77777777" w:rsidR="00A34FCA" w:rsidRDefault="00A34FCA" w:rsidP="001D5681">
            <w:pPr>
              <w:jc w:val="center"/>
              <w:rPr>
                <w:sz w:val="20"/>
              </w:rPr>
            </w:pPr>
          </w:p>
        </w:tc>
      </w:tr>
      <w:tr w:rsidR="00A34FCA" w:rsidRPr="00E17840" w14:paraId="4DCD610D" w14:textId="77777777" w:rsidTr="001D5681">
        <w:trPr>
          <w:trHeight w:val="105"/>
        </w:trPr>
        <w:tc>
          <w:tcPr>
            <w:tcW w:w="1701" w:type="dxa"/>
            <w:vMerge w:val="restart"/>
            <w:shd w:val="clear" w:color="auto" w:fill="auto"/>
          </w:tcPr>
          <w:p w14:paraId="10E1ED80" w14:textId="77777777" w:rsidR="00A34FCA" w:rsidRPr="00E17840" w:rsidRDefault="00A34FCA" w:rsidP="0074133F">
            <w:pPr>
              <w:rPr>
                <w:sz w:val="20"/>
              </w:rPr>
            </w:pPr>
            <w:r w:rsidRPr="00E17840">
              <w:rPr>
                <w:sz w:val="20"/>
              </w:rPr>
              <w:t>Основное мероприятие</w:t>
            </w:r>
          </w:p>
        </w:tc>
        <w:tc>
          <w:tcPr>
            <w:tcW w:w="3119" w:type="dxa"/>
            <w:vMerge w:val="restart"/>
            <w:shd w:val="clear" w:color="auto" w:fill="auto"/>
          </w:tcPr>
          <w:p w14:paraId="4660F73B" w14:textId="77777777" w:rsidR="00A34FCA" w:rsidRPr="00E17840" w:rsidRDefault="00AE7438" w:rsidP="0074133F">
            <w:pPr>
              <w:widowControl w:val="0"/>
              <w:autoSpaceDE w:val="0"/>
              <w:autoSpaceDN w:val="0"/>
              <w:adjustRightInd w:val="0"/>
              <w:rPr>
                <w:sz w:val="20"/>
              </w:rPr>
            </w:pPr>
            <w:r>
              <w:rPr>
                <w:sz w:val="20"/>
              </w:rPr>
              <w:t>«</w:t>
            </w:r>
            <w:r w:rsidR="00E72922">
              <w:rPr>
                <w:sz w:val="20"/>
              </w:rPr>
              <w:t>П</w:t>
            </w:r>
            <w:r>
              <w:rPr>
                <w:sz w:val="20"/>
              </w:rPr>
              <w:t>редоставление иных межбюджетных трансфертов бюджетам поселений»</w:t>
            </w:r>
          </w:p>
        </w:tc>
        <w:tc>
          <w:tcPr>
            <w:tcW w:w="1843" w:type="dxa"/>
            <w:shd w:val="clear" w:color="auto" w:fill="auto"/>
          </w:tcPr>
          <w:p w14:paraId="10F960F6" w14:textId="77777777" w:rsidR="00A34FCA" w:rsidRPr="00E17840" w:rsidRDefault="00A34FCA" w:rsidP="0074133F">
            <w:pPr>
              <w:rPr>
                <w:sz w:val="20"/>
              </w:rPr>
            </w:pPr>
            <w:r w:rsidRPr="00E17840">
              <w:rPr>
                <w:sz w:val="20"/>
              </w:rPr>
              <w:t>всего</w:t>
            </w:r>
          </w:p>
        </w:tc>
        <w:tc>
          <w:tcPr>
            <w:tcW w:w="1417" w:type="dxa"/>
            <w:shd w:val="clear" w:color="auto" w:fill="auto"/>
            <w:vAlign w:val="center"/>
          </w:tcPr>
          <w:p w14:paraId="4A097EA1" w14:textId="77777777" w:rsidR="00A34FCA" w:rsidRPr="00A34FCA" w:rsidRDefault="002A0E19" w:rsidP="001D5681">
            <w:pPr>
              <w:jc w:val="center"/>
              <w:rPr>
                <w:sz w:val="18"/>
                <w:szCs w:val="18"/>
              </w:rPr>
            </w:pPr>
            <w:r>
              <w:rPr>
                <w:sz w:val="18"/>
                <w:szCs w:val="18"/>
              </w:rPr>
              <w:t>0</w:t>
            </w:r>
          </w:p>
        </w:tc>
        <w:tc>
          <w:tcPr>
            <w:tcW w:w="1276" w:type="dxa"/>
            <w:shd w:val="clear" w:color="auto" w:fill="auto"/>
            <w:vAlign w:val="center"/>
          </w:tcPr>
          <w:p w14:paraId="694BC858" w14:textId="77777777" w:rsidR="00A34FCA" w:rsidRPr="00A34FCA" w:rsidRDefault="002A0E19" w:rsidP="001D5681">
            <w:pPr>
              <w:jc w:val="center"/>
              <w:rPr>
                <w:sz w:val="18"/>
                <w:szCs w:val="18"/>
              </w:rPr>
            </w:pPr>
            <w:r>
              <w:rPr>
                <w:sz w:val="18"/>
                <w:szCs w:val="18"/>
              </w:rPr>
              <w:t>0</w:t>
            </w:r>
          </w:p>
        </w:tc>
        <w:tc>
          <w:tcPr>
            <w:tcW w:w="1276" w:type="dxa"/>
            <w:shd w:val="clear" w:color="auto" w:fill="auto"/>
            <w:vAlign w:val="center"/>
          </w:tcPr>
          <w:p w14:paraId="1B51BA5A" w14:textId="77777777" w:rsidR="00A34FCA" w:rsidRPr="00A34FCA" w:rsidRDefault="002A0E19" w:rsidP="001D5681">
            <w:pPr>
              <w:jc w:val="center"/>
              <w:rPr>
                <w:sz w:val="18"/>
                <w:szCs w:val="18"/>
              </w:rPr>
            </w:pPr>
            <w:r>
              <w:rPr>
                <w:sz w:val="18"/>
                <w:szCs w:val="18"/>
              </w:rPr>
              <w:t>0</w:t>
            </w:r>
          </w:p>
        </w:tc>
        <w:tc>
          <w:tcPr>
            <w:tcW w:w="1276" w:type="dxa"/>
            <w:shd w:val="clear" w:color="auto" w:fill="auto"/>
            <w:vAlign w:val="center"/>
          </w:tcPr>
          <w:p w14:paraId="2966D521" w14:textId="77777777" w:rsidR="00A34FCA" w:rsidRPr="00A34FCA" w:rsidRDefault="00AE7438" w:rsidP="001D5681">
            <w:pPr>
              <w:jc w:val="center"/>
              <w:rPr>
                <w:sz w:val="18"/>
                <w:szCs w:val="18"/>
              </w:rPr>
            </w:pPr>
            <w:r>
              <w:rPr>
                <w:sz w:val="18"/>
                <w:szCs w:val="18"/>
              </w:rPr>
              <w:t>3040294,00</w:t>
            </w:r>
          </w:p>
        </w:tc>
        <w:tc>
          <w:tcPr>
            <w:tcW w:w="1276" w:type="dxa"/>
            <w:vAlign w:val="center"/>
          </w:tcPr>
          <w:p w14:paraId="690B22EF" w14:textId="77777777" w:rsidR="00A34FCA" w:rsidRPr="00A34FCA" w:rsidRDefault="002A42CD" w:rsidP="001D5681">
            <w:pPr>
              <w:jc w:val="center"/>
              <w:rPr>
                <w:sz w:val="18"/>
                <w:szCs w:val="18"/>
              </w:rPr>
            </w:pPr>
            <w:r>
              <w:rPr>
                <w:sz w:val="18"/>
                <w:szCs w:val="18"/>
              </w:rPr>
              <w:t>3040294,00</w:t>
            </w:r>
          </w:p>
        </w:tc>
        <w:tc>
          <w:tcPr>
            <w:tcW w:w="1276" w:type="dxa"/>
            <w:vAlign w:val="center"/>
          </w:tcPr>
          <w:p w14:paraId="6B4823C2" w14:textId="77777777" w:rsidR="00A34FCA" w:rsidRPr="00A34FCA" w:rsidRDefault="0045252A" w:rsidP="001D5681">
            <w:pPr>
              <w:jc w:val="center"/>
              <w:rPr>
                <w:sz w:val="18"/>
                <w:szCs w:val="18"/>
              </w:rPr>
            </w:pPr>
            <w:r>
              <w:rPr>
                <w:sz w:val="18"/>
                <w:szCs w:val="18"/>
              </w:rPr>
              <w:t>0</w:t>
            </w:r>
          </w:p>
        </w:tc>
        <w:tc>
          <w:tcPr>
            <w:tcW w:w="1276" w:type="dxa"/>
            <w:vAlign w:val="center"/>
          </w:tcPr>
          <w:p w14:paraId="4990A9C2" w14:textId="77777777" w:rsidR="00A34FCA" w:rsidRPr="00A34FCA" w:rsidRDefault="00A34FCA" w:rsidP="001D5681">
            <w:pPr>
              <w:jc w:val="center"/>
              <w:rPr>
                <w:sz w:val="18"/>
                <w:szCs w:val="18"/>
              </w:rPr>
            </w:pPr>
            <w:r w:rsidRPr="00A34FCA">
              <w:rPr>
                <w:sz w:val="18"/>
                <w:szCs w:val="18"/>
              </w:rPr>
              <w:t>0</w:t>
            </w:r>
          </w:p>
        </w:tc>
      </w:tr>
      <w:tr w:rsidR="00A34FCA" w:rsidRPr="00E17840" w14:paraId="242EBBB0" w14:textId="77777777" w:rsidTr="001D5681">
        <w:trPr>
          <w:trHeight w:val="210"/>
        </w:trPr>
        <w:tc>
          <w:tcPr>
            <w:tcW w:w="1701" w:type="dxa"/>
            <w:vMerge/>
            <w:shd w:val="clear" w:color="auto" w:fill="auto"/>
          </w:tcPr>
          <w:p w14:paraId="5B1106F0" w14:textId="77777777" w:rsidR="00A34FCA" w:rsidRPr="00E17840" w:rsidRDefault="00A34FCA" w:rsidP="0074133F">
            <w:pPr>
              <w:rPr>
                <w:sz w:val="20"/>
              </w:rPr>
            </w:pPr>
          </w:p>
        </w:tc>
        <w:tc>
          <w:tcPr>
            <w:tcW w:w="3119" w:type="dxa"/>
            <w:vMerge/>
            <w:shd w:val="clear" w:color="auto" w:fill="auto"/>
          </w:tcPr>
          <w:p w14:paraId="37440F83" w14:textId="77777777" w:rsidR="00A34FCA" w:rsidRPr="00E17840" w:rsidRDefault="00A34FCA" w:rsidP="0074133F">
            <w:pPr>
              <w:widowControl w:val="0"/>
              <w:autoSpaceDE w:val="0"/>
              <w:autoSpaceDN w:val="0"/>
              <w:adjustRightInd w:val="0"/>
              <w:rPr>
                <w:sz w:val="20"/>
              </w:rPr>
            </w:pPr>
          </w:p>
        </w:tc>
        <w:tc>
          <w:tcPr>
            <w:tcW w:w="1843" w:type="dxa"/>
            <w:shd w:val="clear" w:color="auto" w:fill="auto"/>
          </w:tcPr>
          <w:p w14:paraId="4913E4C3" w14:textId="77777777"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14:paraId="1B3BF452" w14:textId="77777777" w:rsidR="00A34FCA" w:rsidRPr="00A34FCA" w:rsidRDefault="00A34FCA" w:rsidP="001D5681">
            <w:pPr>
              <w:jc w:val="center"/>
              <w:rPr>
                <w:sz w:val="18"/>
                <w:szCs w:val="18"/>
              </w:rPr>
            </w:pPr>
          </w:p>
        </w:tc>
        <w:tc>
          <w:tcPr>
            <w:tcW w:w="1276" w:type="dxa"/>
            <w:shd w:val="clear" w:color="auto" w:fill="auto"/>
            <w:vAlign w:val="center"/>
          </w:tcPr>
          <w:p w14:paraId="66189B58" w14:textId="77777777" w:rsidR="00A34FCA" w:rsidRPr="00A34FCA" w:rsidRDefault="00A34FCA" w:rsidP="001D5681">
            <w:pPr>
              <w:jc w:val="center"/>
              <w:rPr>
                <w:sz w:val="18"/>
                <w:szCs w:val="18"/>
              </w:rPr>
            </w:pPr>
          </w:p>
        </w:tc>
        <w:tc>
          <w:tcPr>
            <w:tcW w:w="1276" w:type="dxa"/>
            <w:shd w:val="clear" w:color="auto" w:fill="auto"/>
            <w:vAlign w:val="center"/>
          </w:tcPr>
          <w:p w14:paraId="590C6997" w14:textId="77777777" w:rsidR="00A34FCA" w:rsidRPr="00A34FCA" w:rsidRDefault="00A34FCA" w:rsidP="001D5681">
            <w:pPr>
              <w:jc w:val="center"/>
              <w:rPr>
                <w:sz w:val="18"/>
                <w:szCs w:val="18"/>
              </w:rPr>
            </w:pPr>
          </w:p>
        </w:tc>
        <w:tc>
          <w:tcPr>
            <w:tcW w:w="1276" w:type="dxa"/>
            <w:shd w:val="clear" w:color="auto" w:fill="auto"/>
            <w:vAlign w:val="center"/>
          </w:tcPr>
          <w:p w14:paraId="4C3BB1E7" w14:textId="77777777" w:rsidR="00A34FCA" w:rsidRPr="00A34FCA" w:rsidRDefault="00A34FCA" w:rsidP="001D5681">
            <w:pPr>
              <w:jc w:val="center"/>
              <w:rPr>
                <w:sz w:val="18"/>
                <w:szCs w:val="18"/>
              </w:rPr>
            </w:pPr>
          </w:p>
        </w:tc>
        <w:tc>
          <w:tcPr>
            <w:tcW w:w="1276" w:type="dxa"/>
            <w:vAlign w:val="center"/>
          </w:tcPr>
          <w:p w14:paraId="2924C1E9" w14:textId="77777777" w:rsidR="00A34FCA" w:rsidRPr="00A34FCA" w:rsidRDefault="00A34FCA" w:rsidP="001D5681">
            <w:pPr>
              <w:jc w:val="center"/>
              <w:rPr>
                <w:sz w:val="18"/>
                <w:szCs w:val="18"/>
              </w:rPr>
            </w:pPr>
          </w:p>
        </w:tc>
        <w:tc>
          <w:tcPr>
            <w:tcW w:w="1276" w:type="dxa"/>
            <w:vAlign w:val="center"/>
          </w:tcPr>
          <w:p w14:paraId="022FDD11" w14:textId="77777777" w:rsidR="00A34FCA" w:rsidRPr="00A34FCA" w:rsidRDefault="00A34FCA" w:rsidP="001D5681">
            <w:pPr>
              <w:jc w:val="center"/>
              <w:rPr>
                <w:sz w:val="18"/>
                <w:szCs w:val="18"/>
              </w:rPr>
            </w:pPr>
          </w:p>
        </w:tc>
        <w:tc>
          <w:tcPr>
            <w:tcW w:w="1276" w:type="dxa"/>
            <w:vAlign w:val="center"/>
          </w:tcPr>
          <w:p w14:paraId="01408B5A" w14:textId="77777777" w:rsidR="00A34FCA" w:rsidRPr="00A34FCA" w:rsidRDefault="00A34FCA" w:rsidP="001D5681">
            <w:pPr>
              <w:jc w:val="center"/>
              <w:rPr>
                <w:sz w:val="18"/>
                <w:szCs w:val="18"/>
              </w:rPr>
            </w:pPr>
          </w:p>
        </w:tc>
      </w:tr>
      <w:tr w:rsidR="00A34FCA" w:rsidRPr="00E17840" w14:paraId="560D812A" w14:textId="77777777" w:rsidTr="001D5681">
        <w:trPr>
          <w:trHeight w:val="210"/>
        </w:trPr>
        <w:tc>
          <w:tcPr>
            <w:tcW w:w="1701" w:type="dxa"/>
            <w:vMerge/>
            <w:shd w:val="clear" w:color="auto" w:fill="auto"/>
          </w:tcPr>
          <w:p w14:paraId="2FE31E0F" w14:textId="77777777" w:rsidR="00A34FCA" w:rsidRPr="00E17840" w:rsidRDefault="00A34FCA" w:rsidP="0074133F">
            <w:pPr>
              <w:rPr>
                <w:sz w:val="20"/>
              </w:rPr>
            </w:pPr>
          </w:p>
        </w:tc>
        <w:tc>
          <w:tcPr>
            <w:tcW w:w="3119" w:type="dxa"/>
            <w:vMerge/>
            <w:shd w:val="clear" w:color="auto" w:fill="auto"/>
          </w:tcPr>
          <w:p w14:paraId="3704E4F4" w14:textId="77777777" w:rsidR="00A34FCA" w:rsidRPr="00E17840" w:rsidRDefault="00A34FCA" w:rsidP="0074133F">
            <w:pPr>
              <w:widowControl w:val="0"/>
              <w:autoSpaceDE w:val="0"/>
              <w:autoSpaceDN w:val="0"/>
              <w:adjustRightInd w:val="0"/>
              <w:rPr>
                <w:sz w:val="20"/>
              </w:rPr>
            </w:pPr>
          </w:p>
        </w:tc>
        <w:tc>
          <w:tcPr>
            <w:tcW w:w="1843" w:type="dxa"/>
            <w:shd w:val="clear" w:color="auto" w:fill="auto"/>
          </w:tcPr>
          <w:p w14:paraId="51D02903" w14:textId="77777777" w:rsidR="00A34FCA" w:rsidRPr="00E17840" w:rsidRDefault="00A34FCA" w:rsidP="0074133F">
            <w:pPr>
              <w:rPr>
                <w:sz w:val="20"/>
              </w:rPr>
            </w:pPr>
            <w:r w:rsidRPr="00E17840">
              <w:rPr>
                <w:sz w:val="20"/>
              </w:rPr>
              <w:t>районный</w:t>
            </w:r>
          </w:p>
        </w:tc>
        <w:tc>
          <w:tcPr>
            <w:tcW w:w="1417" w:type="dxa"/>
            <w:shd w:val="clear" w:color="auto" w:fill="auto"/>
            <w:vAlign w:val="center"/>
          </w:tcPr>
          <w:p w14:paraId="39C23B72" w14:textId="77777777" w:rsidR="00A34FCA" w:rsidRPr="00A34FCA" w:rsidRDefault="002A0E19" w:rsidP="001D5681">
            <w:pPr>
              <w:jc w:val="center"/>
              <w:rPr>
                <w:sz w:val="18"/>
                <w:szCs w:val="18"/>
              </w:rPr>
            </w:pPr>
            <w:r>
              <w:rPr>
                <w:sz w:val="18"/>
                <w:szCs w:val="18"/>
              </w:rPr>
              <w:t>0</w:t>
            </w:r>
          </w:p>
        </w:tc>
        <w:tc>
          <w:tcPr>
            <w:tcW w:w="1276" w:type="dxa"/>
            <w:shd w:val="clear" w:color="auto" w:fill="auto"/>
            <w:vAlign w:val="center"/>
          </w:tcPr>
          <w:p w14:paraId="6B6F58B5" w14:textId="77777777" w:rsidR="00A34FCA" w:rsidRPr="00A34FCA" w:rsidRDefault="002A0E19" w:rsidP="001D5681">
            <w:pPr>
              <w:jc w:val="center"/>
              <w:rPr>
                <w:sz w:val="18"/>
                <w:szCs w:val="18"/>
              </w:rPr>
            </w:pPr>
            <w:r>
              <w:rPr>
                <w:sz w:val="18"/>
                <w:szCs w:val="18"/>
              </w:rPr>
              <w:t>0</w:t>
            </w:r>
          </w:p>
        </w:tc>
        <w:tc>
          <w:tcPr>
            <w:tcW w:w="1276" w:type="dxa"/>
            <w:shd w:val="clear" w:color="auto" w:fill="auto"/>
            <w:vAlign w:val="center"/>
          </w:tcPr>
          <w:p w14:paraId="29AAFEDB" w14:textId="77777777" w:rsidR="00A34FCA" w:rsidRPr="00A34FCA" w:rsidRDefault="002A0E19" w:rsidP="001D5681">
            <w:pPr>
              <w:jc w:val="center"/>
              <w:rPr>
                <w:sz w:val="18"/>
                <w:szCs w:val="18"/>
              </w:rPr>
            </w:pPr>
            <w:r>
              <w:rPr>
                <w:sz w:val="18"/>
                <w:szCs w:val="18"/>
              </w:rPr>
              <w:t>0</w:t>
            </w:r>
          </w:p>
        </w:tc>
        <w:tc>
          <w:tcPr>
            <w:tcW w:w="1276" w:type="dxa"/>
            <w:shd w:val="clear" w:color="auto" w:fill="auto"/>
            <w:vAlign w:val="center"/>
          </w:tcPr>
          <w:p w14:paraId="1FFFEF01" w14:textId="77777777" w:rsidR="00A34FCA" w:rsidRPr="00A34FCA" w:rsidRDefault="00AE7438" w:rsidP="001D5681">
            <w:pPr>
              <w:jc w:val="center"/>
              <w:rPr>
                <w:sz w:val="18"/>
                <w:szCs w:val="18"/>
              </w:rPr>
            </w:pPr>
            <w:r>
              <w:rPr>
                <w:sz w:val="18"/>
                <w:szCs w:val="18"/>
              </w:rPr>
              <w:t>3040294,00</w:t>
            </w:r>
          </w:p>
        </w:tc>
        <w:tc>
          <w:tcPr>
            <w:tcW w:w="1276" w:type="dxa"/>
            <w:vAlign w:val="center"/>
          </w:tcPr>
          <w:p w14:paraId="3880ABDE" w14:textId="77777777" w:rsidR="00A34FCA" w:rsidRPr="00A34FCA" w:rsidRDefault="002A42CD" w:rsidP="001D5681">
            <w:pPr>
              <w:jc w:val="center"/>
              <w:rPr>
                <w:sz w:val="18"/>
                <w:szCs w:val="18"/>
              </w:rPr>
            </w:pPr>
            <w:r>
              <w:rPr>
                <w:sz w:val="18"/>
                <w:szCs w:val="18"/>
              </w:rPr>
              <w:t>3040294,00</w:t>
            </w:r>
          </w:p>
        </w:tc>
        <w:tc>
          <w:tcPr>
            <w:tcW w:w="1276" w:type="dxa"/>
            <w:vAlign w:val="center"/>
          </w:tcPr>
          <w:p w14:paraId="3B4E2776" w14:textId="77777777" w:rsidR="00A34FCA" w:rsidRPr="00A34FCA" w:rsidRDefault="0045252A" w:rsidP="001D5681">
            <w:pPr>
              <w:jc w:val="center"/>
              <w:rPr>
                <w:sz w:val="18"/>
                <w:szCs w:val="18"/>
              </w:rPr>
            </w:pPr>
            <w:r>
              <w:rPr>
                <w:sz w:val="18"/>
                <w:szCs w:val="18"/>
              </w:rPr>
              <w:t>0</w:t>
            </w:r>
          </w:p>
        </w:tc>
        <w:tc>
          <w:tcPr>
            <w:tcW w:w="1276" w:type="dxa"/>
            <w:vAlign w:val="center"/>
          </w:tcPr>
          <w:p w14:paraId="404C9C1B" w14:textId="77777777" w:rsidR="00A34FCA" w:rsidRPr="00A34FCA" w:rsidRDefault="00580B45" w:rsidP="00580B45">
            <w:pPr>
              <w:rPr>
                <w:sz w:val="18"/>
                <w:szCs w:val="18"/>
              </w:rPr>
            </w:pPr>
            <w:r>
              <w:rPr>
                <w:sz w:val="18"/>
                <w:szCs w:val="18"/>
              </w:rPr>
              <w:t xml:space="preserve">           </w:t>
            </w:r>
            <w:r w:rsidR="00A34FCA" w:rsidRPr="00A34FCA">
              <w:rPr>
                <w:sz w:val="18"/>
                <w:szCs w:val="18"/>
              </w:rPr>
              <w:t>0</w:t>
            </w:r>
          </w:p>
        </w:tc>
      </w:tr>
      <w:tr w:rsidR="00A34FCA" w:rsidRPr="00E17840" w14:paraId="3B819420" w14:textId="77777777" w:rsidTr="001D5681">
        <w:trPr>
          <w:trHeight w:val="274"/>
        </w:trPr>
        <w:tc>
          <w:tcPr>
            <w:tcW w:w="1701" w:type="dxa"/>
            <w:vMerge/>
            <w:shd w:val="clear" w:color="auto" w:fill="auto"/>
          </w:tcPr>
          <w:p w14:paraId="5F20FB6D" w14:textId="77777777" w:rsidR="00A34FCA" w:rsidRPr="00E17840" w:rsidRDefault="00A34FCA" w:rsidP="0074133F">
            <w:pPr>
              <w:rPr>
                <w:sz w:val="20"/>
              </w:rPr>
            </w:pPr>
          </w:p>
        </w:tc>
        <w:tc>
          <w:tcPr>
            <w:tcW w:w="3119" w:type="dxa"/>
            <w:vMerge/>
            <w:shd w:val="clear" w:color="auto" w:fill="auto"/>
          </w:tcPr>
          <w:p w14:paraId="0F5A7644" w14:textId="77777777" w:rsidR="00A34FCA" w:rsidRPr="00E17840" w:rsidRDefault="00A34FCA" w:rsidP="0074133F">
            <w:pPr>
              <w:widowControl w:val="0"/>
              <w:autoSpaceDE w:val="0"/>
              <w:autoSpaceDN w:val="0"/>
              <w:adjustRightInd w:val="0"/>
              <w:rPr>
                <w:sz w:val="20"/>
              </w:rPr>
            </w:pPr>
          </w:p>
        </w:tc>
        <w:tc>
          <w:tcPr>
            <w:tcW w:w="1843" w:type="dxa"/>
            <w:shd w:val="clear" w:color="auto" w:fill="auto"/>
          </w:tcPr>
          <w:p w14:paraId="1C77D73C" w14:textId="77777777" w:rsidR="00A34FCA" w:rsidRPr="00E17840" w:rsidRDefault="00A34FCA" w:rsidP="0074133F">
            <w:pPr>
              <w:rPr>
                <w:sz w:val="20"/>
              </w:rPr>
            </w:pPr>
            <w:r w:rsidRPr="00E17840">
              <w:rPr>
                <w:sz w:val="20"/>
              </w:rPr>
              <w:t>бюджет МО</w:t>
            </w:r>
          </w:p>
        </w:tc>
        <w:tc>
          <w:tcPr>
            <w:tcW w:w="1417" w:type="dxa"/>
            <w:shd w:val="clear" w:color="auto" w:fill="auto"/>
            <w:vAlign w:val="center"/>
          </w:tcPr>
          <w:p w14:paraId="3C88EC0B" w14:textId="77777777" w:rsidR="00A34FCA" w:rsidRPr="00A34FCA" w:rsidRDefault="00A34FCA" w:rsidP="001D5681">
            <w:pPr>
              <w:jc w:val="center"/>
              <w:rPr>
                <w:sz w:val="18"/>
                <w:szCs w:val="18"/>
              </w:rPr>
            </w:pPr>
          </w:p>
        </w:tc>
        <w:tc>
          <w:tcPr>
            <w:tcW w:w="1276" w:type="dxa"/>
            <w:shd w:val="clear" w:color="auto" w:fill="auto"/>
            <w:vAlign w:val="center"/>
          </w:tcPr>
          <w:p w14:paraId="6BD43444" w14:textId="77777777" w:rsidR="00A34FCA" w:rsidRPr="00A34FCA" w:rsidRDefault="00A34FCA" w:rsidP="001D5681">
            <w:pPr>
              <w:jc w:val="center"/>
              <w:rPr>
                <w:sz w:val="18"/>
                <w:szCs w:val="18"/>
              </w:rPr>
            </w:pPr>
          </w:p>
        </w:tc>
        <w:tc>
          <w:tcPr>
            <w:tcW w:w="1276" w:type="dxa"/>
            <w:shd w:val="clear" w:color="auto" w:fill="auto"/>
            <w:vAlign w:val="center"/>
          </w:tcPr>
          <w:p w14:paraId="46E5FF7A" w14:textId="77777777" w:rsidR="00A34FCA" w:rsidRPr="00A34FCA" w:rsidRDefault="00A34FCA" w:rsidP="001D5681">
            <w:pPr>
              <w:jc w:val="center"/>
              <w:rPr>
                <w:sz w:val="18"/>
                <w:szCs w:val="18"/>
              </w:rPr>
            </w:pPr>
          </w:p>
        </w:tc>
        <w:tc>
          <w:tcPr>
            <w:tcW w:w="1276" w:type="dxa"/>
            <w:shd w:val="clear" w:color="auto" w:fill="auto"/>
            <w:vAlign w:val="center"/>
          </w:tcPr>
          <w:p w14:paraId="0086BF05" w14:textId="77777777" w:rsidR="00A34FCA" w:rsidRPr="00A34FCA" w:rsidRDefault="00A34FCA" w:rsidP="001D5681">
            <w:pPr>
              <w:jc w:val="center"/>
              <w:rPr>
                <w:sz w:val="18"/>
                <w:szCs w:val="18"/>
              </w:rPr>
            </w:pPr>
          </w:p>
        </w:tc>
        <w:tc>
          <w:tcPr>
            <w:tcW w:w="1276" w:type="dxa"/>
            <w:vAlign w:val="center"/>
          </w:tcPr>
          <w:p w14:paraId="4C5AD22C" w14:textId="77777777" w:rsidR="00A34FCA" w:rsidRPr="00A34FCA" w:rsidRDefault="00A34FCA" w:rsidP="001D5681">
            <w:pPr>
              <w:jc w:val="center"/>
              <w:rPr>
                <w:sz w:val="18"/>
                <w:szCs w:val="18"/>
              </w:rPr>
            </w:pPr>
          </w:p>
        </w:tc>
        <w:tc>
          <w:tcPr>
            <w:tcW w:w="1276" w:type="dxa"/>
            <w:vAlign w:val="center"/>
          </w:tcPr>
          <w:p w14:paraId="533DB408" w14:textId="77777777" w:rsidR="00A34FCA" w:rsidRPr="00A34FCA" w:rsidRDefault="00A34FCA" w:rsidP="001D5681">
            <w:pPr>
              <w:jc w:val="center"/>
              <w:rPr>
                <w:sz w:val="18"/>
                <w:szCs w:val="18"/>
              </w:rPr>
            </w:pPr>
          </w:p>
        </w:tc>
        <w:tc>
          <w:tcPr>
            <w:tcW w:w="1276" w:type="dxa"/>
            <w:vAlign w:val="center"/>
          </w:tcPr>
          <w:p w14:paraId="0130783E" w14:textId="77777777" w:rsidR="00A34FCA" w:rsidRPr="00A34FCA" w:rsidRDefault="00A34FCA" w:rsidP="001D5681">
            <w:pPr>
              <w:jc w:val="center"/>
              <w:rPr>
                <w:sz w:val="18"/>
                <w:szCs w:val="18"/>
              </w:rPr>
            </w:pPr>
          </w:p>
        </w:tc>
      </w:tr>
      <w:tr w:rsidR="00A34FCA" w:rsidRPr="00E17840" w14:paraId="5F0E6B1A" w14:textId="77777777" w:rsidTr="001D5681">
        <w:trPr>
          <w:trHeight w:val="210"/>
        </w:trPr>
        <w:tc>
          <w:tcPr>
            <w:tcW w:w="1701" w:type="dxa"/>
            <w:vMerge/>
            <w:shd w:val="clear" w:color="auto" w:fill="auto"/>
          </w:tcPr>
          <w:p w14:paraId="751C72E7" w14:textId="77777777" w:rsidR="00A34FCA" w:rsidRPr="00E17840" w:rsidRDefault="00A34FCA" w:rsidP="0074133F">
            <w:pPr>
              <w:rPr>
                <w:sz w:val="20"/>
              </w:rPr>
            </w:pPr>
          </w:p>
        </w:tc>
        <w:tc>
          <w:tcPr>
            <w:tcW w:w="3119" w:type="dxa"/>
            <w:vMerge/>
            <w:shd w:val="clear" w:color="auto" w:fill="auto"/>
          </w:tcPr>
          <w:p w14:paraId="5F710712" w14:textId="77777777" w:rsidR="00A34FCA" w:rsidRPr="00E17840" w:rsidRDefault="00A34FCA" w:rsidP="0074133F">
            <w:pPr>
              <w:widowControl w:val="0"/>
              <w:autoSpaceDE w:val="0"/>
              <w:autoSpaceDN w:val="0"/>
              <w:adjustRightInd w:val="0"/>
              <w:rPr>
                <w:sz w:val="20"/>
              </w:rPr>
            </w:pPr>
          </w:p>
        </w:tc>
        <w:tc>
          <w:tcPr>
            <w:tcW w:w="1843" w:type="dxa"/>
            <w:shd w:val="clear" w:color="auto" w:fill="auto"/>
          </w:tcPr>
          <w:p w14:paraId="0E2920D3" w14:textId="77777777" w:rsidR="00A34FCA" w:rsidRPr="00E17840" w:rsidRDefault="00A34FCA" w:rsidP="0074133F">
            <w:pPr>
              <w:rPr>
                <w:sz w:val="20"/>
              </w:rPr>
            </w:pPr>
            <w:r w:rsidRPr="00E17840">
              <w:rPr>
                <w:sz w:val="20"/>
              </w:rPr>
              <w:t>внебюджетные источники</w:t>
            </w:r>
          </w:p>
        </w:tc>
        <w:tc>
          <w:tcPr>
            <w:tcW w:w="1417" w:type="dxa"/>
            <w:shd w:val="clear" w:color="auto" w:fill="auto"/>
            <w:vAlign w:val="center"/>
          </w:tcPr>
          <w:p w14:paraId="5ADCE59D" w14:textId="77777777" w:rsidR="00A34FCA" w:rsidRDefault="00A34FCA" w:rsidP="001D5681">
            <w:pPr>
              <w:jc w:val="center"/>
              <w:rPr>
                <w:sz w:val="20"/>
              </w:rPr>
            </w:pPr>
          </w:p>
        </w:tc>
        <w:tc>
          <w:tcPr>
            <w:tcW w:w="1276" w:type="dxa"/>
            <w:shd w:val="clear" w:color="auto" w:fill="auto"/>
            <w:vAlign w:val="center"/>
          </w:tcPr>
          <w:p w14:paraId="6761A341" w14:textId="77777777" w:rsidR="00A34FCA" w:rsidRPr="00F206E8" w:rsidRDefault="00A34FCA" w:rsidP="001D5681">
            <w:pPr>
              <w:jc w:val="center"/>
              <w:rPr>
                <w:sz w:val="20"/>
              </w:rPr>
            </w:pPr>
          </w:p>
        </w:tc>
        <w:tc>
          <w:tcPr>
            <w:tcW w:w="1276" w:type="dxa"/>
            <w:shd w:val="clear" w:color="auto" w:fill="auto"/>
            <w:vAlign w:val="center"/>
          </w:tcPr>
          <w:p w14:paraId="27C0F20C" w14:textId="77777777" w:rsidR="00A34FCA" w:rsidRPr="00F206E8" w:rsidRDefault="00A34FCA" w:rsidP="001D5681">
            <w:pPr>
              <w:jc w:val="center"/>
              <w:rPr>
                <w:sz w:val="20"/>
              </w:rPr>
            </w:pPr>
          </w:p>
        </w:tc>
        <w:tc>
          <w:tcPr>
            <w:tcW w:w="1276" w:type="dxa"/>
            <w:shd w:val="clear" w:color="auto" w:fill="auto"/>
            <w:vAlign w:val="center"/>
          </w:tcPr>
          <w:p w14:paraId="30126C62" w14:textId="77777777" w:rsidR="00A34FCA" w:rsidRPr="00F206E8" w:rsidRDefault="00A34FCA" w:rsidP="001D5681">
            <w:pPr>
              <w:jc w:val="center"/>
              <w:rPr>
                <w:sz w:val="20"/>
              </w:rPr>
            </w:pPr>
          </w:p>
        </w:tc>
        <w:tc>
          <w:tcPr>
            <w:tcW w:w="1276" w:type="dxa"/>
            <w:vAlign w:val="center"/>
          </w:tcPr>
          <w:p w14:paraId="4DD4C404" w14:textId="77777777" w:rsidR="00A34FCA" w:rsidRDefault="00A34FCA" w:rsidP="001D5681">
            <w:pPr>
              <w:jc w:val="center"/>
              <w:rPr>
                <w:sz w:val="20"/>
              </w:rPr>
            </w:pPr>
          </w:p>
        </w:tc>
        <w:tc>
          <w:tcPr>
            <w:tcW w:w="1276" w:type="dxa"/>
            <w:vAlign w:val="center"/>
          </w:tcPr>
          <w:p w14:paraId="7670B42D" w14:textId="77777777" w:rsidR="00A34FCA" w:rsidRDefault="00A34FCA" w:rsidP="001D5681">
            <w:pPr>
              <w:jc w:val="center"/>
              <w:rPr>
                <w:sz w:val="20"/>
              </w:rPr>
            </w:pPr>
          </w:p>
        </w:tc>
        <w:tc>
          <w:tcPr>
            <w:tcW w:w="1276" w:type="dxa"/>
            <w:vAlign w:val="center"/>
          </w:tcPr>
          <w:p w14:paraId="5CBD23AC" w14:textId="77777777" w:rsidR="00A34FCA" w:rsidRDefault="00A34FCA" w:rsidP="001D5681">
            <w:pPr>
              <w:jc w:val="center"/>
              <w:rPr>
                <w:sz w:val="20"/>
              </w:rPr>
            </w:pPr>
          </w:p>
        </w:tc>
      </w:tr>
      <w:tr w:rsidR="00A34FCA" w:rsidRPr="00E17840" w14:paraId="7C681E79" w14:textId="77777777" w:rsidTr="001D5681">
        <w:trPr>
          <w:trHeight w:val="165"/>
        </w:trPr>
        <w:tc>
          <w:tcPr>
            <w:tcW w:w="1701" w:type="dxa"/>
            <w:vMerge w:val="restart"/>
            <w:shd w:val="clear" w:color="auto" w:fill="auto"/>
          </w:tcPr>
          <w:p w14:paraId="472FBAAF" w14:textId="77777777" w:rsidR="00A34FCA" w:rsidRPr="00E17840" w:rsidRDefault="00A34FCA" w:rsidP="0074133F">
            <w:pPr>
              <w:rPr>
                <w:sz w:val="20"/>
              </w:rPr>
            </w:pPr>
            <w:r w:rsidRPr="00E17840">
              <w:rPr>
                <w:sz w:val="20"/>
              </w:rPr>
              <w:t>Подпрограмма 3</w:t>
            </w:r>
          </w:p>
        </w:tc>
        <w:tc>
          <w:tcPr>
            <w:tcW w:w="3119" w:type="dxa"/>
            <w:vMerge w:val="restart"/>
            <w:shd w:val="clear" w:color="auto" w:fill="auto"/>
          </w:tcPr>
          <w:p w14:paraId="0D19972E" w14:textId="77777777" w:rsidR="00A34FCA" w:rsidRPr="00E17840" w:rsidRDefault="00A34FCA" w:rsidP="0074133F">
            <w:pPr>
              <w:widowControl w:val="0"/>
              <w:autoSpaceDE w:val="0"/>
              <w:autoSpaceDN w:val="0"/>
              <w:adjustRightInd w:val="0"/>
              <w:outlineLvl w:val="2"/>
              <w:rPr>
                <w:sz w:val="20"/>
              </w:rPr>
            </w:pPr>
            <w:r w:rsidRPr="00E17840">
              <w:rPr>
                <w:sz w:val="20"/>
              </w:rPr>
              <w:t xml:space="preserve">«Управление муниципальной программой и обеспечение условий реализации» муниципальной программы Курчатовского района Курской </w:t>
            </w:r>
            <w:r w:rsidRPr="00E17840">
              <w:rPr>
                <w:sz w:val="20"/>
              </w:rPr>
              <w:lastRenderedPageBreak/>
              <w:t>области «Повышение эффективности управления финансами»</w:t>
            </w:r>
          </w:p>
        </w:tc>
        <w:tc>
          <w:tcPr>
            <w:tcW w:w="1843" w:type="dxa"/>
            <w:shd w:val="clear" w:color="auto" w:fill="auto"/>
          </w:tcPr>
          <w:p w14:paraId="29C97DC1" w14:textId="77777777" w:rsidR="00A34FCA" w:rsidRPr="00E17840" w:rsidRDefault="00A34FCA" w:rsidP="0074133F">
            <w:pPr>
              <w:rPr>
                <w:sz w:val="20"/>
              </w:rPr>
            </w:pPr>
            <w:r w:rsidRPr="00E17840">
              <w:rPr>
                <w:sz w:val="20"/>
              </w:rPr>
              <w:lastRenderedPageBreak/>
              <w:t>всего</w:t>
            </w:r>
          </w:p>
        </w:tc>
        <w:tc>
          <w:tcPr>
            <w:tcW w:w="1417" w:type="dxa"/>
            <w:shd w:val="clear" w:color="auto" w:fill="auto"/>
            <w:vAlign w:val="center"/>
          </w:tcPr>
          <w:p w14:paraId="31EA17E0" w14:textId="77777777" w:rsidR="00A34FCA" w:rsidRPr="00A34FCA" w:rsidRDefault="002A0E19" w:rsidP="001D5681">
            <w:pPr>
              <w:jc w:val="center"/>
              <w:rPr>
                <w:sz w:val="18"/>
                <w:szCs w:val="18"/>
              </w:rPr>
            </w:pPr>
            <w:r>
              <w:rPr>
                <w:sz w:val="18"/>
                <w:szCs w:val="18"/>
              </w:rPr>
              <w:t>3101450</w:t>
            </w:r>
            <w:r w:rsidR="00A34FCA" w:rsidRPr="00A34FCA">
              <w:rPr>
                <w:sz w:val="18"/>
                <w:szCs w:val="18"/>
              </w:rPr>
              <w:t>,00</w:t>
            </w:r>
          </w:p>
        </w:tc>
        <w:tc>
          <w:tcPr>
            <w:tcW w:w="1276" w:type="dxa"/>
            <w:shd w:val="clear" w:color="auto" w:fill="auto"/>
            <w:vAlign w:val="center"/>
          </w:tcPr>
          <w:p w14:paraId="7CA2C024" w14:textId="77777777" w:rsidR="00A34FCA" w:rsidRPr="00A34FCA" w:rsidRDefault="009E1BEC" w:rsidP="001D5681">
            <w:pPr>
              <w:jc w:val="center"/>
              <w:rPr>
                <w:sz w:val="18"/>
                <w:szCs w:val="18"/>
              </w:rPr>
            </w:pPr>
            <w:r>
              <w:rPr>
                <w:sz w:val="18"/>
                <w:szCs w:val="18"/>
              </w:rPr>
              <w:t>3131633,07</w:t>
            </w:r>
          </w:p>
        </w:tc>
        <w:tc>
          <w:tcPr>
            <w:tcW w:w="1276" w:type="dxa"/>
            <w:shd w:val="clear" w:color="auto" w:fill="auto"/>
            <w:vAlign w:val="center"/>
          </w:tcPr>
          <w:p w14:paraId="0AB22822" w14:textId="77777777" w:rsidR="00A34FCA" w:rsidRPr="00A34FCA" w:rsidRDefault="00FB3BE0" w:rsidP="00F94682">
            <w:pPr>
              <w:rPr>
                <w:sz w:val="18"/>
                <w:szCs w:val="18"/>
              </w:rPr>
            </w:pPr>
            <w:r>
              <w:rPr>
                <w:sz w:val="18"/>
                <w:szCs w:val="18"/>
              </w:rPr>
              <w:t xml:space="preserve"> </w:t>
            </w:r>
            <w:r w:rsidR="000D224D">
              <w:rPr>
                <w:sz w:val="18"/>
                <w:szCs w:val="18"/>
              </w:rPr>
              <w:t>3677258,14</w:t>
            </w:r>
          </w:p>
        </w:tc>
        <w:tc>
          <w:tcPr>
            <w:tcW w:w="1276" w:type="dxa"/>
            <w:shd w:val="clear" w:color="auto" w:fill="auto"/>
            <w:vAlign w:val="center"/>
          </w:tcPr>
          <w:p w14:paraId="6FBA47FC" w14:textId="77777777" w:rsidR="00A34FCA" w:rsidRPr="00A34FCA" w:rsidRDefault="00580B45" w:rsidP="00A21C5F">
            <w:pPr>
              <w:rPr>
                <w:sz w:val="18"/>
                <w:szCs w:val="18"/>
              </w:rPr>
            </w:pPr>
            <w:r>
              <w:rPr>
                <w:sz w:val="18"/>
                <w:szCs w:val="18"/>
              </w:rPr>
              <w:t>7234109,67</w:t>
            </w:r>
          </w:p>
        </w:tc>
        <w:tc>
          <w:tcPr>
            <w:tcW w:w="1276" w:type="dxa"/>
            <w:vAlign w:val="center"/>
          </w:tcPr>
          <w:p w14:paraId="5868921F" w14:textId="77777777" w:rsidR="00A34FCA" w:rsidRPr="00A34FCA" w:rsidRDefault="002A42CD" w:rsidP="001D5681">
            <w:pPr>
              <w:jc w:val="center"/>
              <w:rPr>
                <w:sz w:val="18"/>
                <w:szCs w:val="18"/>
              </w:rPr>
            </w:pPr>
            <w:r>
              <w:rPr>
                <w:sz w:val="18"/>
                <w:szCs w:val="18"/>
              </w:rPr>
              <w:t>20404117</w:t>
            </w:r>
            <w:r w:rsidR="00580B45">
              <w:rPr>
                <w:sz w:val="18"/>
                <w:szCs w:val="18"/>
              </w:rPr>
              <w:t>,16</w:t>
            </w:r>
          </w:p>
        </w:tc>
        <w:tc>
          <w:tcPr>
            <w:tcW w:w="1276" w:type="dxa"/>
            <w:vAlign w:val="center"/>
          </w:tcPr>
          <w:p w14:paraId="3EBA879A" w14:textId="77777777" w:rsidR="00A34FCA" w:rsidRPr="00A34FCA" w:rsidRDefault="00580B45" w:rsidP="001D5681">
            <w:pPr>
              <w:jc w:val="center"/>
              <w:rPr>
                <w:sz w:val="18"/>
                <w:szCs w:val="18"/>
              </w:rPr>
            </w:pPr>
            <w:r>
              <w:rPr>
                <w:sz w:val="18"/>
                <w:szCs w:val="18"/>
              </w:rPr>
              <w:t>18720432,41</w:t>
            </w:r>
          </w:p>
        </w:tc>
        <w:tc>
          <w:tcPr>
            <w:tcW w:w="1276" w:type="dxa"/>
            <w:vAlign w:val="center"/>
          </w:tcPr>
          <w:p w14:paraId="14F0FEB5" w14:textId="77777777" w:rsidR="00A34FCA" w:rsidRPr="00A34FCA" w:rsidRDefault="00580B45" w:rsidP="001D5681">
            <w:pPr>
              <w:jc w:val="center"/>
              <w:rPr>
                <w:sz w:val="18"/>
                <w:szCs w:val="18"/>
              </w:rPr>
            </w:pPr>
            <w:r>
              <w:rPr>
                <w:sz w:val="18"/>
                <w:szCs w:val="18"/>
              </w:rPr>
              <w:t>18720432,41</w:t>
            </w:r>
          </w:p>
        </w:tc>
      </w:tr>
      <w:tr w:rsidR="00A34FCA" w:rsidRPr="00E17840" w14:paraId="3A8D3FEF" w14:textId="77777777" w:rsidTr="001D5681">
        <w:trPr>
          <w:trHeight w:val="180"/>
        </w:trPr>
        <w:tc>
          <w:tcPr>
            <w:tcW w:w="1701" w:type="dxa"/>
            <w:vMerge/>
            <w:shd w:val="clear" w:color="auto" w:fill="auto"/>
          </w:tcPr>
          <w:p w14:paraId="4165F50E" w14:textId="77777777" w:rsidR="00A34FCA" w:rsidRPr="00E17840" w:rsidRDefault="00A34FCA" w:rsidP="0074133F">
            <w:pPr>
              <w:rPr>
                <w:sz w:val="20"/>
              </w:rPr>
            </w:pPr>
          </w:p>
        </w:tc>
        <w:tc>
          <w:tcPr>
            <w:tcW w:w="3119" w:type="dxa"/>
            <w:vMerge/>
            <w:shd w:val="clear" w:color="auto" w:fill="auto"/>
          </w:tcPr>
          <w:p w14:paraId="7F76DF8A" w14:textId="77777777" w:rsidR="00A34FCA" w:rsidRPr="00E17840" w:rsidRDefault="00A34FCA" w:rsidP="0074133F">
            <w:pPr>
              <w:rPr>
                <w:sz w:val="20"/>
              </w:rPr>
            </w:pPr>
          </w:p>
        </w:tc>
        <w:tc>
          <w:tcPr>
            <w:tcW w:w="1843" w:type="dxa"/>
            <w:shd w:val="clear" w:color="auto" w:fill="auto"/>
          </w:tcPr>
          <w:p w14:paraId="0E6ABFF3" w14:textId="77777777"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14:paraId="305288D9" w14:textId="77777777" w:rsidR="00A34FCA" w:rsidRPr="00E17840" w:rsidRDefault="00A34FCA" w:rsidP="001D5681">
            <w:pPr>
              <w:jc w:val="center"/>
              <w:rPr>
                <w:sz w:val="20"/>
              </w:rPr>
            </w:pPr>
          </w:p>
        </w:tc>
        <w:tc>
          <w:tcPr>
            <w:tcW w:w="1276" w:type="dxa"/>
            <w:shd w:val="clear" w:color="auto" w:fill="auto"/>
            <w:vAlign w:val="center"/>
          </w:tcPr>
          <w:p w14:paraId="6958AFD1" w14:textId="77777777" w:rsidR="00A34FCA" w:rsidRPr="00E17840" w:rsidRDefault="00A34FCA" w:rsidP="001D5681">
            <w:pPr>
              <w:jc w:val="center"/>
              <w:rPr>
                <w:sz w:val="20"/>
              </w:rPr>
            </w:pPr>
          </w:p>
        </w:tc>
        <w:tc>
          <w:tcPr>
            <w:tcW w:w="1276" w:type="dxa"/>
            <w:shd w:val="clear" w:color="auto" w:fill="auto"/>
            <w:vAlign w:val="center"/>
          </w:tcPr>
          <w:p w14:paraId="0A5DCD9B" w14:textId="77777777" w:rsidR="00A34FCA" w:rsidRPr="00E17840" w:rsidRDefault="00A34FCA" w:rsidP="001D5681">
            <w:pPr>
              <w:jc w:val="center"/>
              <w:rPr>
                <w:sz w:val="20"/>
              </w:rPr>
            </w:pPr>
          </w:p>
        </w:tc>
        <w:tc>
          <w:tcPr>
            <w:tcW w:w="1276" w:type="dxa"/>
            <w:shd w:val="clear" w:color="auto" w:fill="auto"/>
            <w:vAlign w:val="center"/>
          </w:tcPr>
          <w:p w14:paraId="4BA55D45" w14:textId="77777777" w:rsidR="00A34FCA" w:rsidRPr="00E17840" w:rsidRDefault="00A34FCA" w:rsidP="001D5681">
            <w:pPr>
              <w:jc w:val="center"/>
              <w:rPr>
                <w:sz w:val="20"/>
              </w:rPr>
            </w:pPr>
          </w:p>
        </w:tc>
        <w:tc>
          <w:tcPr>
            <w:tcW w:w="1276" w:type="dxa"/>
            <w:vAlign w:val="center"/>
          </w:tcPr>
          <w:p w14:paraId="21F7EF1E" w14:textId="77777777" w:rsidR="00A34FCA" w:rsidRDefault="00A34FCA" w:rsidP="001D5681">
            <w:pPr>
              <w:jc w:val="center"/>
              <w:rPr>
                <w:sz w:val="20"/>
              </w:rPr>
            </w:pPr>
          </w:p>
        </w:tc>
        <w:tc>
          <w:tcPr>
            <w:tcW w:w="1276" w:type="dxa"/>
            <w:vAlign w:val="center"/>
          </w:tcPr>
          <w:p w14:paraId="3F9D1D94" w14:textId="77777777" w:rsidR="00A34FCA" w:rsidRDefault="00A34FCA" w:rsidP="001D5681">
            <w:pPr>
              <w:jc w:val="center"/>
              <w:rPr>
                <w:sz w:val="20"/>
              </w:rPr>
            </w:pPr>
          </w:p>
        </w:tc>
        <w:tc>
          <w:tcPr>
            <w:tcW w:w="1276" w:type="dxa"/>
            <w:vAlign w:val="center"/>
          </w:tcPr>
          <w:p w14:paraId="09847BC7" w14:textId="77777777" w:rsidR="00A34FCA" w:rsidRDefault="00A34FCA" w:rsidP="001D5681">
            <w:pPr>
              <w:jc w:val="center"/>
              <w:rPr>
                <w:sz w:val="20"/>
              </w:rPr>
            </w:pPr>
          </w:p>
        </w:tc>
      </w:tr>
      <w:tr w:rsidR="00A34FCA" w:rsidRPr="00E17840" w14:paraId="1F95C42D" w14:textId="77777777" w:rsidTr="001D5681">
        <w:trPr>
          <w:trHeight w:val="150"/>
        </w:trPr>
        <w:tc>
          <w:tcPr>
            <w:tcW w:w="1701" w:type="dxa"/>
            <w:vMerge/>
            <w:shd w:val="clear" w:color="auto" w:fill="auto"/>
          </w:tcPr>
          <w:p w14:paraId="57DA87F8" w14:textId="77777777" w:rsidR="00A34FCA" w:rsidRPr="00E17840" w:rsidRDefault="00A34FCA" w:rsidP="0074133F">
            <w:pPr>
              <w:rPr>
                <w:sz w:val="20"/>
              </w:rPr>
            </w:pPr>
          </w:p>
        </w:tc>
        <w:tc>
          <w:tcPr>
            <w:tcW w:w="3119" w:type="dxa"/>
            <w:vMerge/>
            <w:shd w:val="clear" w:color="auto" w:fill="auto"/>
          </w:tcPr>
          <w:p w14:paraId="759F0E41" w14:textId="77777777" w:rsidR="00A34FCA" w:rsidRPr="00E17840" w:rsidRDefault="00A34FCA" w:rsidP="0074133F">
            <w:pPr>
              <w:rPr>
                <w:sz w:val="20"/>
              </w:rPr>
            </w:pPr>
          </w:p>
        </w:tc>
        <w:tc>
          <w:tcPr>
            <w:tcW w:w="1843" w:type="dxa"/>
            <w:shd w:val="clear" w:color="auto" w:fill="auto"/>
          </w:tcPr>
          <w:p w14:paraId="71F2D9A8" w14:textId="77777777" w:rsidR="00A34FCA" w:rsidRPr="00E17840" w:rsidRDefault="00A34FCA" w:rsidP="0074133F">
            <w:pPr>
              <w:rPr>
                <w:sz w:val="20"/>
              </w:rPr>
            </w:pPr>
            <w:r w:rsidRPr="00E17840">
              <w:rPr>
                <w:sz w:val="20"/>
              </w:rPr>
              <w:t>районный</w:t>
            </w:r>
          </w:p>
        </w:tc>
        <w:tc>
          <w:tcPr>
            <w:tcW w:w="1417" w:type="dxa"/>
            <w:shd w:val="clear" w:color="auto" w:fill="auto"/>
            <w:vAlign w:val="center"/>
          </w:tcPr>
          <w:p w14:paraId="0C950097" w14:textId="77777777" w:rsidR="00A34FCA" w:rsidRPr="00A34FCA" w:rsidRDefault="00F54B6C" w:rsidP="00F54B6C">
            <w:pPr>
              <w:rPr>
                <w:sz w:val="18"/>
                <w:szCs w:val="18"/>
              </w:rPr>
            </w:pPr>
            <w:r>
              <w:rPr>
                <w:sz w:val="18"/>
                <w:szCs w:val="18"/>
              </w:rPr>
              <w:t xml:space="preserve">  </w:t>
            </w:r>
            <w:r w:rsidR="001339BB">
              <w:rPr>
                <w:sz w:val="18"/>
                <w:szCs w:val="18"/>
              </w:rPr>
              <w:t xml:space="preserve"> </w:t>
            </w:r>
            <w:r w:rsidRPr="00F54B6C">
              <w:rPr>
                <w:sz w:val="18"/>
                <w:szCs w:val="18"/>
              </w:rPr>
              <w:t>3101450,00</w:t>
            </w:r>
          </w:p>
        </w:tc>
        <w:tc>
          <w:tcPr>
            <w:tcW w:w="1276" w:type="dxa"/>
            <w:shd w:val="clear" w:color="auto" w:fill="auto"/>
            <w:vAlign w:val="center"/>
          </w:tcPr>
          <w:p w14:paraId="4B444C63" w14:textId="77777777" w:rsidR="00A34FCA" w:rsidRPr="00A34FCA" w:rsidRDefault="009E1BEC" w:rsidP="001D5681">
            <w:pPr>
              <w:jc w:val="center"/>
              <w:rPr>
                <w:sz w:val="18"/>
                <w:szCs w:val="18"/>
              </w:rPr>
            </w:pPr>
            <w:r w:rsidRPr="009E1BEC">
              <w:rPr>
                <w:sz w:val="18"/>
                <w:szCs w:val="18"/>
              </w:rPr>
              <w:t>3131633,07</w:t>
            </w:r>
          </w:p>
        </w:tc>
        <w:tc>
          <w:tcPr>
            <w:tcW w:w="1276" w:type="dxa"/>
            <w:shd w:val="clear" w:color="auto" w:fill="auto"/>
            <w:vAlign w:val="center"/>
          </w:tcPr>
          <w:p w14:paraId="16336043" w14:textId="77777777" w:rsidR="00A34FCA" w:rsidRPr="00A34FCA" w:rsidRDefault="007539FD" w:rsidP="009E1BEC">
            <w:pPr>
              <w:rPr>
                <w:sz w:val="18"/>
                <w:szCs w:val="18"/>
              </w:rPr>
            </w:pPr>
            <w:r>
              <w:rPr>
                <w:sz w:val="18"/>
                <w:szCs w:val="18"/>
              </w:rPr>
              <w:t>3677258,14</w:t>
            </w:r>
          </w:p>
        </w:tc>
        <w:tc>
          <w:tcPr>
            <w:tcW w:w="1276" w:type="dxa"/>
            <w:shd w:val="clear" w:color="auto" w:fill="auto"/>
            <w:vAlign w:val="center"/>
          </w:tcPr>
          <w:p w14:paraId="4C00AC34" w14:textId="77777777" w:rsidR="00A34FCA" w:rsidRPr="00A34FCA" w:rsidRDefault="00580B45" w:rsidP="009E1BEC">
            <w:pPr>
              <w:rPr>
                <w:sz w:val="18"/>
                <w:szCs w:val="18"/>
              </w:rPr>
            </w:pPr>
            <w:r>
              <w:rPr>
                <w:sz w:val="18"/>
                <w:szCs w:val="18"/>
              </w:rPr>
              <w:t>7234109,67</w:t>
            </w:r>
          </w:p>
        </w:tc>
        <w:tc>
          <w:tcPr>
            <w:tcW w:w="1276" w:type="dxa"/>
            <w:vAlign w:val="center"/>
          </w:tcPr>
          <w:p w14:paraId="50DB13C4" w14:textId="77777777" w:rsidR="00A34FCA" w:rsidRPr="00A34FCA" w:rsidRDefault="002A42CD" w:rsidP="001D5681">
            <w:pPr>
              <w:jc w:val="center"/>
              <w:rPr>
                <w:sz w:val="18"/>
                <w:szCs w:val="18"/>
              </w:rPr>
            </w:pPr>
            <w:r>
              <w:rPr>
                <w:sz w:val="18"/>
                <w:szCs w:val="18"/>
              </w:rPr>
              <w:t>20404117</w:t>
            </w:r>
            <w:r w:rsidR="00580B45">
              <w:rPr>
                <w:sz w:val="18"/>
                <w:szCs w:val="18"/>
              </w:rPr>
              <w:t>,16</w:t>
            </w:r>
          </w:p>
        </w:tc>
        <w:tc>
          <w:tcPr>
            <w:tcW w:w="1276" w:type="dxa"/>
            <w:vAlign w:val="center"/>
          </w:tcPr>
          <w:p w14:paraId="7F922DFA" w14:textId="77777777" w:rsidR="00A34FCA" w:rsidRPr="00A34FCA" w:rsidRDefault="00580B45" w:rsidP="001D5681">
            <w:pPr>
              <w:jc w:val="center"/>
              <w:rPr>
                <w:sz w:val="18"/>
                <w:szCs w:val="18"/>
              </w:rPr>
            </w:pPr>
            <w:r>
              <w:rPr>
                <w:sz w:val="18"/>
                <w:szCs w:val="18"/>
              </w:rPr>
              <w:t>18720432,41</w:t>
            </w:r>
          </w:p>
        </w:tc>
        <w:tc>
          <w:tcPr>
            <w:tcW w:w="1276" w:type="dxa"/>
            <w:vAlign w:val="center"/>
          </w:tcPr>
          <w:p w14:paraId="25FABF9E" w14:textId="77777777" w:rsidR="00A34FCA" w:rsidRPr="00A34FCA" w:rsidRDefault="00580B45" w:rsidP="001D5681">
            <w:pPr>
              <w:jc w:val="center"/>
              <w:rPr>
                <w:sz w:val="18"/>
                <w:szCs w:val="18"/>
              </w:rPr>
            </w:pPr>
            <w:r>
              <w:rPr>
                <w:sz w:val="18"/>
                <w:szCs w:val="18"/>
              </w:rPr>
              <w:t>18720432,41</w:t>
            </w:r>
          </w:p>
        </w:tc>
      </w:tr>
      <w:tr w:rsidR="00A34FCA" w:rsidRPr="00E17840" w14:paraId="31B6C827" w14:textId="77777777" w:rsidTr="001D5681">
        <w:trPr>
          <w:trHeight w:val="105"/>
        </w:trPr>
        <w:tc>
          <w:tcPr>
            <w:tcW w:w="1701" w:type="dxa"/>
            <w:vMerge/>
            <w:shd w:val="clear" w:color="auto" w:fill="auto"/>
          </w:tcPr>
          <w:p w14:paraId="4F93B987" w14:textId="77777777" w:rsidR="00A34FCA" w:rsidRPr="00E17840" w:rsidRDefault="00A34FCA" w:rsidP="0074133F">
            <w:pPr>
              <w:rPr>
                <w:sz w:val="20"/>
              </w:rPr>
            </w:pPr>
          </w:p>
        </w:tc>
        <w:tc>
          <w:tcPr>
            <w:tcW w:w="3119" w:type="dxa"/>
            <w:vMerge/>
            <w:shd w:val="clear" w:color="auto" w:fill="auto"/>
          </w:tcPr>
          <w:p w14:paraId="71415F4F" w14:textId="77777777" w:rsidR="00A34FCA" w:rsidRPr="00E17840" w:rsidRDefault="00A34FCA" w:rsidP="0074133F">
            <w:pPr>
              <w:rPr>
                <w:sz w:val="20"/>
              </w:rPr>
            </w:pPr>
          </w:p>
        </w:tc>
        <w:tc>
          <w:tcPr>
            <w:tcW w:w="1843" w:type="dxa"/>
            <w:shd w:val="clear" w:color="auto" w:fill="auto"/>
          </w:tcPr>
          <w:p w14:paraId="73F24FC9" w14:textId="77777777" w:rsidR="00A34FCA" w:rsidRPr="00E17840" w:rsidRDefault="00A34FCA" w:rsidP="0074133F">
            <w:pPr>
              <w:rPr>
                <w:sz w:val="20"/>
              </w:rPr>
            </w:pPr>
            <w:r w:rsidRPr="00E17840">
              <w:rPr>
                <w:sz w:val="20"/>
              </w:rPr>
              <w:t>бюджет МО</w:t>
            </w:r>
          </w:p>
        </w:tc>
        <w:tc>
          <w:tcPr>
            <w:tcW w:w="1417" w:type="dxa"/>
            <w:shd w:val="clear" w:color="auto" w:fill="auto"/>
            <w:vAlign w:val="center"/>
          </w:tcPr>
          <w:p w14:paraId="31EBB60D" w14:textId="77777777" w:rsidR="00A34FCA" w:rsidRPr="00A34FCA" w:rsidRDefault="00A34FCA" w:rsidP="001D5681">
            <w:pPr>
              <w:jc w:val="center"/>
              <w:rPr>
                <w:sz w:val="18"/>
                <w:szCs w:val="18"/>
              </w:rPr>
            </w:pPr>
          </w:p>
        </w:tc>
        <w:tc>
          <w:tcPr>
            <w:tcW w:w="1276" w:type="dxa"/>
            <w:shd w:val="clear" w:color="auto" w:fill="auto"/>
            <w:vAlign w:val="center"/>
          </w:tcPr>
          <w:p w14:paraId="3AB3D715" w14:textId="77777777" w:rsidR="00A34FCA" w:rsidRPr="00A34FCA" w:rsidRDefault="00A34FCA" w:rsidP="001D5681">
            <w:pPr>
              <w:jc w:val="center"/>
              <w:rPr>
                <w:sz w:val="18"/>
                <w:szCs w:val="18"/>
              </w:rPr>
            </w:pPr>
          </w:p>
        </w:tc>
        <w:tc>
          <w:tcPr>
            <w:tcW w:w="1276" w:type="dxa"/>
            <w:shd w:val="clear" w:color="auto" w:fill="auto"/>
            <w:vAlign w:val="center"/>
          </w:tcPr>
          <w:p w14:paraId="204F099C" w14:textId="77777777" w:rsidR="00A34FCA" w:rsidRPr="00A34FCA" w:rsidRDefault="00A34FCA" w:rsidP="001D5681">
            <w:pPr>
              <w:jc w:val="center"/>
              <w:rPr>
                <w:sz w:val="18"/>
                <w:szCs w:val="18"/>
              </w:rPr>
            </w:pPr>
          </w:p>
        </w:tc>
        <w:tc>
          <w:tcPr>
            <w:tcW w:w="1276" w:type="dxa"/>
            <w:shd w:val="clear" w:color="auto" w:fill="auto"/>
            <w:vAlign w:val="center"/>
          </w:tcPr>
          <w:p w14:paraId="13307C5E" w14:textId="77777777" w:rsidR="00A34FCA" w:rsidRPr="00A34FCA" w:rsidRDefault="00A34FCA" w:rsidP="001D5681">
            <w:pPr>
              <w:jc w:val="center"/>
              <w:rPr>
                <w:sz w:val="18"/>
                <w:szCs w:val="18"/>
              </w:rPr>
            </w:pPr>
          </w:p>
        </w:tc>
        <w:tc>
          <w:tcPr>
            <w:tcW w:w="1276" w:type="dxa"/>
            <w:vAlign w:val="center"/>
          </w:tcPr>
          <w:p w14:paraId="461FDBB1" w14:textId="77777777" w:rsidR="00A34FCA" w:rsidRPr="00A34FCA" w:rsidRDefault="00A34FCA" w:rsidP="001D5681">
            <w:pPr>
              <w:jc w:val="center"/>
              <w:rPr>
                <w:sz w:val="18"/>
                <w:szCs w:val="18"/>
              </w:rPr>
            </w:pPr>
          </w:p>
        </w:tc>
        <w:tc>
          <w:tcPr>
            <w:tcW w:w="1276" w:type="dxa"/>
            <w:vAlign w:val="center"/>
          </w:tcPr>
          <w:p w14:paraId="4F3C0252" w14:textId="77777777" w:rsidR="00A34FCA" w:rsidRPr="00A34FCA" w:rsidRDefault="00A34FCA" w:rsidP="001D5681">
            <w:pPr>
              <w:jc w:val="center"/>
              <w:rPr>
                <w:sz w:val="18"/>
                <w:szCs w:val="18"/>
              </w:rPr>
            </w:pPr>
          </w:p>
        </w:tc>
        <w:tc>
          <w:tcPr>
            <w:tcW w:w="1276" w:type="dxa"/>
            <w:vAlign w:val="center"/>
          </w:tcPr>
          <w:p w14:paraId="4C31E8A4" w14:textId="77777777" w:rsidR="00A34FCA" w:rsidRPr="00A34FCA" w:rsidRDefault="00A34FCA" w:rsidP="001D5681">
            <w:pPr>
              <w:jc w:val="center"/>
              <w:rPr>
                <w:sz w:val="18"/>
                <w:szCs w:val="18"/>
              </w:rPr>
            </w:pPr>
          </w:p>
        </w:tc>
      </w:tr>
      <w:tr w:rsidR="00A34FCA" w:rsidRPr="00E17840" w14:paraId="380FA006" w14:textId="77777777" w:rsidTr="001D5681">
        <w:trPr>
          <w:trHeight w:val="110"/>
        </w:trPr>
        <w:tc>
          <w:tcPr>
            <w:tcW w:w="1701" w:type="dxa"/>
            <w:vMerge/>
            <w:shd w:val="clear" w:color="auto" w:fill="auto"/>
          </w:tcPr>
          <w:p w14:paraId="4C293B36" w14:textId="77777777" w:rsidR="00A34FCA" w:rsidRPr="00E17840" w:rsidRDefault="00A34FCA" w:rsidP="0074133F">
            <w:pPr>
              <w:rPr>
                <w:sz w:val="20"/>
              </w:rPr>
            </w:pPr>
          </w:p>
        </w:tc>
        <w:tc>
          <w:tcPr>
            <w:tcW w:w="3119" w:type="dxa"/>
            <w:vMerge/>
            <w:shd w:val="clear" w:color="auto" w:fill="auto"/>
          </w:tcPr>
          <w:p w14:paraId="64D1658D" w14:textId="77777777" w:rsidR="00A34FCA" w:rsidRPr="00E17840" w:rsidRDefault="00A34FCA" w:rsidP="0074133F">
            <w:pPr>
              <w:rPr>
                <w:sz w:val="20"/>
              </w:rPr>
            </w:pPr>
          </w:p>
        </w:tc>
        <w:tc>
          <w:tcPr>
            <w:tcW w:w="1843" w:type="dxa"/>
            <w:shd w:val="clear" w:color="auto" w:fill="auto"/>
          </w:tcPr>
          <w:p w14:paraId="5031B162" w14:textId="77777777" w:rsidR="00A34FCA" w:rsidRPr="00E17840" w:rsidRDefault="00A34FCA" w:rsidP="0074133F">
            <w:pPr>
              <w:rPr>
                <w:sz w:val="20"/>
              </w:rPr>
            </w:pPr>
            <w:r w:rsidRPr="00E17840">
              <w:rPr>
                <w:sz w:val="20"/>
              </w:rPr>
              <w:t xml:space="preserve">внебюджетные </w:t>
            </w:r>
            <w:r w:rsidRPr="00E17840">
              <w:rPr>
                <w:sz w:val="20"/>
              </w:rPr>
              <w:lastRenderedPageBreak/>
              <w:t>источники</w:t>
            </w:r>
          </w:p>
        </w:tc>
        <w:tc>
          <w:tcPr>
            <w:tcW w:w="1417" w:type="dxa"/>
            <w:shd w:val="clear" w:color="auto" w:fill="auto"/>
            <w:vAlign w:val="center"/>
          </w:tcPr>
          <w:p w14:paraId="1D6ECA4E" w14:textId="77777777" w:rsidR="00A34FCA" w:rsidRPr="00A34FCA" w:rsidRDefault="00A34FCA" w:rsidP="001D5681">
            <w:pPr>
              <w:jc w:val="center"/>
              <w:rPr>
                <w:sz w:val="18"/>
                <w:szCs w:val="18"/>
              </w:rPr>
            </w:pPr>
          </w:p>
        </w:tc>
        <w:tc>
          <w:tcPr>
            <w:tcW w:w="1276" w:type="dxa"/>
            <w:shd w:val="clear" w:color="auto" w:fill="auto"/>
            <w:vAlign w:val="center"/>
          </w:tcPr>
          <w:p w14:paraId="3E53D3AD" w14:textId="77777777" w:rsidR="00A34FCA" w:rsidRPr="00A34FCA" w:rsidRDefault="00A34FCA" w:rsidP="001D5681">
            <w:pPr>
              <w:jc w:val="center"/>
              <w:rPr>
                <w:sz w:val="18"/>
                <w:szCs w:val="18"/>
              </w:rPr>
            </w:pPr>
          </w:p>
        </w:tc>
        <w:tc>
          <w:tcPr>
            <w:tcW w:w="1276" w:type="dxa"/>
            <w:shd w:val="clear" w:color="auto" w:fill="auto"/>
            <w:vAlign w:val="center"/>
          </w:tcPr>
          <w:p w14:paraId="30EC564F" w14:textId="77777777" w:rsidR="00A34FCA" w:rsidRPr="00A34FCA" w:rsidRDefault="00A34FCA" w:rsidP="001D5681">
            <w:pPr>
              <w:jc w:val="center"/>
              <w:rPr>
                <w:sz w:val="18"/>
                <w:szCs w:val="18"/>
              </w:rPr>
            </w:pPr>
          </w:p>
        </w:tc>
        <w:tc>
          <w:tcPr>
            <w:tcW w:w="1276" w:type="dxa"/>
            <w:shd w:val="clear" w:color="auto" w:fill="auto"/>
            <w:vAlign w:val="center"/>
          </w:tcPr>
          <w:p w14:paraId="75B7F2F5" w14:textId="77777777" w:rsidR="00A34FCA" w:rsidRPr="00A34FCA" w:rsidRDefault="00A34FCA" w:rsidP="001D5681">
            <w:pPr>
              <w:jc w:val="center"/>
              <w:rPr>
                <w:sz w:val="18"/>
                <w:szCs w:val="18"/>
              </w:rPr>
            </w:pPr>
          </w:p>
        </w:tc>
        <w:tc>
          <w:tcPr>
            <w:tcW w:w="1276" w:type="dxa"/>
            <w:vAlign w:val="center"/>
          </w:tcPr>
          <w:p w14:paraId="2CF08E2D" w14:textId="77777777" w:rsidR="00A34FCA" w:rsidRPr="00A34FCA" w:rsidRDefault="00A34FCA" w:rsidP="001D5681">
            <w:pPr>
              <w:jc w:val="center"/>
              <w:rPr>
                <w:sz w:val="18"/>
                <w:szCs w:val="18"/>
              </w:rPr>
            </w:pPr>
          </w:p>
        </w:tc>
        <w:tc>
          <w:tcPr>
            <w:tcW w:w="1276" w:type="dxa"/>
            <w:vAlign w:val="center"/>
          </w:tcPr>
          <w:p w14:paraId="238B20DA" w14:textId="77777777" w:rsidR="00A34FCA" w:rsidRPr="00A34FCA" w:rsidRDefault="00A34FCA" w:rsidP="001D5681">
            <w:pPr>
              <w:jc w:val="center"/>
              <w:rPr>
                <w:sz w:val="18"/>
                <w:szCs w:val="18"/>
              </w:rPr>
            </w:pPr>
          </w:p>
        </w:tc>
        <w:tc>
          <w:tcPr>
            <w:tcW w:w="1276" w:type="dxa"/>
            <w:vAlign w:val="center"/>
          </w:tcPr>
          <w:p w14:paraId="2B781022" w14:textId="77777777" w:rsidR="00A34FCA" w:rsidRPr="00A34FCA" w:rsidRDefault="00A34FCA" w:rsidP="001D5681">
            <w:pPr>
              <w:jc w:val="center"/>
              <w:rPr>
                <w:sz w:val="18"/>
                <w:szCs w:val="18"/>
              </w:rPr>
            </w:pPr>
          </w:p>
        </w:tc>
      </w:tr>
      <w:tr w:rsidR="006747F4" w:rsidRPr="00E17840" w14:paraId="6A6F9ED5" w14:textId="77777777" w:rsidTr="001D5681">
        <w:trPr>
          <w:trHeight w:val="120"/>
        </w:trPr>
        <w:tc>
          <w:tcPr>
            <w:tcW w:w="1701" w:type="dxa"/>
            <w:vMerge w:val="restart"/>
            <w:shd w:val="clear" w:color="auto" w:fill="auto"/>
          </w:tcPr>
          <w:p w14:paraId="4A7ADE72" w14:textId="77777777" w:rsidR="006747F4" w:rsidRPr="00E17840" w:rsidRDefault="006747F4" w:rsidP="0074133F">
            <w:pPr>
              <w:rPr>
                <w:sz w:val="20"/>
              </w:rPr>
            </w:pPr>
            <w:r w:rsidRPr="00E17840">
              <w:rPr>
                <w:sz w:val="20"/>
              </w:rPr>
              <w:t xml:space="preserve">Основное мероприятие </w:t>
            </w:r>
          </w:p>
        </w:tc>
        <w:tc>
          <w:tcPr>
            <w:tcW w:w="3119" w:type="dxa"/>
            <w:vMerge w:val="restart"/>
            <w:shd w:val="clear" w:color="auto" w:fill="auto"/>
          </w:tcPr>
          <w:p w14:paraId="66B49434" w14:textId="77777777" w:rsidR="006747F4" w:rsidRPr="00E17840" w:rsidRDefault="006747F4" w:rsidP="0074133F">
            <w:pPr>
              <w:widowControl w:val="0"/>
              <w:autoSpaceDE w:val="0"/>
              <w:autoSpaceDN w:val="0"/>
              <w:adjustRightInd w:val="0"/>
              <w:rPr>
                <w:sz w:val="20"/>
              </w:rPr>
            </w:pPr>
            <w:r w:rsidRPr="00E17840">
              <w:rPr>
                <w:sz w:val="20"/>
              </w:rPr>
              <w:t xml:space="preserve">«Обеспечение деятельности и выполнение функций управления финансов Администрации Курчатовского района Курской области </w:t>
            </w:r>
          </w:p>
        </w:tc>
        <w:tc>
          <w:tcPr>
            <w:tcW w:w="1843" w:type="dxa"/>
            <w:shd w:val="clear" w:color="auto" w:fill="auto"/>
          </w:tcPr>
          <w:p w14:paraId="38A67219" w14:textId="77777777" w:rsidR="006747F4" w:rsidRPr="00E17840" w:rsidRDefault="006747F4" w:rsidP="0074133F">
            <w:pPr>
              <w:rPr>
                <w:sz w:val="20"/>
              </w:rPr>
            </w:pPr>
            <w:r w:rsidRPr="00E17840">
              <w:rPr>
                <w:sz w:val="20"/>
              </w:rPr>
              <w:t>всего</w:t>
            </w:r>
          </w:p>
        </w:tc>
        <w:tc>
          <w:tcPr>
            <w:tcW w:w="1417" w:type="dxa"/>
            <w:shd w:val="clear" w:color="auto" w:fill="auto"/>
            <w:vAlign w:val="center"/>
          </w:tcPr>
          <w:p w14:paraId="6473EF70" w14:textId="77777777" w:rsidR="006747F4" w:rsidRPr="00A34FCA" w:rsidRDefault="00F54B6C" w:rsidP="00F54B6C">
            <w:pPr>
              <w:jc w:val="center"/>
              <w:rPr>
                <w:sz w:val="18"/>
                <w:szCs w:val="18"/>
              </w:rPr>
            </w:pPr>
            <w:r>
              <w:rPr>
                <w:sz w:val="18"/>
                <w:szCs w:val="18"/>
              </w:rPr>
              <w:t>3101450</w:t>
            </w:r>
            <w:r w:rsidR="006747F4" w:rsidRPr="00A34FCA">
              <w:rPr>
                <w:sz w:val="18"/>
                <w:szCs w:val="18"/>
              </w:rPr>
              <w:t>,00</w:t>
            </w:r>
          </w:p>
        </w:tc>
        <w:tc>
          <w:tcPr>
            <w:tcW w:w="1276" w:type="dxa"/>
            <w:shd w:val="clear" w:color="auto" w:fill="auto"/>
            <w:vAlign w:val="center"/>
          </w:tcPr>
          <w:p w14:paraId="4EB58B08" w14:textId="77777777" w:rsidR="006747F4" w:rsidRPr="00A34FCA" w:rsidRDefault="009E1BEC" w:rsidP="009E1BEC">
            <w:pPr>
              <w:rPr>
                <w:sz w:val="18"/>
                <w:szCs w:val="18"/>
              </w:rPr>
            </w:pPr>
            <w:r w:rsidRPr="009E1BEC">
              <w:rPr>
                <w:sz w:val="18"/>
                <w:szCs w:val="18"/>
              </w:rPr>
              <w:t>3131633,07</w:t>
            </w:r>
          </w:p>
        </w:tc>
        <w:tc>
          <w:tcPr>
            <w:tcW w:w="1276" w:type="dxa"/>
            <w:shd w:val="clear" w:color="auto" w:fill="auto"/>
            <w:vAlign w:val="center"/>
          </w:tcPr>
          <w:p w14:paraId="25A3889A" w14:textId="77777777" w:rsidR="006747F4" w:rsidRPr="00A34FCA" w:rsidRDefault="00A21C5F" w:rsidP="007539FD">
            <w:pPr>
              <w:rPr>
                <w:sz w:val="18"/>
                <w:szCs w:val="18"/>
              </w:rPr>
            </w:pPr>
            <w:r>
              <w:rPr>
                <w:sz w:val="18"/>
                <w:szCs w:val="18"/>
              </w:rPr>
              <w:t xml:space="preserve"> </w:t>
            </w:r>
            <w:r w:rsidR="007539FD">
              <w:rPr>
                <w:sz w:val="18"/>
                <w:szCs w:val="18"/>
              </w:rPr>
              <w:t>3677258,14</w:t>
            </w:r>
          </w:p>
        </w:tc>
        <w:tc>
          <w:tcPr>
            <w:tcW w:w="1276" w:type="dxa"/>
            <w:shd w:val="clear" w:color="auto" w:fill="auto"/>
            <w:vAlign w:val="center"/>
          </w:tcPr>
          <w:p w14:paraId="0DBC357E" w14:textId="77777777" w:rsidR="006747F4" w:rsidRPr="00A34FCA" w:rsidRDefault="00580B45" w:rsidP="00580B45">
            <w:pPr>
              <w:jc w:val="center"/>
              <w:rPr>
                <w:sz w:val="18"/>
                <w:szCs w:val="18"/>
              </w:rPr>
            </w:pPr>
            <w:r>
              <w:rPr>
                <w:sz w:val="18"/>
                <w:szCs w:val="18"/>
              </w:rPr>
              <w:t>7234109,67</w:t>
            </w:r>
          </w:p>
        </w:tc>
        <w:tc>
          <w:tcPr>
            <w:tcW w:w="1276" w:type="dxa"/>
            <w:vAlign w:val="center"/>
          </w:tcPr>
          <w:p w14:paraId="085CE96F" w14:textId="77777777" w:rsidR="006747F4" w:rsidRPr="00A34FCA" w:rsidRDefault="002A42CD" w:rsidP="001D5681">
            <w:pPr>
              <w:jc w:val="center"/>
              <w:rPr>
                <w:sz w:val="18"/>
                <w:szCs w:val="18"/>
              </w:rPr>
            </w:pPr>
            <w:r>
              <w:rPr>
                <w:sz w:val="18"/>
                <w:szCs w:val="18"/>
              </w:rPr>
              <w:t>20404117,16</w:t>
            </w:r>
          </w:p>
        </w:tc>
        <w:tc>
          <w:tcPr>
            <w:tcW w:w="1276" w:type="dxa"/>
            <w:vAlign w:val="center"/>
          </w:tcPr>
          <w:p w14:paraId="6F7405D0" w14:textId="77777777" w:rsidR="006747F4" w:rsidRPr="00A34FCA" w:rsidRDefault="00580B45" w:rsidP="001D5681">
            <w:pPr>
              <w:jc w:val="center"/>
              <w:rPr>
                <w:sz w:val="18"/>
                <w:szCs w:val="18"/>
              </w:rPr>
            </w:pPr>
            <w:r>
              <w:rPr>
                <w:sz w:val="18"/>
                <w:szCs w:val="18"/>
              </w:rPr>
              <w:t>18720432,41</w:t>
            </w:r>
          </w:p>
        </w:tc>
        <w:tc>
          <w:tcPr>
            <w:tcW w:w="1276" w:type="dxa"/>
            <w:vAlign w:val="center"/>
          </w:tcPr>
          <w:p w14:paraId="510FE922" w14:textId="77777777" w:rsidR="006747F4" w:rsidRPr="00A34FCA" w:rsidRDefault="00580B45" w:rsidP="001D5681">
            <w:pPr>
              <w:jc w:val="center"/>
              <w:rPr>
                <w:sz w:val="18"/>
                <w:szCs w:val="18"/>
              </w:rPr>
            </w:pPr>
            <w:r>
              <w:rPr>
                <w:sz w:val="18"/>
                <w:szCs w:val="18"/>
              </w:rPr>
              <w:t>18720432,41</w:t>
            </w:r>
          </w:p>
        </w:tc>
      </w:tr>
      <w:tr w:rsidR="006747F4" w:rsidRPr="00E17840" w14:paraId="6CDA80A3" w14:textId="77777777" w:rsidTr="001D5681">
        <w:trPr>
          <w:trHeight w:val="180"/>
        </w:trPr>
        <w:tc>
          <w:tcPr>
            <w:tcW w:w="1701" w:type="dxa"/>
            <w:vMerge/>
            <w:shd w:val="clear" w:color="auto" w:fill="auto"/>
          </w:tcPr>
          <w:p w14:paraId="572D3748" w14:textId="77777777" w:rsidR="006747F4" w:rsidRPr="00E17840" w:rsidRDefault="006747F4" w:rsidP="0074133F">
            <w:pPr>
              <w:rPr>
                <w:sz w:val="20"/>
              </w:rPr>
            </w:pPr>
          </w:p>
        </w:tc>
        <w:tc>
          <w:tcPr>
            <w:tcW w:w="3119" w:type="dxa"/>
            <w:vMerge/>
            <w:shd w:val="clear" w:color="auto" w:fill="auto"/>
          </w:tcPr>
          <w:p w14:paraId="7CAEA031" w14:textId="77777777" w:rsidR="006747F4" w:rsidRPr="00E17840" w:rsidRDefault="006747F4" w:rsidP="0074133F">
            <w:pPr>
              <w:rPr>
                <w:sz w:val="20"/>
              </w:rPr>
            </w:pPr>
          </w:p>
        </w:tc>
        <w:tc>
          <w:tcPr>
            <w:tcW w:w="1843" w:type="dxa"/>
            <w:shd w:val="clear" w:color="auto" w:fill="auto"/>
          </w:tcPr>
          <w:p w14:paraId="52446C3D" w14:textId="77777777" w:rsidR="006747F4" w:rsidRPr="00E17840" w:rsidRDefault="006747F4" w:rsidP="0074133F">
            <w:pPr>
              <w:rPr>
                <w:sz w:val="20"/>
              </w:rPr>
            </w:pPr>
            <w:r w:rsidRPr="00E17840">
              <w:rPr>
                <w:sz w:val="20"/>
              </w:rPr>
              <w:t>областной бюджет</w:t>
            </w:r>
          </w:p>
        </w:tc>
        <w:tc>
          <w:tcPr>
            <w:tcW w:w="1417" w:type="dxa"/>
            <w:shd w:val="clear" w:color="auto" w:fill="auto"/>
            <w:vAlign w:val="center"/>
          </w:tcPr>
          <w:p w14:paraId="25F9447E" w14:textId="77777777" w:rsidR="006747F4" w:rsidRPr="00A34FCA" w:rsidRDefault="006747F4" w:rsidP="00F54B6C">
            <w:pPr>
              <w:jc w:val="center"/>
              <w:rPr>
                <w:sz w:val="18"/>
                <w:szCs w:val="18"/>
              </w:rPr>
            </w:pPr>
          </w:p>
        </w:tc>
        <w:tc>
          <w:tcPr>
            <w:tcW w:w="1276" w:type="dxa"/>
            <w:shd w:val="clear" w:color="auto" w:fill="auto"/>
            <w:vAlign w:val="center"/>
          </w:tcPr>
          <w:p w14:paraId="66C55190" w14:textId="77777777" w:rsidR="006747F4" w:rsidRPr="00A34FCA" w:rsidRDefault="006747F4" w:rsidP="001D5681">
            <w:pPr>
              <w:jc w:val="center"/>
              <w:rPr>
                <w:sz w:val="18"/>
                <w:szCs w:val="18"/>
              </w:rPr>
            </w:pPr>
          </w:p>
        </w:tc>
        <w:tc>
          <w:tcPr>
            <w:tcW w:w="1276" w:type="dxa"/>
            <w:shd w:val="clear" w:color="auto" w:fill="auto"/>
            <w:vAlign w:val="center"/>
          </w:tcPr>
          <w:p w14:paraId="3AD6FF91" w14:textId="77777777" w:rsidR="006747F4" w:rsidRPr="00A34FCA" w:rsidRDefault="006747F4" w:rsidP="001D5681">
            <w:pPr>
              <w:jc w:val="center"/>
              <w:rPr>
                <w:sz w:val="18"/>
                <w:szCs w:val="18"/>
              </w:rPr>
            </w:pPr>
          </w:p>
        </w:tc>
        <w:tc>
          <w:tcPr>
            <w:tcW w:w="1276" w:type="dxa"/>
            <w:shd w:val="clear" w:color="auto" w:fill="auto"/>
            <w:vAlign w:val="center"/>
          </w:tcPr>
          <w:p w14:paraId="651739FC" w14:textId="77777777" w:rsidR="006747F4" w:rsidRPr="00A34FCA" w:rsidRDefault="006747F4" w:rsidP="001D5681">
            <w:pPr>
              <w:jc w:val="center"/>
              <w:rPr>
                <w:sz w:val="18"/>
                <w:szCs w:val="18"/>
              </w:rPr>
            </w:pPr>
          </w:p>
        </w:tc>
        <w:tc>
          <w:tcPr>
            <w:tcW w:w="1276" w:type="dxa"/>
            <w:vAlign w:val="center"/>
          </w:tcPr>
          <w:p w14:paraId="4718705B" w14:textId="77777777" w:rsidR="006747F4" w:rsidRPr="00A34FCA" w:rsidRDefault="006747F4" w:rsidP="001D5681">
            <w:pPr>
              <w:jc w:val="center"/>
              <w:rPr>
                <w:sz w:val="18"/>
                <w:szCs w:val="18"/>
              </w:rPr>
            </w:pPr>
          </w:p>
        </w:tc>
        <w:tc>
          <w:tcPr>
            <w:tcW w:w="1276" w:type="dxa"/>
            <w:vAlign w:val="center"/>
          </w:tcPr>
          <w:p w14:paraId="0F9B3DE9" w14:textId="77777777" w:rsidR="006747F4" w:rsidRPr="00A34FCA" w:rsidRDefault="006747F4" w:rsidP="001D5681">
            <w:pPr>
              <w:jc w:val="center"/>
              <w:rPr>
                <w:sz w:val="18"/>
                <w:szCs w:val="18"/>
              </w:rPr>
            </w:pPr>
          </w:p>
        </w:tc>
        <w:tc>
          <w:tcPr>
            <w:tcW w:w="1276" w:type="dxa"/>
            <w:vAlign w:val="center"/>
          </w:tcPr>
          <w:p w14:paraId="51A2C7DE" w14:textId="77777777" w:rsidR="006747F4" w:rsidRPr="00A34FCA" w:rsidRDefault="006747F4" w:rsidP="001D5681">
            <w:pPr>
              <w:jc w:val="center"/>
              <w:rPr>
                <w:sz w:val="18"/>
                <w:szCs w:val="18"/>
              </w:rPr>
            </w:pPr>
          </w:p>
        </w:tc>
      </w:tr>
      <w:tr w:rsidR="006747F4" w:rsidRPr="00E17840" w14:paraId="2C7EBCEE" w14:textId="77777777" w:rsidTr="001D5681">
        <w:trPr>
          <w:trHeight w:val="165"/>
        </w:trPr>
        <w:tc>
          <w:tcPr>
            <w:tcW w:w="1701" w:type="dxa"/>
            <w:vMerge/>
            <w:shd w:val="clear" w:color="auto" w:fill="auto"/>
          </w:tcPr>
          <w:p w14:paraId="1585EA20" w14:textId="77777777" w:rsidR="006747F4" w:rsidRPr="00E17840" w:rsidRDefault="006747F4" w:rsidP="0074133F">
            <w:pPr>
              <w:rPr>
                <w:sz w:val="20"/>
              </w:rPr>
            </w:pPr>
          </w:p>
        </w:tc>
        <w:tc>
          <w:tcPr>
            <w:tcW w:w="3119" w:type="dxa"/>
            <w:vMerge/>
            <w:shd w:val="clear" w:color="auto" w:fill="auto"/>
          </w:tcPr>
          <w:p w14:paraId="4D73794F" w14:textId="77777777" w:rsidR="006747F4" w:rsidRPr="00E17840" w:rsidRDefault="006747F4" w:rsidP="0074133F">
            <w:pPr>
              <w:rPr>
                <w:sz w:val="20"/>
              </w:rPr>
            </w:pPr>
          </w:p>
        </w:tc>
        <w:tc>
          <w:tcPr>
            <w:tcW w:w="1843" w:type="dxa"/>
            <w:shd w:val="clear" w:color="auto" w:fill="auto"/>
          </w:tcPr>
          <w:p w14:paraId="6201A191" w14:textId="77777777" w:rsidR="006747F4" w:rsidRPr="00E17840" w:rsidRDefault="006747F4" w:rsidP="0074133F">
            <w:pPr>
              <w:rPr>
                <w:sz w:val="20"/>
              </w:rPr>
            </w:pPr>
            <w:r w:rsidRPr="00E17840">
              <w:rPr>
                <w:sz w:val="20"/>
              </w:rPr>
              <w:t>районный</w:t>
            </w:r>
          </w:p>
        </w:tc>
        <w:tc>
          <w:tcPr>
            <w:tcW w:w="1417" w:type="dxa"/>
            <w:shd w:val="clear" w:color="auto" w:fill="auto"/>
            <w:vAlign w:val="center"/>
          </w:tcPr>
          <w:p w14:paraId="73A017A8" w14:textId="77777777" w:rsidR="006747F4" w:rsidRPr="00A34FCA" w:rsidRDefault="00F54B6C" w:rsidP="00F54B6C">
            <w:pPr>
              <w:jc w:val="center"/>
              <w:rPr>
                <w:sz w:val="18"/>
                <w:szCs w:val="18"/>
              </w:rPr>
            </w:pPr>
            <w:r>
              <w:rPr>
                <w:sz w:val="18"/>
                <w:szCs w:val="18"/>
              </w:rPr>
              <w:t>3101450</w:t>
            </w:r>
            <w:r w:rsidR="006747F4" w:rsidRPr="00A34FCA">
              <w:rPr>
                <w:sz w:val="18"/>
                <w:szCs w:val="18"/>
              </w:rPr>
              <w:t>,00</w:t>
            </w:r>
          </w:p>
        </w:tc>
        <w:tc>
          <w:tcPr>
            <w:tcW w:w="1276" w:type="dxa"/>
            <w:shd w:val="clear" w:color="auto" w:fill="auto"/>
            <w:vAlign w:val="center"/>
          </w:tcPr>
          <w:p w14:paraId="5FB87C05" w14:textId="77777777" w:rsidR="006747F4" w:rsidRPr="00A34FCA" w:rsidRDefault="009E1BEC" w:rsidP="008333BA">
            <w:pPr>
              <w:jc w:val="center"/>
              <w:rPr>
                <w:sz w:val="18"/>
                <w:szCs w:val="18"/>
              </w:rPr>
            </w:pPr>
            <w:r w:rsidRPr="009E1BEC">
              <w:rPr>
                <w:sz w:val="18"/>
                <w:szCs w:val="18"/>
              </w:rPr>
              <w:t>3131633,07</w:t>
            </w:r>
          </w:p>
        </w:tc>
        <w:tc>
          <w:tcPr>
            <w:tcW w:w="1276" w:type="dxa"/>
            <w:shd w:val="clear" w:color="auto" w:fill="auto"/>
            <w:vAlign w:val="center"/>
          </w:tcPr>
          <w:p w14:paraId="437AAC8D" w14:textId="77777777" w:rsidR="006747F4" w:rsidRPr="00A34FCA" w:rsidRDefault="007539FD" w:rsidP="008333BA">
            <w:pPr>
              <w:jc w:val="center"/>
              <w:rPr>
                <w:sz w:val="18"/>
                <w:szCs w:val="18"/>
              </w:rPr>
            </w:pPr>
            <w:r>
              <w:rPr>
                <w:sz w:val="18"/>
                <w:szCs w:val="18"/>
              </w:rPr>
              <w:t>3677258,14</w:t>
            </w:r>
          </w:p>
        </w:tc>
        <w:tc>
          <w:tcPr>
            <w:tcW w:w="1276" w:type="dxa"/>
            <w:shd w:val="clear" w:color="auto" w:fill="auto"/>
            <w:vAlign w:val="center"/>
          </w:tcPr>
          <w:p w14:paraId="543A63CE" w14:textId="77777777" w:rsidR="006747F4" w:rsidRPr="00A34FCA" w:rsidRDefault="00580B45" w:rsidP="001D5681">
            <w:pPr>
              <w:jc w:val="center"/>
              <w:rPr>
                <w:sz w:val="18"/>
                <w:szCs w:val="18"/>
              </w:rPr>
            </w:pPr>
            <w:r>
              <w:rPr>
                <w:sz w:val="18"/>
                <w:szCs w:val="18"/>
              </w:rPr>
              <w:t>7234109,67</w:t>
            </w:r>
          </w:p>
        </w:tc>
        <w:tc>
          <w:tcPr>
            <w:tcW w:w="1276" w:type="dxa"/>
            <w:vAlign w:val="center"/>
          </w:tcPr>
          <w:p w14:paraId="5F13B3B8" w14:textId="77777777" w:rsidR="006747F4" w:rsidRPr="00A34FCA" w:rsidRDefault="002A42CD" w:rsidP="001D5681">
            <w:pPr>
              <w:jc w:val="center"/>
              <w:rPr>
                <w:sz w:val="18"/>
                <w:szCs w:val="18"/>
              </w:rPr>
            </w:pPr>
            <w:r>
              <w:rPr>
                <w:sz w:val="18"/>
                <w:szCs w:val="18"/>
              </w:rPr>
              <w:t>20404117,16</w:t>
            </w:r>
          </w:p>
        </w:tc>
        <w:tc>
          <w:tcPr>
            <w:tcW w:w="1276" w:type="dxa"/>
            <w:vAlign w:val="center"/>
          </w:tcPr>
          <w:p w14:paraId="11E28A8A" w14:textId="77777777" w:rsidR="006747F4" w:rsidRPr="00A34FCA" w:rsidRDefault="00580B45" w:rsidP="001D5681">
            <w:pPr>
              <w:jc w:val="center"/>
              <w:rPr>
                <w:sz w:val="18"/>
                <w:szCs w:val="18"/>
              </w:rPr>
            </w:pPr>
            <w:r>
              <w:rPr>
                <w:sz w:val="18"/>
                <w:szCs w:val="18"/>
              </w:rPr>
              <w:t>18720432,41</w:t>
            </w:r>
          </w:p>
        </w:tc>
        <w:tc>
          <w:tcPr>
            <w:tcW w:w="1276" w:type="dxa"/>
            <w:vAlign w:val="center"/>
          </w:tcPr>
          <w:p w14:paraId="3AE98ACD" w14:textId="77777777" w:rsidR="006747F4" w:rsidRPr="00A34FCA" w:rsidRDefault="00580B45" w:rsidP="001D5681">
            <w:pPr>
              <w:jc w:val="center"/>
              <w:rPr>
                <w:sz w:val="18"/>
                <w:szCs w:val="18"/>
              </w:rPr>
            </w:pPr>
            <w:r>
              <w:rPr>
                <w:sz w:val="18"/>
                <w:szCs w:val="18"/>
              </w:rPr>
              <w:t>18720432,41</w:t>
            </w:r>
          </w:p>
        </w:tc>
      </w:tr>
      <w:tr w:rsidR="006747F4" w:rsidRPr="00E17840" w14:paraId="32C09EB1" w14:textId="77777777" w:rsidTr="001D5681">
        <w:trPr>
          <w:trHeight w:val="95"/>
        </w:trPr>
        <w:tc>
          <w:tcPr>
            <w:tcW w:w="1701" w:type="dxa"/>
            <w:vMerge/>
            <w:shd w:val="clear" w:color="auto" w:fill="auto"/>
          </w:tcPr>
          <w:p w14:paraId="1522C3DD" w14:textId="77777777" w:rsidR="006747F4" w:rsidRPr="00E17840" w:rsidRDefault="006747F4" w:rsidP="0074133F">
            <w:pPr>
              <w:rPr>
                <w:sz w:val="20"/>
              </w:rPr>
            </w:pPr>
          </w:p>
        </w:tc>
        <w:tc>
          <w:tcPr>
            <w:tcW w:w="3119" w:type="dxa"/>
            <w:vMerge/>
            <w:shd w:val="clear" w:color="auto" w:fill="auto"/>
          </w:tcPr>
          <w:p w14:paraId="71C0C11C" w14:textId="77777777" w:rsidR="006747F4" w:rsidRPr="00E17840" w:rsidRDefault="006747F4" w:rsidP="0074133F">
            <w:pPr>
              <w:rPr>
                <w:sz w:val="20"/>
              </w:rPr>
            </w:pPr>
          </w:p>
        </w:tc>
        <w:tc>
          <w:tcPr>
            <w:tcW w:w="1843" w:type="dxa"/>
            <w:shd w:val="clear" w:color="auto" w:fill="auto"/>
          </w:tcPr>
          <w:p w14:paraId="0ABD487C" w14:textId="77777777" w:rsidR="006747F4" w:rsidRPr="00E17840" w:rsidRDefault="006747F4" w:rsidP="0074133F">
            <w:pPr>
              <w:rPr>
                <w:sz w:val="20"/>
              </w:rPr>
            </w:pPr>
            <w:r w:rsidRPr="00E17840">
              <w:rPr>
                <w:sz w:val="20"/>
              </w:rPr>
              <w:t>бюджет МО</w:t>
            </w:r>
          </w:p>
        </w:tc>
        <w:tc>
          <w:tcPr>
            <w:tcW w:w="1417" w:type="dxa"/>
            <w:shd w:val="clear" w:color="auto" w:fill="auto"/>
            <w:vAlign w:val="center"/>
          </w:tcPr>
          <w:p w14:paraId="1A927386" w14:textId="77777777" w:rsidR="006747F4" w:rsidRPr="00E17840" w:rsidRDefault="006747F4" w:rsidP="001D5681">
            <w:pPr>
              <w:jc w:val="center"/>
              <w:rPr>
                <w:sz w:val="20"/>
              </w:rPr>
            </w:pPr>
          </w:p>
        </w:tc>
        <w:tc>
          <w:tcPr>
            <w:tcW w:w="1276" w:type="dxa"/>
            <w:shd w:val="clear" w:color="auto" w:fill="auto"/>
            <w:vAlign w:val="center"/>
          </w:tcPr>
          <w:p w14:paraId="7F66912D" w14:textId="77777777" w:rsidR="006747F4" w:rsidRPr="00E17840" w:rsidRDefault="006747F4" w:rsidP="001D5681">
            <w:pPr>
              <w:jc w:val="center"/>
              <w:rPr>
                <w:sz w:val="20"/>
              </w:rPr>
            </w:pPr>
          </w:p>
        </w:tc>
        <w:tc>
          <w:tcPr>
            <w:tcW w:w="1276" w:type="dxa"/>
            <w:shd w:val="clear" w:color="auto" w:fill="auto"/>
            <w:vAlign w:val="center"/>
          </w:tcPr>
          <w:p w14:paraId="1CDC5FB7" w14:textId="77777777" w:rsidR="006747F4" w:rsidRPr="00E17840" w:rsidRDefault="006747F4" w:rsidP="001D5681">
            <w:pPr>
              <w:jc w:val="center"/>
              <w:rPr>
                <w:sz w:val="20"/>
              </w:rPr>
            </w:pPr>
          </w:p>
        </w:tc>
        <w:tc>
          <w:tcPr>
            <w:tcW w:w="1276" w:type="dxa"/>
            <w:shd w:val="clear" w:color="auto" w:fill="auto"/>
            <w:vAlign w:val="center"/>
          </w:tcPr>
          <w:p w14:paraId="4D50A667" w14:textId="77777777" w:rsidR="006747F4" w:rsidRPr="00E17840" w:rsidRDefault="006747F4" w:rsidP="001D5681">
            <w:pPr>
              <w:jc w:val="center"/>
              <w:rPr>
                <w:sz w:val="20"/>
              </w:rPr>
            </w:pPr>
          </w:p>
        </w:tc>
        <w:tc>
          <w:tcPr>
            <w:tcW w:w="1276" w:type="dxa"/>
            <w:vAlign w:val="center"/>
          </w:tcPr>
          <w:p w14:paraId="2A0C9CBA" w14:textId="77777777" w:rsidR="006747F4" w:rsidRDefault="006747F4" w:rsidP="001D5681">
            <w:pPr>
              <w:jc w:val="center"/>
              <w:rPr>
                <w:sz w:val="20"/>
              </w:rPr>
            </w:pPr>
          </w:p>
        </w:tc>
        <w:tc>
          <w:tcPr>
            <w:tcW w:w="1276" w:type="dxa"/>
            <w:vAlign w:val="center"/>
          </w:tcPr>
          <w:p w14:paraId="40E56735" w14:textId="77777777" w:rsidR="006747F4" w:rsidRDefault="006747F4" w:rsidP="001D5681">
            <w:pPr>
              <w:jc w:val="center"/>
              <w:rPr>
                <w:sz w:val="20"/>
              </w:rPr>
            </w:pPr>
          </w:p>
        </w:tc>
        <w:tc>
          <w:tcPr>
            <w:tcW w:w="1276" w:type="dxa"/>
            <w:vAlign w:val="center"/>
          </w:tcPr>
          <w:p w14:paraId="3BB53BB7" w14:textId="77777777" w:rsidR="006747F4" w:rsidRDefault="006747F4" w:rsidP="001D5681">
            <w:pPr>
              <w:jc w:val="center"/>
              <w:rPr>
                <w:sz w:val="20"/>
              </w:rPr>
            </w:pPr>
          </w:p>
        </w:tc>
      </w:tr>
      <w:tr w:rsidR="006747F4" w:rsidRPr="00E17840" w14:paraId="49179063" w14:textId="77777777" w:rsidTr="00A34FCA">
        <w:trPr>
          <w:trHeight w:val="120"/>
        </w:trPr>
        <w:tc>
          <w:tcPr>
            <w:tcW w:w="1701" w:type="dxa"/>
            <w:vMerge/>
            <w:shd w:val="clear" w:color="auto" w:fill="auto"/>
          </w:tcPr>
          <w:p w14:paraId="2294C385" w14:textId="77777777" w:rsidR="006747F4" w:rsidRPr="00E17840" w:rsidRDefault="006747F4" w:rsidP="0074133F">
            <w:pPr>
              <w:rPr>
                <w:sz w:val="20"/>
              </w:rPr>
            </w:pPr>
          </w:p>
        </w:tc>
        <w:tc>
          <w:tcPr>
            <w:tcW w:w="3119" w:type="dxa"/>
            <w:vMerge/>
            <w:shd w:val="clear" w:color="auto" w:fill="auto"/>
          </w:tcPr>
          <w:p w14:paraId="401D8947" w14:textId="77777777" w:rsidR="006747F4" w:rsidRPr="00E17840" w:rsidRDefault="006747F4" w:rsidP="0074133F">
            <w:pPr>
              <w:rPr>
                <w:sz w:val="20"/>
              </w:rPr>
            </w:pPr>
          </w:p>
        </w:tc>
        <w:tc>
          <w:tcPr>
            <w:tcW w:w="1843" w:type="dxa"/>
            <w:shd w:val="clear" w:color="auto" w:fill="auto"/>
          </w:tcPr>
          <w:p w14:paraId="482838F7" w14:textId="77777777" w:rsidR="006747F4" w:rsidRPr="00E17840" w:rsidRDefault="006747F4" w:rsidP="0074133F">
            <w:pPr>
              <w:rPr>
                <w:sz w:val="20"/>
              </w:rPr>
            </w:pPr>
            <w:r w:rsidRPr="00E17840">
              <w:rPr>
                <w:sz w:val="20"/>
              </w:rPr>
              <w:t>внебюджетные источники</w:t>
            </w:r>
          </w:p>
        </w:tc>
        <w:tc>
          <w:tcPr>
            <w:tcW w:w="1417" w:type="dxa"/>
            <w:shd w:val="clear" w:color="auto" w:fill="auto"/>
          </w:tcPr>
          <w:p w14:paraId="4A1E4335" w14:textId="77777777" w:rsidR="006747F4" w:rsidRPr="00E17840" w:rsidRDefault="006747F4" w:rsidP="0074133F">
            <w:pPr>
              <w:rPr>
                <w:sz w:val="20"/>
              </w:rPr>
            </w:pPr>
          </w:p>
        </w:tc>
        <w:tc>
          <w:tcPr>
            <w:tcW w:w="1276" w:type="dxa"/>
            <w:shd w:val="clear" w:color="auto" w:fill="auto"/>
          </w:tcPr>
          <w:p w14:paraId="06051C2D" w14:textId="77777777" w:rsidR="006747F4" w:rsidRPr="00E17840" w:rsidRDefault="006747F4" w:rsidP="0074133F">
            <w:pPr>
              <w:rPr>
                <w:sz w:val="20"/>
              </w:rPr>
            </w:pPr>
          </w:p>
        </w:tc>
        <w:tc>
          <w:tcPr>
            <w:tcW w:w="1276" w:type="dxa"/>
            <w:shd w:val="clear" w:color="auto" w:fill="auto"/>
          </w:tcPr>
          <w:p w14:paraId="0D16AE9C" w14:textId="77777777" w:rsidR="006747F4" w:rsidRPr="00E17840" w:rsidRDefault="006747F4" w:rsidP="0074133F">
            <w:pPr>
              <w:rPr>
                <w:sz w:val="20"/>
              </w:rPr>
            </w:pPr>
          </w:p>
        </w:tc>
        <w:tc>
          <w:tcPr>
            <w:tcW w:w="1276" w:type="dxa"/>
            <w:shd w:val="clear" w:color="auto" w:fill="auto"/>
          </w:tcPr>
          <w:p w14:paraId="3A355C5B" w14:textId="77777777" w:rsidR="006747F4" w:rsidRPr="00E17840" w:rsidRDefault="006747F4" w:rsidP="0074133F">
            <w:pPr>
              <w:rPr>
                <w:sz w:val="20"/>
              </w:rPr>
            </w:pPr>
          </w:p>
        </w:tc>
        <w:tc>
          <w:tcPr>
            <w:tcW w:w="1276" w:type="dxa"/>
          </w:tcPr>
          <w:p w14:paraId="2C24E60D" w14:textId="77777777" w:rsidR="006747F4" w:rsidRDefault="006747F4" w:rsidP="0074133F">
            <w:pPr>
              <w:rPr>
                <w:sz w:val="20"/>
              </w:rPr>
            </w:pPr>
          </w:p>
        </w:tc>
        <w:tc>
          <w:tcPr>
            <w:tcW w:w="1276" w:type="dxa"/>
          </w:tcPr>
          <w:p w14:paraId="1E9A5625" w14:textId="77777777" w:rsidR="006747F4" w:rsidRDefault="006747F4" w:rsidP="0074133F">
            <w:pPr>
              <w:rPr>
                <w:sz w:val="20"/>
              </w:rPr>
            </w:pPr>
          </w:p>
        </w:tc>
        <w:tc>
          <w:tcPr>
            <w:tcW w:w="1276" w:type="dxa"/>
          </w:tcPr>
          <w:p w14:paraId="21E77F9E" w14:textId="77777777" w:rsidR="006747F4" w:rsidRDefault="006747F4" w:rsidP="0074133F">
            <w:pPr>
              <w:rPr>
                <w:sz w:val="20"/>
              </w:rPr>
            </w:pPr>
          </w:p>
        </w:tc>
      </w:tr>
    </w:tbl>
    <w:p w14:paraId="280B0474" w14:textId="77777777" w:rsidR="00430F4A" w:rsidRDefault="00430F4A" w:rsidP="0074133F">
      <w:pPr>
        <w:widowControl w:val="0"/>
        <w:autoSpaceDE w:val="0"/>
        <w:autoSpaceDN w:val="0"/>
        <w:adjustRightInd w:val="0"/>
      </w:pPr>
    </w:p>
    <w:sectPr w:rsidR="00430F4A" w:rsidSect="00A34FCA">
      <w:pgSz w:w="16838" w:h="11906" w:orient="landscape"/>
      <w:pgMar w:top="567" w:right="678" w:bottom="1276" w:left="56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DE7D" w14:textId="77777777" w:rsidR="00FD4DCB" w:rsidRDefault="00FD4DCB" w:rsidP="00351381">
      <w:r>
        <w:separator/>
      </w:r>
    </w:p>
  </w:endnote>
  <w:endnote w:type="continuationSeparator" w:id="0">
    <w:p w14:paraId="440E7CA7" w14:textId="77777777" w:rsidR="00FD4DCB" w:rsidRDefault="00FD4DCB" w:rsidP="003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4B76" w14:textId="77777777" w:rsidR="00FD4DCB" w:rsidRDefault="00FD4DCB" w:rsidP="00351381">
      <w:r>
        <w:separator/>
      </w:r>
    </w:p>
  </w:footnote>
  <w:footnote w:type="continuationSeparator" w:id="0">
    <w:p w14:paraId="4C6406A0" w14:textId="77777777" w:rsidR="00FD4DCB" w:rsidRDefault="00FD4DCB" w:rsidP="00351381">
      <w:r>
        <w:continuationSeparator/>
      </w:r>
    </w:p>
  </w:footnote>
  <w:footnote w:id="1">
    <w:p w14:paraId="4734A5A1" w14:textId="77777777" w:rsidR="002775A6" w:rsidRDefault="002775A6" w:rsidP="00F74FDF">
      <w:pPr>
        <w:pStyle w:val="af8"/>
      </w:pPr>
    </w:p>
  </w:footnote>
  <w:footnote w:id="2">
    <w:p w14:paraId="49C2F37F" w14:textId="77777777" w:rsidR="002775A6" w:rsidRDefault="002775A6" w:rsidP="00F74FDF">
      <w:pPr>
        <w:pStyle w:val="af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6A44" w14:textId="77777777" w:rsidR="002775A6" w:rsidRDefault="002775A6">
    <w:pPr>
      <w:pStyle w:val="a4"/>
      <w:jc w:val="center"/>
    </w:pPr>
    <w:r>
      <w:fldChar w:fldCharType="begin"/>
    </w:r>
    <w:r>
      <w:instrText xml:space="preserve"> PAGE   \* MERGEFORMAT </w:instrText>
    </w:r>
    <w:r>
      <w:fldChar w:fldCharType="separate"/>
    </w:r>
    <w:r w:rsidR="005A7D8A">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E176E"/>
    <w:multiLevelType w:val="hybridMultilevel"/>
    <w:tmpl w:val="51ECAE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A3EC4FD"/>
    <w:multiLevelType w:val="hybridMultilevel"/>
    <w:tmpl w:val="83A89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3"/>
    <w:multiLevelType w:val="singleLevel"/>
    <w:tmpl w:val="8C42693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Times New Roman" w:hAnsi="Times New Roman"/>
      </w:rPr>
    </w:lvl>
  </w:abstractNum>
  <w:abstractNum w:abstractNumId="4" w15:restartNumberingAfterBreak="0">
    <w:nsid w:val="063847AD"/>
    <w:multiLevelType w:val="hybridMultilevel"/>
    <w:tmpl w:val="3232070E"/>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9D27FB7"/>
    <w:multiLevelType w:val="hybridMultilevel"/>
    <w:tmpl w:val="0BB0A608"/>
    <w:lvl w:ilvl="0" w:tplc="795E9E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700303"/>
    <w:multiLevelType w:val="hybridMultilevel"/>
    <w:tmpl w:val="CEE6F5D0"/>
    <w:lvl w:ilvl="0" w:tplc="261EBC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2165C"/>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1F8033AD"/>
    <w:multiLevelType w:val="hybridMultilevel"/>
    <w:tmpl w:val="9B18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92184"/>
    <w:multiLevelType w:val="hybridMultilevel"/>
    <w:tmpl w:val="E536006C"/>
    <w:lvl w:ilvl="0" w:tplc="B6BCF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6C80736"/>
    <w:multiLevelType w:val="hybridMultilevel"/>
    <w:tmpl w:val="D4289536"/>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26F66232"/>
    <w:multiLevelType w:val="hybridMultilevel"/>
    <w:tmpl w:val="C24EAC64"/>
    <w:lvl w:ilvl="0" w:tplc="4B78D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A5839B7"/>
    <w:multiLevelType w:val="hybridMultilevel"/>
    <w:tmpl w:val="84A8C5E4"/>
    <w:lvl w:ilvl="0" w:tplc="4EAA2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8A2CCA"/>
    <w:multiLevelType w:val="hybridMultilevel"/>
    <w:tmpl w:val="1C7E4E04"/>
    <w:lvl w:ilvl="0" w:tplc="0D48002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E3020B8"/>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3B18468C"/>
    <w:multiLevelType w:val="hybridMultilevel"/>
    <w:tmpl w:val="3A36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0110B1"/>
    <w:multiLevelType w:val="hybridMultilevel"/>
    <w:tmpl w:val="EE54A0E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0C5DED"/>
    <w:multiLevelType w:val="hybridMultilevel"/>
    <w:tmpl w:val="B71C4552"/>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4478683F"/>
    <w:multiLevelType w:val="hybridMultilevel"/>
    <w:tmpl w:val="5134AA78"/>
    <w:lvl w:ilvl="0" w:tplc="386042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D76E3E"/>
    <w:multiLevelType w:val="hybridMultilevel"/>
    <w:tmpl w:val="E4261C80"/>
    <w:lvl w:ilvl="0" w:tplc="D6B6A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D3D41"/>
    <w:multiLevelType w:val="hybridMultilevel"/>
    <w:tmpl w:val="DD549CEC"/>
    <w:lvl w:ilvl="0" w:tplc="68747F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DDF34AD"/>
    <w:multiLevelType w:val="hybridMultilevel"/>
    <w:tmpl w:val="5A6A0164"/>
    <w:lvl w:ilvl="0" w:tplc="E188D120">
      <w:start w:val="6"/>
      <w:numFmt w:val="decimal"/>
      <w:lvlText w:val="%1)"/>
      <w:lvlJc w:val="left"/>
      <w:pPr>
        <w:ind w:left="906" w:hanging="360"/>
      </w:pPr>
      <w:rPr>
        <w:rFonts w:hint="default"/>
        <w:color w:val="000000"/>
        <w:sz w:val="24"/>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4" w15:restartNumberingAfterBreak="0">
    <w:nsid w:val="54701041"/>
    <w:multiLevelType w:val="hybridMultilevel"/>
    <w:tmpl w:val="56D45B9E"/>
    <w:lvl w:ilvl="0" w:tplc="E69C8CDC">
      <w:start w:val="4"/>
      <w:numFmt w:val="upperRoman"/>
      <w:lvlText w:val="%1."/>
      <w:lvlJc w:val="left"/>
      <w:pPr>
        <w:ind w:left="2793" w:hanging="72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5" w15:restartNumberingAfterBreak="0">
    <w:nsid w:val="5E1101EE"/>
    <w:multiLevelType w:val="hybridMultilevel"/>
    <w:tmpl w:val="EDE89CA0"/>
    <w:lvl w:ilvl="0" w:tplc="5F3A957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A778D"/>
    <w:multiLevelType w:val="hybridMultilevel"/>
    <w:tmpl w:val="2794C692"/>
    <w:lvl w:ilvl="0" w:tplc="CA32580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C82488B"/>
    <w:multiLevelType w:val="hybridMultilevel"/>
    <w:tmpl w:val="253E12EA"/>
    <w:lvl w:ilvl="0" w:tplc="6A4C6196">
      <w:start w:val="1"/>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16cid:durableId="1948806768">
    <w:abstractNumId w:val="2"/>
  </w:num>
  <w:num w:numId="2" w16cid:durableId="914435152">
    <w:abstractNumId w:val="2"/>
  </w:num>
  <w:num w:numId="3" w16cid:durableId="692877893">
    <w:abstractNumId w:val="2"/>
  </w:num>
  <w:num w:numId="4" w16cid:durableId="1819570992">
    <w:abstractNumId w:val="2"/>
  </w:num>
  <w:num w:numId="5" w16cid:durableId="2003584260">
    <w:abstractNumId w:val="2"/>
  </w:num>
  <w:num w:numId="6" w16cid:durableId="59597962">
    <w:abstractNumId w:val="2"/>
  </w:num>
  <w:num w:numId="7" w16cid:durableId="1897013722">
    <w:abstractNumId w:val="6"/>
  </w:num>
  <w:num w:numId="8" w16cid:durableId="1083065198">
    <w:abstractNumId w:val="28"/>
  </w:num>
  <w:num w:numId="9" w16cid:durableId="621769809">
    <w:abstractNumId w:val="22"/>
  </w:num>
  <w:num w:numId="10" w16cid:durableId="1156218257">
    <w:abstractNumId w:val="1"/>
  </w:num>
  <w:num w:numId="11" w16cid:durableId="852689173">
    <w:abstractNumId w:val="0"/>
  </w:num>
  <w:num w:numId="12" w16cid:durableId="1976251362">
    <w:abstractNumId w:val="21"/>
  </w:num>
  <w:num w:numId="13" w16cid:durableId="1004892140">
    <w:abstractNumId w:val="19"/>
  </w:num>
  <w:num w:numId="14" w16cid:durableId="1784811712">
    <w:abstractNumId w:val="12"/>
  </w:num>
  <w:num w:numId="15" w16cid:durableId="1343506592">
    <w:abstractNumId w:val="23"/>
  </w:num>
  <w:num w:numId="16" w16cid:durableId="1712222282">
    <w:abstractNumId w:val="13"/>
  </w:num>
  <w:num w:numId="17" w16cid:durableId="10203579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368541">
    <w:abstractNumId w:val="7"/>
  </w:num>
  <w:num w:numId="19" w16cid:durableId="1700931764">
    <w:abstractNumId w:val="17"/>
  </w:num>
  <w:num w:numId="20" w16cid:durableId="1095904509">
    <w:abstractNumId w:val="5"/>
  </w:num>
  <w:num w:numId="21" w16cid:durableId="1852068830">
    <w:abstractNumId w:val="27"/>
  </w:num>
  <w:num w:numId="22" w16cid:durableId="1634866341">
    <w:abstractNumId w:val="14"/>
  </w:num>
  <w:num w:numId="23" w16cid:durableId="618223414">
    <w:abstractNumId w:val="10"/>
  </w:num>
  <w:num w:numId="24" w16cid:durableId="315379300">
    <w:abstractNumId w:val="25"/>
  </w:num>
  <w:num w:numId="25" w16cid:durableId="2005665275">
    <w:abstractNumId w:val="9"/>
  </w:num>
  <w:num w:numId="26" w16cid:durableId="2067217263">
    <w:abstractNumId w:val="29"/>
  </w:num>
  <w:num w:numId="27" w16cid:durableId="1439832786">
    <w:abstractNumId w:val="18"/>
  </w:num>
  <w:num w:numId="28" w16cid:durableId="1568374308">
    <w:abstractNumId w:val="20"/>
  </w:num>
  <w:num w:numId="29" w16cid:durableId="419527314">
    <w:abstractNumId w:val="4"/>
  </w:num>
  <w:num w:numId="30" w16cid:durableId="2039810449">
    <w:abstractNumId w:val="11"/>
  </w:num>
  <w:num w:numId="31" w16cid:durableId="1679387235">
    <w:abstractNumId w:val="8"/>
  </w:num>
  <w:num w:numId="32" w16cid:durableId="335882544">
    <w:abstractNumId w:val="15"/>
  </w:num>
  <w:num w:numId="33" w16cid:durableId="2056539836">
    <w:abstractNumId w:val="24"/>
  </w:num>
  <w:num w:numId="34" w16cid:durableId="592786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4D"/>
    <w:rsid w:val="000002F5"/>
    <w:rsid w:val="00000A6A"/>
    <w:rsid w:val="00000C32"/>
    <w:rsid w:val="0000141D"/>
    <w:rsid w:val="0000315A"/>
    <w:rsid w:val="0000396D"/>
    <w:rsid w:val="000039E2"/>
    <w:rsid w:val="00003B03"/>
    <w:rsid w:val="00003D40"/>
    <w:rsid w:val="000041EC"/>
    <w:rsid w:val="00004B9F"/>
    <w:rsid w:val="00005108"/>
    <w:rsid w:val="000051DB"/>
    <w:rsid w:val="00005449"/>
    <w:rsid w:val="0000546F"/>
    <w:rsid w:val="00005520"/>
    <w:rsid w:val="00005E44"/>
    <w:rsid w:val="00005EC4"/>
    <w:rsid w:val="00006425"/>
    <w:rsid w:val="00007134"/>
    <w:rsid w:val="000103AA"/>
    <w:rsid w:val="00011091"/>
    <w:rsid w:val="000126B7"/>
    <w:rsid w:val="00012AB3"/>
    <w:rsid w:val="000139C6"/>
    <w:rsid w:val="00013C91"/>
    <w:rsid w:val="000141BF"/>
    <w:rsid w:val="000149E4"/>
    <w:rsid w:val="00015002"/>
    <w:rsid w:val="00015334"/>
    <w:rsid w:val="00015DCB"/>
    <w:rsid w:val="000165F6"/>
    <w:rsid w:val="00017A68"/>
    <w:rsid w:val="000207CB"/>
    <w:rsid w:val="00021EF2"/>
    <w:rsid w:val="00021FE3"/>
    <w:rsid w:val="00021FF5"/>
    <w:rsid w:val="00022D53"/>
    <w:rsid w:val="00024620"/>
    <w:rsid w:val="00025EAA"/>
    <w:rsid w:val="00025EDD"/>
    <w:rsid w:val="0002634F"/>
    <w:rsid w:val="00026ED9"/>
    <w:rsid w:val="00027390"/>
    <w:rsid w:val="000276A6"/>
    <w:rsid w:val="00027BF4"/>
    <w:rsid w:val="00027CFE"/>
    <w:rsid w:val="00030059"/>
    <w:rsid w:val="00030CFE"/>
    <w:rsid w:val="00031B98"/>
    <w:rsid w:val="00031DAF"/>
    <w:rsid w:val="00032FC4"/>
    <w:rsid w:val="00034F48"/>
    <w:rsid w:val="0003524B"/>
    <w:rsid w:val="0003551C"/>
    <w:rsid w:val="00035A21"/>
    <w:rsid w:val="00036541"/>
    <w:rsid w:val="00037608"/>
    <w:rsid w:val="000403A8"/>
    <w:rsid w:val="0004068A"/>
    <w:rsid w:val="000408D1"/>
    <w:rsid w:val="00040C27"/>
    <w:rsid w:val="000419F7"/>
    <w:rsid w:val="00041C67"/>
    <w:rsid w:val="00041F3C"/>
    <w:rsid w:val="000422B7"/>
    <w:rsid w:val="0004267B"/>
    <w:rsid w:val="000429DB"/>
    <w:rsid w:val="00042D70"/>
    <w:rsid w:val="00043137"/>
    <w:rsid w:val="00043A65"/>
    <w:rsid w:val="00043A79"/>
    <w:rsid w:val="00043AB4"/>
    <w:rsid w:val="0004429F"/>
    <w:rsid w:val="000446B9"/>
    <w:rsid w:val="0004768B"/>
    <w:rsid w:val="00050025"/>
    <w:rsid w:val="0005044E"/>
    <w:rsid w:val="00050695"/>
    <w:rsid w:val="00050C09"/>
    <w:rsid w:val="00051595"/>
    <w:rsid w:val="0005249E"/>
    <w:rsid w:val="00052A09"/>
    <w:rsid w:val="00052C73"/>
    <w:rsid w:val="00053680"/>
    <w:rsid w:val="00053741"/>
    <w:rsid w:val="00053773"/>
    <w:rsid w:val="00053B4E"/>
    <w:rsid w:val="00054727"/>
    <w:rsid w:val="00054EDB"/>
    <w:rsid w:val="00054FBF"/>
    <w:rsid w:val="00055600"/>
    <w:rsid w:val="00055BE4"/>
    <w:rsid w:val="00055E3F"/>
    <w:rsid w:val="00055E43"/>
    <w:rsid w:val="00057A4A"/>
    <w:rsid w:val="00057A92"/>
    <w:rsid w:val="00057D08"/>
    <w:rsid w:val="00057FA0"/>
    <w:rsid w:val="000600BE"/>
    <w:rsid w:val="000603C6"/>
    <w:rsid w:val="00060B42"/>
    <w:rsid w:val="0006150D"/>
    <w:rsid w:val="00062A8B"/>
    <w:rsid w:val="00062CD7"/>
    <w:rsid w:val="0006367B"/>
    <w:rsid w:val="00063E15"/>
    <w:rsid w:val="00064354"/>
    <w:rsid w:val="00064C9B"/>
    <w:rsid w:val="0006507C"/>
    <w:rsid w:val="00066135"/>
    <w:rsid w:val="00066165"/>
    <w:rsid w:val="00066C83"/>
    <w:rsid w:val="00066E84"/>
    <w:rsid w:val="000707FA"/>
    <w:rsid w:val="0007173C"/>
    <w:rsid w:val="000717AC"/>
    <w:rsid w:val="0007188B"/>
    <w:rsid w:val="00072D70"/>
    <w:rsid w:val="0007362A"/>
    <w:rsid w:val="0007403F"/>
    <w:rsid w:val="00074553"/>
    <w:rsid w:val="00074783"/>
    <w:rsid w:val="00074B3F"/>
    <w:rsid w:val="00075B34"/>
    <w:rsid w:val="00076380"/>
    <w:rsid w:val="00076571"/>
    <w:rsid w:val="00077160"/>
    <w:rsid w:val="0007730C"/>
    <w:rsid w:val="0007734F"/>
    <w:rsid w:val="00077718"/>
    <w:rsid w:val="000777C3"/>
    <w:rsid w:val="00077A0D"/>
    <w:rsid w:val="00077B59"/>
    <w:rsid w:val="00081544"/>
    <w:rsid w:val="0008166B"/>
    <w:rsid w:val="00081E1B"/>
    <w:rsid w:val="00081E9F"/>
    <w:rsid w:val="0008254C"/>
    <w:rsid w:val="000826C8"/>
    <w:rsid w:val="000828F3"/>
    <w:rsid w:val="0008340F"/>
    <w:rsid w:val="0008399A"/>
    <w:rsid w:val="00084CCE"/>
    <w:rsid w:val="00084F4A"/>
    <w:rsid w:val="000850CB"/>
    <w:rsid w:val="00085105"/>
    <w:rsid w:val="000853C9"/>
    <w:rsid w:val="00086EF5"/>
    <w:rsid w:val="0008787A"/>
    <w:rsid w:val="00087D76"/>
    <w:rsid w:val="0009008C"/>
    <w:rsid w:val="000906FC"/>
    <w:rsid w:val="00090BB1"/>
    <w:rsid w:val="00090CD7"/>
    <w:rsid w:val="00090ED1"/>
    <w:rsid w:val="00090F09"/>
    <w:rsid w:val="00091165"/>
    <w:rsid w:val="00091844"/>
    <w:rsid w:val="00091D16"/>
    <w:rsid w:val="00091D22"/>
    <w:rsid w:val="0009289E"/>
    <w:rsid w:val="0009350B"/>
    <w:rsid w:val="00093773"/>
    <w:rsid w:val="00093930"/>
    <w:rsid w:val="000945F8"/>
    <w:rsid w:val="000947E2"/>
    <w:rsid w:val="00094F26"/>
    <w:rsid w:val="0009601C"/>
    <w:rsid w:val="00096A5E"/>
    <w:rsid w:val="00096A8C"/>
    <w:rsid w:val="00096CFE"/>
    <w:rsid w:val="00096FDE"/>
    <w:rsid w:val="000974B0"/>
    <w:rsid w:val="000976A1"/>
    <w:rsid w:val="000977DE"/>
    <w:rsid w:val="00097BB4"/>
    <w:rsid w:val="000A107F"/>
    <w:rsid w:val="000A12E6"/>
    <w:rsid w:val="000A1313"/>
    <w:rsid w:val="000A17C6"/>
    <w:rsid w:val="000A2402"/>
    <w:rsid w:val="000A4078"/>
    <w:rsid w:val="000A465C"/>
    <w:rsid w:val="000A4747"/>
    <w:rsid w:val="000A5417"/>
    <w:rsid w:val="000A708C"/>
    <w:rsid w:val="000A73FA"/>
    <w:rsid w:val="000B097D"/>
    <w:rsid w:val="000B0DEC"/>
    <w:rsid w:val="000B19D0"/>
    <w:rsid w:val="000B21ED"/>
    <w:rsid w:val="000B38F9"/>
    <w:rsid w:val="000B392A"/>
    <w:rsid w:val="000B4727"/>
    <w:rsid w:val="000B6304"/>
    <w:rsid w:val="000B6E66"/>
    <w:rsid w:val="000B7DAF"/>
    <w:rsid w:val="000B7DDC"/>
    <w:rsid w:val="000C0028"/>
    <w:rsid w:val="000C0449"/>
    <w:rsid w:val="000C1474"/>
    <w:rsid w:val="000C26A1"/>
    <w:rsid w:val="000C3C74"/>
    <w:rsid w:val="000C3D5E"/>
    <w:rsid w:val="000C43EF"/>
    <w:rsid w:val="000C4F58"/>
    <w:rsid w:val="000C630A"/>
    <w:rsid w:val="000C66AB"/>
    <w:rsid w:val="000C755E"/>
    <w:rsid w:val="000C7B4D"/>
    <w:rsid w:val="000D0071"/>
    <w:rsid w:val="000D0087"/>
    <w:rsid w:val="000D0C1F"/>
    <w:rsid w:val="000D1BFF"/>
    <w:rsid w:val="000D21E3"/>
    <w:rsid w:val="000D224D"/>
    <w:rsid w:val="000D53F4"/>
    <w:rsid w:val="000D5A01"/>
    <w:rsid w:val="000D5F45"/>
    <w:rsid w:val="000D6957"/>
    <w:rsid w:val="000D6D07"/>
    <w:rsid w:val="000D6D28"/>
    <w:rsid w:val="000D7477"/>
    <w:rsid w:val="000D7663"/>
    <w:rsid w:val="000D7B9B"/>
    <w:rsid w:val="000E0B54"/>
    <w:rsid w:val="000E13C8"/>
    <w:rsid w:val="000E1433"/>
    <w:rsid w:val="000E1733"/>
    <w:rsid w:val="000E1F2A"/>
    <w:rsid w:val="000E29C1"/>
    <w:rsid w:val="000E2D35"/>
    <w:rsid w:val="000E2D93"/>
    <w:rsid w:val="000E42D8"/>
    <w:rsid w:val="000E48B1"/>
    <w:rsid w:val="000E513A"/>
    <w:rsid w:val="000E53BE"/>
    <w:rsid w:val="000E573A"/>
    <w:rsid w:val="000E6E55"/>
    <w:rsid w:val="000E6E67"/>
    <w:rsid w:val="000E70B3"/>
    <w:rsid w:val="000E71FE"/>
    <w:rsid w:val="000E7ABA"/>
    <w:rsid w:val="000E7B9F"/>
    <w:rsid w:val="000E7E0D"/>
    <w:rsid w:val="000E7F02"/>
    <w:rsid w:val="000F181B"/>
    <w:rsid w:val="000F1D0C"/>
    <w:rsid w:val="000F2A3F"/>
    <w:rsid w:val="000F2C9B"/>
    <w:rsid w:val="000F2EEB"/>
    <w:rsid w:val="000F3184"/>
    <w:rsid w:val="000F3AD9"/>
    <w:rsid w:val="000F4854"/>
    <w:rsid w:val="000F4F26"/>
    <w:rsid w:val="000F6020"/>
    <w:rsid w:val="000F797D"/>
    <w:rsid w:val="000F7DCA"/>
    <w:rsid w:val="001004EA"/>
    <w:rsid w:val="00100AC4"/>
    <w:rsid w:val="00100F0D"/>
    <w:rsid w:val="00101641"/>
    <w:rsid w:val="001016DE"/>
    <w:rsid w:val="00101D84"/>
    <w:rsid w:val="001031D0"/>
    <w:rsid w:val="001032C6"/>
    <w:rsid w:val="001035E4"/>
    <w:rsid w:val="0010405F"/>
    <w:rsid w:val="00104210"/>
    <w:rsid w:val="00105EDB"/>
    <w:rsid w:val="001069D3"/>
    <w:rsid w:val="00106E5D"/>
    <w:rsid w:val="0010746C"/>
    <w:rsid w:val="001079AB"/>
    <w:rsid w:val="00107C62"/>
    <w:rsid w:val="00107C8B"/>
    <w:rsid w:val="0011036F"/>
    <w:rsid w:val="00111840"/>
    <w:rsid w:val="00111AB0"/>
    <w:rsid w:val="00112102"/>
    <w:rsid w:val="00112167"/>
    <w:rsid w:val="00112686"/>
    <w:rsid w:val="00112810"/>
    <w:rsid w:val="00112D3A"/>
    <w:rsid w:val="0011340E"/>
    <w:rsid w:val="001134F3"/>
    <w:rsid w:val="00114264"/>
    <w:rsid w:val="0011432A"/>
    <w:rsid w:val="001143FA"/>
    <w:rsid w:val="00114D42"/>
    <w:rsid w:val="00115324"/>
    <w:rsid w:val="00115E59"/>
    <w:rsid w:val="00116B26"/>
    <w:rsid w:val="00117E90"/>
    <w:rsid w:val="0012025F"/>
    <w:rsid w:val="0012053E"/>
    <w:rsid w:val="0012080B"/>
    <w:rsid w:val="00120BEA"/>
    <w:rsid w:val="00122AF2"/>
    <w:rsid w:val="00123D82"/>
    <w:rsid w:val="00123F04"/>
    <w:rsid w:val="0012458F"/>
    <w:rsid w:val="00124A12"/>
    <w:rsid w:val="00124DB5"/>
    <w:rsid w:val="00125644"/>
    <w:rsid w:val="0012594D"/>
    <w:rsid w:val="001263E4"/>
    <w:rsid w:val="00127126"/>
    <w:rsid w:val="00127B0B"/>
    <w:rsid w:val="00127FC2"/>
    <w:rsid w:val="001303FE"/>
    <w:rsid w:val="00131075"/>
    <w:rsid w:val="001336A4"/>
    <w:rsid w:val="001336DA"/>
    <w:rsid w:val="001339BB"/>
    <w:rsid w:val="00133E4F"/>
    <w:rsid w:val="0013668C"/>
    <w:rsid w:val="0013716A"/>
    <w:rsid w:val="001377AE"/>
    <w:rsid w:val="00140233"/>
    <w:rsid w:val="001405A1"/>
    <w:rsid w:val="0014096F"/>
    <w:rsid w:val="0014203F"/>
    <w:rsid w:val="0014262D"/>
    <w:rsid w:val="0014279E"/>
    <w:rsid w:val="00142BCE"/>
    <w:rsid w:val="00143E87"/>
    <w:rsid w:val="001440F9"/>
    <w:rsid w:val="001441C1"/>
    <w:rsid w:val="00145478"/>
    <w:rsid w:val="001464DB"/>
    <w:rsid w:val="0014724A"/>
    <w:rsid w:val="00147A3E"/>
    <w:rsid w:val="001515E6"/>
    <w:rsid w:val="00151834"/>
    <w:rsid w:val="00151E42"/>
    <w:rsid w:val="00151F0B"/>
    <w:rsid w:val="00151F12"/>
    <w:rsid w:val="001520F6"/>
    <w:rsid w:val="00152310"/>
    <w:rsid w:val="00152355"/>
    <w:rsid w:val="00152884"/>
    <w:rsid w:val="0015312B"/>
    <w:rsid w:val="0015377E"/>
    <w:rsid w:val="00154681"/>
    <w:rsid w:val="001549A2"/>
    <w:rsid w:val="00154F9F"/>
    <w:rsid w:val="00156005"/>
    <w:rsid w:val="00156059"/>
    <w:rsid w:val="001563D5"/>
    <w:rsid w:val="001569F9"/>
    <w:rsid w:val="00156D48"/>
    <w:rsid w:val="00157053"/>
    <w:rsid w:val="00157155"/>
    <w:rsid w:val="00157DF8"/>
    <w:rsid w:val="00160752"/>
    <w:rsid w:val="00161379"/>
    <w:rsid w:val="001618BD"/>
    <w:rsid w:val="00161BA6"/>
    <w:rsid w:val="00162355"/>
    <w:rsid w:val="0016365F"/>
    <w:rsid w:val="001636E1"/>
    <w:rsid w:val="00163DE2"/>
    <w:rsid w:val="0016418E"/>
    <w:rsid w:val="00164237"/>
    <w:rsid w:val="00164546"/>
    <w:rsid w:val="001645F1"/>
    <w:rsid w:val="00165A75"/>
    <w:rsid w:val="00165C98"/>
    <w:rsid w:val="00165CC7"/>
    <w:rsid w:val="00166355"/>
    <w:rsid w:val="00166850"/>
    <w:rsid w:val="00166B69"/>
    <w:rsid w:val="00166BDC"/>
    <w:rsid w:val="001672DC"/>
    <w:rsid w:val="00167322"/>
    <w:rsid w:val="0016761A"/>
    <w:rsid w:val="0016761F"/>
    <w:rsid w:val="00167D66"/>
    <w:rsid w:val="001703F6"/>
    <w:rsid w:val="00170798"/>
    <w:rsid w:val="00171D1A"/>
    <w:rsid w:val="0017259F"/>
    <w:rsid w:val="0017295F"/>
    <w:rsid w:val="00172C71"/>
    <w:rsid w:val="00172FDF"/>
    <w:rsid w:val="00174239"/>
    <w:rsid w:val="001751D1"/>
    <w:rsid w:val="001753D2"/>
    <w:rsid w:val="00176751"/>
    <w:rsid w:val="00176A41"/>
    <w:rsid w:val="00176F70"/>
    <w:rsid w:val="0017753D"/>
    <w:rsid w:val="00177FAA"/>
    <w:rsid w:val="00180243"/>
    <w:rsid w:val="00180F20"/>
    <w:rsid w:val="00181739"/>
    <w:rsid w:val="00181A3B"/>
    <w:rsid w:val="001822B9"/>
    <w:rsid w:val="00182762"/>
    <w:rsid w:val="00182920"/>
    <w:rsid w:val="00182B20"/>
    <w:rsid w:val="00182F27"/>
    <w:rsid w:val="00182F80"/>
    <w:rsid w:val="001837A6"/>
    <w:rsid w:val="001840AA"/>
    <w:rsid w:val="00185661"/>
    <w:rsid w:val="00186210"/>
    <w:rsid w:val="001863FC"/>
    <w:rsid w:val="001866DB"/>
    <w:rsid w:val="00187383"/>
    <w:rsid w:val="001877E0"/>
    <w:rsid w:val="00187B76"/>
    <w:rsid w:val="00187BA3"/>
    <w:rsid w:val="0019070E"/>
    <w:rsid w:val="001907DB"/>
    <w:rsid w:val="00190E3A"/>
    <w:rsid w:val="00190F27"/>
    <w:rsid w:val="00190F84"/>
    <w:rsid w:val="00191067"/>
    <w:rsid w:val="001912B4"/>
    <w:rsid w:val="00192395"/>
    <w:rsid w:val="00192884"/>
    <w:rsid w:val="001928D8"/>
    <w:rsid w:val="00192B69"/>
    <w:rsid w:val="00192D6B"/>
    <w:rsid w:val="00195116"/>
    <w:rsid w:val="00195963"/>
    <w:rsid w:val="00195E67"/>
    <w:rsid w:val="001962BE"/>
    <w:rsid w:val="00196A4E"/>
    <w:rsid w:val="00196A95"/>
    <w:rsid w:val="00197469"/>
    <w:rsid w:val="001979B5"/>
    <w:rsid w:val="00197BE6"/>
    <w:rsid w:val="00197C82"/>
    <w:rsid w:val="001A0347"/>
    <w:rsid w:val="001A0673"/>
    <w:rsid w:val="001A0FF0"/>
    <w:rsid w:val="001A139B"/>
    <w:rsid w:val="001A1B66"/>
    <w:rsid w:val="001A23BF"/>
    <w:rsid w:val="001A248D"/>
    <w:rsid w:val="001A2C9C"/>
    <w:rsid w:val="001A2E00"/>
    <w:rsid w:val="001A3545"/>
    <w:rsid w:val="001A3571"/>
    <w:rsid w:val="001A3819"/>
    <w:rsid w:val="001A3C04"/>
    <w:rsid w:val="001A3DD1"/>
    <w:rsid w:val="001A4036"/>
    <w:rsid w:val="001A555F"/>
    <w:rsid w:val="001A5FEB"/>
    <w:rsid w:val="001A6094"/>
    <w:rsid w:val="001A6138"/>
    <w:rsid w:val="001A7554"/>
    <w:rsid w:val="001B1176"/>
    <w:rsid w:val="001B1FEA"/>
    <w:rsid w:val="001B20FA"/>
    <w:rsid w:val="001B2178"/>
    <w:rsid w:val="001B25AD"/>
    <w:rsid w:val="001B25E3"/>
    <w:rsid w:val="001B37C0"/>
    <w:rsid w:val="001B3816"/>
    <w:rsid w:val="001B3BF9"/>
    <w:rsid w:val="001B4424"/>
    <w:rsid w:val="001B4A0D"/>
    <w:rsid w:val="001B4C9A"/>
    <w:rsid w:val="001B4D3D"/>
    <w:rsid w:val="001B4D5A"/>
    <w:rsid w:val="001B665C"/>
    <w:rsid w:val="001B7229"/>
    <w:rsid w:val="001C04EF"/>
    <w:rsid w:val="001C050C"/>
    <w:rsid w:val="001C0B8C"/>
    <w:rsid w:val="001C17C6"/>
    <w:rsid w:val="001C1A9A"/>
    <w:rsid w:val="001C24A2"/>
    <w:rsid w:val="001C49B9"/>
    <w:rsid w:val="001C4BFB"/>
    <w:rsid w:val="001C5019"/>
    <w:rsid w:val="001C54AA"/>
    <w:rsid w:val="001C64E9"/>
    <w:rsid w:val="001C68C8"/>
    <w:rsid w:val="001C6980"/>
    <w:rsid w:val="001C6F5F"/>
    <w:rsid w:val="001C75B9"/>
    <w:rsid w:val="001D0C1C"/>
    <w:rsid w:val="001D1C1F"/>
    <w:rsid w:val="001D2890"/>
    <w:rsid w:val="001D29D9"/>
    <w:rsid w:val="001D2E74"/>
    <w:rsid w:val="001D342F"/>
    <w:rsid w:val="001D37B3"/>
    <w:rsid w:val="001D40C0"/>
    <w:rsid w:val="001D418B"/>
    <w:rsid w:val="001D4D1C"/>
    <w:rsid w:val="001D5681"/>
    <w:rsid w:val="001D5CCE"/>
    <w:rsid w:val="001D60A5"/>
    <w:rsid w:val="001D6C3A"/>
    <w:rsid w:val="001D7EB9"/>
    <w:rsid w:val="001E08CD"/>
    <w:rsid w:val="001E1665"/>
    <w:rsid w:val="001E1C55"/>
    <w:rsid w:val="001E236D"/>
    <w:rsid w:val="001E2ECB"/>
    <w:rsid w:val="001E2ED7"/>
    <w:rsid w:val="001E43D1"/>
    <w:rsid w:val="001E55A2"/>
    <w:rsid w:val="001E5AD3"/>
    <w:rsid w:val="001E607A"/>
    <w:rsid w:val="001E6602"/>
    <w:rsid w:val="001E7520"/>
    <w:rsid w:val="001E7814"/>
    <w:rsid w:val="001E7BCC"/>
    <w:rsid w:val="001F0ECC"/>
    <w:rsid w:val="001F0FF2"/>
    <w:rsid w:val="001F1ADC"/>
    <w:rsid w:val="001F1DE7"/>
    <w:rsid w:val="001F39F6"/>
    <w:rsid w:val="001F44CA"/>
    <w:rsid w:val="001F6937"/>
    <w:rsid w:val="001F6A46"/>
    <w:rsid w:val="001F7244"/>
    <w:rsid w:val="001F72B1"/>
    <w:rsid w:val="002022E2"/>
    <w:rsid w:val="002025A1"/>
    <w:rsid w:val="00202CA6"/>
    <w:rsid w:val="00202FFB"/>
    <w:rsid w:val="00203B49"/>
    <w:rsid w:val="0020404B"/>
    <w:rsid w:val="00204D76"/>
    <w:rsid w:val="00204EB4"/>
    <w:rsid w:val="00204F27"/>
    <w:rsid w:val="00205244"/>
    <w:rsid w:val="0020739E"/>
    <w:rsid w:val="00207DED"/>
    <w:rsid w:val="00207E53"/>
    <w:rsid w:val="0021072B"/>
    <w:rsid w:val="002109B9"/>
    <w:rsid w:val="00210A31"/>
    <w:rsid w:val="00210AE5"/>
    <w:rsid w:val="0021147E"/>
    <w:rsid w:val="002115F2"/>
    <w:rsid w:val="0021197B"/>
    <w:rsid w:val="00211A21"/>
    <w:rsid w:val="00211DB4"/>
    <w:rsid w:val="00211FA9"/>
    <w:rsid w:val="0021256A"/>
    <w:rsid w:val="00212960"/>
    <w:rsid w:val="00213027"/>
    <w:rsid w:val="0021323B"/>
    <w:rsid w:val="00213F03"/>
    <w:rsid w:val="00214094"/>
    <w:rsid w:val="0021544A"/>
    <w:rsid w:val="00215BD6"/>
    <w:rsid w:val="00216165"/>
    <w:rsid w:val="0021631F"/>
    <w:rsid w:val="002168BC"/>
    <w:rsid w:val="00217A6C"/>
    <w:rsid w:val="00217B45"/>
    <w:rsid w:val="00217C27"/>
    <w:rsid w:val="00217CCA"/>
    <w:rsid w:val="00220A78"/>
    <w:rsid w:val="00221D44"/>
    <w:rsid w:val="00221E2C"/>
    <w:rsid w:val="00221E7F"/>
    <w:rsid w:val="00223217"/>
    <w:rsid w:val="00223443"/>
    <w:rsid w:val="00223518"/>
    <w:rsid w:val="002241FF"/>
    <w:rsid w:val="00225109"/>
    <w:rsid w:val="00225FD7"/>
    <w:rsid w:val="00226EAB"/>
    <w:rsid w:val="00231209"/>
    <w:rsid w:val="00231862"/>
    <w:rsid w:val="002318FC"/>
    <w:rsid w:val="002319B5"/>
    <w:rsid w:val="002323B9"/>
    <w:rsid w:val="00232703"/>
    <w:rsid w:val="00232888"/>
    <w:rsid w:val="0023298D"/>
    <w:rsid w:val="0023462F"/>
    <w:rsid w:val="00235298"/>
    <w:rsid w:val="002356B9"/>
    <w:rsid w:val="002357D5"/>
    <w:rsid w:val="00235D1E"/>
    <w:rsid w:val="00236CA2"/>
    <w:rsid w:val="0024045D"/>
    <w:rsid w:val="00240477"/>
    <w:rsid w:val="00240AD4"/>
    <w:rsid w:val="00241F8F"/>
    <w:rsid w:val="0024230D"/>
    <w:rsid w:val="00242BA0"/>
    <w:rsid w:val="00242E36"/>
    <w:rsid w:val="002431CB"/>
    <w:rsid w:val="00243C10"/>
    <w:rsid w:val="00245882"/>
    <w:rsid w:val="00245A2F"/>
    <w:rsid w:val="00245BA2"/>
    <w:rsid w:val="00247022"/>
    <w:rsid w:val="0024707B"/>
    <w:rsid w:val="00250E50"/>
    <w:rsid w:val="00251F1E"/>
    <w:rsid w:val="00252979"/>
    <w:rsid w:val="00252F01"/>
    <w:rsid w:val="002531EA"/>
    <w:rsid w:val="002534CB"/>
    <w:rsid w:val="00253881"/>
    <w:rsid w:val="002538C1"/>
    <w:rsid w:val="00254141"/>
    <w:rsid w:val="002545CB"/>
    <w:rsid w:val="00255FC2"/>
    <w:rsid w:val="00256B07"/>
    <w:rsid w:val="00256FDA"/>
    <w:rsid w:val="002572D7"/>
    <w:rsid w:val="00257E4B"/>
    <w:rsid w:val="00260365"/>
    <w:rsid w:val="002612C5"/>
    <w:rsid w:val="00261C91"/>
    <w:rsid w:val="0026213F"/>
    <w:rsid w:val="002624B1"/>
    <w:rsid w:val="00262C9C"/>
    <w:rsid w:val="00262D11"/>
    <w:rsid w:val="002633BF"/>
    <w:rsid w:val="00264116"/>
    <w:rsid w:val="00264D29"/>
    <w:rsid w:val="00265322"/>
    <w:rsid w:val="002653D7"/>
    <w:rsid w:val="00265F36"/>
    <w:rsid w:val="00267A7C"/>
    <w:rsid w:val="00267EE4"/>
    <w:rsid w:val="00267FAC"/>
    <w:rsid w:val="0027054C"/>
    <w:rsid w:val="002710BA"/>
    <w:rsid w:val="0027141C"/>
    <w:rsid w:val="00271C21"/>
    <w:rsid w:val="00271E30"/>
    <w:rsid w:val="0027200D"/>
    <w:rsid w:val="00272021"/>
    <w:rsid w:val="00272102"/>
    <w:rsid w:val="0027242A"/>
    <w:rsid w:val="00272EF3"/>
    <w:rsid w:val="002733B5"/>
    <w:rsid w:val="00273CF9"/>
    <w:rsid w:val="00274035"/>
    <w:rsid w:val="00274A97"/>
    <w:rsid w:val="00274C7D"/>
    <w:rsid w:val="00275C98"/>
    <w:rsid w:val="00275E8E"/>
    <w:rsid w:val="00276AD3"/>
    <w:rsid w:val="00276B09"/>
    <w:rsid w:val="00276BD4"/>
    <w:rsid w:val="0027723C"/>
    <w:rsid w:val="00277546"/>
    <w:rsid w:val="002775A6"/>
    <w:rsid w:val="00277852"/>
    <w:rsid w:val="002778D9"/>
    <w:rsid w:val="00277D78"/>
    <w:rsid w:val="002816A1"/>
    <w:rsid w:val="00281D6D"/>
    <w:rsid w:val="00281F46"/>
    <w:rsid w:val="00282064"/>
    <w:rsid w:val="0028264A"/>
    <w:rsid w:val="002827F7"/>
    <w:rsid w:val="00282838"/>
    <w:rsid w:val="0028288A"/>
    <w:rsid w:val="0028291B"/>
    <w:rsid w:val="00282D5D"/>
    <w:rsid w:val="002830C6"/>
    <w:rsid w:val="0028438F"/>
    <w:rsid w:val="00284428"/>
    <w:rsid w:val="00284498"/>
    <w:rsid w:val="002848CF"/>
    <w:rsid w:val="00284D06"/>
    <w:rsid w:val="0028504C"/>
    <w:rsid w:val="002854A1"/>
    <w:rsid w:val="002864F5"/>
    <w:rsid w:val="002864FC"/>
    <w:rsid w:val="00287011"/>
    <w:rsid w:val="0029072B"/>
    <w:rsid w:val="00290CB4"/>
    <w:rsid w:val="00290FFF"/>
    <w:rsid w:val="002911E5"/>
    <w:rsid w:val="00291212"/>
    <w:rsid w:val="002914E9"/>
    <w:rsid w:val="0029185A"/>
    <w:rsid w:val="002927A9"/>
    <w:rsid w:val="0029281A"/>
    <w:rsid w:val="00292A76"/>
    <w:rsid w:val="00292E6A"/>
    <w:rsid w:val="0029431F"/>
    <w:rsid w:val="00294F8F"/>
    <w:rsid w:val="002953CA"/>
    <w:rsid w:val="00295BFC"/>
    <w:rsid w:val="00296270"/>
    <w:rsid w:val="002963AF"/>
    <w:rsid w:val="00296970"/>
    <w:rsid w:val="00297557"/>
    <w:rsid w:val="00297A0F"/>
    <w:rsid w:val="00297A5D"/>
    <w:rsid w:val="002A03AD"/>
    <w:rsid w:val="002A088F"/>
    <w:rsid w:val="002A0BE0"/>
    <w:rsid w:val="002A0E19"/>
    <w:rsid w:val="002A111C"/>
    <w:rsid w:val="002A1DAA"/>
    <w:rsid w:val="002A2FC0"/>
    <w:rsid w:val="002A2FE2"/>
    <w:rsid w:val="002A3383"/>
    <w:rsid w:val="002A3E7B"/>
    <w:rsid w:val="002A42CD"/>
    <w:rsid w:val="002A4961"/>
    <w:rsid w:val="002A59CC"/>
    <w:rsid w:val="002A5DE1"/>
    <w:rsid w:val="002A710A"/>
    <w:rsid w:val="002A73C8"/>
    <w:rsid w:val="002B05BE"/>
    <w:rsid w:val="002B30B9"/>
    <w:rsid w:val="002B36D8"/>
    <w:rsid w:val="002B3AD3"/>
    <w:rsid w:val="002B3B14"/>
    <w:rsid w:val="002B40AE"/>
    <w:rsid w:val="002B453F"/>
    <w:rsid w:val="002B4D2A"/>
    <w:rsid w:val="002B5E49"/>
    <w:rsid w:val="002B6659"/>
    <w:rsid w:val="002B72B1"/>
    <w:rsid w:val="002B7EAC"/>
    <w:rsid w:val="002C016F"/>
    <w:rsid w:val="002C0673"/>
    <w:rsid w:val="002C0864"/>
    <w:rsid w:val="002C0C4D"/>
    <w:rsid w:val="002C1702"/>
    <w:rsid w:val="002C252D"/>
    <w:rsid w:val="002C2716"/>
    <w:rsid w:val="002C3A23"/>
    <w:rsid w:val="002C490B"/>
    <w:rsid w:val="002C5B96"/>
    <w:rsid w:val="002C64C7"/>
    <w:rsid w:val="002C6642"/>
    <w:rsid w:val="002C6F69"/>
    <w:rsid w:val="002C72E5"/>
    <w:rsid w:val="002C7D6E"/>
    <w:rsid w:val="002D01D4"/>
    <w:rsid w:val="002D03C1"/>
    <w:rsid w:val="002D08FF"/>
    <w:rsid w:val="002D182F"/>
    <w:rsid w:val="002D239B"/>
    <w:rsid w:val="002D2E34"/>
    <w:rsid w:val="002D3BB7"/>
    <w:rsid w:val="002D40D9"/>
    <w:rsid w:val="002D45C5"/>
    <w:rsid w:val="002D4E70"/>
    <w:rsid w:val="002D5008"/>
    <w:rsid w:val="002D5740"/>
    <w:rsid w:val="002D5B8D"/>
    <w:rsid w:val="002D6238"/>
    <w:rsid w:val="002D67F7"/>
    <w:rsid w:val="002D697F"/>
    <w:rsid w:val="002D6AD8"/>
    <w:rsid w:val="002D78CC"/>
    <w:rsid w:val="002D7BEB"/>
    <w:rsid w:val="002E01D1"/>
    <w:rsid w:val="002E07B8"/>
    <w:rsid w:val="002E07DE"/>
    <w:rsid w:val="002E0975"/>
    <w:rsid w:val="002E0A3F"/>
    <w:rsid w:val="002E0B89"/>
    <w:rsid w:val="002E0EF7"/>
    <w:rsid w:val="002E1020"/>
    <w:rsid w:val="002E11BE"/>
    <w:rsid w:val="002E184F"/>
    <w:rsid w:val="002E1AD8"/>
    <w:rsid w:val="002E2A82"/>
    <w:rsid w:val="002E312A"/>
    <w:rsid w:val="002E3540"/>
    <w:rsid w:val="002E3B12"/>
    <w:rsid w:val="002E4383"/>
    <w:rsid w:val="002E466F"/>
    <w:rsid w:val="002E4C21"/>
    <w:rsid w:val="002E58F4"/>
    <w:rsid w:val="002E5971"/>
    <w:rsid w:val="002E6710"/>
    <w:rsid w:val="002E7B1A"/>
    <w:rsid w:val="002E7E6B"/>
    <w:rsid w:val="002F0268"/>
    <w:rsid w:val="002F06C0"/>
    <w:rsid w:val="002F0D10"/>
    <w:rsid w:val="002F15A8"/>
    <w:rsid w:val="002F1EAD"/>
    <w:rsid w:val="002F200A"/>
    <w:rsid w:val="002F4071"/>
    <w:rsid w:val="002F4C6C"/>
    <w:rsid w:val="002F5699"/>
    <w:rsid w:val="002F7492"/>
    <w:rsid w:val="002F7A39"/>
    <w:rsid w:val="002F7C9B"/>
    <w:rsid w:val="00300131"/>
    <w:rsid w:val="003003FF"/>
    <w:rsid w:val="0030167A"/>
    <w:rsid w:val="00301CEC"/>
    <w:rsid w:val="00303116"/>
    <w:rsid w:val="0030393C"/>
    <w:rsid w:val="00303D59"/>
    <w:rsid w:val="00304740"/>
    <w:rsid w:val="003049B5"/>
    <w:rsid w:val="00304E81"/>
    <w:rsid w:val="00304E8D"/>
    <w:rsid w:val="00305509"/>
    <w:rsid w:val="003057C2"/>
    <w:rsid w:val="0030587A"/>
    <w:rsid w:val="00305CE9"/>
    <w:rsid w:val="00306169"/>
    <w:rsid w:val="003075DD"/>
    <w:rsid w:val="00307743"/>
    <w:rsid w:val="00307AF0"/>
    <w:rsid w:val="00307E39"/>
    <w:rsid w:val="003106D4"/>
    <w:rsid w:val="00310A4E"/>
    <w:rsid w:val="00311451"/>
    <w:rsid w:val="00311C44"/>
    <w:rsid w:val="0031261A"/>
    <w:rsid w:val="00313989"/>
    <w:rsid w:val="00313BCB"/>
    <w:rsid w:val="00314532"/>
    <w:rsid w:val="003147B8"/>
    <w:rsid w:val="003151D3"/>
    <w:rsid w:val="003163BF"/>
    <w:rsid w:val="00316674"/>
    <w:rsid w:val="00316700"/>
    <w:rsid w:val="003173E2"/>
    <w:rsid w:val="00317949"/>
    <w:rsid w:val="00317F7D"/>
    <w:rsid w:val="00320033"/>
    <w:rsid w:val="003200F5"/>
    <w:rsid w:val="003211FD"/>
    <w:rsid w:val="0032126F"/>
    <w:rsid w:val="0032139D"/>
    <w:rsid w:val="00321725"/>
    <w:rsid w:val="00322250"/>
    <w:rsid w:val="003225B2"/>
    <w:rsid w:val="0032274A"/>
    <w:rsid w:val="00323136"/>
    <w:rsid w:val="003238FA"/>
    <w:rsid w:val="00324401"/>
    <w:rsid w:val="00324544"/>
    <w:rsid w:val="00324A77"/>
    <w:rsid w:val="00326008"/>
    <w:rsid w:val="003273F0"/>
    <w:rsid w:val="00327451"/>
    <w:rsid w:val="0033017F"/>
    <w:rsid w:val="00330CCB"/>
    <w:rsid w:val="00331676"/>
    <w:rsid w:val="00334DB4"/>
    <w:rsid w:val="00334F56"/>
    <w:rsid w:val="0033524C"/>
    <w:rsid w:val="0033580B"/>
    <w:rsid w:val="0033702F"/>
    <w:rsid w:val="00337DD2"/>
    <w:rsid w:val="00340166"/>
    <w:rsid w:val="003407C9"/>
    <w:rsid w:val="00340D4A"/>
    <w:rsid w:val="00340F62"/>
    <w:rsid w:val="003417F2"/>
    <w:rsid w:val="00341D7C"/>
    <w:rsid w:val="003420D5"/>
    <w:rsid w:val="003424FC"/>
    <w:rsid w:val="003427C8"/>
    <w:rsid w:val="003427F3"/>
    <w:rsid w:val="0034296D"/>
    <w:rsid w:val="00342998"/>
    <w:rsid w:val="003439AC"/>
    <w:rsid w:val="00344183"/>
    <w:rsid w:val="00345060"/>
    <w:rsid w:val="003456F2"/>
    <w:rsid w:val="003465D7"/>
    <w:rsid w:val="00346837"/>
    <w:rsid w:val="0034689A"/>
    <w:rsid w:val="0034780D"/>
    <w:rsid w:val="003478F1"/>
    <w:rsid w:val="00347ED5"/>
    <w:rsid w:val="00350450"/>
    <w:rsid w:val="0035124F"/>
    <w:rsid w:val="00351381"/>
    <w:rsid w:val="00352469"/>
    <w:rsid w:val="0035272B"/>
    <w:rsid w:val="0035283A"/>
    <w:rsid w:val="00353309"/>
    <w:rsid w:val="00353896"/>
    <w:rsid w:val="00353D29"/>
    <w:rsid w:val="0035438F"/>
    <w:rsid w:val="003543BF"/>
    <w:rsid w:val="0035530A"/>
    <w:rsid w:val="00355EA6"/>
    <w:rsid w:val="0035678E"/>
    <w:rsid w:val="00356C62"/>
    <w:rsid w:val="00356E47"/>
    <w:rsid w:val="00357ED2"/>
    <w:rsid w:val="00360076"/>
    <w:rsid w:val="00360CF5"/>
    <w:rsid w:val="00360ED4"/>
    <w:rsid w:val="00360EF1"/>
    <w:rsid w:val="003616C9"/>
    <w:rsid w:val="00361B47"/>
    <w:rsid w:val="00363089"/>
    <w:rsid w:val="00364046"/>
    <w:rsid w:val="003649F0"/>
    <w:rsid w:val="00364FD8"/>
    <w:rsid w:val="003656C9"/>
    <w:rsid w:val="0036607D"/>
    <w:rsid w:val="003665A1"/>
    <w:rsid w:val="00366FF6"/>
    <w:rsid w:val="003676DA"/>
    <w:rsid w:val="00367913"/>
    <w:rsid w:val="003705F5"/>
    <w:rsid w:val="00370AF0"/>
    <w:rsid w:val="00371503"/>
    <w:rsid w:val="003720B0"/>
    <w:rsid w:val="00372540"/>
    <w:rsid w:val="00373040"/>
    <w:rsid w:val="00373C77"/>
    <w:rsid w:val="00374325"/>
    <w:rsid w:val="00374AB2"/>
    <w:rsid w:val="00375524"/>
    <w:rsid w:val="003762EB"/>
    <w:rsid w:val="00376777"/>
    <w:rsid w:val="003778C0"/>
    <w:rsid w:val="00377E17"/>
    <w:rsid w:val="00380159"/>
    <w:rsid w:val="0038051E"/>
    <w:rsid w:val="00380901"/>
    <w:rsid w:val="00380B33"/>
    <w:rsid w:val="00381E85"/>
    <w:rsid w:val="00381F63"/>
    <w:rsid w:val="0038212A"/>
    <w:rsid w:val="003825A0"/>
    <w:rsid w:val="00382C7B"/>
    <w:rsid w:val="00384503"/>
    <w:rsid w:val="003846F2"/>
    <w:rsid w:val="0038502D"/>
    <w:rsid w:val="00386437"/>
    <w:rsid w:val="00390627"/>
    <w:rsid w:val="00390BB2"/>
    <w:rsid w:val="00390F53"/>
    <w:rsid w:val="003919F9"/>
    <w:rsid w:val="00391F51"/>
    <w:rsid w:val="00393AAD"/>
    <w:rsid w:val="00393D70"/>
    <w:rsid w:val="003944DB"/>
    <w:rsid w:val="00394829"/>
    <w:rsid w:val="00394DCA"/>
    <w:rsid w:val="003960EE"/>
    <w:rsid w:val="00396237"/>
    <w:rsid w:val="00396470"/>
    <w:rsid w:val="00396B4E"/>
    <w:rsid w:val="00397BEA"/>
    <w:rsid w:val="003A02BB"/>
    <w:rsid w:val="003A17BD"/>
    <w:rsid w:val="003A2275"/>
    <w:rsid w:val="003A2F3F"/>
    <w:rsid w:val="003A3E11"/>
    <w:rsid w:val="003A3F68"/>
    <w:rsid w:val="003A40EF"/>
    <w:rsid w:val="003A45F7"/>
    <w:rsid w:val="003A475A"/>
    <w:rsid w:val="003A5432"/>
    <w:rsid w:val="003A5620"/>
    <w:rsid w:val="003A69BD"/>
    <w:rsid w:val="003A6A22"/>
    <w:rsid w:val="003A7647"/>
    <w:rsid w:val="003A774E"/>
    <w:rsid w:val="003B0507"/>
    <w:rsid w:val="003B07C6"/>
    <w:rsid w:val="003B0B2E"/>
    <w:rsid w:val="003B0E2B"/>
    <w:rsid w:val="003B1F1D"/>
    <w:rsid w:val="003B2460"/>
    <w:rsid w:val="003B258B"/>
    <w:rsid w:val="003B2B13"/>
    <w:rsid w:val="003B3022"/>
    <w:rsid w:val="003B3C80"/>
    <w:rsid w:val="003B46AD"/>
    <w:rsid w:val="003B4A18"/>
    <w:rsid w:val="003B54EA"/>
    <w:rsid w:val="003B5BC4"/>
    <w:rsid w:val="003B5E6A"/>
    <w:rsid w:val="003B615D"/>
    <w:rsid w:val="003B64BD"/>
    <w:rsid w:val="003B733F"/>
    <w:rsid w:val="003B7BDB"/>
    <w:rsid w:val="003B7CB6"/>
    <w:rsid w:val="003C1188"/>
    <w:rsid w:val="003C1D5D"/>
    <w:rsid w:val="003C1ED3"/>
    <w:rsid w:val="003C2248"/>
    <w:rsid w:val="003C324C"/>
    <w:rsid w:val="003C36BC"/>
    <w:rsid w:val="003C4750"/>
    <w:rsid w:val="003C47D1"/>
    <w:rsid w:val="003C56A5"/>
    <w:rsid w:val="003C57E1"/>
    <w:rsid w:val="003C5857"/>
    <w:rsid w:val="003C6CFE"/>
    <w:rsid w:val="003C73B7"/>
    <w:rsid w:val="003D0405"/>
    <w:rsid w:val="003D0656"/>
    <w:rsid w:val="003D07FE"/>
    <w:rsid w:val="003D1105"/>
    <w:rsid w:val="003D1896"/>
    <w:rsid w:val="003D1A66"/>
    <w:rsid w:val="003D1CF4"/>
    <w:rsid w:val="003D236D"/>
    <w:rsid w:val="003D24A7"/>
    <w:rsid w:val="003D25AE"/>
    <w:rsid w:val="003D2D25"/>
    <w:rsid w:val="003D329F"/>
    <w:rsid w:val="003D43FB"/>
    <w:rsid w:val="003D53A0"/>
    <w:rsid w:val="003D53C3"/>
    <w:rsid w:val="003D5520"/>
    <w:rsid w:val="003D624D"/>
    <w:rsid w:val="003D674A"/>
    <w:rsid w:val="003D687C"/>
    <w:rsid w:val="003D713E"/>
    <w:rsid w:val="003D7FD3"/>
    <w:rsid w:val="003E03C4"/>
    <w:rsid w:val="003E0759"/>
    <w:rsid w:val="003E11F0"/>
    <w:rsid w:val="003E1685"/>
    <w:rsid w:val="003E2015"/>
    <w:rsid w:val="003E2349"/>
    <w:rsid w:val="003E2E4A"/>
    <w:rsid w:val="003E33D6"/>
    <w:rsid w:val="003E36BE"/>
    <w:rsid w:val="003E39BE"/>
    <w:rsid w:val="003E39F5"/>
    <w:rsid w:val="003E46D0"/>
    <w:rsid w:val="003E4A5F"/>
    <w:rsid w:val="003E4AA4"/>
    <w:rsid w:val="003E4C3D"/>
    <w:rsid w:val="003E4E62"/>
    <w:rsid w:val="003E4F7D"/>
    <w:rsid w:val="003E531E"/>
    <w:rsid w:val="003E5635"/>
    <w:rsid w:val="003E6BBF"/>
    <w:rsid w:val="003E7091"/>
    <w:rsid w:val="003E750F"/>
    <w:rsid w:val="003E7690"/>
    <w:rsid w:val="003F09D2"/>
    <w:rsid w:val="003F159C"/>
    <w:rsid w:val="003F17C2"/>
    <w:rsid w:val="003F28F6"/>
    <w:rsid w:val="003F2D3A"/>
    <w:rsid w:val="003F376F"/>
    <w:rsid w:val="003F3E81"/>
    <w:rsid w:val="003F4402"/>
    <w:rsid w:val="003F5201"/>
    <w:rsid w:val="003F57EA"/>
    <w:rsid w:val="003F5937"/>
    <w:rsid w:val="003F5AEB"/>
    <w:rsid w:val="003F6031"/>
    <w:rsid w:val="003F7B36"/>
    <w:rsid w:val="00400389"/>
    <w:rsid w:val="00400452"/>
    <w:rsid w:val="00400848"/>
    <w:rsid w:val="00401547"/>
    <w:rsid w:val="004028F1"/>
    <w:rsid w:val="00402CE8"/>
    <w:rsid w:val="0040335D"/>
    <w:rsid w:val="00404FDF"/>
    <w:rsid w:val="004052A5"/>
    <w:rsid w:val="0040540D"/>
    <w:rsid w:val="004059E1"/>
    <w:rsid w:val="004063DC"/>
    <w:rsid w:val="00407578"/>
    <w:rsid w:val="00410839"/>
    <w:rsid w:val="0041092D"/>
    <w:rsid w:val="00410E58"/>
    <w:rsid w:val="00412147"/>
    <w:rsid w:val="004134D1"/>
    <w:rsid w:val="00413A2C"/>
    <w:rsid w:val="00413B2B"/>
    <w:rsid w:val="004140EC"/>
    <w:rsid w:val="004151AA"/>
    <w:rsid w:val="004155B9"/>
    <w:rsid w:val="0041598A"/>
    <w:rsid w:val="00416204"/>
    <w:rsid w:val="00417CE7"/>
    <w:rsid w:val="00417D02"/>
    <w:rsid w:val="00421B87"/>
    <w:rsid w:val="00422239"/>
    <w:rsid w:val="004223BD"/>
    <w:rsid w:val="00422EF3"/>
    <w:rsid w:val="00423089"/>
    <w:rsid w:val="0042345E"/>
    <w:rsid w:val="00423C7D"/>
    <w:rsid w:val="004246D1"/>
    <w:rsid w:val="00424990"/>
    <w:rsid w:val="00425971"/>
    <w:rsid w:val="00425FC4"/>
    <w:rsid w:val="00426BE0"/>
    <w:rsid w:val="00426F59"/>
    <w:rsid w:val="00427246"/>
    <w:rsid w:val="00427845"/>
    <w:rsid w:val="00427CBE"/>
    <w:rsid w:val="00430109"/>
    <w:rsid w:val="00430BF3"/>
    <w:rsid w:val="00430E95"/>
    <w:rsid w:val="00430F4A"/>
    <w:rsid w:val="00431402"/>
    <w:rsid w:val="004315CD"/>
    <w:rsid w:val="00431DC3"/>
    <w:rsid w:val="004320A1"/>
    <w:rsid w:val="00432288"/>
    <w:rsid w:val="00432687"/>
    <w:rsid w:val="004328FA"/>
    <w:rsid w:val="00432A42"/>
    <w:rsid w:val="00434CBB"/>
    <w:rsid w:val="004351D9"/>
    <w:rsid w:val="00435245"/>
    <w:rsid w:val="0043581F"/>
    <w:rsid w:val="004366B0"/>
    <w:rsid w:val="00436779"/>
    <w:rsid w:val="004370F5"/>
    <w:rsid w:val="00437300"/>
    <w:rsid w:val="004374EF"/>
    <w:rsid w:val="00437810"/>
    <w:rsid w:val="00437CF2"/>
    <w:rsid w:val="004407D4"/>
    <w:rsid w:val="004409C2"/>
    <w:rsid w:val="00441C95"/>
    <w:rsid w:val="0044276E"/>
    <w:rsid w:val="00443067"/>
    <w:rsid w:val="00444D53"/>
    <w:rsid w:val="00444D9A"/>
    <w:rsid w:val="00445517"/>
    <w:rsid w:val="00445646"/>
    <w:rsid w:val="004457E4"/>
    <w:rsid w:val="00445B81"/>
    <w:rsid w:val="00446B5C"/>
    <w:rsid w:val="0044705F"/>
    <w:rsid w:val="00447B72"/>
    <w:rsid w:val="004508B0"/>
    <w:rsid w:val="004515A7"/>
    <w:rsid w:val="0045164E"/>
    <w:rsid w:val="0045252A"/>
    <w:rsid w:val="00453D7E"/>
    <w:rsid w:val="004555E9"/>
    <w:rsid w:val="004562EC"/>
    <w:rsid w:val="004566F6"/>
    <w:rsid w:val="004567C8"/>
    <w:rsid w:val="00457717"/>
    <w:rsid w:val="004578CF"/>
    <w:rsid w:val="0046042A"/>
    <w:rsid w:val="00460567"/>
    <w:rsid w:val="00460E54"/>
    <w:rsid w:val="004623CC"/>
    <w:rsid w:val="004639D4"/>
    <w:rsid w:val="00463ACC"/>
    <w:rsid w:val="00464A20"/>
    <w:rsid w:val="00464CE8"/>
    <w:rsid w:val="00465C0C"/>
    <w:rsid w:val="00466008"/>
    <w:rsid w:val="00466597"/>
    <w:rsid w:val="00466BC0"/>
    <w:rsid w:val="00466CC8"/>
    <w:rsid w:val="00467352"/>
    <w:rsid w:val="00470550"/>
    <w:rsid w:val="00470FB4"/>
    <w:rsid w:val="00471C8B"/>
    <w:rsid w:val="00473AD3"/>
    <w:rsid w:val="00474259"/>
    <w:rsid w:val="0047590B"/>
    <w:rsid w:val="0047603A"/>
    <w:rsid w:val="0047691B"/>
    <w:rsid w:val="00476F6B"/>
    <w:rsid w:val="0047740F"/>
    <w:rsid w:val="0047781F"/>
    <w:rsid w:val="00477AB2"/>
    <w:rsid w:val="004800A8"/>
    <w:rsid w:val="0048204C"/>
    <w:rsid w:val="00482234"/>
    <w:rsid w:val="00482DAC"/>
    <w:rsid w:val="00482DC7"/>
    <w:rsid w:val="00482FEA"/>
    <w:rsid w:val="0048428B"/>
    <w:rsid w:val="00485283"/>
    <w:rsid w:val="004858DC"/>
    <w:rsid w:val="0048641A"/>
    <w:rsid w:val="00486544"/>
    <w:rsid w:val="0048676F"/>
    <w:rsid w:val="0048694B"/>
    <w:rsid w:val="0048717C"/>
    <w:rsid w:val="00487959"/>
    <w:rsid w:val="00487BC6"/>
    <w:rsid w:val="0049045F"/>
    <w:rsid w:val="00490B80"/>
    <w:rsid w:val="0049143D"/>
    <w:rsid w:val="004914EC"/>
    <w:rsid w:val="00491A66"/>
    <w:rsid w:val="00491E29"/>
    <w:rsid w:val="00492C00"/>
    <w:rsid w:val="00492FFE"/>
    <w:rsid w:val="0049318A"/>
    <w:rsid w:val="00494900"/>
    <w:rsid w:val="00494B89"/>
    <w:rsid w:val="004958BE"/>
    <w:rsid w:val="004961A4"/>
    <w:rsid w:val="0049628C"/>
    <w:rsid w:val="0049638D"/>
    <w:rsid w:val="0049650C"/>
    <w:rsid w:val="00496916"/>
    <w:rsid w:val="00496D7D"/>
    <w:rsid w:val="004971CA"/>
    <w:rsid w:val="00497243"/>
    <w:rsid w:val="00497806"/>
    <w:rsid w:val="00497E51"/>
    <w:rsid w:val="004A05BE"/>
    <w:rsid w:val="004A0FA4"/>
    <w:rsid w:val="004A15E5"/>
    <w:rsid w:val="004A2A40"/>
    <w:rsid w:val="004A311F"/>
    <w:rsid w:val="004A3234"/>
    <w:rsid w:val="004A3A45"/>
    <w:rsid w:val="004A3B2F"/>
    <w:rsid w:val="004A47CC"/>
    <w:rsid w:val="004A4FE3"/>
    <w:rsid w:val="004A516D"/>
    <w:rsid w:val="004A524D"/>
    <w:rsid w:val="004A5822"/>
    <w:rsid w:val="004A5824"/>
    <w:rsid w:val="004A5FF0"/>
    <w:rsid w:val="004A623C"/>
    <w:rsid w:val="004A7228"/>
    <w:rsid w:val="004A77DB"/>
    <w:rsid w:val="004B0049"/>
    <w:rsid w:val="004B0295"/>
    <w:rsid w:val="004B0315"/>
    <w:rsid w:val="004B062F"/>
    <w:rsid w:val="004B06DD"/>
    <w:rsid w:val="004B0EC1"/>
    <w:rsid w:val="004B0F47"/>
    <w:rsid w:val="004B188F"/>
    <w:rsid w:val="004B1932"/>
    <w:rsid w:val="004B2588"/>
    <w:rsid w:val="004B2BE4"/>
    <w:rsid w:val="004B32F1"/>
    <w:rsid w:val="004B38B5"/>
    <w:rsid w:val="004B39BE"/>
    <w:rsid w:val="004B3BC5"/>
    <w:rsid w:val="004B3E8E"/>
    <w:rsid w:val="004B49C7"/>
    <w:rsid w:val="004B4CDD"/>
    <w:rsid w:val="004B4D56"/>
    <w:rsid w:val="004B5860"/>
    <w:rsid w:val="004B6329"/>
    <w:rsid w:val="004B6418"/>
    <w:rsid w:val="004B663F"/>
    <w:rsid w:val="004B6E4B"/>
    <w:rsid w:val="004B7CA1"/>
    <w:rsid w:val="004C02F5"/>
    <w:rsid w:val="004C0ADD"/>
    <w:rsid w:val="004C2222"/>
    <w:rsid w:val="004C25BC"/>
    <w:rsid w:val="004C2619"/>
    <w:rsid w:val="004C2DFC"/>
    <w:rsid w:val="004C32A0"/>
    <w:rsid w:val="004C3A22"/>
    <w:rsid w:val="004C44C9"/>
    <w:rsid w:val="004C452A"/>
    <w:rsid w:val="004C4C64"/>
    <w:rsid w:val="004C55CC"/>
    <w:rsid w:val="004C5A69"/>
    <w:rsid w:val="004C6AF7"/>
    <w:rsid w:val="004C6F23"/>
    <w:rsid w:val="004C7493"/>
    <w:rsid w:val="004C7551"/>
    <w:rsid w:val="004C7AB7"/>
    <w:rsid w:val="004C7BF2"/>
    <w:rsid w:val="004D0790"/>
    <w:rsid w:val="004D07D2"/>
    <w:rsid w:val="004D10B0"/>
    <w:rsid w:val="004D13C5"/>
    <w:rsid w:val="004D19EC"/>
    <w:rsid w:val="004D2190"/>
    <w:rsid w:val="004D2CBB"/>
    <w:rsid w:val="004D3640"/>
    <w:rsid w:val="004D4225"/>
    <w:rsid w:val="004D46BA"/>
    <w:rsid w:val="004D47DC"/>
    <w:rsid w:val="004D49B7"/>
    <w:rsid w:val="004D4EC0"/>
    <w:rsid w:val="004D57D9"/>
    <w:rsid w:val="004D58F1"/>
    <w:rsid w:val="004D5B13"/>
    <w:rsid w:val="004D7AE5"/>
    <w:rsid w:val="004D7E44"/>
    <w:rsid w:val="004E0241"/>
    <w:rsid w:val="004E0301"/>
    <w:rsid w:val="004E0491"/>
    <w:rsid w:val="004E12D8"/>
    <w:rsid w:val="004E13C3"/>
    <w:rsid w:val="004E17B4"/>
    <w:rsid w:val="004E19E1"/>
    <w:rsid w:val="004E1EDA"/>
    <w:rsid w:val="004E1F5D"/>
    <w:rsid w:val="004E217E"/>
    <w:rsid w:val="004E262F"/>
    <w:rsid w:val="004E3455"/>
    <w:rsid w:val="004E4848"/>
    <w:rsid w:val="004E52CA"/>
    <w:rsid w:val="004E5BBC"/>
    <w:rsid w:val="004E6655"/>
    <w:rsid w:val="004E6B01"/>
    <w:rsid w:val="004E6E0B"/>
    <w:rsid w:val="004F05E9"/>
    <w:rsid w:val="004F0E5B"/>
    <w:rsid w:val="004F1E1E"/>
    <w:rsid w:val="004F2010"/>
    <w:rsid w:val="004F219F"/>
    <w:rsid w:val="004F4A59"/>
    <w:rsid w:val="004F6790"/>
    <w:rsid w:val="004F6B95"/>
    <w:rsid w:val="004F6C10"/>
    <w:rsid w:val="004F75FA"/>
    <w:rsid w:val="0050086D"/>
    <w:rsid w:val="005011FB"/>
    <w:rsid w:val="0050187C"/>
    <w:rsid w:val="00503277"/>
    <w:rsid w:val="00504613"/>
    <w:rsid w:val="00505FC6"/>
    <w:rsid w:val="005072FF"/>
    <w:rsid w:val="005079D2"/>
    <w:rsid w:val="00507D15"/>
    <w:rsid w:val="00510A4C"/>
    <w:rsid w:val="00510AEC"/>
    <w:rsid w:val="005110C3"/>
    <w:rsid w:val="00512C49"/>
    <w:rsid w:val="005139BF"/>
    <w:rsid w:val="00513E72"/>
    <w:rsid w:val="0051402D"/>
    <w:rsid w:val="005142B4"/>
    <w:rsid w:val="005145CA"/>
    <w:rsid w:val="00514B8F"/>
    <w:rsid w:val="0051605B"/>
    <w:rsid w:val="00516E8A"/>
    <w:rsid w:val="00517A15"/>
    <w:rsid w:val="00517FE4"/>
    <w:rsid w:val="005205BE"/>
    <w:rsid w:val="00520C6E"/>
    <w:rsid w:val="005216D1"/>
    <w:rsid w:val="005223CA"/>
    <w:rsid w:val="0052265B"/>
    <w:rsid w:val="00522C59"/>
    <w:rsid w:val="00523A30"/>
    <w:rsid w:val="00524028"/>
    <w:rsid w:val="0052459F"/>
    <w:rsid w:val="005248D8"/>
    <w:rsid w:val="005249D0"/>
    <w:rsid w:val="00525765"/>
    <w:rsid w:val="00525897"/>
    <w:rsid w:val="00525C03"/>
    <w:rsid w:val="00526522"/>
    <w:rsid w:val="00526593"/>
    <w:rsid w:val="00526E71"/>
    <w:rsid w:val="005275AA"/>
    <w:rsid w:val="0053000F"/>
    <w:rsid w:val="0053050E"/>
    <w:rsid w:val="00530A79"/>
    <w:rsid w:val="00531250"/>
    <w:rsid w:val="00531416"/>
    <w:rsid w:val="00531946"/>
    <w:rsid w:val="00532092"/>
    <w:rsid w:val="005321F9"/>
    <w:rsid w:val="005329F4"/>
    <w:rsid w:val="00533614"/>
    <w:rsid w:val="0053368A"/>
    <w:rsid w:val="0053396B"/>
    <w:rsid w:val="00533B33"/>
    <w:rsid w:val="00534CC9"/>
    <w:rsid w:val="005351AE"/>
    <w:rsid w:val="005353A7"/>
    <w:rsid w:val="0053544C"/>
    <w:rsid w:val="005365F6"/>
    <w:rsid w:val="00536A5D"/>
    <w:rsid w:val="00537048"/>
    <w:rsid w:val="005371AF"/>
    <w:rsid w:val="005376A7"/>
    <w:rsid w:val="00537A08"/>
    <w:rsid w:val="00540296"/>
    <w:rsid w:val="00540318"/>
    <w:rsid w:val="00541AE9"/>
    <w:rsid w:val="00541FFD"/>
    <w:rsid w:val="0054251B"/>
    <w:rsid w:val="00542B7A"/>
    <w:rsid w:val="00543BA7"/>
    <w:rsid w:val="00543EF5"/>
    <w:rsid w:val="00544271"/>
    <w:rsid w:val="00544489"/>
    <w:rsid w:val="005445BB"/>
    <w:rsid w:val="005469C2"/>
    <w:rsid w:val="005476A1"/>
    <w:rsid w:val="0055013F"/>
    <w:rsid w:val="005518FC"/>
    <w:rsid w:val="00552343"/>
    <w:rsid w:val="0055240A"/>
    <w:rsid w:val="0055251F"/>
    <w:rsid w:val="0055287A"/>
    <w:rsid w:val="00553179"/>
    <w:rsid w:val="005534AE"/>
    <w:rsid w:val="00553C3B"/>
    <w:rsid w:val="00553C60"/>
    <w:rsid w:val="00554C10"/>
    <w:rsid w:val="00554E2F"/>
    <w:rsid w:val="00554F4A"/>
    <w:rsid w:val="00555704"/>
    <w:rsid w:val="00555A7B"/>
    <w:rsid w:val="00556523"/>
    <w:rsid w:val="00557955"/>
    <w:rsid w:val="00560641"/>
    <w:rsid w:val="00561497"/>
    <w:rsid w:val="00561AAF"/>
    <w:rsid w:val="00562955"/>
    <w:rsid w:val="00562CE6"/>
    <w:rsid w:val="00562ED4"/>
    <w:rsid w:val="00562F13"/>
    <w:rsid w:val="00563165"/>
    <w:rsid w:val="005637A2"/>
    <w:rsid w:val="0056396F"/>
    <w:rsid w:val="005640DA"/>
    <w:rsid w:val="005644E3"/>
    <w:rsid w:val="00564FE1"/>
    <w:rsid w:val="005653CB"/>
    <w:rsid w:val="00565872"/>
    <w:rsid w:val="0056644F"/>
    <w:rsid w:val="005664ED"/>
    <w:rsid w:val="005665EA"/>
    <w:rsid w:val="00567547"/>
    <w:rsid w:val="005679A3"/>
    <w:rsid w:val="005715EA"/>
    <w:rsid w:val="00571633"/>
    <w:rsid w:val="0057184A"/>
    <w:rsid w:val="0057264D"/>
    <w:rsid w:val="00572C60"/>
    <w:rsid w:val="00573F50"/>
    <w:rsid w:val="005748A8"/>
    <w:rsid w:val="00574BAF"/>
    <w:rsid w:val="0057511E"/>
    <w:rsid w:val="00575F1A"/>
    <w:rsid w:val="00575F5D"/>
    <w:rsid w:val="005767D3"/>
    <w:rsid w:val="005775C0"/>
    <w:rsid w:val="0057774A"/>
    <w:rsid w:val="00577D2A"/>
    <w:rsid w:val="0058020D"/>
    <w:rsid w:val="00580377"/>
    <w:rsid w:val="005803D6"/>
    <w:rsid w:val="00580B45"/>
    <w:rsid w:val="00580F44"/>
    <w:rsid w:val="00581BD0"/>
    <w:rsid w:val="00581D98"/>
    <w:rsid w:val="00581FBA"/>
    <w:rsid w:val="005820C2"/>
    <w:rsid w:val="00582162"/>
    <w:rsid w:val="00585781"/>
    <w:rsid w:val="005857A3"/>
    <w:rsid w:val="00585A44"/>
    <w:rsid w:val="00585FA1"/>
    <w:rsid w:val="0058604E"/>
    <w:rsid w:val="005863B8"/>
    <w:rsid w:val="00587E38"/>
    <w:rsid w:val="00590141"/>
    <w:rsid w:val="005904EA"/>
    <w:rsid w:val="00590B03"/>
    <w:rsid w:val="00591A0C"/>
    <w:rsid w:val="00591B60"/>
    <w:rsid w:val="00591C9B"/>
    <w:rsid w:val="005932BF"/>
    <w:rsid w:val="005939F1"/>
    <w:rsid w:val="00593A4F"/>
    <w:rsid w:val="00593F77"/>
    <w:rsid w:val="00593FAD"/>
    <w:rsid w:val="005940C3"/>
    <w:rsid w:val="005943CE"/>
    <w:rsid w:val="005948C6"/>
    <w:rsid w:val="00594C4D"/>
    <w:rsid w:val="0059559F"/>
    <w:rsid w:val="00595D06"/>
    <w:rsid w:val="00596995"/>
    <w:rsid w:val="00596B77"/>
    <w:rsid w:val="00596D3F"/>
    <w:rsid w:val="00596EB7"/>
    <w:rsid w:val="005978A9"/>
    <w:rsid w:val="005A02BD"/>
    <w:rsid w:val="005A0984"/>
    <w:rsid w:val="005A0A5F"/>
    <w:rsid w:val="005A1AE1"/>
    <w:rsid w:val="005A2FE5"/>
    <w:rsid w:val="005A42C3"/>
    <w:rsid w:val="005A4D81"/>
    <w:rsid w:val="005A56DC"/>
    <w:rsid w:val="005A6390"/>
    <w:rsid w:val="005A7007"/>
    <w:rsid w:val="005A707C"/>
    <w:rsid w:val="005A7CC0"/>
    <w:rsid w:val="005A7D8A"/>
    <w:rsid w:val="005B00AF"/>
    <w:rsid w:val="005B01B1"/>
    <w:rsid w:val="005B06DB"/>
    <w:rsid w:val="005B0DB4"/>
    <w:rsid w:val="005B1032"/>
    <w:rsid w:val="005B103F"/>
    <w:rsid w:val="005B1237"/>
    <w:rsid w:val="005B13B9"/>
    <w:rsid w:val="005B1BE9"/>
    <w:rsid w:val="005B2013"/>
    <w:rsid w:val="005B261B"/>
    <w:rsid w:val="005B264C"/>
    <w:rsid w:val="005B3159"/>
    <w:rsid w:val="005B3C07"/>
    <w:rsid w:val="005B47E2"/>
    <w:rsid w:val="005B584F"/>
    <w:rsid w:val="005B6C3D"/>
    <w:rsid w:val="005B71EE"/>
    <w:rsid w:val="005C0488"/>
    <w:rsid w:val="005C1A7D"/>
    <w:rsid w:val="005C2171"/>
    <w:rsid w:val="005C3022"/>
    <w:rsid w:val="005C358C"/>
    <w:rsid w:val="005C3BC4"/>
    <w:rsid w:val="005C3F97"/>
    <w:rsid w:val="005C471D"/>
    <w:rsid w:val="005C4991"/>
    <w:rsid w:val="005C5C1E"/>
    <w:rsid w:val="005C6A2A"/>
    <w:rsid w:val="005C6E83"/>
    <w:rsid w:val="005D0A1D"/>
    <w:rsid w:val="005D0E0E"/>
    <w:rsid w:val="005D2389"/>
    <w:rsid w:val="005D316E"/>
    <w:rsid w:val="005D3741"/>
    <w:rsid w:val="005D4180"/>
    <w:rsid w:val="005D46F6"/>
    <w:rsid w:val="005D4E5B"/>
    <w:rsid w:val="005D63D6"/>
    <w:rsid w:val="005D64B4"/>
    <w:rsid w:val="005D6DCC"/>
    <w:rsid w:val="005D744A"/>
    <w:rsid w:val="005E0339"/>
    <w:rsid w:val="005E1B77"/>
    <w:rsid w:val="005E1FE9"/>
    <w:rsid w:val="005E2031"/>
    <w:rsid w:val="005E20A3"/>
    <w:rsid w:val="005E2463"/>
    <w:rsid w:val="005E269D"/>
    <w:rsid w:val="005E2D38"/>
    <w:rsid w:val="005E3368"/>
    <w:rsid w:val="005E3C73"/>
    <w:rsid w:val="005E5566"/>
    <w:rsid w:val="005E5C21"/>
    <w:rsid w:val="005E63D9"/>
    <w:rsid w:val="005E6511"/>
    <w:rsid w:val="005E6C9D"/>
    <w:rsid w:val="005E6EE9"/>
    <w:rsid w:val="005E7529"/>
    <w:rsid w:val="005E7C2B"/>
    <w:rsid w:val="005F03B6"/>
    <w:rsid w:val="005F11A4"/>
    <w:rsid w:val="005F1D0F"/>
    <w:rsid w:val="005F24CB"/>
    <w:rsid w:val="005F29BA"/>
    <w:rsid w:val="005F3536"/>
    <w:rsid w:val="005F3A0C"/>
    <w:rsid w:val="005F4904"/>
    <w:rsid w:val="005F516C"/>
    <w:rsid w:val="005F58B8"/>
    <w:rsid w:val="005F6438"/>
    <w:rsid w:val="005F71B5"/>
    <w:rsid w:val="005F7357"/>
    <w:rsid w:val="005F7B2D"/>
    <w:rsid w:val="00602AFB"/>
    <w:rsid w:val="00602F1D"/>
    <w:rsid w:val="006034EE"/>
    <w:rsid w:val="006038DF"/>
    <w:rsid w:val="006055CE"/>
    <w:rsid w:val="00605F87"/>
    <w:rsid w:val="00606227"/>
    <w:rsid w:val="0060671A"/>
    <w:rsid w:val="00607D08"/>
    <w:rsid w:val="00610D5D"/>
    <w:rsid w:val="00610F50"/>
    <w:rsid w:val="006118FD"/>
    <w:rsid w:val="0061190E"/>
    <w:rsid w:val="00611C0C"/>
    <w:rsid w:val="00611DDB"/>
    <w:rsid w:val="00611E3B"/>
    <w:rsid w:val="0061267E"/>
    <w:rsid w:val="006129ED"/>
    <w:rsid w:val="00612CC1"/>
    <w:rsid w:val="00613325"/>
    <w:rsid w:val="0061417D"/>
    <w:rsid w:val="00615202"/>
    <w:rsid w:val="006158CC"/>
    <w:rsid w:val="00616F41"/>
    <w:rsid w:val="00617F56"/>
    <w:rsid w:val="00620516"/>
    <w:rsid w:val="006208A5"/>
    <w:rsid w:val="00621155"/>
    <w:rsid w:val="0062181B"/>
    <w:rsid w:val="00621FE7"/>
    <w:rsid w:val="00622134"/>
    <w:rsid w:val="00623169"/>
    <w:rsid w:val="00623389"/>
    <w:rsid w:val="006236D6"/>
    <w:rsid w:val="00623A9E"/>
    <w:rsid w:val="00623BC2"/>
    <w:rsid w:val="00623BDB"/>
    <w:rsid w:val="00623D19"/>
    <w:rsid w:val="0062487A"/>
    <w:rsid w:val="00624D71"/>
    <w:rsid w:val="0062735C"/>
    <w:rsid w:val="00630272"/>
    <w:rsid w:val="00630980"/>
    <w:rsid w:val="00631650"/>
    <w:rsid w:val="006318CA"/>
    <w:rsid w:val="00631A4F"/>
    <w:rsid w:val="006355F9"/>
    <w:rsid w:val="00635845"/>
    <w:rsid w:val="00635DB4"/>
    <w:rsid w:val="00635FA5"/>
    <w:rsid w:val="00636B28"/>
    <w:rsid w:val="00636C65"/>
    <w:rsid w:val="00636F8C"/>
    <w:rsid w:val="0064026A"/>
    <w:rsid w:val="006403B8"/>
    <w:rsid w:val="00640454"/>
    <w:rsid w:val="00640595"/>
    <w:rsid w:val="0064064E"/>
    <w:rsid w:val="0064091E"/>
    <w:rsid w:val="00640E24"/>
    <w:rsid w:val="0064117B"/>
    <w:rsid w:val="00641307"/>
    <w:rsid w:val="00641A2F"/>
    <w:rsid w:val="0064200D"/>
    <w:rsid w:val="0064255A"/>
    <w:rsid w:val="00642734"/>
    <w:rsid w:val="00643572"/>
    <w:rsid w:val="006440A1"/>
    <w:rsid w:val="006446E3"/>
    <w:rsid w:val="00644874"/>
    <w:rsid w:val="0064513B"/>
    <w:rsid w:val="0064553E"/>
    <w:rsid w:val="006457FA"/>
    <w:rsid w:val="00645B2F"/>
    <w:rsid w:val="006466DF"/>
    <w:rsid w:val="00647CCB"/>
    <w:rsid w:val="00650DE3"/>
    <w:rsid w:val="006515B7"/>
    <w:rsid w:val="00651EE3"/>
    <w:rsid w:val="006527D5"/>
    <w:rsid w:val="00652821"/>
    <w:rsid w:val="00652B1C"/>
    <w:rsid w:val="00652B68"/>
    <w:rsid w:val="00652B8B"/>
    <w:rsid w:val="0065356E"/>
    <w:rsid w:val="00653C25"/>
    <w:rsid w:val="00653CBA"/>
    <w:rsid w:val="006555B2"/>
    <w:rsid w:val="00655981"/>
    <w:rsid w:val="00656C34"/>
    <w:rsid w:val="00657A39"/>
    <w:rsid w:val="006601BF"/>
    <w:rsid w:val="00660B0C"/>
    <w:rsid w:val="00660DA5"/>
    <w:rsid w:val="00661626"/>
    <w:rsid w:val="00662255"/>
    <w:rsid w:val="006624E2"/>
    <w:rsid w:val="006625D4"/>
    <w:rsid w:val="00662796"/>
    <w:rsid w:val="00662F81"/>
    <w:rsid w:val="006639E1"/>
    <w:rsid w:val="0066452A"/>
    <w:rsid w:val="006649AE"/>
    <w:rsid w:val="006649CD"/>
    <w:rsid w:val="00664CE4"/>
    <w:rsid w:val="00665A65"/>
    <w:rsid w:val="00665E90"/>
    <w:rsid w:val="0066684E"/>
    <w:rsid w:val="006678A0"/>
    <w:rsid w:val="00667CDA"/>
    <w:rsid w:val="006704D7"/>
    <w:rsid w:val="00670ADE"/>
    <w:rsid w:val="0067103A"/>
    <w:rsid w:val="00671326"/>
    <w:rsid w:val="0067138F"/>
    <w:rsid w:val="00671902"/>
    <w:rsid w:val="00672CA5"/>
    <w:rsid w:val="00673726"/>
    <w:rsid w:val="0067377B"/>
    <w:rsid w:val="006745B7"/>
    <w:rsid w:val="006747F4"/>
    <w:rsid w:val="00675383"/>
    <w:rsid w:val="00675AC5"/>
    <w:rsid w:val="00676C4C"/>
    <w:rsid w:val="00676E70"/>
    <w:rsid w:val="0067773E"/>
    <w:rsid w:val="0067791A"/>
    <w:rsid w:val="00680416"/>
    <w:rsid w:val="006808A3"/>
    <w:rsid w:val="00681824"/>
    <w:rsid w:val="00682343"/>
    <w:rsid w:val="006823FA"/>
    <w:rsid w:val="006826A3"/>
    <w:rsid w:val="006827C1"/>
    <w:rsid w:val="00682F66"/>
    <w:rsid w:val="006830D1"/>
    <w:rsid w:val="006834CA"/>
    <w:rsid w:val="00683AA2"/>
    <w:rsid w:val="006850F0"/>
    <w:rsid w:val="0068554B"/>
    <w:rsid w:val="00686250"/>
    <w:rsid w:val="006877C3"/>
    <w:rsid w:val="006877D2"/>
    <w:rsid w:val="00687D62"/>
    <w:rsid w:val="00687F6B"/>
    <w:rsid w:val="00690791"/>
    <w:rsid w:val="00690FF6"/>
    <w:rsid w:val="00691197"/>
    <w:rsid w:val="00691233"/>
    <w:rsid w:val="00691248"/>
    <w:rsid w:val="006934BA"/>
    <w:rsid w:val="0069354C"/>
    <w:rsid w:val="006936E7"/>
    <w:rsid w:val="00693D89"/>
    <w:rsid w:val="00694826"/>
    <w:rsid w:val="00695032"/>
    <w:rsid w:val="00695AF5"/>
    <w:rsid w:val="00697669"/>
    <w:rsid w:val="00697712"/>
    <w:rsid w:val="00697D49"/>
    <w:rsid w:val="006A02AD"/>
    <w:rsid w:val="006A19E9"/>
    <w:rsid w:val="006A2B88"/>
    <w:rsid w:val="006A3242"/>
    <w:rsid w:val="006A34E0"/>
    <w:rsid w:val="006A487E"/>
    <w:rsid w:val="006A61DE"/>
    <w:rsid w:val="006A6276"/>
    <w:rsid w:val="006A6305"/>
    <w:rsid w:val="006A7406"/>
    <w:rsid w:val="006B0B28"/>
    <w:rsid w:val="006B0E78"/>
    <w:rsid w:val="006B1817"/>
    <w:rsid w:val="006B2A97"/>
    <w:rsid w:val="006B376F"/>
    <w:rsid w:val="006B3C76"/>
    <w:rsid w:val="006B4C31"/>
    <w:rsid w:val="006B4E04"/>
    <w:rsid w:val="006B5BD8"/>
    <w:rsid w:val="006B5EE3"/>
    <w:rsid w:val="006B61BF"/>
    <w:rsid w:val="006B62DB"/>
    <w:rsid w:val="006B64FA"/>
    <w:rsid w:val="006B75B2"/>
    <w:rsid w:val="006B7955"/>
    <w:rsid w:val="006B7F38"/>
    <w:rsid w:val="006B7F8A"/>
    <w:rsid w:val="006B7FB6"/>
    <w:rsid w:val="006C0053"/>
    <w:rsid w:val="006C00F6"/>
    <w:rsid w:val="006C0371"/>
    <w:rsid w:val="006C0631"/>
    <w:rsid w:val="006C0A87"/>
    <w:rsid w:val="006C25B2"/>
    <w:rsid w:val="006C2BED"/>
    <w:rsid w:val="006C2E8A"/>
    <w:rsid w:val="006C3731"/>
    <w:rsid w:val="006C38DE"/>
    <w:rsid w:val="006C49C0"/>
    <w:rsid w:val="006C5668"/>
    <w:rsid w:val="006C5A70"/>
    <w:rsid w:val="006C653A"/>
    <w:rsid w:val="006C6A00"/>
    <w:rsid w:val="006C6D79"/>
    <w:rsid w:val="006C73FD"/>
    <w:rsid w:val="006C773B"/>
    <w:rsid w:val="006D017F"/>
    <w:rsid w:val="006D08C2"/>
    <w:rsid w:val="006D0E10"/>
    <w:rsid w:val="006D0FB8"/>
    <w:rsid w:val="006D15C9"/>
    <w:rsid w:val="006D376A"/>
    <w:rsid w:val="006D38C8"/>
    <w:rsid w:val="006D41D9"/>
    <w:rsid w:val="006D47F2"/>
    <w:rsid w:val="006D4C21"/>
    <w:rsid w:val="006D5283"/>
    <w:rsid w:val="006D5619"/>
    <w:rsid w:val="006D6602"/>
    <w:rsid w:val="006D6DC5"/>
    <w:rsid w:val="006E272E"/>
    <w:rsid w:val="006E333C"/>
    <w:rsid w:val="006E3696"/>
    <w:rsid w:val="006E3803"/>
    <w:rsid w:val="006E3C67"/>
    <w:rsid w:val="006E456C"/>
    <w:rsid w:val="006E4A10"/>
    <w:rsid w:val="006E4C90"/>
    <w:rsid w:val="006E57C8"/>
    <w:rsid w:val="006E6ECD"/>
    <w:rsid w:val="006E6F47"/>
    <w:rsid w:val="006E730B"/>
    <w:rsid w:val="006E79FE"/>
    <w:rsid w:val="006F0213"/>
    <w:rsid w:val="006F0253"/>
    <w:rsid w:val="006F051B"/>
    <w:rsid w:val="006F1A55"/>
    <w:rsid w:val="006F1E92"/>
    <w:rsid w:val="006F2BF8"/>
    <w:rsid w:val="006F2FCA"/>
    <w:rsid w:val="006F32C0"/>
    <w:rsid w:val="006F53D4"/>
    <w:rsid w:val="006F57BA"/>
    <w:rsid w:val="006F596B"/>
    <w:rsid w:val="006F5A88"/>
    <w:rsid w:val="006F67C0"/>
    <w:rsid w:val="006F6A11"/>
    <w:rsid w:val="007006B4"/>
    <w:rsid w:val="00700720"/>
    <w:rsid w:val="00700957"/>
    <w:rsid w:val="0070132C"/>
    <w:rsid w:val="00701B81"/>
    <w:rsid w:val="0070310D"/>
    <w:rsid w:val="00703132"/>
    <w:rsid w:val="00703700"/>
    <w:rsid w:val="007039E8"/>
    <w:rsid w:val="00703F2C"/>
    <w:rsid w:val="00704E54"/>
    <w:rsid w:val="00705852"/>
    <w:rsid w:val="00705B27"/>
    <w:rsid w:val="00706037"/>
    <w:rsid w:val="00706099"/>
    <w:rsid w:val="007066E0"/>
    <w:rsid w:val="00707153"/>
    <w:rsid w:val="00707F84"/>
    <w:rsid w:val="0071043F"/>
    <w:rsid w:val="00710CDC"/>
    <w:rsid w:val="00710E81"/>
    <w:rsid w:val="007110EE"/>
    <w:rsid w:val="00711736"/>
    <w:rsid w:val="00711A23"/>
    <w:rsid w:val="0071205C"/>
    <w:rsid w:val="007142D8"/>
    <w:rsid w:val="00714871"/>
    <w:rsid w:val="00715905"/>
    <w:rsid w:val="00715F1C"/>
    <w:rsid w:val="00716973"/>
    <w:rsid w:val="00717022"/>
    <w:rsid w:val="00717AC2"/>
    <w:rsid w:val="00717D9A"/>
    <w:rsid w:val="00720385"/>
    <w:rsid w:val="00720C2E"/>
    <w:rsid w:val="00721482"/>
    <w:rsid w:val="00721DCB"/>
    <w:rsid w:val="00722914"/>
    <w:rsid w:val="007231D3"/>
    <w:rsid w:val="0072330C"/>
    <w:rsid w:val="007234EC"/>
    <w:rsid w:val="00723555"/>
    <w:rsid w:val="00723865"/>
    <w:rsid w:val="0072389F"/>
    <w:rsid w:val="00723D15"/>
    <w:rsid w:val="00724186"/>
    <w:rsid w:val="007242DF"/>
    <w:rsid w:val="00725066"/>
    <w:rsid w:val="00725621"/>
    <w:rsid w:val="007256C2"/>
    <w:rsid w:val="007260EF"/>
    <w:rsid w:val="00726302"/>
    <w:rsid w:val="00726A7C"/>
    <w:rsid w:val="00726DC3"/>
    <w:rsid w:val="0072763E"/>
    <w:rsid w:val="007301A5"/>
    <w:rsid w:val="00730F91"/>
    <w:rsid w:val="0073270A"/>
    <w:rsid w:val="007328A0"/>
    <w:rsid w:val="00732CD2"/>
    <w:rsid w:val="00733D8E"/>
    <w:rsid w:val="007343EE"/>
    <w:rsid w:val="0073448B"/>
    <w:rsid w:val="00735F1B"/>
    <w:rsid w:val="00736426"/>
    <w:rsid w:val="0073761D"/>
    <w:rsid w:val="00737D7B"/>
    <w:rsid w:val="00740244"/>
    <w:rsid w:val="00740486"/>
    <w:rsid w:val="00740AD3"/>
    <w:rsid w:val="00740CCB"/>
    <w:rsid w:val="0074117C"/>
    <w:rsid w:val="0074133F"/>
    <w:rsid w:val="0074146D"/>
    <w:rsid w:val="0074162A"/>
    <w:rsid w:val="00741723"/>
    <w:rsid w:val="0074182C"/>
    <w:rsid w:val="00741F55"/>
    <w:rsid w:val="00743C82"/>
    <w:rsid w:val="00744721"/>
    <w:rsid w:val="00744AF5"/>
    <w:rsid w:val="00745426"/>
    <w:rsid w:val="00745592"/>
    <w:rsid w:val="00745A4C"/>
    <w:rsid w:val="007465C3"/>
    <w:rsid w:val="0074661F"/>
    <w:rsid w:val="00747413"/>
    <w:rsid w:val="00747955"/>
    <w:rsid w:val="00747D26"/>
    <w:rsid w:val="00747ED0"/>
    <w:rsid w:val="00747FCE"/>
    <w:rsid w:val="007507F5"/>
    <w:rsid w:val="00750C9C"/>
    <w:rsid w:val="00751383"/>
    <w:rsid w:val="00751C4E"/>
    <w:rsid w:val="00752BEB"/>
    <w:rsid w:val="00752EA1"/>
    <w:rsid w:val="00752F72"/>
    <w:rsid w:val="00753040"/>
    <w:rsid w:val="007539FD"/>
    <w:rsid w:val="00753BBC"/>
    <w:rsid w:val="00754459"/>
    <w:rsid w:val="0075454B"/>
    <w:rsid w:val="00754A1D"/>
    <w:rsid w:val="00754A63"/>
    <w:rsid w:val="00755A02"/>
    <w:rsid w:val="00755B1D"/>
    <w:rsid w:val="007561E9"/>
    <w:rsid w:val="00756BD4"/>
    <w:rsid w:val="00756C90"/>
    <w:rsid w:val="00757372"/>
    <w:rsid w:val="007608E3"/>
    <w:rsid w:val="007614F5"/>
    <w:rsid w:val="00761D09"/>
    <w:rsid w:val="00762F99"/>
    <w:rsid w:val="00763690"/>
    <w:rsid w:val="00763BF8"/>
    <w:rsid w:val="0076402E"/>
    <w:rsid w:val="007645AE"/>
    <w:rsid w:val="007645CF"/>
    <w:rsid w:val="00764BFC"/>
    <w:rsid w:val="00764D95"/>
    <w:rsid w:val="007651B0"/>
    <w:rsid w:val="0076644A"/>
    <w:rsid w:val="0076650A"/>
    <w:rsid w:val="0076750C"/>
    <w:rsid w:val="0077005E"/>
    <w:rsid w:val="007704E9"/>
    <w:rsid w:val="00770BE3"/>
    <w:rsid w:val="00770E03"/>
    <w:rsid w:val="00771305"/>
    <w:rsid w:val="00771A35"/>
    <w:rsid w:val="007727EC"/>
    <w:rsid w:val="00773F4A"/>
    <w:rsid w:val="00774102"/>
    <w:rsid w:val="007767DA"/>
    <w:rsid w:val="00776BAF"/>
    <w:rsid w:val="00776E64"/>
    <w:rsid w:val="007776AB"/>
    <w:rsid w:val="00777BBB"/>
    <w:rsid w:val="007802A0"/>
    <w:rsid w:val="007811B9"/>
    <w:rsid w:val="00781C41"/>
    <w:rsid w:val="00783274"/>
    <w:rsid w:val="0078375F"/>
    <w:rsid w:val="00784B04"/>
    <w:rsid w:val="0078514A"/>
    <w:rsid w:val="00785595"/>
    <w:rsid w:val="007862B8"/>
    <w:rsid w:val="00786AFD"/>
    <w:rsid w:val="00786EC7"/>
    <w:rsid w:val="007874B3"/>
    <w:rsid w:val="00787A1F"/>
    <w:rsid w:val="0079095A"/>
    <w:rsid w:val="00790E33"/>
    <w:rsid w:val="00791686"/>
    <w:rsid w:val="0079248D"/>
    <w:rsid w:val="00792B2B"/>
    <w:rsid w:val="00792E39"/>
    <w:rsid w:val="0079320A"/>
    <w:rsid w:val="00793BBC"/>
    <w:rsid w:val="00794274"/>
    <w:rsid w:val="00794C08"/>
    <w:rsid w:val="0079592B"/>
    <w:rsid w:val="00796BB2"/>
    <w:rsid w:val="00797BCA"/>
    <w:rsid w:val="007A0733"/>
    <w:rsid w:val="007A1015"/>
    <w:rsid w:val="007A2E65"/>
    <w:rsid w:val="007A32AF"/>
    <w:rsid w:val="007A356C"/>
    <w:rsid w:val="007A38E8"/>
    <w:rsid w:val="007A4BC2"/>
    <w:rsid w:val="007A4C96"/>
    <w:rsid w:val="007A648C"/>
    <w:rsid w:val="007A76D2"/>
    <w:rsid w:val="007A7AEF"/>
    <w:rsid w:val="007A7C49"/>
    <w:rsid w:val="007A7DC5"/>
    <w:rsid w:val="007A7DC9"/>
    <w:rsid w:val="007B01BC"/>
    <w:rsid w:val="007B0EC6"/>
    <w:rsid w:val="007B0EDF"/>
    <w:rsid w:val="007B1EEB"/>
    <w:rsid w:val="007B21F4"/>
    <w:rsid w:val="007B2BBD"/>
    <w:rsid w:val="007B3A67"/>
    <w:rsid w:val="007B430E"/>
    <w:rsid w:val="007B48A4"/>
    <w:rsid w:val="007B4EE3"/>
    <w:rsid w:val="007B60AC"/>
    <w:rsid w:val="007B662C"/>
    <w:rsid w:val="007B6B05"/>
    <w:rsid w:val="007B6B90"/>
    <w:rsid w:val="007B743A"/>
    <w:rsid w:val="007C03B5"/>
    <w:rsid w:val="007C169A"/>
    <w:rsid w:val="007C2F75"/>
    <w:rsid w:val="007C3193"/>
    <w:rsid w:val="007C36FF"/>
    <w:rsid w:val="007C3B88"/>
    <w:rsid w:val="007C3F8C"/>
    <w:rsid w:val="007C5276"/>
    <w:rsid w:val="007C586F"/>
    <w:rsid w:val="007C6923"/>
    <w:rsid w:val="007C7F78"/>
    <w:rsid w:val="007D01D4"/>
    <w:rsid w:val="007D0832"/>
    <w:rsid w:val="007D1F27"/>
    <w:rsid w:val="007D2766"/>
    <w:rsid w:val="007D3920"/>
    <w:rsid w:val="007D47B8"/>
    <w:rsid w:val="007D484F"/>
    <w:rsid w:val="007D568A"/>
    <w:rsid w:val="007D6065"/>
    <w:rsid w:val="007D7ED5"/>
    <w:rsid w:val="007D7EEC"/>
    <w:rsid w:val="007D7EFA"/>
    <w:rsid w:val="007E0542"/>
    <w:rsid w:val="007E0670"/>
    <w:rsid w:val="007E06AF"/>
    <w:rsid w:val="007E2007"/>
    <w:rsid w:val="007E3CF9"/>
    <w:rsid w:val="007E6388"/>
    <w:rsid w:val="007E6624"/>
    <w:rsid w:val="007E6D48"/>
    <w:rsid w:val="007E6EC9"/>
    <w:rsid w:val="007F06AB"/>
    <w:rsid w:val="007F083D"/>
    <w:rsid w:val="007F0B20"/>
    <w:rsid w:val="007F10AE"/>
    <w:rsid w:val="007F1135"/>
    <w:rsid w:val="007F14E1"/>
    <w:rsid w:val="007F182C"/>
    <w:rsid w:val="007F29B4"/>
    <w:rsid w:val="007F2BA2"/>
    <w:rsid w:val="007F348D"/>
    <w:rsid w:val="007F3626"/>
    <w:rsid w:val="007F399E"/>
    <w:rsid w:val="007F3B66"/>
    <w:rsid w:val="007F4EB1"/>
    <w:rsid w:val="007F5278"/>
    <w:rsid w:val="007F612E"/>
    <w:rsid w:val="007F627E"/>
    <w:rsid w:val="007F6DF8"/>
    <w:rsid w:val="007F6E48"/>
    <w:rsid w:val="007F7023"/>
    <w:rsid w:val="007F761A"/>
    <w:rsid w:val="007F7DD2"/>
    <w:rsid w:val="007F7F12"/>
    <w:rsid w:val="0080024B"/>
    <w:rsid w:val="008019EA"/>
    <w:rsid w:val="00801A71"/>
    <w:rsid w:val="00801DC3"/>
    <w:rsid w:val="0080212D"/>
    <w:rsid w:val="008031EC"/>
    <w:rsid w:val="008035F4"/>
    <w:rsid w:val="00803766"/>
    <w:rsid w:val="00803C68"/>
    <w:rsid w:val="00804D1D"/>
    <w:rsid w:val="00805361"/>
    <w:rsid w:val="00811747"/>
    <w:rsid w:val="00811D27"/>
    <w:rsid w:val="008120B5"/>
    <w:rsid w:val="008125D5"/>
    <w:rsid w:val="00812762"/>
    <w:rsid w:val="008129DD"/>
    <w:rsid w:val="008132DF"/>
    <w:rsid w:val="00813569"/>
    <w:rsid w:val="00813F0C"/>
    <w:rsid w:val="00813FA7"/>
    <w:rsid w:val="00814091"/>
    <w:rsid w:val="008146E6"/>
    <w:rsid w:val="0081481A"/>
    <w:rsid w:val="00815572"/>
    <w:rsid w:val="0081587B"/>
    <w:rsid w:val="00816264"/>
    <w:rsid w:val="00816364"/>
    <w:rsid w:val="00816421"/>
    <w:rsid w:val="008168B6"/>
    <w:rsid w:val="008172A3"/>
    <w:rsid w:val="0081740C"/>
    <w:rsid w:val="0081791F"/>
    <w:rsid w:val="00817CB4"/>
    <w:rsid w:val="008205FD"/>
    <w:rsid w:val="0082192A"/>
    <w:rsid w:val="00821BCA"/>
    <w:rsid w:val="00822A1C"/>
    <w:rsid w:val="00822AFE"/>
    <w:rsid w:val="008234C2"/>
    <w:rsid w:val="008238CF"/>
    <w:rsid w:val="00823B01"/>
    <w:rsid w:val="00823DFB"/>
    <w:rsid w:val="0082481D"/>
    <w:rsid w:val="00824C60"/>
    <w:rsid w:val="00824CC5"/>
    <w:rsid w:val="0082502D"/>
    <w:rsid w:val="0082549D"/>
    <w:rsid w:val="008262E1"/>
    <w:rsid w:val="0083035B"/>
    <w:rsid w:val="00831789"/>
    <w:rsid w:val="0083202F"/>
    <w:rsid w:val="008325B7"/>
    <w:rsid w:val="00832EBE"/>
    <w:rsid w:val="008333BA"/>
    <w:rsid w:val="0083366C"/>
    <w:rsid w:val="00833F47"/>
    <w:rsid w:val="00834AAF"/>
    <w:rsid w:val="00835212"/>
    <w:rsid w:val="008356BF"/>
    <w:rsid w:val="008374C5"/>
    <w:rsid w:val="00837ACE"/>
    <w:rsid w:val="00840287"/>
    <w:rsid w:val="0084077D"/>
    <w:rsid w:val="0084159E"/>
    <w:rsid w:val="00842133"/>
    <w:rsid w:val="0084260A"/>
    <w:rsid w:val="00843F28"/>
    <w:rsid w:val="00843F52"/>
    <w:rsid w:val="0084421C"/>
    <w:rsid w:val="00845F3C"/>
    <w:rsid w:val="00846282"/>
    <w:rsid w:val="0084636D"/>
    <w:rsid w:val="0084649D"/>
    <w:rsid w:val="00846C71"/>
    <w:rsid w:val="008470B9"/>
    <w:rsid w:val="0084720E"/>
    <w:rsid w:val="00847916"/>
    <w:rsid w:val="00851299"/>
    <w:rsid w:val="00851895"/>
    <w:rsid w:val="00851B0A"/>
    <w:rsid w:val="00851D32"/>
    <w:rsid w:val="008521F7"/>
    <w:rsid w:val="00852322"/>
    <w:rsid w:val="0085289E"/>
    <w:rsid w:val="00852C30"/>
    <w:rsid w:val="008534F6"/>
    <w:rsid w:val="0085370D"/>
    <w:rsid w:val="00853EDA"/>
    <w:rsid w:val="00855DA4"/>
    <w:rsid w:val="008605A0"/>
    <w:rsid w:val="008605A2"/>
    <w:rsid w:val="008605EB"/>
    <w:rsid w:val="008606FF"/>
    <w:rsid w:val="0086100B"/>
    <w:rsid w:val="0086109D"/>
    <w:rsid w:val="00863190"/>
    <w:rsid w:val="0086340F"/>
    <w:rsid w:val="008635B5"/>
    <w:rsid w:val="00863D23"/>
    <w:rsid w:val="00863F02"/>
    <w:rsid w:val="008642EB"/>
    <w:rsid w:val="00864CC8"/>
    <w:rsid w:val="00864F96"/>
    <w:rsid w:val="00865554"/>
    <w:rsid w:val="00865835"/>
    <w:rsid w:val="00866152"/>
    <w:rsid w:val="00866BE2"/>
    <w:rsid w:val="00866DA2"/>
    <w:rsid w:val="00870038"/>
    <w:rsid w:val="00871CEE"/>
    <w:rsid w:val="008723B6"/>
    <w:rsid w:val="00872928"/>
    <w:rsid w:val="00872D78"/>
    <w:rsid w:val="00872F52"/>
    <w:rsid w:val="008733D4"/>
    <w:rsid w:val="00873B8A"/>
    <w:rsid w:val="00873CAE"/>
    <w:rsid w:val="0087467C"/>
    <w:rsid w:val="008751E8"/>
    <w:rsid w:val="008752B6"/>
    <w:rsid w:val="00875565"/>
    <w:rsid w:val="008767E0"/>
    <w:rsid w:val="00876B6D"/>
    <w:rsid w:val="00876DE6"/>
    <w:rsid w:val="00880047"/>
    <w:rsid w:val="0088027D"/>
    <w:rsid w:val="008804B8"/>
    <w:rsid w:val="00880E8D"/>
    <w:rsid w:val="00881435"/>
    <w:rsid w:val="00881C09"/>
    <w:rsid w:val="00881EAC"/>
    <w:rsid w:val="00883133"/>
    <w:rsid w:val="008833D7"/>
    <w:rsid w:val="008836A4"/>
    <w:rsid w:val="008841B5"/>
    <w:rsid w:val="0088656D"/>
    <w:rsid w:val="008867E8"/>
    <w:rsid w:val="00886A0B"/>
    <w:rsid w:val="00886C67"/>
    <w:rsid w:val="00887258"/>
    <w:rsid w:val="00890458"/>
    <w:rsid w:val="0089134B"/>
    <w:rsid w:val="008915FF"/>
    <w:rsid w:val="00891F25"/>
    <w:rsid w:val="008931BB"/>
    <w:rsid w:val="0089384D"/>
    <w:rsid w:val="0089422F"/>
    <w:rsid w:val="00894960"/>
    <w:rsid w:val="00894B56"/>
    <w:rsid w:val="00894D75"/>
    <w:rsid w:val="008956B8"/>
    <w:rsid w:val="008964EB"/>
    <w:rsid w:val="00896BC2"/>
    <w:rsid w:val="00896CC8"/>
    <w:rsid w:val="008974DC"/>
    <w:rsid w:val="00897CBE"/>
    <w:rsid w:val="008A12EE"/>
    <w:rsid w:val="008A18F8"/>
    <w:rsid w:val="008A1BFC"/>
    <w:rsid w:val="008A1F3F"/>
    <w:rsid w:val="008A2874"/>
    <w:rsid w:val="008A28E1"/>
    <w:rsid w:val="008A2D8C"/>
    <w:rsid w:val="008A3664"/>
    <w:rsid w:val="008A4084"/>
    <w:rsid w:val="008A48BA"/>
    <w:rsid w:val="008A639B"/>
    <w:rsid w:val="008A682A"/>
    <w:rsid w:val="008A6D35"/>
    <w:rsid w:val="008A7CDF"/>
    <w:rsid w:val="008A7D63"/>
    <w:rsid w:val="008A7D90"/>
    <w:rsid w:val="008B03F6"/>
    <w:rsid w:val="008B04BD"/>
    <w:rsid w:val="008B0771"/>
    <w:rsid w:val="008B11BB"/>
    <w:rsid w:val="008B12DB"/>
    <w:rsid w:val="008B1604"/>
    <w:rsid w:val="008B1ED5"/>
    <w:rsid w:val="008B29EC"/>
    <w:rsid w:val="008B2AC0"/>
    <w:rsid w:val="008B3423"/>
    <w:rsid w:val="008B4045"/>
    <w:rsid w:val="008B4FBC"/>
    <w:rsid w:val="008B5028"/>
    <w:rsid w:val="008B55B8"/>
    <w:rsid w:val="008B56D4"/>
    <w:rsid w:val="008B5722"/>
    <w:rsid w:val="008B6169"/>
    <w:rsid w:val="008B6644"/>
    <w:rsid w:val="008B699B"/>
    <w:rsid w:val="008B6BFC"/>
    <w:rsid w:val="008B6F44"/>
    <w:rsid w:val="008B7314"/>
    <w:rsid w:val="008B7ECA"/>
    <w:rsid w:val="008C0D5F"/>
    <w:rsid w:val="008C2869"/>
    <w:rsid w:val="008C3CFA"/>
    <w:rsid w:val="008C4997"/>
    <w:rsid w:val="008C5517"/>
    <w:rsid w:val="008C57A3"/>
    <w:rsid w:val="008C684C"/>
    <w:rsid w:val="008C6EBF"/>
    <w:rsid w:val="008C7E70"/>
    <w:rsid w:val="008D0C27"/>
    <w:rsid w:val="008D0D23"/>
    <w:rsid w:val="008D0DC2"/>
    <w:rsid w:val="008D111F"/>
    <w:rsid w:val="008D15C1"/>
    <w:rsid w:val="008D1FF0"/>
    <w:rsid w:val="008D2144"/>
    <w:rsid w:val="008D2261"/>
    <w:rsid w:val="008D2ECB"/>
    <w:rsid w:val="008D30DE"/>
    <w:rsid w:val="008D32A4"/>
    <w:rsid w:val="008D3AED"/>
    <w:rsid w:val="008D3C7A"/>
    <w:rsid w:val="008D44D8"/>
    <w:rsid w:val="008D55F5"/>
    <w:rsid w:val="008D5652"/>
    <w:rsid w:val="008D58EB"/>
    <w:rsid w:val="008D5A9C"/>
    <w:rsid w:val="008D6994"/>
    <w:rsid w:val="008D6BD7"/>
    <w:rsid w:val="008D6BF7"/>
    <w:rsid w:val="008D71A3"/>
    <w:rsid w:val="008D7DCC"/>
    <w:rsid w:val="008E0E5E"/>
    <w:rsid w:val="008E1095"/>
    <w:rsid w:val="008E3CE1"/>
    <w:rsid w:val="008E3FDD"/>
    <w:rsid w:val="008E443A"/>
    <w:rsid w:val="008E4EB6"/>
    <w:rsid w:val="008E7A41"/>
    <w:rsid w:val="008E7ACD"/>
    <w:rsid w:val="008E7E74"/>
    <w:rsid w:val="008F13CB"/>
    <w:rsid w:val="008F1C4B"/>
    <w:rsid w:val="008F207C"/>
    <w:rsid w:val="008F222F"/>
    <w:rsid w:val="008F241E"/>
    <w:rsid w:val="008F2E06"/>
    <w:rsid w:val="008F31D3"/>
    <w:rsid w:val="008F3511"/>
    <w:rsid w:val="008F3A45"/>
    <w:rsid w:val="008F414E"/>
    <w:rsid w:val="008F4218"/>
    <w:rsid w:val="008F431A"/>
    <w:rsid w:val="008F4606"/>
    <w:rsid w:val="008F4B9D"/>
    <w:rsid w:val="008F646E"/>
    <w:rsid w:val="008F664E"/>
    <w:rsid w:val="008F6677"/>
    <w:rsid w:val="008F7149"/>
    <w:rsid w:val="008F76E2"/>
    <w:rsid w:val="008F7D8C"/>
    <w:rsid w:val="00901561"/>
    <w:rsid w:val="0090156F"/>
    <w:rsid w:val="0090178A"/>
    <w:rsid w:val="00901B4D"/>
    <w:rsid w:val="00902375"/>
    <w:rsid w:val="00904E44"/>
    <w:rsid w:val="00904FB5"/>
    <w:rsid w:val="00905D8B"/>
    <w:rsid w:val="0090757B"/>
    <w:rsid w:val="00907682"/>
    <w:rsid w:val="00907731"/>
    <w:rsid w:val="00907C5C"/>
    <w:rsid w:val="00910091"/>
    <w:rsid w:val="00910D7D"/>
    <w:rsid w:val="0091156B"/>
    <w:rsid w:val="00913745"/>
    <w:rsid w:val="00914438"/>
    <w:rsid w:val="00914CE0"/>
    <w:rsid w:val="00914FC5"/>
    <w:rsid w:val="00915A0C"/>
    <w:rsid w:val="00915ABA"/>
    <w:rsid w:val="00915C7E"/>
    <w:rsid w:val="00915F35"/>
    <w:rsid w:val="009169F7"/>
    <w:rsid w:val="009175EC"/>
    <w:rsid w:val="00917874"/>
    <w:rsid w:val="00917E22"/>
    <w:rsid w:val="009201F7"/>
    <w:rsid w:val="00920A64"/>
    <w:rsid w:val="009212FC"/>
    <w:rsid w:val="00921903"/>
    <w:rsid w:val="00921D72"/>
    <w:rsid w:val="00921E61"/>
    <w:rsid w:val="00922554"/>
    <w:rsid w:val="009228A2"/>
    <w:rsid w:val="009232F1"/>
    <w:rsid w:val="0092331C"/>
    <w:rsid w:val="00923979"/>
    <w:rsid w:val="0092491E"/>
    <w:rsid w:val="00924BFC"/>
    <w:rsid w:val="009257D3"/>
    <w:rsid w:val="00926BD6"/>
    <w:rsid w:val="00930329"/>
    <w:rsid w:val="00930776"/>
    <w:rsid w:val="00932034"/>
    <w:rsid w:val="0093216F"/>
    <w:rsid w:val="00932EEA"/>
    <w:rsid w:val="009340F0"/>
    <w:rsid w:val="00934202"/>
    <w:rsid w:val="0093526B"/>
    <w:rsid w:val="009357F3"/>
    <w:rsid w:val="00936653"/>
    <w:rsid w:val="009374AA"/>
    <w:rsid w:val="0093770C"/>
    <w:rsid w:val="00940416"/>
    <w:rsid w:val="009404D6"/>
    <w:rsid w:val="00940D89"/>
    <w:rsid w:val="00941EE0"/>
    <w:rsid w:val="009422D7"/>
    <w:rsid w:val="00942FF0"/>
    <w:rsid w:val="0094318F"/>
    <w:rsid w:val="009450C3"/>
    <w:rsid w:val="00945A35"/>
    <w:rsid w:val="009460E9"/>
    <w:rsid w:val="0094703F"/>
    <w:rsid w:val="009473D6"/>
    <w:rsid w:val="00947535"/>
    <w:rsid w:val="0095051D"/>
    <w:rsid w:val="00950D47"/>
    <w:rsid w:val="00950F74"/>
    <w:rsid w:val="00951265"/>
    <w:rsid w:val="00951317"/>
    <w:rsid w:val="0095181B"/>
    <w:rsid w:val="0095190E"/>
    <w:rsid w:val="0095224D"/>
    <w:rsid w:val="0095250C"/>
    <w:rsid w:val="009525DF"/>
    <w:rsid w:val="00952707"/>
    <w:rsid w:val="00952A65"/>
    <w:rsid w:val="009530F8"/>
    <w:rsid w:val="0095352C"/>
    <w:rsid w:val="00953633"/>
    <w:rsid w:val="0095479C"/>
    <w:rsid w:val="00954885"/>
    <w:rsid w:val="00957FA2"/>
    <w:rsid w:val="00960BC7"/>
    <w:rsid w:val="009618CF"/>
    <w:rsid w:val="00961F69"/>
    <w:rsid w:val="0096230B"/>
    <w:rsid w:val="00962A5B"/>
    <w:rsid w:val="00963272"/>
    <w:rsid w:val="009632E1"/>
    <w:rsid w:val="00963553"/>
    <w:rsid w:val="00964ABC"/>
    <w:rsid w:val="00964F38"/>
    <w:rsid w:val="00965DBC"/>
    <w:rsid w:val="00966667"/>
    <w:rsid w:val="0096685A"/>
    <w:rsid w:val="00966CDC"/>
    <w:rsid w:val="00966F09"/>
    <w:rsid w:val="009675DA"/>
    <w:rsid w:val="00970C8B"/>
    <w:rsid w:val="009715F6"/>
    <w:rsid w:val="009720AD"/>
    <w:rsid w:val="00972127"/>
    <w:rsid w:val="00972999"/>
    <w:rsid w:val="00972E3E"/>
    <w:rsid w:val="00973515"/>
    <w:rsid w:val="009750D7"/>
    <w:rsid w:val="00975203"/>
    <w:rsid w:val="009756B1"/>
    <w:rsid w:val="009756E2"/>
    <w:rsid w:val="009757B5"/>
    <w:rsid w:val="00975BEF"/>
    <w:rsid w:val="009761D8"/>
    <w:rsid w:val="00976B3D"/>
    <w:rsid w:val="0097739C"/>
    <w:rsid w:val="0097759A"/>
    <w:rsid w:val="00977626"/>
    <w:rsid w:val="00980261"/>
    <w:rsid w:val="00980E48"/>
    <w:rsid w:val="00983A52"/>
    <w:rsid w:val="00983DA2"/>
    <w:rsid w:val="00986E62"/>
    <w:rsid w:val="0098707A"/>
    <w:rsid w:val="00990F17"/>
    <w:rsid w:val="00992EAC"/>
    <w:rsid w:val="00993060"/>
    <w:rsid w:val="009937AB"/>
    <w:rsid w:val="00993D56"/>
    <w:rsid w:val="0099407D"/>
    <w:rsid w:val="00994F07"/>
    <w:rsid w:val="00995881"/>
    <w:rsid w:val="00995F2C"/>
    <w:rsid w:val="00996AD4"/>
    <w:rsid w:val="00997D64"/>
    <w:rsid w:val="009A033D"/>
    <w:rsid w:val="009A1176"/>
    <w:rsid w:val="009A14A9"/>
    <w:rsid w:val="009A1C7A"/>
    <w:rsid w:val="009A1D99"/>
    <w:rsid w:val="009A22CA"/>
    <w:rsid w:val="009A2347"/>
    <w:rsid w:val="009A330A"/>
    <w:rsid w:val="009A34BD"/>
    <w:rsid w:val="009A38D1"/>
    <w:rsid w:val="009A42D4"/>
    <w:rsid w:val="009A4653"/>
    <w:rsid w:val="009A4AB1"/>
    <w:rsid w:val="009A51C2"/>
    <w:rsid w:val="009A5ACA"/>
    <w:rsid w:val="009A5B18"/>
    <w:rsid w:val="009A67E4"/>
    <w:rsid w:val="009A704B"/>
    <w:rsid w:val="009A70AD"/>
    <w:rsid w:val="009A78E9"/>
    <w:rsid w:val="009A7CBF"/>
    <w:rsid w:val="009B0668"/>
    <w:rsid w:val="009B0E70"/>
    <w:rsid w:val="009B1C26"/>
    <w:rsid w:val="009B1CB7"/>
    <w:rsid w:val="009B1D8D"/>
    <w:rsid w:val="009B1F90"/>
    <w:rsid w:val="009B2A93"/>
    <w:rsid w:val="009B43CF"/>
    <w:rsid w:val="009B4854"/>
    <w:rsid w:val="009B5030"/>
    <w:rsid w:val="009B56E4"/>
    <w:rsid w:val="009B580A"/>
    <w:rsid w:val="009B5AB5"/>
    <w:rsid w:val="009B6287"/>
    <w:rsid w:val="009B664E"/>
    <w:rsid w:val="009B701C"/>
    <w:rsid w:val="009B7442"/>
    <w:rsid w:val="009B7500"/>
    <w:rsid w:val="009C16E5"/>
    <w:rsid w:val="009C1E8D"/>
    <w:rsid w:val="009C2132"/>
    <w:rsid w:val="009C24AC"/>
    <w:rsid w:val="009C38D3"/>
    <w:rsid w:val="009C400D"/>
    <w:rsid w:val="009C4472"/>
    <w:rsid w:val="009C63E6"/>
    <w:rsid w:val="009D05BD"/>
    <w:rsid w:val="009D183B"/>
    <w:rsid w:val="009D1E1E"/>
    <w:rsid w:val="009D2417"/>
    <w:rsid w:val="009D35E7"/>
    <w:rsid w:val="009D3FF7"/>
    <w:rsid w:val="009D44B5"/>
    <w:rsid w:val="009D4EDA"/>
    <w:rsid w:val="009D56FA"/>
    <w:rsid w:val="009D6013"/>
    <w:rsid w:val="009D6350"/>
    <w:rsid w:val="009D6FF8"/>
    <w:rsid w:val="009D792A"/>
    <w:rsid w:val="009E0C22"/>
    <w:rsid w:val="009E10E5"/>
    <w:rsid w:val="009E1AAC"/>
    <w:rsid w:val="009E1BEC"/>
    <w:rsid w:val="009E3E9E"/>
    <w:rsid w:val="009E4136"/>
    <w:rsid w:val="009E4624"/>
    <w:rsid w:val="009E49E6"/>
    <w:rsid w:val="009E4D93"/>
    <w:rsid w:val="009E4D9D"/>
    <w:rsid w:val="009E59B1"/>
    <w:rsid w:val="009E5DD1"/>
    <w:rsid w:val="009E6558"/>
    <w:rsid w:val="009E6B89"/>
    <w:rsid w:val="009E78C2"/>
    <w:rsid w:val="009E7D6E"/>
    <w:rsid w:val="009F001F"/>
    <w:rsid w:val="009F1B51"/>
    <w:rsid w:val="009F2913"/>
    <w:rsid w:val="009F474D"/>
    <w:rsid w:val="009F63A8"/>
    <w:rsid w:val="009F63FE"/>
    <w:rsid w:val="009F6920"/>
    <w:rsid w:val="009F6C77"/>
    <w:rsid w:val="009F723A"/>
    <w:rsid w:val="009F7945"/>
    <w:rsid w:val="009F7CA9"/>
    <w:rsid w:val="009F7FA6"/>
    <w:rsid w:val="00A01391"/>
    <w:rsid w:val="00A016DB"/>
    <w:rsid w:val="00A01782"/>
    <w:rsid w:val="00A0197D"/>
    <w:rsid w:val="00A01C2D"/>
    <w:rsid w:val="00A028E4"/>
    <w:rsid w:val="00A02B29"/>
    <w:rsid w:val="00A02BB7"/>
    <w:rsid w:val="00A02C2E"/>
    <w:rsid w:val="00A0303B"/>
    <w:rsid w:val="00A03543"/>
    <w:rsid w:val="00A03D06"/>
    <w:rsid w:val="00A047BF"/>
    <w:rsid w:val="00A04D6E"/>
    <w:rsid w:val="00A05932"/>
    <w:rsid w:val="00A063CC"/>
    <w:rsid w:val="00A06AB0"/>
    <w:rsid w:val="00A0721A"/>
    <w:rsid w:val="00A10156"/>
    <w:rsid w:val="00A10410"/>
    <w:rsid w:val="00A11C81"/>
    <w:rsid w:val="00A129F8"/>
    <w:rsid w:val="00A12E1F"/>
    <w:rsid w:val="00A1500E"/>
    <w:rsid w:val="00A158DB"/>
    <w:rsid w:val="00A171D1"/>
    <w:rsid w:val="00A202BD"/>
    <w:rsid w:val="00A2097B"/>
    <w:rsid w:val="00A2102C"/>
    <w:rsid w:val="00A21ABF"/>
    <w:rsid w:val="00A21C5F"/>
    <w:rsid w:val="00A24811"/>
    <w:rsid w:val="00A25C11"/>
    <w:rsid w:val="00A266BD"/>
    <w:rsid w:val="00A2720A"/>
    <w:rsid w:val="00A27BFC"/>
    <w:rsid w:val="00A32836"/>
    <w:rsid w:val="00A33577"/>
    <w:rsid w:val="00A33B37"/>
    <w:rsid w:val="00A34FCA"/>
    <w:rsid w:val="00A35852"/>
    <w:rsid w:val="00A365A0"/>
    <w:rsid w:val="00A36C54"/>
    <w:rsid w:val="00A37182"/>
    <w:rsid w:val="00A37474"/>
    <w:rsid w:val="00A37A72"/>
    <w:rsid w:val="00A37FE4"/>
    <w:rsid w:val="00A40042"/>
    <w:rsid w:val="00A4092D"/>
    <w:rsid w:val="00A417E7"/>
    <w:rsid w:val="00A41CF8"/>
    <w:rsid w:val="00A41ED1"/>
    <w:rsid w:val="00A42493"/>
    <w:rsid w:val="00A42788"/>
    <w:rsid w:val="00A4285D"/>
    <w:rsid w:val="00A42C52"/>
    <w:rsid w:val="00A45212"/>
    <w:rsid w:val="00A45686"/>
    <w:rsid w:val="00A45ADF"/>
    <w:rsid w:val="00A46CFD"/>
    <w:rsid w:val="00A47BCC"/>
    <w:rsid w:val="00A501B3"/>
    <w:rsid w:val="00A503A9"/>
    <w:rsid w:val="00A50A63"/>
    <w:rsid w:val="00A50A68"/>
    <w:rsid w:val="00A50C9C"/>
    <w:rsid w:val="00A50E36"/>
    <w:rsid w:val="00A51A7C"/>
    <w:rsid w:val="00A52232"/>
    <w:rsid w:val="00A54859"/>
    <w:rsid w:val="00A54967"/>
    <w:rsid w:val="00A55B69"/>
    <w:rsid w:val="00A55E9C"/>
    <w:rsid w:val="00A560BE"/>
    <w:rsid w:val="00A56E2A"/>
    <w:rsid w:val="00A56FF6"/>
    <w:rsid w:val="00A5700B"/>
    <w:rsid w:val="00A576B0"/>
    <w:rsid w:val="00A602C6"/>
    <w:rsid w:val="00A60DC4"/>
    <w:rsid w:val="00A61760"/>
    <w:rsid w:val="00A61DB9"/>
    <w:rsid w:val="00A61F65"/>
    <w:rsid w:val="00A62CCE"/>
    <w:rsid w:val="00A631E7"/>
    <w:rsid w:val="00A63A3D"/>
    <w:rsid w:val="00A63EEC"/>
    <w:rsid w:val="00A644AB"/>
    <w:rsid w:val="00A64BA6"/>
    <w:rsid w:val="00A65882"/>
    <w:rsid w:val="00A66103"/>
    <w:rsid w:val="00A66A71"/>
    <w:rsid w:val="00A70AA9"/>
    <w:rsid w:val="00A7156B"/>
    <w:rsid w:val="00A716E1"/>
    <w:rsid w:val="00A71A49"/>
    <w:rsid w:val="00A72D8A"/>
    <w:rsid w:val="00A72F7B"/>
    <w:rsid w:val="00A73685"/>
    <w:rsid w:val="00A7385D"/>
    <w:rsid w:val="00A73F82"/>
    <w:rsid w:val="00A745A4"/>
    <w:rsid w:val="00A746D2"/>
    <w:rsid w:val="00A74907"/>
    <w:rsid w:val="00A74C7B"/>
    <w:rsid w:val="00A7515E"/>
    <w:rsid w:val="00A75CBF"/>
    <w:rsid w:val="00A77273"/>
    <w:rsid w:val="00A80BA2"/>
    <w:rsid w:val="00A81470"/>
    <w:rsid w:val="00A81676"/>
    <w:rsid w:val="00A824F4"/>
    <w:rsid w:val="00A82E26"/>
    <w:rsid w:val="00A82FEF"/>
    <w:rsid w:val="00A830EA"/>
    <w:rsid w:val="00A83248"/>
    <w:rsid w:val="00A841A4"/>
    <w:rsid w:val="00A84BBB"/>
    <w:rsid w:val="00A8558D"/>
    <w:rsid w:val="00A85FEB"/>
    <w:rsid w:val="00A87C5D"/>
    <w:rsid w:val="00A91F92"/>
    <w:rsid w:val="00A95AD3"/>
    <w:rsid w:val="00A95CEA"/>
    <w:rsid w:val="00A96077"/>
    <w:rsid w:val="00A96086"/>
    <w:rsid w:val="00A96242"/>
    <w:rsid w:val="00A96DD9"/>
    <w:rsid w:val="00A970C6"/>
    <w:rsid w:val="00AA0283"/>
    <w:rsid w:val="00AA0EFF"/>
    <w:rsid w:val="00AA2813"/>
    <w:rsid w:val="00AA28F9"/>
    <w:rsid w:val="00AA3983"/>
    <w:rsid w:val="00AA3E88"/>
    <w:rsid w:val="00AA446D"/>
    <w:rsid w:val="00AA465F"/>
    <w:rsid w:val="00AA4B00"/>
    <w:rsid w:val="00AA56E0"/>
    <w:rsid w:val="00AA5FA4"/>
    <w:rsid w:val="00AA7C07"/>
    <w:rsid w:val="00AB04E8"/>
    <w:rsid w:val="00AB0657"/>
    <w:rsid w:val="00AB083B"/>
    <w:rsid w:val="00AB1525"/>
    <w:rsid w:val="00AB24A8"/>
    <w:rsid w:val="00AB28E6"/>
    <w:rsid w:val="00AB2C42"/>
    <w:rsid w:val="00AB3AD5"/>
    <w:rsid w:val="00AB4F42"/>
    <w:rsid w:val="00AB5349"/>
    <w:rsid w:val="00AB54B6"/>
    <w:rsid w:val="00AB71D4"/>
    <w:rsid w:val="00AB7906"/>
    <w:rsid w:val="00AB7FFB"/>
    <w:rsid w:val="00AC0380"/>
    <w:rsid w:val="00AC0977"/>
    <w:rsid w:val="00AC182D"/>
    <w:rsid w:val="00AC1A4B"/>
    <w:rsid w:val="00AC1D1B"/>
    <w:rsid w:val="00AC2476"/>
    <w:rsid w:val="00AC2AB8"/>
    <w:rsid w:val="00AC3358"/>
    <w:rsid w:val="00AC3A84"/>
    <w:rsid w:val="00AC3BC4"/>
    <w:rsid w:val="00AC4EB5"/>
    <w:rsid w:val="00AC4FA2"/>
    <w:rsid w:val="00AC59A8"/>
    <w:rsid w:val="00AC609B"/>
    <w:rsid w:val="00AC698B"/>
    <w:rsid w:val="00AC7B5D"/>
    <w:rsid w:val="00AD0035"/>
    <w:rsid w:val="00AD035D"/>
    <w:rsid w:val="00AD037E"/>
    <w:rsid w:val="00AD0E7B"/>
    <w:rsid w:val="00AD181A"/>
    <w:rsid w:val="00AD1DB1"/>
    <w:rsid w:val="00AD21FA"/>
    <w:rsid w:val="00AD2308"/>
    <w:rsid w:val="00AD23C1"/>
    <w:rsid w:val="00AD2738"/>
    <w:rsid w:val="00AD2C38"/>
    <w:rsid w:val="00AD2C6C"/>
    <w:rsid w:val="00AD3A64"/>
    <w:rsid w:val="00AD3ED5"/>
    <w:rsid w:val="00AD4A42"/>
    <w:rsid w:val="00AD4A4B"/>
    <w:rsid w:val="00AD4E94"/>
    <w:rsid w:val="00AD5017"/>
    <w:rsid w:val="00AD552A"/>
    <w:rsid w:val="00AD5AE3"/>
    <w:rsid w:val="00AD72DB"/>
    <w:rsid w:val="00AD77A3"/>
    <w:rsid w:val="00AE14B6"/>
    <w:rsid w:val="00AE1671"/>
    <w:rsid w:val="00AE18A7"/>
    <w:rsid w:val="00AE1A0C"/>
    <w:rsid w:val="00AE2639"/>
    <w:rsid w:val="00AE2E85"/>
    <w:rsid w:val="00AE41A6"/>
    <w:rsid w:val="00AE527D"/>
    <w:rsid w:val="00AE5747"/>
    <w:rsid w:val="00AE5AAC"/>
    <w:rsid w:val="00AE7438"/>
    <w:rsid w:val="00AE7810"/>
    <w:rsid w:val="00AE7BF6"/>
    <w:rsid w:val="00AF0B34"/>
    <w:rsid w:val="00AF0B73"/>
    <w:rsid w:val="00AF1D2A"/>
    <w:rsid w:val="00AF2155"/>
    <w:rsid w:val="00AF2190"/>
    <w:rsid w:val="00AF28FE"/>
    <w:rsid w:val="00AF2902"/>
    <w:rsid w:val="00AF3423"/>
    <w:rsid w:val="00AF35C3"/>
    <w:rsid w:val="00AF4708"/>
    <w:rsid w:val="00AF4942"/>
    <w:rsid w:val="00AF494B"/>
    <w:rsid w:val="00AF4C01"/>
    <w:rsid w:val="00AF535C"/>
    <w:rsid w:val="00AF59E1"/>
    <w:rsid w:val="00AF5F57"/>
    <w:rsid w:val="00AF6369"/>
    <w:rsid w:val="00AF693E"/>
    <w:rsid w:val="00AF6D0B"/>
    <w:rsid w:val="00AF7B34"/>
    <w:rsid w:val="00B000E9"/>
    <w:rsid w:val="00B0011A"/>
    <w:rsid w:val="00B00DA9"/>
    <w:rsid w:val="00B01F6A"/>
    <w:rsid w:val="00B02ACA"/>
    <w:rsid w:val="00B0305C"/>
    <w:rsid w:val="00B03485"/>
    <w:rsid w:val="00B036C4"/>
    <w:rsid w:val="00B0371A"/>
    <w:rsid w:val="00B03FC4"/>
    <w:rsid w:val="00B054BC"/>
    <w:rsid w:val="00B05727"/>
    <w:rsid w:val="00B05A86"/>
    <w:rsid w:val="00B11174"/>
    <w:rsid w:val="00B11264"/>
    <w:rsid w:val="00B1285E"/>
    <w:rsid w:val="00B13968"/>
    <w:rsid w:val="00B1498E"/>
    <w:rsid w:val="00B15154"/>
    <w:rsid w:val="00B15BA9"/>
    <w:rsid w:val="00B16092"/>
    <w:rsid w:val="00B16AF1"/>
    <w:rsid w:val="00B171C2"/>
    <w:rsid w:val="00B17259"/>
    <w:rsid w:val="00B179A9"/>
    <w:rsid w:val="00B17B88"/>
    <w:rsid w:val="00B202D5"/>
    <w:rsid w:val="00B20418"/>
    <w:rsid w:val="00B2081A"/>
    <w:rsid w:val="00B20D00"/>
    <w:rsid w:val="00B2144C"/>
    <w:rsid w:val="00B224A4"/>
    <w:rsid w:val="00B22B72"/>
    <w:rsid w:val="00B23403"/>
    <w:rsid w:val="00B2403F"/>
    <w:rsid w:val="00B24106"/>
    <w:rsid w:val="00B2506B"/>
    <w:rsid w:val="00B25076"/>
    <w:rsid w:val="00B2564F"/>
    <w:rsid w:val="00B263A2"/>
    <w:rsid w:val="00B26853"/>
    <w:rsid w:val="00B30040"/>
    <w:rsid w:val="00B30C5E"/>
    <w:rsid w:val="00B32D6E"/>
    <w:rsid w:val="00B33B59"/>
    <w:rsid w:val="00B33B82"/>
    <w:rsid w:val="00B33DF7"/>
    <w:rsid w:val="00B34072"/>
    <w:rsid w:val="00B34087"/>
    <w:rsid w:val="00B3408B"/>
    <w:rsid w:val="00B346B3"/>
    <w:rsid w:val="00B3478A"/>
    <w:rsid w:val="00B36496"/>
    <w:rsid w:val="00B36F09"/>
    <w:rsid w:val="00B411DF"/>
    <w:rsid w:val="00B412A9"/>
    <w:rsid w:val="00B4191B"/>
    <w:rsid w:val="00B42244"/>
    <w:rsid w:val="00B4234C"/>
    <w:rsid w:val="00B42EC8"/>
    <w:rsid w:val="00B4303A"/>
    <w:rsid w:val="00B43999"/>
    <w:rsid w:val="00B439EE"/>
    <w:rsid w:val="00B44964"/>
    <w:rsid w:val="00B44C40"/>
    <w:rsid w:val="00B451E8"/>
    <w:rsid w:val="00B45811"/>
    <w:rsid w:val="00B4619E"/>
    <w:rsid w:val="00B462F5"/>
    <w:rsid w:val="00B465A2"/>
    <w:rsid w:val="00B477CD"/>
    <w:rsid w:val="00B477F2"/>
    <w:rsid w:val="00B47B1D"/>
    <w:rsid w:val="00B507E0"/>
    <w:rsid w:val="00B5107C"/>
    <w:rsid w:val="00B514F8"/>
    <w:rsid w:val="00B51BDD"/>
    <w:rsid w:val="00B52289"/>
    <w:rsid w:val="00B52940"/>
    <w:rsid w:val="00B53823"/>
    <w:rsid w:val="00B53DA3"/>
    <w:rsid w:val="00B54838"/>
    <w:rsid w:val="00B54FD6"/>
    <w:rsid w:val="00B55392"/>
    <w:rsid w:val="00B5545A"/>
    <w:rsid w:val="00B554DB"/>
    <w:rsid w:val="00B556DC"/>
    <w:rsid w:val="00B57537"/>
    <w:rsid w:val="00B579D9"/>
    <w:rsid w:val="00B57C81"/>
    <w:rsid w:val="00B60171"/>
    <w:rsid w:val="00B60647"/>
    <w:rsid w:val="00B6065D"/>
    <w:rsid w:val="00B608EB"/>
    <w:rsid w:val="00B616F5"/>
    <w:rsid w:val="00B61890"/>
    <w:rsid w:val="00B62227"/>
    <w:rsid w:val="00B6245D"/>
    <w:rsid w:val="00B629B7"/>
    <w:rsid w:val="00B62BE8"/>
    <w:rsid w:val="00B631C5"/>
    <w:rsid w:val="00B637A9"/>
    <w:rsid w:val="00B64186"/>
    <w:rsid w:val="00B653ED"/>
    <w:rsid w:val="00B67698"/>
    <w:rsid w:val="00B67D7F"/>
    <w:rsid w:val="00B67E0C"/>
    <w:rsid w:val="00B7007B"/>
    <w:rsid w:val="00B70A30"/>
    <w:rsid w:val="00B70C77"/>
    <w:rsid w:val="00B7143D"/>
    <w:rsid w:val="00B71A6B"/>
    <w:rsid w:val="00B7241F"/>
    <w:rsid w:val="00B727FA"/>
    <w:rsid w:val="00B73790"/>
    <w:rsid w:val="00B73862"/>
    <w:rsid w:val="00B745EC"/>
    <w:rsid w:val="00B7460D"/>
    <w:rsid w:val="00B75A1B"/>
    <w:rsid w:val="00B75DF9"/>
    <w:rsid w:val="00B76A07"/>
    <w:rsid w:val="00B80093"/>
    <w:rsid w:val="00B8122B"/>
    <w:rsid w:val="00B822CF"/>
    <w:rsid w:val="00B8354E"/>
    <w:rsid w:val="00B83D12"/>
    <w:rsid w:val="00B845BA"/>
    <w:rsid w:val="00B8476F"/>
    <w:rsid w:val="00B84A69"/>
    <w:rsid w:val="00B90DCD"/>
    <w:rsid w:val="00B91488"/>
    <w:rsid w:val="00B91771"/>
    <w:rsid w:val="00B92447"/>
    <w:rsid w:val="00B92D65"/>
    <w:rsid w:val="00B92F46"/>
    <w:rsid w:val="00B93480"/>
    <w:rsid w:val="00B94A40"/>
    <w:rsid w:val="00B955F6"/>
    <w:rsid w:val="00B95892"/>
    <w:rsid w:val="00B96246"/>
    <w:rsid w:val="00B973F8"/>
    <w:rsid w:val="00B9785F"/>
    <w:rsid w:val="00BA0733"/>
    <w:rsid w:val="00BA1355"/>
    <w:rsid w:val="00BA16BA"/>
    <w:rsid w:val="00BA2454"/>
    <w:rsid w:val="00BA33BE"/>
    <w:rsid w:val="00BA3480"/>
    <w:rsid w:val="00BA373A"/>
    <w:rsid w:val="00BA3CE4"/>
    <w:rsid w:val="00BA5048"/>
    <w:rsid w:val="00BA6604"/>
    <w:rsid w:val="00BA66B3"/>
    <w:rsid w:val="00BA714B"/>
    <w:rsid w:val="00BA7FB8"/>
    <w:rsid w:val="00BB0385"/>
    <w:rsid w:val="00BB0DAA"/>
    <w:rsid w:val="00BB1594"/>
    <w:rsid w:val="00BB1740"/>
    <w:rsid w:val="00BB1B72"/>
    <w:rsid w:val="00BB1D6A"/>
    <w:rsid w:val="00BB1DCB"/>
    <w:rsid w:val="00BB2987"/>
    <w:rsid w:val="00BB31D8"/>
    <w:rsid w:val="00BB44E2"/>
    <w:rsid w:val="00BB475C"/>
    <w:rsid w:val="00BB575B"/>
    <w:rsid w:val="00BB59D4"/>
    <w:rsid w:val="00BB6575"/>
    <w:rsid w:val="00BB6C10"/>
    <w:rsid w:val="00BB751E"/>
    <w:rsid w:val="00BB7F29"/>
    <w:rsid w:val="00BC0594"/>
    <w:rsid w:val="00BC14F6"/>
    <w:rsid w:val="00BC1601"/>
    <w:rsid w:val="00BC1A0E"/>
    <w:rsid w:val="00BC26F7"/>
    <w:rsid w:val="00BC277E"/>
    <w:rsid w:val="00BC2FBB"/>
    <w:rsid w:val="00BC421A"/>
    <w:rsid w:val="00BC4899"/>
    <w:rsid w:val="00BC54AD"/>
    <w:rsid w:val="00BC6A40"/>
    <w:rsid w:val="00BC6F0B"/>
    <w:rsid w:val="00BC78AE"/>
    <w:rsid w:val="00BC7ADF"/>
    <w:rsid w:val="00BC7CB0"/>
    <w:rsid w:val="00BC7D08"/>
    <w:rsid w:val="00BD0732"/>
    <w:rsid w:val="00BD1B24"/>
    <w:rsid w:val="00BD2B7C"/>
    <w:rsid w:val="00BD390B"/>
    <w:rsid w:val="00BD3A80"/>
    <w:rsid w:val="00BD3CC9"/>
    <w:rsid w:val="00BD40BE"/>
    <w:rsid w:val="00BD46B0"/>
    <w:rsid w:val="00BD4A8C"/>
    <w:rsid w:val="00BD5783"/>
    <w:rsid w:val="00BD58CD"/>
    <w:rsid w:val="00BD6804"/>
    <w:rsid w:val="00BD71C1"/>
    <w:rsid w:val="00BE06DF"/>
    <w:rsid w:val="00BE0D44"/>
    <w:rsid w:val="00BE0FA6"/>
    <w:rsid w:val="00BE1BDA"/>
    <w:rsid w:val="00BE1F2D"/>
    <w:rsid w:val="00BE2891"/>
    <w:rsid w:val="00BE2994"/>
    <w:rsid w:val="00BE3C60"/>
    <w:rsid w:val="00BE55B2"/>
    <w:rsid w:val="00BE5AFF"/>
    <w:rsid w:val="00BE5B49"/>
    <w:rsid w:val="00BE5C94"/>
    <w:rsid w:val="00BE5EEC"/>
    <w:rsid w:val="00BE68B2"/>
    <w:rsid w:val="00BE6C9D"/>
    <w:rsid w:val="00BE6DEB"/>
    <w:rsid w:val="00BE77EE"/>
    <w:rsid w:val="00BF000E"/>
    <w:rsid w:val="00BF0BB7"/>
    <w:rsid w:val="00BF0C62"/>
    <w:rsid w:val="00BF1DBA"/>
    <w:rsid w:val="00BF2D4D"/>
    <w:rsid w:val="00BF2F15"/>
    <w:rsid w:val="00BF39B3"/>
    <w:rsid w:val="00BF3E2A"/>
    <w:rsid w:val="00BF4464"/>
    <w:rsid w:val="00BF521D"/>
    <w:rsid w:val="00BF54F6"/>
    <w:rsid w:val="00BF5500"/>
    <w:rsid w:val="00BF574D"/>
    <w:rsid w:val="00BF6EAF"/>
    <w:rsid w:val="00BF6F32"/>
    <w:rsid w:val="00BF74E7"/>
    <w:rsid w:val="00BF7A32"/>
    <w:rsid w:val="00BF7C97"/>
    <w:rsid w:val="00BF7D41"/>
    <w:rsid w:val="00C00A4E"/>
    <w:rsid w:val="00C00D3D"/>
    <w:rsid w:val="00C00F8C"/>
    <w:rsid w:val="00C01850"/>
    <w:rsid w:val="00C029C8"/>
    <w:rsid w:val="00C0301F"/>
    <w:rsid w:val="00C03BF2"/>
    <w:rsid w:val="00C04712"/>
    <w:rsid w:val="00C04EF2"/>
    <w:rsid w:val="00C05381"/>
    <w:rsid w:val="00C05AC8"/>
    <w:rsid w:val="00C05FD7"/>
    <w:rsid w:val="00C06949"/>
    <w:rsid w:val="00C10307"/>
    <w:rsid w:val="00C10668"/>
    <w:rsid w:val="00C10D93"/>
    <w:rsid w:val="00C11363"/>
    <w:rsid w:val="00C1181B"/>
    <w:rsid w:val="00C11EDD"/>
    <w:rsid w:val="00C12361"/>
    <w:rsid w:val="00C123C4"/>
    <w:rsid w:val="00C129F5"/>
    <w:rsid w:val="00C130F6"/>
    <w:rsid w:val="00C14060"/>
    <w:rsid w:val="00C140F4"/>
    <w:rsid w:val="00C15425"/>
    <w:rsid w:val="00C1553D"/>
    <w:rsid w:val="00C15A02"/>
    <w:rsid w:val="00C15B76"/>
    <w:rsid w:val="00C16B7B"/>
    <w:rsid w:val="00C17ACB"/>
    <w:rsid w:val="00C2069F"/>
    <w:rsid w:val="00C20854"/>
    <w:rsid w:val="00C20F87"/>
    <w:rsid w:val="00C22B81"/>
    <w:rsid w:val="00C239AE"/>
    <w:rsid w:val="00C24071"/>
    <w:rsid w:val="00C2477E"/>
    <w:rsid w:val="00C247D5"/>
    <w:rsid w:val="00C24F4B"/>
    <w:rsid w:val="00C26354"/>
    <w:rsid w:val="00C26B97"/>
    <w:rsid w:val="00C26E85"/>
    <w:rsid w:val="00C303B4"/>
    <w:rsid w:val="00C304DA"/>
    <w:rsid w:val="00C31F73"/>
    <w:rsid w:val="00C32041"/>
    <w:rsid w:val="00C329E2"/>
    <w:rsid w:val="00C334DF"/>
    <w:rsid w:val="00C34D3B"/>
    <w:rsid w:val="00C366A7"/>
    <w:rsid w:val="00C37660"/>
    <w:rsid w:val="00C37D12"/>
    <w:rsid w:val="00C400AA"/>
    <w:rsid w:val="00C409C8"/>
    <w:rsid w:val="00C40AB9"/>
    <w:rsid w:val="00C41B51"/>
    <w:rsid w:val="00C42811"/>
    <w:rsid w:val="00C42976"/>
    <w:rsid w:val="00C42AF0"/>
    <w:rsid w:val="00C42B64"/>
    <w:rsid w:val="00C451B6"/>
    <w:rsid w:val="00C4551D"/>
    <w:rsid w:val="00C469F9"/>
    <w:rsid w:val="00C4778A"/>
    <w:rsid w:val="00C5038E"/>
    <w:rsid w:val="00C511D8"/>
    <w:rsid w:val="00C51316"/>
    <w:rsid w:val="00C515C4"/>
    <w:rsid w:val="00C51BDB"/>
    <w:rsid w:val="00C51E37"/>
    <w:rsid w:val="00C52959"/>
    <w:rsid w:val="00C529F7"/>
    <w:rsid w:val="00C52B01"/>
    <w:rsid w:val="00C52B48"/>
    <w:rsid w:val="00C52C68"/>
    <w:rsid w:val="00C52D55"/>
    <w:rsid w:val="00C5314C"/>
    <w:rsid w:val="00C54371"/>
    <w:rsid w:val="00C546F8"/>
    <w:rsid w:val="00C54ACE"/>
    <w:rsid w:val="00C5543E"/>
    <w:rsid w:val="00C5585E"/>
    <w:rsid w:val="00C56371"/>
    <w:rsid w:val="00C57103"/>
    <w:rsid w:val="00C57763"/>
    <w:rsid w:val="00C6010B"/>
    <w:rsid w:val="00C60A0D"/>
    <w:rsid w:val="00C60DB5"/>
    <w:rsid w:val="00C60E24"/>
    <w:rsid w:val="00C6153C"/>
    <w:rsid w:val="00C6373E"/>
    <w:rsid w:val="00C6456A"/>
    <w:rsid w:val="00C648C5"/>
    <w:rsid w:val="00C64A56"/>
    <w:rsid w:val="00C65BAC"/>
    <w:rsid w:val="00C66371"/>
    <w:rsid w:val="00C66B35"/>
    <w:rsid w:val="00C67151"/>
    <w:rsid w:val="00C7236C"/>
    <w:rsid w:val="00C73E29"/>
    <w:rsid w:val="00C747F6"/>
    <w:rsid w:val="00C74C4F"/>
    <w:rsid w:val="00C74F11"/>
    <w:rsid w:val="00C750A8"/>
    <w:rsid w:val="00C7530F"/>
    <w:rsid w:val="00C7534D"/>
    <w:rsid w:val="00C753B1"/>
    <w:rsid w:val="00C75451"/>
    <w:rsid w:val="00C778A8"/>
    <w:rsid w:val="00C80051"/>
    <w:rsid w:val="00C80949"/>
    <w:rsid w:val="00C80BB9"/>
    <w:rsid w:val="00C811B5"/>
    <w:rsid w:val="00C82B45"/>
    <w:rsid w:val="00C8464B"/>
    <w:rsid w:val="00C8562A"/>
    <w:rsid w:val="00C8564B"/>
    <w:rsid w:val="00C8567A"/>
    <w:rsid w:val="00C856F1"/>
    <w:rsid w:val="00C8623B"/>
    <w:rsid w:val="00C86806"/>
    <w:rsid w:val="00C877B8"/>
    <w:rsid w:val="00C90879"/>
    <w:rsid w:val="00C90FBF"/>
    <w:rsid w:val="00C91B35"/>
    <w:rsid w:val="00C91F5F"/>
    <w:rsid w:val="00C92ABF"/>
    <w:rsid w:val="00C92C61"/>
    <w:rsid w:val="00C93639"/>
    <w:rsid w:val="00C9363A"/>
    <w:rsid w:val="00C9371A"/>
    <w:rsid w:val="00C93C95"/>
    <w:rsid w:val="00C93D1F"/>
    <w:rsid w:val="00C947A8"/>
    <w:rsid w:val="00C948FD"/>
    <w:rsid w:val="00C95189"/>
    <w:rsid w:val="00C95C2D"/>
    <w:rsid w:val="00C95FFB"/>
    <w:rsid w:val="00C969AC"/>
    <w:rsid w:val="00C96F01"/>
    <w:rsid w:val="00C97199"/>
    <w:rsid w:val="00CA03F5"/>
    <w:rsid w:val="00CA097E"/>
    <w:rsid w:val="00CA1134"/>
    <w:rsid w:val="00CA2583"/>
    <w:rsid w:val="00CA2EF1"/>
    <w:rsid w:val="00CA30CC"/>
    <w:rsid w:val="00CA315F"/>
    <w:rsid w:val="00CA32DF"/>
    <w:rsid w:val="00CA41C3"/>
    <w:rsid w:val="00CA4E3C"/>
    <w:rsid w:val="00CA5425"/>
    <w:rsid w:val="00CA665B"/>
    <w:rsid w:val="00CA678B"/>
    <w:rsid w:val="00CA7D30"/>
    <w:rsid w:val="00CB0100"/>
    <w:rsid w:val="00CB0E3E"/>
    <w:rsid w:val="00CB101B"/>
    <w:rsid w:val="00CB11F2"/>
    <w:rsid w:val="00CB166C"/>
    <w:rsid w:val="00CB1C30"/>
    <w:rsid w:val="00CB3966"/>
    <w:rsid w:val="00CB4397"/>
    <w:rsid w:val="00CB43D6"/>
    <w:rsid w:val="00CB46F5"/>
    <w:rsid w:val="00CB4B31"/>
    <w:rsid w:val="00CB4F41"/>
    <w:rsid w:val="00CB53D8"/>
    <w:rsid w:val="00CB5DBC"/>
    <w:rsid w:val="00CB5F0D"/>
    <w:rsid w:val="00CB6A15"/>
    <w:rsid w:val="00CB6B5E"/>
    <w:rsid w:val="00CB70F5"/>
    <w:rsid w:val="00CB7444"/>
    <w:rsid w:val="00CC0151"/>
    <w:rsid w:val="00CC03FD"/>
    <w:rsid w:val="00CC04E0"/>
    <w:rsid w:val="00CC0FB5"/>
    <w:rsid w:val="00CC1061"/>
    <w:rsid w:val="00CC14B1"/>
    <w:rsid w:val="00CC16ED"/>
    <w:rsid w:val="00CC1A9B"/>
    <w:rsid w:val="00CC1B0D"/>
    <w:rsid w:val="00CC2E00"/>
    <w:rsid w:val="00CC2EBB"/>
    <w:rsid w:val="00CC3DEE"/>
    <w:rsid w:val="00CC3F43"/>
    <w:rsid w:val="00CC4519"/>
    <w:rsid w:val="00CC4601"/>
    <w:rsid w:val="00CC7014"/>
    <w:rsid w:val="00CC75C7"/>
    <w:rsid w:val="00CC76D5"/>
    <w:rsid w:val="00CC7709"/>
    <w:rsid w:val="00CC7B75"/>
    <w:rsid w:val="00CD0608"/>
    <w:rsid w:val="00CD1236"/>
    <w:rsid w:val="00CD1D41"/>
    <w:rsid w:val="00CD46C9"/>
    <w:rsid w:val="00CD471B"/>
    <w:rsid w:val="00CD47E3"/>
    <w:rsid w:val="00CD49F6"/>
    <w:rsid w:val="00CD5044"/>
    <w:rsid w:val="00CD5683"/>
    <w:rsid w:val="00CD589B"/>
    <w:rsid w:val="00CD5B5F"/>
    <w:rsid w:val="00CD5D0E"/>
    <w:rsid w:val="00CD622D"/>
    <w:rsid w:val="00CD7012"/>
    <w:rsid w:val="00CE019A"/>
    <w:rsid w:val="00CE0BD0"/>
    <w:rsid w:val="00CE0DA9"/>
    <w:rsid w:val="00CE1E78"/>
    <w:rsid w:val="00CE27C4"/>
    <w:rsid w:val="00CE2E65"/>
    <w:rsid w:val="00CE353A"/>
    <w:rsid w:val="00CE37ED"/>
    <w:rsid w:val="00CE3DC3"/>
    <w:rsid w:val="00CE4FA6"/>
    <w:rsid w:val="00CE6B46"/>
    <w:rsid w:val="00CE7408"/>
    <w:rsid w:val="00CE74D5"/>
    <w:rsid w:val="00CE76D5"/>
    <w:rsid w:val="00CF1852"/>
    <w:rsid w:val="00CF18D5"/>
    <w:rsid w:val="00CF1DB3"/>
    <w:rsid w:val="00CF27B3"/>
    <w:rsid w:val="00CF288C"/>
    <w:rsid w:val="00CF2B70"/>
    <w:rsid w:val="00CF2D11"/>
    <w:rsid w:val="00CF3B7B"/>
    <w:rsid w:val="00CF3E59"/>
    <w:rsid w:val="00CF4145"/>
    <w:rsid w:val="00CF437E"/>
    <w:rsid w:val="00CF5293"/>
    <w:rsid w:val="00CF6159"/>
    <w:rsid w:val="00CF65AD"/>
    <w:rsid w:val="00CF6940"/>
    <w:rsid w:val="00CF6BB8"/>
    <w:rsid w:val="00CF7B3C"/>
    <w:rsid w:val="00CF7CB7"/>
    <w:rsid w:val="00CF7F0D"/>
    <w:rsid w:val="00D004FA"/>
    <w:rsid w:val="00D01D6A"/>
    <w:rsid w:val="00D036D7"/>
    <w:rsid w:val="00D03A4B"/>
    <w:rsid w:val="00D03AF1"/>
    <w:rsid w:val="00D04743"/>
    <w:rsid w:val="00D0474F"/>
    <w:rsid w:val="00D04F6C"/>
    <w:rsid w:val="00D05164"/>
    <w:rsid w:val="00D0694A"/>
    <w:rsid w:val="00D07783"/>
    <w:rsid w:val="00D07B21"/>
    <w:rsid w:val="00D1047C"/>
    <w:rsid w:val="00D10CFA"/>
    <w:rsid w:val="00D10EEC"/>
    <w:rsid w:val="00D1202D"/>
    <w:rsid w:val="00D1221E"/>
    <w:rsid w:val="00D12F3C"/>
    <w:rsid w:val="00D12FBD"/>
    <w:rsid w:val="00D13EE8"/>
    <w:rsid w:val="00D14F24"/>
    <w:rsid w:val="00D15297"/>
    <w:rsid w:val="00D1530D"/>
    <w:rsid w:val="00D1672A"/>
    <w:rsid w:val="00D1674F"/>
    <w:rsid w:val="00D17C05"/>
    <w:rsid w:val="00D202ED"/>
    <w:rsid w:val="00D20664"/>
    <w:rsid w:val="00D206A8"/>
    <w:rsid w:val="00D208B9"/>
    <w:rsid w:val="00D20CE8"/>
    <w:rsid w:val="00D218B5"/>
    <w:rsid w:val="00D22773"/>
    <w:rsid w:val="00D227DB"/>
    <w:rsid w:val="00D22E61"/>
    <w:rsid w:val="00D23D76"/>
    <w:rsid w:val="00D244E3"/>
    <w:rsid w:val="00D25925"/>
    <w:rsid w:val="00D2607E"/>
    <w:rsid w:val="00D26370"/>
    <w:rsid w:val="00D26DB4"/>
    <w:rsid w:val="00D26E6B"/>
    <w:rsid w:val="00D30180"/>
    <w:rsid w:val="00D30CF8"/>
    <w:rsid w:val="00D329E1"/>
    <w:rsid w:val="00D332C2"/>
    <w:rsid w:val="00D33AB0"/>
    <w:rsid w:val="00D346A9"/>
    <w:rsid w:val="00D3542F"/>
    <w:rsid w:val="00D3798E"/>
    <w:rsid w:val="00D37CA7"/>
    <w:rsid w:val="00D37CE0"/>
    <w:rsid w:val="00D4082D"/>
    <w:rsid w:val="00D41ADB"/>
    <w:rsid w:val="00D432C2"/>
    <w:rsid w:val="00D4378B"/>
    <w:rsid w:val="00D44EC0"/>
    <w:rsid w:val="00D45D0E"/>
    <w:rsid w:val="00D465AC"/>
    <w:rsid w:val="00D469FB"/>
    <w:rsid w:val="00D46FE5"/>
    <w:rsid w:val="00D47653"/>
    <w:rsid w:val="00D506BA"/>
    <w:rsid w:val="00D52C1D"/>
    <w:rsid w:val="00D52CAE"/>
    <w:rsid w:val="00D52F34"/>
    <w:rsid w:val="00D52F56"/>
    <w:rsid w:val="00D5361D"/>
    <w:rsid w:val="00D53C54"/>
    <w:rsid w:val="00D54401"/>
    <w:rsid w:val="00D54700"/>
    <w:rsid w:val="00D54AD5"/>
    <w:rsid w:val="00D54F67"/>
    <w:rsid w:val="00D54FCB"/>
    <w:rsid w:val="00D55207"/>
    <w:rsid w:val="00D5531C"/>
    <w:rsid w:val="00D55887"/>
    <w:rsid w:val="00D55E86"/>
    <w:rsid w:val="00D56BB1"/>
    <w:rsid w:val="00D57024"/>
    <w:rsid w:val="00D573B1"/>
    <w:rsid w:val="00D57564"/>
    <w:rsid w:val="00D57C83"/>
    <w:rsid w:val="00D57EFC"/>
    <w:rsid w:val="00D609BE"/>
    <w:rsid w:val="00D60C64"/>
    <w:rsid w:val="00D61833"/>
    <w:rsid w:val="00D6275C"/>
    <w:rsid w:val="00D62D5E"/>
    <w:rsid w:val="00D63048"/>
    <w:rsid w:val="00D63279"/>
    <w:rsid w:val="00D6445E"/>
    <w:rsid w:val="00D64BC3"/>
    <w:rsid w:val="00D659D6"/>
    <w:rsid w:val="00D65B72"/>
    <w:rsid w:val="00D66220"/>
    <w:rsid w:val="00D66C99"/>
    <w:rsid w:val="00D6742C"/>
    <w:rsid w:val="00D67783"/>
    <w:rsid w:val="00D67F4D"/>
    <w:rsid w:val="00D70030"/>
    <w:rsid w:val="00D7072D"/>
    <w:rsid w:val="00D7084D"/>
    <w:rsid w:val="00D70AEA"/>
    <w:rsid w:val="00D71155"/>
    <w:rsid w:val="00D72A1E"/>
    <w:rsid w:val="00D72B45"/>
    <w:rsid w:val="00D72DF1"/>
    <w:rsid w:val="00D7367C"/>
    <w:rsid w:val="00D7403F"/>
    <w:rsid w:val="00D74BE1"/>
    <w:rsid w:val="00D74F42"/>
    <w:rsid w:val="00D75135"/>
    <w:rsid w:val="00D75D28"/>
    <w:rsid w:val="00D75ED5"/>
    <w:rsid w:val="00D7606B"/>
    <w:rsid w:val="00D76458"/>
    <w:rsid w:val="00D770FE"/>
    <w:rsid w:val="00D775D0"/>
    <w:rsid w:val="00D807C3"/>
    <w:rsid w:val="00D80983"/>
    <w:rsid w:val="00D80FAF"/>
    <w:rsid w:val="00D81735"/>
    <w:rsid w:val="00D822AD"/>
    <w:rsid w:val="00D82CF2"/>
    <w:rsid w:val="00D82DC9"/>
    <w:rsid w:val="00D8372A"/>
    <w:rsid w:val="00D84379"/>
    <w:rsid w:val="00D850F4"/>
    <w:rsid w:val="00D85A7D"/>
    <w:rsid w:val="00D85BB1"/>
    <w:rsid w:val="00D86610"/>
    <w:rsid w:val="00D8661E"/>
    <w:rsid w:val="00D86A44"/>
    <w:rsid w:val="00D87479"/>
    <w:rsid w:val="00D87CD3"/>
    <w:rsid w:val="00D90CAD"/>
    <w:rsid w:val="00D9151A"/>
    <w:rsid w:val="00D91B59"/>
    <w:rsid w:val="00D927C9"/>
    <w:rsid w:val="00D928BF"/>
    <w:rsid w:val="00D93E9A"/>
    <w:rsid w:val="00D9404B"/>
    <w:rsid w:val="00D941DF"/>
    <w:rsid w:val="00D94544"/>
    <w:rsid w:val="00D9493F"/>
    <w:rsid w:val="00D949EB"/>
    <w:rsid w:val="00D95188"/>
    <w:rsid w:val="00D95454"/>
    <w:rsid w:val="00D9602E"/>
    <w:rsid w:val="00D9618A"/>
    <w:rsid w:val="00D96E53"/>
    <w:rsid w:val="00D97295"/>
    <w:rsid w:val="00D978F5"/>
    <w:rsid w:val="00D97FF0"/>
    <w:rsid w:val="00DA0403"/>
    <w:rsid w:val="00DA0434"/>
    <w:rsid w:val="00DA16EB"/>
    <w:rsid w:val="00DA17B1"/>
    <w:rsid w:val="00DA1C93"/>
    <w:rsid w:val="00DA2609"/>
    <w:rsid w:val="00DA273D"/>
    <w:rsid w:val="00DA2A98"/>
    <w:rsid w:val="00DA4804"/>
    <w:rsid w:val="00DA4CAA"/>
    <w:rsid w:val="00DA4F46"/>
    <w:rsid w:val="00DA50E6"/>
    <w:rsid w:val="00DA5F7A"/>
    <w:rsid w:val="00DA6467"/>
    <w:rsid w:val="00DA67C5"/>
    <w:rsid w:val="00DA6A3D"/>
    <w:rsid w:val="00DA7A95"/>
    <w:rsid w:val="00DB0B26"/>
    <w:rsid w:val="00DB2F67"/>
    <w:rsid w:val="00DB2FAC"/>
    <w:rsid w:val="00DB4458"/>
    <w:rsid w:val="00DB4616"/>
    <w:rsid w:val="00DB47AC"/>
    <w:rsid w:val="00DB4F5A"/>
    <w:rsid w:val="00DB6270"/>
    <w:rsid w:val="00DB6278"/>
    <w:rsid w:val="00DB63A0"/>
    <w:rsid w:val="00DB63FC"/>
    <w:rsid w:val="00DB6DE6"/>
    <w:rsid w:val="00DB70B3"/>
    <w:rsid w:val="00DC0A35"/>
    <w:rsid w:val="00DC0D28"/>
    <w:rsid w:val="00DC2556"/>
    <w:rsid w:val="00DC282E"/>
    <w:rsid w:val="00DC2B19"/>
    <w:rsid w:val="00DC2D57"/>
    <w:rsid w:val="00DC2DEC"/>
    <w:rsid w:val="00DC3335"/>
    <w:rsid w:val="00DC4D97"/>
    <w:rsid w:val="00DC6DF2"/>
    <w:rsid w:val="00DC7792"/>
    <w:rsid w:val="00DC7B25"/>
    <w:rsid w:val="00DC7D88"/>
    <w:rsid w:val="00DD002D"/>
    <w:rsid w:val="00DD2687"/>
    <w:rsid w:val="00DD2FDE"/>
    <w:rsid w:val="00DD3710"/>
    <w:rsid w:val="00DD3793"/>
    <w:rsid w:val="00DD3D1C"/>
    <w:rsid w:val="00DD3DA2"/>
    <w:rsid w:val="00DD43B0"/>
    <w:rsid w:val="00DD4482"/>
    <w:rsid w:val="00DD4A80"/>
    <w:rsid w:val="00DD4F91"/>
    <w:rsid w:val="00DD5E2A"/>
    <w:rsid w:val="00DD6945"/>
    <w:rsid w:val="00DD7516"/>
    <w:rsid w:val="00DD7DD8"/>
    <w:rsid w:val="00DD7E7F"/>
    <w:rsid w:val="00DE0245"/>
    <w:rsid w:val="00DE0D9F"/>
    <w:rsid w:val="00DE1ABF"/>
    <w:rsid w:val="00DE2294"/>
    <w:rsid w:val="00DE27FC"/>
    <w:rsid w:val="00DE2AA0"/>
    <w:rsid w:val="00DE2D14"/>
    <w:rsid w:val="00DE2FA5"/>
    <w:rsid w:val="00DE3B14"/>
    <w:rsid w:val="00DE4A66"/>
    <w:rsid w:val="00DE59FD"/>
    <w:rsid w:val="00DE5A84"/>
    <w:rsid w:val="00DE5F4D"/>
    <w:rsid w:val="00DE6860"/>
    <w:rsid w:val="00DE70B8"/>
    <w:rsid w:val="00DE78BC"/>
    <w:rsid w:val="00DE7C88"/>
    <w:rsid w:val="00DE7E3B"/>
    <w:rsid w:val="00DF0F3A"/>
    <w:rsid w:val="00DF17A3"/>
    <w:rsid w:val="00DF19A9"/>
    <w:rsid w:val="00DF1CB7"/>
    <w:rsid w:val="00DF2006"/>
    <w:rsid w:val="00DF470F"/>
    <w:rsid w:val="00DF53F5"/>
    <w:rsid w:val="00DF5B49"/>
    <w:rsid w:val="00DF6830"/>
    <w:rsid w:val="00DF6E98"/>
    <w:rsid w:val="00DF74CB"/>
    <w:rsid w:val="00DF74F8"/>
    <w:rsid w:val="00DF7A1C"/>
    <w:rsid w:val="00E023B0"/>
    <w:rsid w:val="00E03081"/>
    <w:rsid w:val="00E0414F"/>
    <w:rsid w:val="00E04191"/>
    <w:rsid w:val="00E0442D"/>
    <w:rsid w:val="00E0508B"/>
    <w:rsid w:val="00E058BB"/>
    <w:rsid w:val="00E06407"/>
    <w:rsid w:val="00E0767C"/>
    <w:rsid w:val="00E101E1"/>
    <w:rsid w:val="00E10290"/>
    <w:rsid w:val="00E1041D"/>
    <w:rsid w:val="00E10719"/>
    <w:rsid w:val="00E114A9"/>
    <w:rsid w:val="00E1161A"/>
    <w:rsid w:val="00E1178B"/>
    <w:rsid w:val="00E11C45"/>
    <w:rsid w:val="00E1235B"/>
    <w:rsid w:val="00E12CFC"/>
    <w:rsid w:val="00E1337C"/>
    <w:rsid w:val="00E13643"/>
    <w:rsid w:val="00E136FC"/>
    <w:rsid w:val="00E13EFA"/>
    <w:rsid w:val="00E14BA5"/>
    <w:rsid w:val="00E15422"/>
    <w:rsid w:val="00E15653"/>
    <w:rsid w:val="00E15707"/>
    <w:rsid w:val="00E15ED1"/>
    <w:rsid w:val="00E1662C"/>
    <w:rsid w:val="00E16AF4"/>
    <w:rsid w:val="00E16D4D"/>
    <w:rsid w:val="00E178D0"/>
    <w:rsid w:val="00E17C9B"/>
    <w:rsid w:val="00E17E4E"/>
    <w:rsid w:val="00E203E4"/>
    <w:rsid w:val="00E20C52"/>
    <w:rsid w:val="00E20EF4"/>
    <w:rsid w:val="00E212C6"/>
    <w:rsid w:val="00E214F5"/>
    <w:rsid w:val="00E21B93"/>
    <w:rsid w:val="00E23A81"/>
    <w:rsid w:val="00E24807"/>
    <w:rsid w:val="00E258D6"/>
    <w:rsid w:val="00E264BF"/>
    <w:rsid w:val="00E266E6"/>
    <w:rsid w:val="00E26AED"/>
    <w:rsid w:val="00E2729C"/>
    <w:rsid w:val="00E27A28"/>
    <w:rsid w:val="00E30662"/>
    <w:rsid w:val="00E30DD0"/>
    <w:rsid w:val="00E310F1"/>
    <w:rsid w:val="00E314EF"/>
    <w:rsid w:val="00E32B5A"/>
    <w:rsid w:val="00E33464"/>
    <w:rsid w:val="00E337E4"/>
    <w:rsid w:val="00E3442B"/>
    <w:rsid w:val="00E34695"/>
    <w:rsid w:val="00E34A3B"/>
    <w:rsid w:val="00E34C45"/>
    <w:rsid w:val="00E35460"/>
    <w:rsid w:val="00E3569A"/>
    <w:rsid w:val="00E35CEF"/>
    <w:rsid w:val="00E36195"/>
    <w:rsid w:val="00E370BB"/>
    <w:rsid w:val="00E40096"/>
    <w:rsid w:val="00E4010A"/>
    <w:rsid w:val="00E404A7"/>
    <w:rsid w:val="00E40E06"/>
    <w:rsid w:val="00E40F42"/>
    <w:rsid w:val="00E41809"/>
    <w:rsid w:val="00E41894"/>
    <w:rsid w:val="00E41B69"/>
    <w:rsid w:val="00E4215C"/>
    <w:rsid w:val="00E4233F"/>
    <w:rsid w:val="00E42D6E"/>
    <w:rsid w:val="00E430A6"/>
    <w:rsid w:val="00E43838"/>
    <w:rsid w:val="00E43A8F"/>
    <w:rsid w:val="00E43E57"/>
    <w:rsid w:val="00E43EEE"/>
    <w:rsid w:val="00E4446E"/>
    <w:rsid w:val="00E44731"/>
    <w:rsid w:val="00E45DAF"/>
    <w:rsid w:val="00E46244"/>
    <w:rsid w:val="00E46A04"/>
    <w:rsid w:val="00E47814"/>
    <w:rsid w:val="00E47EB8"/>
    <w:rsid w:val="00E47FE0"/>
    <w:rsid w:val="00E5017E"/>
    <w:rsid w:val="00E5030B"/>
    <w:rsid w:val="00E53304"/>
    <w:rsid w:val="00E535FE"/>
    <w:rsid w:val="00E5379B"/>
    <w:rsid w:val="00E55513"/>
    <w:rsid w:val="00E55691"/>
    <w:rsid w:val="00E558E9"/>
    <w:rsid w:val="00E55C49"/>
    <w:rsid w:val="00E56019"/>
    <w:rsid w:val="00E56086"/>
    <w:rsid w:val="00E561A8"/>
    <w:rsid w:val="00E563AE"/>
    <w:rsid w:val="00E56BD7"/>
    <w:rsid w:val="00E56F85"/>
    <w:rsid w:val="00E57242"/>
    <w:rsid w:val="00E57365"/>
    <w:rsid w:val="00E60609"/>
    <w:rsid w:val="00E610BF"/>
    <w:rsid w:val="00E6201E"/>
    <w:rsid w:val="00E632BE"/>
    <w:rsid w:val="00E63799"/>
    <w:rsid w:val="00E637F5"/>
    <w:rsid w:val="00E63CDD"/>
    <w:rsid w:val="00E63FCA"/>
    <w:rsid w:val="00E64A35"/>
    <w:rsid w:val="00E64F58"/>
    <w:rsid w:val="00E653C3"/>
    <w:rsid w:val="00E65607"/>
    <w:rsid w:val="00E659A7"/>
    <w:rsid w:val="00E6695F"/>
    <w:rsid w:val="00E66A22"/>
    <w:rsid w:val="00E6779E"/>
    <w:rsid w:val="00E6799C"/>
    <w:rsid w:val="00E67E86"/>
    <w:rsid w:val="00E67EDB"/>
    <w:rsid w:val="00E70FE3"/>
    <w:rsid w:val="00E71025"/>
    <w:rsid w:val="00E71711"/>
    <w:rsid w:val="00E72922"/>
    <w:rsid w:val="00E730BB"/>
    <w:rsid w:val="00E735EC"/>
    <w:rsid w:val="00E741FC"/>
    <w:rsid w:val="00E7467D"/>
    <w:rsid w:val="00E75992"/>
    <w:rsid w:val="00E75B11"/>
    <w:rsid w:val="00E75E11"/>
    <w:rsid w:val="00E76DBE"/>
    <w:rsid w:val="00E77EB7"/>
    <w:rsid w:val="00E80405"/>
    <w:rsid w:val="00E812D0"/>
    <w:rsid w:val="00E8160D"/>
    <w:rsid w:val="00E81FA0"/>
    <w:rsid w:val="00E827FA"/>
    <w:rsid w:val="00E83721"/>
    <w:rsid w:val="00E8390D"/>
    <w:rsid w:val="00E83C66"/>
    <w:rsid w:val="00E86073"/>
    <w:rsid w:val="00E908CA"/>
    <w:rsid w:val="00E90B26"/>
    <w:rsid w:val="00E929AF"/>
    <w:rsid w:val="00E92B7A"/>
    <w:rsid w:val="00E96277"/>
    <w:rsid w:val="00E965DC"/>
    <w:rsid w:val="00E9694C"/>
    <w:rsid w:val="00E96D58"/>
    <w:rsid w:val="00E972F2"/>
    <w:rsid w:val="00EA0058"/>
    <w:rsid w:val="00EA045F"/>
    <w:rsid w:val="00EA0687"/>
    <w:rsid w:val="00EA09F8"/>
    <w:rsid w:val="00EA0F48"/>
    <w:rsid w:val="00EA1584"/>
    <w:rsid w:val="00EA171F"/>
    <w:rsid w:val="00EA1AE9"/>
    <w:rsid w:val="00EA2402"/>
    <w:rsid w:val="00EA265E"/>
    <w:rsid w:val="00EA2AE0"/>
    <w:rsid w:val="00EA2B86"/>
    <w:rsid w:val="00EA3125"/>
    <w:rsid w:val="00EA42CA"/>
    <w:rsid w:val="00EA4E78"/>
    <w:rsid w:val="00EA5381"/>
    <w:rsid w:val="00EA5728"/>
    <w:rsid w:val="00EA5DC2"/>
    <w:rsid w:val="00EA6050"/>
    <w:rsid w:val="00EA69FC"/>
    <w:rsid w:val="00EA6BB7"/>
    <w:rsid w:val="00EA6FE3"/>
    <w:rsid w:val="00EA78D1"/>
    <w:rsid w:val="00EB0D82"/>
    <w:rsid w:val="00EB1553"/>
    <w:rsid w:val="00EB1C15"/>
    <w:rsid w:val="00EB24CF"/>
    <w:rsid w:val="00EB3255"/>
    <w:rsid w:val="00EB3414"/>
    <w:rsid w:val="00EB342E"/>
    <w:rsid w:val="00EB3921"/>
    <w:rsid w:val="00EB3E48"/>
    <w:rsid w:val="00EB48AD"/>
    <w:rsid w:val="00EB4E6D"/>
    <w:rsid w:val="00EB57BA"/>
    <w:rsid w:val="00EB5F2E"/>
    <w:rsid w:val="00EB67BE"/>
    <w:rsid w:val="00EB78B4"/>
    <w:rsid w:val="00EB7DDE"/>
    <w:rsid w:val="00EC1D70"/>
    <w:rsid w:val="00EC1E55"/>
    <w:rsid w:val="00EC1E67"/>
    <w:rsid w:val="00EC1F90"/>
    <w:rsid w:val="00EC2339"/>
    <w:rsid w:val="00EC35E2"/>
    <w:rsid w:val="00EC4AA3"/>
    <w:rsid w:val="00EC5CCD"/>
    <w:rsid w:val="00EC6720"/>
    <w:rsid w:val="00EC6721"/>
    <w:rsid w:val="00EC69FF"/>
    <w:rsid w:val="00EC770A"/>
    <w:rsid w:val="00EC77B1"/>
    <w:rsid w:val="00EC7B39"/>
    <w:rsid w:val="00ED05D7"/>
    <w:rsid w:val="00ED1A96"/>
    <w:rsid w:val="00ED1E5C"/>
    <w:rsid w:val="00ED2180"/>
    <w:rsid w:val="00ED2568"/>
    <w:rsid w:val="00ED3901"/>
    <w:rsid w:val="00ED3EBF"/>
    <w:rsid w:val="00ED4C28"/>
    <w:rsid w:val="00ED5382"/>
    <w:rsid w:val="00ED5F16"/>
    <w:rsid w:val="00ED63C4"/>
    <w:rsid w:val="00ED6778"/>
    <w:rsid w:val="00ED7289"/>
    <w:rsid w:val="00ED72A3"/>
    <w:rsid w:val="00ED7507"/>
    <w:rsid w:val="00ED7DDA"/>
    <w:rsid w:val="00EE0269"/>
    <w:rsid w:val="00EE1913"/>
    <w:rsid w:val="00EE27B7"/>
    <w:rsid w:val="00EE2FCE"/>
    <w:rsid w:val="00EE3AE4"/>
    <w:rsid w:val="00EE41B8"/>
    <w:rsid w:val="00EE43EB"/>
    <w:rsid w:val="00EE4947"/>
    <w:rsid w:val="00EE4A99"/>
    <w:rsid w:val="00EE5E09"/>
    <w:rsid w:val="00EE5F3B"/>
    <w:rsid w:val="00EE675A"/>
    <w:rsid w:val="00EE7009"/>
    <w:rsid w:val="00EE7B91"/>
    <w:rsid w:val="00EF0483"/>
    <w:rsid w:val="00EF0888"/>
    <w:rsid w:val="00EF2C79"/>
    <w:rsid w:val="00EF33A5"/>
    <w:rsid w:val="00EF3AA1"/>
    <w:rsid w:val="00EF4D39"/>
    <w:rsid w:val="00EF5F33"/>
    <w:rsid w:val="00EF622E"/>
    <w:rsid w:val="00EF638B"/>
    <w:rsid w:val="00EF7809"/>
    <w:rsid w:val="00EF7831"/>
    <w:rsid w:val="00EF7A20"/>
    <w:rsid w:val="00EF7CC0"/>
    <w:rsid w:val="00F00C3E"/>
    <w:rsid w:val="00F00F6D"/>
    <w:rsid w:val="00F021CF"/>
    <w:rsid w:val="00F02316"/>
    <w:rsid w:val="00F02A8E"/>
    <w:rsid w:val="00F03643"/>
    <w:rsid w:val="00F041BA"/>
    <w:rsid w:val="00F04EEE"/>
    <w:rsid w:val="00F052ED"/>
    <w:rsid w:val="00F059E6"/>
    <w:rsid w:val="00F06427"/>
    <w:rsid w:val="00F06587"/>
    <w:rsid w:val="00F06C1F"/>
    <w:rsid w:val="00F07629"/>
    <w:rsid w:val="00F0767D"/>
    <w:rsid w:val="00F07A02"/>
    <w:rsid w:val="00F1056B"/>
    <w:rsid w:val="00F10C65"/>
    <w:rsid w:val="00F1250C"/>
    <w:rsid w:val="00F137B9"/>
    <w:rsid w:val="00F13975"/>
    <w:rsid w:val="00F13A05"/>
    <w:rsid w:val="00F142ED"/>
    <w:rsid w:val="00F14FD1"/>
    <w:rsid w:val="00F15634"/>
    <w:rsid w:val="00F15B73"/>
    <w:rsid w:val="00F15BB1"/>
    <w:rsid w:val="00F16123"/>
    <w:rsid w:val="00F165D7"/>
    <w:rsid w:val="00F17455"/>
    <w:rsid w:val="00F17D06"/>
    <w:rsid w:val="00F17F11"/>
    <w:rsid w:val="00F2011B"/>
    <w:rsid w:val="00F2107F"/>
    <w:rsid w:val="00F21BA6"/>
    <w:rsid w:val="00F22097"/>
    <w:rsid w:val="00F228BD"/>
    <w:rsid w:val="00F23944"/>
    <w:rsid w:val="00F24783"/>
    <w:rsid w:val="00F24F8C"/>
    <w:rsid w:val="00F25117"/>
    <w:rsid w:val="00F25673"/>
    <w:rsid w:val="00F2587A"/>
    <w:rsid w:val="00F25DC2"/>
    <w:rsid w:val="00F262DD"/>
    <w:rsid w:val="00F268CF"/>
    <w:rsid w:val="00F26BCE"/>
    <w:rsid w:val="00F26CCF"/>
    <w:rsid w:val="00F27E6F"/>
    <w:rsid w:val="00F30713"/>
    <w:rsid w:val="00F31139"/>
    <w:rsid w:val="00F312C3"/>
    <w:rsid w:val="00F312F1"/>
    <w:rsid w:val="00F3246A"/>
    <w:rsid w:val="00F327A7"/>
    <w:rsid w:val="00F335EB"/>
    <w:rsid w:val="00F33709"/>
    <w:rsid w:val="00F34184"/>
    <w:rsid w:val="00F34FF5"/>
    <w:rsid w:val="00F351B1"/>
    <w:rsid w:val="00F359E6"/>
    <w:rsid w:val="00F36041"/>
    <w:rsid w:val="00F36233"/>
    <w:rsid w:val="00F40710"/>
    <w:rsid w:val="00F40B18"/>
    <w:rsid w:val="00F40E89"/>
    <w:rsid w:val="00F40EC6"/>
    <w:rsid w:val="00F416ED"/>
    <w:rsid w:val="00F419F8"/>
    <w:rsid w:val="00F43EC5"/>
    <w:rsid w:val="00F4464E"/>
    <w:rsid w:val="00F44961"/>
    <w:rsid w:val="00F449D1"/>
    <w:rsid w:val="00F44AC4"/>
    <w:rsid w:val="00F45786"/>
    <w:rsid w:val="00F46977"/>
    <w:rsid w:val="00F46B84"/>
    <w:rsid w:val="00F47337"/>
    <w:rsid w:val="00F50D55"/>
    <w:rsid w:val="00F50E29"/>
    <w:rsid w:val="00F5178F"/>
    <w:rsid w:val="00F51CFF"/>
    <w:rsid w:val="00F53987"/>
    <w:rsid w:val="00F5434B"/>
    <w:rsid w:val="00F54498"/>
    <w:rsid w:val="00F544C9"/>
    <w:rsid w:val="00F54667"/>
    <w:rsid w:val="00F54845"/>
    <w:rsid w:val="00F54B6C"/>
    <w:rsid w:val="00F54BE4"/>
    <w:rsid w:val="00F54D48"/>
    <w:rsid w:val="00F557CF"/>
    <w:rsid w:val="00F5581D"/>
    <w:rsid w:val="00F55903"/>
    <w:rsid w:val="00F571F9"/>
    <w:rsid w:val="00F60CBC"/>
    <w:rsid w:val="00F60EB4"/>
    <w:rsid w:val="00F61215"/>
    <w:rsid w:val="00F61371"/>
    <w:rsid w:val="00F61BB7"/>
    <w:rsid w:val="00F62736"/>
    <w:rsid w:val="00F627B6"/>
    <w:rsid w:val="00F62995"/>
    <w:rsid w:val="00F62C31"/>
    <w:rsid w:val="00F63825"/>
    <w:rsid w:val="00F641BE"/>
    <w:rsid w:val="00F64546"/>
    <w:rsid w:val="00F64D3E"/>
    <w:rsid w:val="00F65287"/>
    <w:rsid w:val="00F657C7"/>
    <w:rsid w:val="00F66655"/>
    <w:rsid w:val="00F6729B"/>
    <w:rsid w:val="00F672A1"/>
    <w:rsid w:val="00F672D4"/>
    <w:rsid w:val="00F67F45"/>
    <w:rsid w:val="00F70414"/>
    <w:rsid w:val="00F7043B"/>
    <w:rsid w:val="00F70911"/>
    <w:rsid w:val="00F72605"/>
    <w:rsid w:val="00F7372F"/>
    <w:rsid w:val="00F73BD3"/>
    <w:rsid w:val="00F74FDF"/>
    <w:rsid w:val="00F756AF"/>
    <w:rsid w:val="00F762A4"/>
    <w:rsid w:val="00F76840"/>
    <w:rsid w:val="00F77422"/>
    <w:rsid w:val="00F779D6"/>
    <w:rsid w:val="00F8036E"/>
    <w:rsid w:val="00F8111D"/>
    <w:rsid w:val="00F81889"/>
    <w:rsid w:val="00F82341"/>
    <w:rsid w:val="00F8291C"/>
    <w:rsid w:val="00F8298A"/>
    <w:rsid w:val="00F83ABB"/>
    <w:rsid w:val="00F83B91"/>
    <w:rsid w:val="00F84334"/>
    <w:rsid w:val="00F8538F"/>
    <w:rsid w:val="00F8584B"/>
    <w:rsid w:val="00F864DE"/>
    <w:rsid w:val="00F86A5D"/>
    <w:rsid w:val="00F86ED5"/>
    <w:rsid w:val="00F876EB"/>
    <w:rsid w:val="00F909F0"/>
    <w:rsid w:val="00F90A0C"/>
    <w:rsid w:val="00F90A8C"/>
    <w:rsid w:val="00F90E17"/>
    <w:rsid w:val="00F91DA9"/>
    <w:rsid w:val="00F9248A"/>
    <w:rsid w:val="00F9296F"/>
    <w:rsid w:val="00F93657"/>
    <w:rsid w:val="00F93984"/>
    <w:rsid w:val="00F94682"/>
    <w:rsid w:val="00F95052"/>
    <w:rsid w:val="00F95127"/>
    <w:rsid w:val="00F962A5"/>
    <w:rsid w:val="00F96E66"/>
    <w:rsid w:val="00F96F3F"/>
    <w:rsid w:val="00F9700D"/>
    <w:rsid w:val="00F97615"/>
    <w:rsid w:val="00F97633"/>
    <w:rsid w:val="00F97908"/>
    <w:rsid w:val="00F97B18"/>
    <w:rsid w:val="00F97FB2"/>
    <w:rsid w:val="00FA01A5"/>
    <w:rsid w:val="00FA07DB"/>
    <w:rsid w:val="00FA0A75"/>
    <w:rsid w:val="00FA182E"/>
    <w:rsid w:val="00FA1FE4"/>
    <w:rsid w:val="00FA28DE"/>
    <w:rsid w:val="00FA295D"/>
    <w:rsid w:val="00FA2C90"/>
    <w:rsid w:val="00FA3411"/>
    <w:rsid w:val="00FA4D22"/>
    <w:rsid w:val="00FA5CB8"/>
    <w:rsid w:val="00FA6472"/>
    <w:rsid w:val="00FA6593"/>
    <w:rsid w:val="00FA6C1B"/>
    <w:rsid w:val="00FA7199"/>
    <w:rsid w:val="00FA7E1D"/>
    <w:rsid w:val="00FA7E8F"/>
    <w:rsid w:val="00FB0442"/>
    <w:rsid w:val="00FB098D"/>
    <w:rsid w:val="00FB108B"/>
    <w:rsid w:val="00FB18CE"/>
    <w:rsid w:val="00FB1D2E"/>
    <w:rsid w:val="00FB209C"/>
    <w:rsid w:val="00FB295B"/>
    <w:rsid w:val="00FB2D3C"/>
    <w:rsid w:val="00FB2DF7"/>
    <w:rsid w:val="00FB3159"/>
    <w:rsid w:val="00FB3BE0"/>
    <w:rsid w:val="00FB4088"/>
    <w:rsid w:val="00FB4132"/>
    <w:rsid w:val="00FB5C35"/>
    <w:rsid w:val="00FB685F"/>
    <w:rsid w:val="00FB6DB6"/>
    <w:rsid w:val="00FB7171"/>
    <w:rsid w:val="00FB71E8"/>
    <w:rsid w:val="00FB7AAB"/>
    <w:rsid w:val="00FB7E2A"/>
    <w:rsid w:val="00FC0748"/>
    <w:rsid w:val="00FC0F6B"/>
    <w:rsid w:val="00FC0F98"/>
    <w:rsid w:val="00FC0FB9"/>
    <w:rsid w:val="00FC11FA"/>
    <w:rsid w:val="00FC1A3F"/>
    <w:rsid w:val="00FC3C98"/>
    <w:rsid w:val="00FC3F7B"/>
    <w:rsid w:val="00FC4439"/>
    <w:rsid w:val="00FC4CDC"/>
    <w:rsid w:val="00FC5087"/>
    <w:rsid w:val="00FC52BD"/>
    <w:rsid w:val="00FC5A18"/>
    <w:rsid w:val="00FC5BA8"/>
    <w:rsid w:val="00FC63A9"/>
    <w:rsid w:val="00FC6864"/>
    <w:rsid w:val="00FC6BCC"/>
    <w:rsid w:val="00FC70C4"/>
    <w:rsid w:val="00FC7F94"/>
    <w:rsid w:val="00FD0512"/>
    <w:rsid w:val="00FD052C"/>
    <w:rsid w:val="00FD0E9B"/>
    <w:rsid w:val="00FD1112"/>
    <w:rsid w:val="00FD117A"/>
    <w:rsid w:val="00FD11C7"/>
    <w:rsid w:val="00FD13B7"/>
    <w:rsid w:val="00FD2BDE"/>
    <w:rsid w:val="00FD40B1"/>
    <w:rsid w:val="00FD41C4"/>
    <w:rsid w:val="00FD4DCB"/>
    <w:rsid w:val="00FD516D"/>
    <w:rsid w:val="00FD5178"/>
    <w:rsid w:val="00FD523D"/>
    <w:rsid w:val="00FD6300"/>
    <w:rsid w:val="00FD6D6D"/>
    <w:rsid w:val="00FD6F44"/>
    <w:rsid w:val="00FD7444"/>
    <w:rsid w:val="00FD74E8"/>
    <w:rsid w:val="00FE1319"/>
    <w:rsid w:val="00FE131C"/>
    <w:rsid w:val="00FE227B"/>
    <w:rsid w:val="00FE2C3E"/>
    <w:rsid w:val="00FE3638"/>
    <w:rsid w:val="00FE38A3"/>
    <w:rsid w:val="00FE4A7F"/>
    <w:rsid w:val="00FE4CEF"/>
    <w:rsid w:val="00FE4D78"/>
    <w:rsid w:val="00FE568F"/>
    <w:rsid w:val="00FE6450"/>
    <w:rsid w:val="00FE6DB8"/>
    <w:rsid w:val="00FE780F"/>
    <w:rsid w:val="00FE79C0"/>
    <w:rsid w:val="00FF030F"/>
    <w:rsid w:val="00FF03DC"/>
    <w:rsid w:val="00FF11BE"/>
    <w:rsid w:val="00FF1956"/>
    <w:rsid w:val="00FF291B"/>
    <w:rsid w:val="00FF4388"/>
    <w:rsid w:val="00FF4D7F"/>
    <w:rsid w:val="00FF5571"/>
    <w:rsid w:val="00FF5957"/>
    <w:rsid w:val="00FF5B9D"/>
    <w:rsid w:val="00FF6C21"/>
    <w:rsid w:val="00FF7B34"/>
    <w:rsid w:val="00FF7E04"/>
    <w:rsid w:val="00FF7F2A"/>
    <w:rsid w:val="5E43F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98D04"/>
  <w15:docId w15:val="{7C028483-8757-4799-84C3-FF0FC11B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DA2"/>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rsid w:val="000F797D"/>
    <w:pPr>
      <w:widowControl w:val="0"/>
      <w:autoSpaceDE w:val="0"/>
      <w:autoSpaceDN w:val="0"/>
      <w:adjustRightInd w:val="0"/>
      <w:ind w:firstLine="720"/>
    </w:pPr>
    <w:rPr>
      <w:rFonts w:ascii="Arial" w:hAnsi="Arial" w:cs="Arial"/>
    </w:rPr>
  </w:style>
  <w:style w:type="table" w:styleId="a3">
    <w:name w:val="Table Grid"/>
    <w:basedOn w:val="a1"/>
    <w:rsid w:val="00BA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1381"/>
    <w:pPr>
      <w:tabs>
        <w:tab w:val="center" w:pos="4677"/>
        <w:tab w:val="right" w:pos="9355"/>
      </w:tabs>
    </w:pPr>
    <w:rPr>
      <w:sz w:val="20"/>
      <w:lang w:eastAsia="ru-RU"/>
    </w:rPr>
  </w:style>
  <w:style w:type="character" w:customStyle="1" w:styleId="a5">
    <w:name w:val="Верхний колонтитул Знак"/>
    <w:basedOn w:val="a0"/>
    <w:link w:val="a4"/>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rsid w:val="00E370BB"/>
    <w:rPr>
      <w:rFonts w:ascii="Tahoma" w:hAnsi="Tahoma"/>
      <w:sz w:val="16"/>
      <w:lang w:eastAsia="ru-RU"/>
    </w:rPr>
  </w:style>
  <w:style w:type="character" w:customStyle="1" w:styleId="a9">
    <w:name w:val="Текст выноски Знак"/>
    <w:link w:val="a8"/>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nhideWhenUsed/>
    <w:rsid w:val="003C56A5"/>
    <w:pPr>
      <w:jc w:val="left"/>
    </w:pPr>
    <w:rPr>
      <w:rFonts w:ascii="Calibri" w:hAnsi="Calibri"/>
      <w:sz w:val="20"/>
      <w:lang w:eastAsia="ru-RU"/>
    </w:rPr>
  </w:style>
  <w:style w:type="character" w:customStyle="1" w:styleId="af9">
    <w:name w:val="Текст сноски Знак"/>
    <w:basedOn w:val="a0"/>
    <w:link w:val="af8"/>
    <w:rsid w:val="003C56A5"/>
    <w:rPr>
      <w:rFonts w:ascii="Calibri" w:hAnsi="Calibri"/>
    </w:rPr>
  </w:style>
  <w:style w:type="character" w:styleId="afa">
    <w:name w:val="footnote reference"/>
    <w:basedOn w:val="a0"/>
    <w:unhideWhenUsed/>
    <w:rsid w:val="003C56A5"/>
    <w:rPr>
      <w:vertAlign w:val="superscript"/>
    </w:rPr>
  </w:style>
  <w:style w:type="paragraph" w:styleId="afb">
    <w:name w:val="Plain Text"/>
    <w:basedOn w:val="a"/>
    <w:link w:val="afc"/>
    <w:rsid w:val="00F74FDF"/>
    <w:pPr>
      <w:autoSpaceDE w:val="0"/>
      <w:autoSpaceDN w:val="0"/>
      <w:jc w:val="left"/>
    </w:pPr>
    <w:rPr>
      <w:rFonts w:ascii="Courier New" w:hAnsi="Courier New" w:cs="Courier New"/>
      <w:sz w:val="20"/>
      <w:lang w:eastAsia="ru-RU"/>
    </w:rPr>
  </w:style>
  <w:style w:type="character" w:customStyle="1" w:styleId="afc">
    <w:name w:val="Текст Знак"/>
    <w:basedOn w:val="a0"/>
    <w:link w:val="afb"/>
    <w:rsid w:val="00F74FDF"/>
    <w:rPr>
      <w:rFonts w:ascii="Courier New" w:hAnsi="Courier New" w:cs="Courier New"/>
    </w:rPr>
  </w:style>
  <w:style w:type="numbering" w:customStyle="1" w:styleId="14">
    <w:name w:val="Нет списка1"/>
    <w:next w:val="a2"/>
    <w:uiPriority w:val="99"/>
    <w:semiHidden/>
    <w:unhideWhenUsed/>
    <w:rsid w:val="00F74FDF"/>
  </w:style>
  <w:style w:type="paragraph" w:styleId="afd">
    <w:name w:val="Title"/>
    <w:basedOn w:val="a"/>
    <w:next w:val="a"/>
    <w:link w:val="afe"/>
    <w:qFormat/>
    <w:locked/>
    <w:rsid w:val="00F74FDF"/>
    <w:pPr>
      <w:spacing w:before="240" w:after="60"/>
      <w:jc w:val="center"/>
      <w:outlineLvl w:val="0"/>
    </w:pPr>
    <w:rPr>
      <w:rFonts w:ascii="Cambria" w:hAnsi="Cambria"/>
      <w:b/>
      <w:bCs/>
      <w:kern w:val="28"/>
      <w:sz w:val="32"/>
      <w:szCs w:val="32"/>
      <w:lang w:eastAsia="ru-RU"/>
    </w:rPr>
  </w:style>
  <w:style w:type="character" w:customStyle="1" w:styleId="afe">
    <w:name w:val="Заголовок Знак"/>
    <w:basedOn w:val="a0"/>
    <w:link w:val="afd"/>
    <w:rsid w:val="00F74FDF"/>
    <w:rPr>
      <w:rFonts w:ascii="Cambria" w:hAnsi="Cambria"/>
      <w:b/>
      <w:bCs/>
      <w:kern w:val="28"/>
      <w:sz w:val="32"/>
      <w:szCs w:val="32"/>
    </w:rPr>
  </w:style>
  <w:style w:type="character" w:styleId="aff">
    <w:name w:val="endnote reference"/>
    <w:uiPriority w:val="99"/>
    <w:unhideWhenUsed/>
    <w:rsid w:val="00F74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3013">
      <w:bodyDiv w:val="1"/>
      <w:marLeft w:val="0"/>
      <w:marRight w:val="0"/>
      <w:marTop w:val="0"/>
      <w:marBottom w:val="0"/>
      <w:divBdr>
        <w:top w:val="none" w:sz="0" w:space="0" w:color="auto"/>
        <w:left w:val="none" w:sz="0" w:space="0" w:color="auto"/>
        <w:bottom w:val="none" w:sz="0" w:space="0" w:color="auto"/>
        <w:right w:val="none" w:sz="0" w:space="0" w:color="auto"/>
      </w:divBdr>
    </w:div>
    <w:div w:id="831028267">
      <w:bodyDiv w:val="1"/>
      <w:marLeft w:val="0"/>
      <w:marRight w:val="0"/>
      <w:marTop w:val="0"/>
      <w:marBottom w:val="0"/>
      <w:divBdr>
        <w:top w:val="none" w:sz="0" w:space="0" w:color="auto"/>
        <w:left w:val="none" w:sz="0" w:space="0" w:color="auto"/>
        <w:bottom w:val="none" w:sz="0" w:space="0" w:color="auto"/>
        <w:right w:val="none" w:sz="0" w:space="0" w:color="auto"/>
      </w:divBdr>
    </w:div>
    <w:div w:id="1329863253">
      <w:marLeft w:val="0"/>
      <w:marRight w:val="0"/>
      <w:marTop w:val="0"/>
      <w:marBottom w:val="0"/>
      <w:divBdr>
        <w:top w:val="none" w:sz="0" w:space="0" w:color="auto"/>
        <w:left w:val="none" w:sz="0" w:space="0" w:color="auto"/>
        <w:bottom w:val="none" w:sz="0" w:space="0" w:color="auto"/>
        <w:right w:val="none" w:sz="0" w:space="0" w:color="auto"/>
      </w:divBdr>
    </w:div>
    <w:div w:id="1329863254">
      <w:marLeft w:val="0"/>
      <w:marRight w:val="0"/>
      <w:marTop w:val="0"/>
      <w:marBottom w:val="0"/>
      <w:divBdr>
        <w:top w:val="none" w:sz="0" w:space="0" w:color="auto"/>
        <w:left w:val="none" w:sz="0" w:space="0" w:color="auto"/>
        <w:bottom w:val="none" w:sz="0" w:space="0" w:color="auto"/>
        <w:right w:val="none" w:sz="0" w:space="0" w:color="auto"/>
      </w:divBdr>
    </w:div>
    <w:div w:id="1471825712">
      <w:bodyDiv w:val="1"/>
      <w:marLeft w:val="0"/>
      <w:marRight w:val="0"/>
      <w:marTop w:val="0"/>
      <w:marBottom w:val="0"/>
      <w:divBdr>
        <w:top w:val="none" w:sz="0" w:space="0" w:color="auto"/>
        <w:left w:val="none" w:sz="0" w:space="0" w:color="auto"/>
        <w:bottom w:val="none" w:sz="0" w:space="0" w:color="auto"/>
        <w:right w:val="none" w:sz="0" w:space="0" w:color="auto"/>
      </w:divBdr>
    </w:div>
    <w:div w:id="1504778053">
      <w:bodyDiv w:val="1"/>
      <w:marLeft w:val="0"/>
      <w:marRight w:val="0"/>
      <w:marTop w:val="0"/>
      <w:marBottom w:val="0"/>
      <w:divBdr>
        <w:top w:val="none" w:sz="0" w:space="0" w:color="auto"/>
        <w:left w:val="none" w:sz="0" w:space="0" w:color="auto"/>
        <w:bottom w:val="none" w:sz="0" w:space="0" w:color="auto"/>
        <w:right w:val="none" w:sz="0" w:space="0" w:color="auto"/>
      </w:divBdr>
    </w:div>
    <w:div w:id="1516648041">
      <w:bodyDiv w:val="1"/>
      <w:marLeft w:val="0"/>
      <w:marRight w:val="0"/>
      <w:marTop w:val="0"/>
      <w:marBottom w:val="0"/>
      <w:divBdr>
        <w:top w:val="none" w:sz="0" w:space="0" w:color="auto"/>
        <w:left w:val="none" w:sz="0" w:space="0" w:color="auto"/>
        <w:bottom w:val="none" w:sz="0" w:space="0" w:color="auto"/>
        <w:right w:val="none" w:sz="0" w:space="0" w:color="auto"/>
      </w:divBdr>
    </w:div>
    <w:div w:id="1773429743">
      <w:bodyDiv w:val="1"/>
      <w:marLeft w:val="0"/>
      <w:marRight w:val="0"/>
      <w:marTop w:val="0"/>
      <w:marBottom w:val="0"/>
      <w:divBdr>
        <w:top w:val="none" w:sz="0" w:space="0" w:color="auto"/>
        <w:left w:val="none" w:sz="0" w:space="0" w:color="auto"/>
        <w:bottom w:val="none" w:sz="0" w:space="0" w:color="auto"/>
        <w:right w:val="none" w:sz="0" w:space="0" w:color="auto"/>
      </w:divBdr>
    </w:div>
    <w:div w:id="2139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consultantplus://offline/ref=078F5707A76B446405566AAD3F3B947D25FBC26D713EA1460360D3DF0DEA37FB44t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EDCCDA82E3D3C7732855535B94751096C7E703FE1E697B1AE4230F6CFD9CAA172603AC8ED29574j8M" TargetMode="External"/><Relationship Id="rId2" Type="http://schemas.openxmlformats.org/officeDocument/2006/relationships/numbering" Target="numbering.xml"/><Relationship Id="rId16" Type="http://schemas.openxmlformats.org/officeDocument/2006/relationships/hyperlink" Target="consultantplus://offline/ref=EDCCDA82E3D3C7732855535B94751096C7E703FE1E697B1AE4230F6CFD9CAA172603AC8ED39D74j4M" TargetMode="External"/><Relationship Id="rId20" Type="http://schemas.openxmlformats.org/officeDocument/2006/relationships/hyperlink" Target="consultantplus://offline/ref=EDCCDA82E3D3C77328554D5682194A9AC1E45FF41A647345B97C5431AA95A040614CF5CF97994C44A85B0E74j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5" Type="http://schemas.openxmlformats.org/officeDocument/2006/relationships/webSettings" Target="webSettings.xml"/><Relationship Id="rId15" Type="http://schemas.openxmlformats.org/officeDocument/2006/relationships/hyperlink" Target="consultantplus://offline/ref=EDCCDA82E3D3C7732855535B94751096C7E703F818627B1AE4230F6CFD9CAA172603AC89D479j1M" TargetMode="External"/><Relationship Id="rId23" Type="http://schemas.openxmlformats.org/officeDocument/2006/relationships/theme" Target="theme/theme1.xm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2794FB97C5431AA95A040614CF5CF97994C44A85A0974j2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hyperlink" Target="consultantplus://offline/ref=EDCCDA82E3D3C7732855535B94751096C7E703F818627B1AE4230F6CFD9CAA172603AC89D479j7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34B4-E094-48C6-9773-F2B67798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96064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Admin</cp:lastModifiedBy>
  <cp:revision>8</cp:revision>
  <cp:lastPrinted>2023-06-05T07:37:00Z</cp:lastPrinted>
  <dcterms:created xsi:type="dcterms:W3CDTF">2023-04-18T13:33:00Z</dcterms:created>
  <dcterms:modified xsi:type="dcterms:W3CDTF">2023-06-06T07:44:00Z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1672873810</vt:i4>
  </property>
</Properties>
</file>