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DE" w:rsidRPr="008D2070" w:rsidRDefault="005A17DE" w:rsidP="00EF7EA9">
      <w:pPr>
        <w:jc w:val="center"/>
        <w:rPr>
          <w:b/>
          <w:sz w:val="36"/>
          <w:szCs w:val="36"/>
        </w:rPr>
      </w:pPr>
      <w:bookmarkStart w:id="0" w:name="_GoBack"/>
      <w:r w:rsidRPr="008D2070">
        <w:rPr>
          <w:b/>
          <w:sz w:val="36"/>
          <w:szCs w:val="36"/>
        </w:rPr>
        <w:t>АДМИНИСТРАЦИЯ</w:t>
      </w:r>
    </w:p>
    <w:p w:rsidR="005A17DE" w:rsidRPr="008D2070" w:rsidRDefault="005A17DE" w:rsidP="00EF7EA9">
      <w:pPr>
        <w:jc w:val="center"/>
        <w:rPr>
          <w:b/>
          <w:sz w:val="36"/>
          <w:szCs w:val="36"/>
        </w:rPr>
      </w:pPr>
      <w:r w:rsidRPr="008D2070">
        <w:rPr>
          <w:b/>
          <w:sz w:val="36"/>
          <w:szCs w:val="36"/>
        </w:rPr>
        <w:t>КУРЧАТОВСКОГО РАЙОНА КУРСКОЙ ОБЛАСТИ</w:t>
      </w:r>
    </w:p>
    <w:p w:rsidR="007F3750" w:rsidRDefault="007F3750" w:rsidP="00EF7EA9">
      <w:pPr>
        <w:pStyle w:val="23"/>
        <w:spacing w:after="0" w:line="240" w:lineRule="auto"/>
        <w:ind w:left="0" w:hanging="142"/>
        <w:jc w:val="center"/>
        <w:rPr>
          <w:b/>
          <w:sz w:val="36"/>
          <w:szCs w:val="36"/>
        </w:rPr>
      </w:pPr>
    </w:p>
    <w:p w:rsidR="005A17DE" w:rsidRPr="008D2070" w:rsidRDefault="005A17DE" w:rsidP="00EF7EA9">
      <w:pPr>
        <w:pStyle w:val="23"/>
        <w:spacing w:after="0" w:line="240" w:lineRule="auto"/>
        <w:ind w:left="0" w:hanging="142"/>
        <w:jc w:val="center"/>
        <w:rPr>
          <w:b/>
          <w:sz w:val="36"/>
          <w:szCs w:val="36"/>
        </w:rPr>
      </w:pPr>
      <w:r w:rsidRPr="008D2070">
        <w:rPr>
          <w:b/>
          <w:sz w:val="36"/>
          <w:szCs w:val="36"/>
        </w:rPr>
        <w:t>П О С Т А Н О В Л Е Н И Е</w:t>
      </w:r>
    </w:p>
    <w:p w:rsidR="005A17DE" w:rsidRPr="008D2070" w:rsidRDefault="005A17DE" w:rsidP="00EF7EA9">
      <w:pPr>
        <w:pStyle w:val="23"/>
        <w:spacing w:after="0" w:line="240" w:lineRule="auto"/>
        <w:ind w:left="0" w:hanging="142"/>
        <w:rPr>
          <w:sz w:val="22"/>
          <w:szCs w:val="22"/>
        </w:rPr>
      </w:pPr>
    </w:p>
    <w:p w:rsidR="005A17DE" w:rsidRPr="008D2070" w:rsidRDefault="005A17DE" w:rsidP="00EF7EA9">
      <w:pPr>
        <w:pStyle w:val="a3"/>
        <w:spacing w:line="240" w:lineRule="auto"/>
        <w:ind w:hanging="142"/>
        <w:rPr>
          <w:sz w:val="22"/>
          <w:szCs w:val="22"/>
        </w:rPr>
      </w:pPr>
    </w:p>
    <w:p w:rsidR="005A17DE" w:rsidRPr="004B5AE9" w:rsidRDefault="000854F6" w:rsidP="00EF7EA9">
      <w:pPr>
        <w:ind w:left="4956" w:hanging="4956"/>
        <w:rPr>
          <w:bCs/>
          <w:sz w:val="22"/>
          <w:szCs w:val="22"/>
          <w:u w:val="single"/>
        </w:rPr>
      </w:pPr>
      <w:r>
        <w:rPr>
          <w:bCs/>
          <w:sz w:val="22"/>
          <w:szCs w:val="22"/>
        </w:rPr>
        <w:t>о</w:t>
      </w:r>
      <w:r w:rsidR="005A17DE" w:rsidRPr="008D2070">
        <w:rPr>
          <w:bCs/>
          <w:sz w:val="22"/>
          <w:szCs w:val="22"/>
        </w:rPr>
        <w:t>т</w:t>
      </w:r>
      <w:r w:rsidR="00600D9E">
        <w:rPr>
          <w:bCs/>
          <w:sz w:val="22"/>
          <w:szCs w:val="22"/>
        </w:rPr>
        <w:t xml:space="preserve"> </w:t>
      </w:r>
      <w:r w:rsidRPr="000854F6">
        <w:rPr>
          <w:bCs/>
          <w:sz w:val="22"/>
          <w:szCs w:val="22"/>
          <w:u w:val="single"/>
        </w:rPr>
        <w:t>21.10.2020г.</w:t>
      </w:r>
      <w:r>
        <w:rPr>
          <w:bCs/>
          <w:sz w:val="22"/>
          <w:szCs w:val="22"/>
        </w:rPr>
        <w:t xml:space="preserve"> </w:t>
      </w:r>
      <w:r w:rsidR="005A17DE" w:rsidRPr="008D2070">
        <w:rPr>
          <w:bCs/>
          <w:sz w:val="22"/>
          <w:szCs w:val="22"/>
        </w:rPr>
        <w:t>№</w:t>
      </w:r>
      <w:r w:rsidRPr="000854F6">
        <w:rPr>
          <w:bCs/>
          <w:sz w:val="22"/>
          <w:szCs w:val="22"/>
          <w:u w:val="single"/>
        </w:rPr>
        <w:t>662</w:t>
      </w:r>
    </w:p>
    <w:p w:rsidR="005A17DE" w:rsidRPr="008D2070" w:rsidRDefault="005A17DE" w:rsidP="00EF7EA9">
      <w:pPr>
        <w:rPr>
          <w:sz w:val="22"/>
          <w:szCs w:val="22"/>
        </w:rPr>
      </w:pPr>
    </w:p>
    <w:p w:rsidR="00153017" w:rsidRPr="009742FD" w:rsidRDefault="00153017" w:rsidP="00153017">
      <w:r w:rsidRPr="009742FD">
        <w:t>О внесении изменений в постановление Администрации</w:t>
      </w:r>
    </w:p>
    <w:p w:rsidR="00153017" w:rsidRPr="009742FD" w:rsidRDefault="00153017" w:rsidP="00153017">
      <w:r w:rsidRPr="009742FD">
        <w:t xml:space="preserve">Курчатовского района Курской области от 31.08.2018 г. </w:t>
      </w:r>
    </w:p>
    <w:p w:rsidR="00153017" w:rsidRPr="009742FD" w:rsidRDefault="00153017" w:rsidP="00153017">
      <w:r w:rsidRPr="009742FD">
        <w:t>№ 826 «Об утверждении муниципальной программы</w:t>
      </w:r>
    </w:p>
    <w:p w:rsidR="00153017" w:rsidRPr="009742FD" w:rsidRDefault="00153017" w:rsidP="00153017">
      <w:r w:rsidRPr="009742FD">
        <w:t xml:space="preserve">Курчатовского района Курской области </w:t>
      </w:r>
    </w:p>
    <w:p w:rsidR="00153017" w:rsidRPr="009742FD" w:rsidRDefault="00153017" w:rsidP="00153017">
      <w:r w:rsidRPr="009742FD">
        <w:t>«Развитие экономики Курчатовского района Курской области»</w:t>
      </w:r>
    </w:p>
    <w:p w:rsidR="00153017" w:rsidRPr="009742FD" w:rsidRDefault="00153017" w:rsidP="00153017"/>
    <w:p w:rsidR="009742FD" w:rsidRDefault="00612948" w:rsidP="009742FD">
      <w:pPr>
        <w:pStyle w:val="1"/>
        <w:ind w:firstLine="708"/>
        <w:rPr>
          <w:sz w:val="24"/>
          <w:szCs w:val="24"/>
        </w:rPr>
      </w:pPr>
      <w:r w:rsidRPr="009742FD">
        <w:rPr>
          <w:sz w:val="24"/>
          <w:szCs w:val="24"/>
        </w:rPr>
        <w:t xml:space="preserve">В соответствии с </w:t>
      </w:r>
      <w:r w:rsidR="00047205" w:rsidRPr="009742FD">
        <w:rPr>
          <w:sz w:val="24"/>
          <w:szCs w:val="24"/>
        </w:rPr>
        <w:t xml:space="preserve">Решением Представительного Собрания Курчатовского района Курской области от </w:t>
      </w:r>
      <w:r w:rsidR="00CE4BEE" w:rsidRPr="009742FD">
        <w:rPr>
          <w:sz w:val="24"/>
          <w:szCs w:val="24"/>
        </w:rPr>
        <w:t>2</w:t>
      </w:r>
      <w:r w:rsidR="0033355B" w:rsidRPr="009742FD">
        <w:rPr>
          <w:sz w:val="24"/>
          <w:szCs w:val="24"/>
        </w:rPr>
        <w:t>9.09</w:t>
      </w:r>
      <w:r w:rsidR="00CE4BEE" w:rsidRPr="009742FD">
        <w:rPr>
          <w:sz w:val="24"/>
          <w:szCs w:val="24"/>
        </w:rPr>
        <w:t>.2020</w:t>
      </w:r>
      <w:r w:rsidR="00047205" w:rsidRPr="009742FD">
        <w:rPr>
          <w:sz w:val="24"/>
          <w:szCs w:val="24"/>
        </w:rPr>
        <w:t xml:space="preserve"> г. №</w:t>
      </w:r>
      <w:r w:rsidR="0033355B" w:rsidRPr="009742FD">
        <w:rPr>
          <w:sz w:val="24"/>
          <w:szCs w:val="24"/>
        </w:rPr>
        <w:t xml:space="preserve"> 141</w:t>
      </w:r>
      <w:r w:rsidR="00047205" w:rsidRPr="009742FD">
        <w:rPr>
          <w:sz w:val="24"/>
          <w:szCs w:val="24"/>
        </w:rPr>
        <w:t>-</w:t>
      </w:r>
      <w:r w:rsidR="00047205" w:rsidRPr="009742FD">
        <w:rPr>
          <w:sz w:val="24"/>
          <w:szCs w:val="24"/>
          <w:lang w:val="en-US"/>
        </w:rPr>
        <w:t>IV</w:t>
      </w:r>
      <w:r w:rsidR="00047205" w:rsidRPr="009742FD">
        <w:rPr>
          <w:sz w:val="24"/>
          <w:szCs w:val="24"/>
        </w:rPr>
        <w:t xml:space="preserve"> «О внесении изменений и дополнений в решение Представительного Собрания Курчатовского района Курской области от </w:t>
      </w:r>
      <w:r w:rsidR="00CE4BEE" w:rsidRPr="009742FD">
        <w:rPr>
          <w:sz w:val="24"/>
          <w:szCs w:val="24"/>
        </w:rPr>
        <w:t>13.12</w:t>
      </w:r>
      <w:r w:rsidR="009742FD">
        <w:rPr>
          <w:sz w:val="24"/>
          <w:szCs w:val="24"/>
        </w:rPr>
        <w:t>.</w:t>
      </w:r>
      <w:r w:rsidR="00CE4BEE" w:rsidRPr="009742FD">
        <w:rPr>
          <w:sz w:val="24"/>
          <w:szCs w:val="24"/>
        </w:rPr>
        <w:t>2019 г</w:t>
      </w:r>
      <w:r w:rsidR="00047205" w:rsidRPr="009742FD">
        <w:rPr>
          <w:sz w:val="24"/>
          <w:szCs w:val="24"/>
        </w:rPr>
        <w:t xml:space="preserve">. </w:t>
      </w:r>
    </w:p>
    <w:p w:rsidR="00612948" w:rsidRPr="009742FD" w:rsidRDefault="00047205" w:rsidP="009742FD">
      <w:pPr>
        <w:pStyle w:val="1"/>
        <w:rPr>
          <w:sz w:val="24"/>
          <w:szCs w:val="24"/>
        </w:rPr>
      </w:pPr>
      <w:r w:rsidRPr="009742FD">
        <w:rPr>
          <w:sz w:val="24"/>
          <w:szCs w:val="24"/>
        </w:rPr>
        <w:t>82-</w:t>
      </w:r>
      <w:r w:rsidRPr="009742FD">
        <w:rPr>
          <w:sz w:val="24"/>
          <w:szCs w:val="24"/>
          <w:lang w:val="en-US"/>
        </w:rPr>
        <w:t>IV</w:t>
      </w:r>
      <w:r w:rsidRPr="009742FD">
        <w:rPr>
          <w:sz w:val="24"/>
          <w:szCs w:val="24"/>
        </w:rPr>
        <w:t xml:space="preserve"> «О бюджете муниципального района «Курчатовский район» Курской области на 2020 и на плановый период 2021 и 2022 годов, </w:t>
      </w:r>
      <w:r w:rsidR="00612948" w:rsidRPr="009742FD">
        <w:rPr>
          <w:sz w:val="24"/>
          <w:szCs w:val="24"/>
        </w:rPr>
        <w:t xml:space="preserve">а также ст.43 Федерального Закона от 06.10.2003г. №131-ФЗ «Об общих принципах организации местного самоуправления в Российской Федерации», Администрация Курчатовского района Курской области </w:t>
      </w:r>
    </w:p>
    <w:p w:rsidR="005A17DE" w:rsidRDefault="005A17DE" w:rsidP="00EF7EA9"/>
    <w:p w:rsidR="00CE4BEE" w:rsidRDefault="00CE4BEE" w:rsidP="00EF7EA9"/>
    <w:p w:rsidR="005F35DC" w:rsidRDefault="005F35DC" w:rsidP="00094629">
      <w:pPr>
        <w:ind w:firstLine="709"/>
        <w:jc w:val="both"/>
      </w:pPr>
      <w:r w:rsidRPr="00AF2659">
        <w:t>ПОСТАНОВЛЯЕТ:</w:t>
      </w:r>
    </w:p>
    <w:p w:rsidR="009001C8" w:rsidRPr="005D27A3" w:rsidRDefault="009001C8" w:rsidP="000854F6">
      <w:pPr>
        <w:pStyle w:val="a9"/>
        <w:numPr>
          <w:ilvl w:val="0"/>
          <w:numId w:val="27"/>
        </w:numPr>
        <w:tabs>
          <w:tab w:val="left" w:pos="993"/>
        </w:tabs>
        <w:spacing w:after="0" w:line="240" w:lineRule="auto"/>
        <w:ind w:left="0" w:firstLine="709"/>
        <w:jc w:val="both"/>
        <w:rPr>
          <w:rFonts w:ascii="Times New Roman" w:hAnsi="Times New Roman"/>
          <w:sz w:val="24"/>
          <w:szCs w:val="24"/>
        </w:rPr>
      </w:pPr>
      <w:r w:rsidRPr="005D27A3">
        <w:rPr>
          <w:rFonts w:ascii="Times New Roman" w:hAnsi="Times New Roman"/>
          <w:sz w:val="24"/>
          <w:szCs w:val="24"/>
        </w:rPr>
        <w:t>Приложение к постановлению Администрации Курчатовского района Курской области от 31.08.2018 г. № 826 «Об утверждении муниципальной программы Курчатовского района Курской области «Развитие экономики Курчатовского района Курской области» изложить в новой редакции (Приложение).</w:t>
      </w:r>
    </w:p>
    <w:p w:rsidR="00612948" w:rsidRPr="005D27A3" w:rsidRDefault="00612948" w:rsidP="000854F6">
      <w:pPr>
        <w:numPr>
          <w:ilvl w:val="0"/>
          <w:numId w:val="27"/>
        </w:numPr>
        <w:tabs>
          <w:tab w:val="left" w:pos="993"/>
        </w:tabs>
        <w:ind w:left="0" w:firstLine="709"/>
        <w:jc w:val="both"/>
      </w:pPr>
      <w:r w:rsidRPr="005D27A3">
        <w:t xml:space="preserve">Постановление Администрации Курчатовского района Курской области от </w:t>
      </w:r>
      <w:r w:rsidR="0033355B">
        <w:t>27.05</w:t>
      </w:r>
      <w:r w:rsidR="00CE4BEE">
        <w:t>.2020</w:t>
      </w:r>
      <w:r w:rsidR="002A771F" w:rsidRPr="005D27A3">
        <w:t xml:space="preserve"> г</w:t>
      </w:r>
      <w:r w:rsidRPr="005D27A3">
        <w:t xml:space="preserve">. № </w:t>
      </w:r>
      <w:r w:rsidR="0033355B">
        <w:t xml:space="preserve">317 </w:t>
      </w:r>
      <w:r w:rsidRPr="005D27A3">
        <w:t xml:space="preserve">«О внесении изменений в постановление Администрации Курчатовского района Курской области от </w:t>
      </w:r>
      <w:r w:rsidR="002A771F" w:rsidRPr="005D27A3">
        <w:t>31.08.2018 г</w:t>
      </w:r>
      <w:r w:rsidRPr="005D27A3">
        <w:t>. №</w:t>
      </w:r>
      <w:r w:rsidR="002A771F" w:rsidRPr="005D27A3">
        <w:t xml:space="preserve"> 826</w:t>
      </w:r>
      <w:r w:rsidRPr="005D27A3">
        <w:t xml:space="preserve"> «Об утверждении муниципальной программы Курчатовского района Курской области «Развитие экономики Курчатовского района Курской области» отменить.</w:t>
      </w:r>
    </w:p>
    <w:p w:rsidR="005F35DC" w:rsidRPr="005D27A3" w:rsidRDefault="00A440DF" w:rsidP="000854F6">
      <w:pPr>
        <w:tabs>
          <w:tab w:val="left" w:pos="993"/>
        </w:tabs>
        <w:ind w:firstLine="709"/>
        <w:jc w:val="both"/>
      </w:pPr>
      <w:r>
        <w:t>3</w:t>
      </w:r>
      <w:r w:rsidR="000854F6">
        <w:t xml:space="preserve">. </w:t>
      </w:r>
      <w:r w:rsidR="005F35DC" w:rsidRPr="005D27A3">
        <w:t>Управлению делами Администрации Курчатовского района Курской области (Я.Ф.</w:t>
      </w:r>
      <w:r w:rsidR="000854F6">
        <w:t xml:space="preserve"> </w:t>
      </w:r>
      <w:r w:rsidR="005F35DC" w:rsidRPr="005D27A3">
        <w:t>Грязнова)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5F35DC" w:rsidRPr="0033355B" w:rsidRDefault="005F35DC" w:rsidP="000854F6">
      <w:pPr>
        <w:pStyle w:val="a9"/>
        <w:numPr>
          <w:ilvl w:val="0"/>
          <w:numId w:val="29"/>
        </w:numPr>
        <w:tabs>
          <w:tab w:val="left" w:pos="567"/>
          <w:tab w:val="left" w:pos="993"/>
        </w:tabs>
        <w:spacing w:after="0" w:line="240" w:lineRule="auto"/>
        <w:ind w:left="0" w:firstLine="709"/>
        <w:jc w:val="both"/>
        <w:rPr>
          <w:rFonts w:ascii="Times New Roman" w:hAnsi="Times New Roman"/>
          <w:sz w:val="24"/>
          <w:szCs w:val="24"/>
        </w:rPr>
      </w:pPr>
      <w:r w:rsidRPr="0033355B">
        <w:rPr>
          <w:rFonts w:ascii="Times New Roman" w:hAnsi="Times New Roman"/>
          <w:sz w:val="24"/>
          <w:szCs w:val="24"/>
        </w:rPr>
        <w:t>Настоящее постановление вступает в силу со дня официального опубликования</w:t>
      </w:r>
      <w:r w:rsidR="00427E45" w:rsidRPr="0033355B">
        <w:rPr>
          <w:rFonts w:ascii="Times New Roman" w:hAnsi="Times New Roman"/>
          <w:sz w:val="24"/>
          <w:szCs w:val="24"/>
        </w:rPr>
        <w:t>.</w:t>
      </w:r>
    </w:p>
    <w:p w:rsidR="005A17DE" w:rsidRDefault="005A17DE" w:rsidP="00094629"/>
    <w:p w:rsidR="000854F6" w:rsidRDefault="000854F6" w:rsidP="00094629"/>
    <w:p w:rsidR="000854F6" w:rsidRPr="005D27A3" w:rsidRDefault="000854F6" w:rsidP="00094629"/>
    <w:p w:rsidR="0033355B" w:rsidRDefault="00634A5C" w:rsidP="00094629">
      <w:proofErr w:type="spellStart"/>
      <w:r>
        <w:t>И.о</w:t>
      </w:r>
      <w:proofErr w:type="spellEnd"/>
      <w:r>
        <w:t>.</w:t>
      </w:r>
      <w:r w:rsidR="000854F6">
        <w:t xml:space="preserve"> </w:t>
      </w:r>
      <w:r w:rsidR="00B75122">
        <w:t>Глав</w:t>
      </w:r>
      <w:r>
        <w:t>ы</w:t>
      </w:r>
      <w:r w:rsidR="005A17DE" w:rsidRPr="00C437F5">
        <w:t xml:space="preserve"> района       </w:t>
      </w:r>
      <w:r>
        <w:t xml:space="preserve">                                                                                       Л.Н. Семилетова</w:t>
      </w:r>
      <w:r w:rsidR="005A17DE" w:rsidRPr="00C437F5">
        <w:t xml:space="preserve">    </w:t>
      </w:r>
    </w:p>
    <w:bookmarkEnd w:id="0"/>
    <w:p w:rsidR="0033355B" w:rsidRDefault="0033355B" w:rsidP="00EF7EA9"/>
    <w:p w:rsidR="000854F6" w:rsidRDefault="000854F6" w:rsidP="00EF7EA9">
      <w:pPr>
        <w:ind w:left="5529" w:hanging="284"/>
        <w:rPr>
          <w:sz w:val="22"/>
          <w:szCs w:val="22"/>
        </w:rPr>
      </w:pPr>
    </w:p>
    <w:p w:rsidR="000854F6" w:rsidRDefault="000854F6" w:rsidP="00EF7EA9">
      <w:pPr>
        <w:ind w:left="5529" w:hanging="284"/>
        <w:rPr>
          <w:sz w:val="22"/>
          <w:szCs w:val="22"/>
        </w:rPr>
      </w:pPr>
    </w:p>
    <w:p w:rsidR="000854F6" w:rsidRDefault="000854F6" w:rsidP="00EF7EA9">
      <w:pPr>
        <w:ind w:left="5529" w:hanging="284"/>
        <w:rPr>
          <w:sz w:val="22"/>
          <w:szCs w:val="22"/>
        </w:rPr>
      </w:pPr>
    </w:p>
    <w:p w:rsidR="000854F6" w:rsidRDefault="000854F6" w:rsidP="00EF7EA9">
      <w:pPr>
        <w:ind w:left="5529" w:hanging="284"/>
        <w:rPr>
          <w:sz w:val="22"/>
          <w:szCs w:val="22"/>
        </w:rPr>
      </w:pPr>
    </w:p>
    <w:p w:rsidR="000854F6" w:rsidRDefault="000854F6" w:rsidP="00EF7EA9">
      <w:pPr>
        <w:ind w:left="5529" w:hanging="284"/>
        <w:rPr>
          <w:sz w:val="22"/>
          <w:szCs w:val="22"/>
        </w:rPr>
      </w:pPr>
    </w:p>
    <w:p w:rsidR="000854F6" w:rsidRDefault="000854F6" w:rsidP="00EF7EA9">
      <w:pPr>
        <w:ind w:left="5529" w:hanging="284"/>
        <w:rPr>
          <w:sz w:val="22"/>
          <w:szCs w:val="22"/>
        </w:rPr>
      </w:pPr>
    </w:p>
    <w:p w:rsidR="000854F6" w:rsidRDefault="000854F6" w:rsidP="00EF7EA9">
      <w:pPr>
        <w:ind w:left="5529" w:hanging="284"/>
        <w:rPr>
          <w:sz w:val="22"/>
          <w:szCs w:val="22"/>
        </w:rPr>
      </w:pPr>
    </w:p>
    <w:p w:rsidR="000854F6" w:rsidRDefault="000854F6" w:rsidP="00EF7EA9">
      <w:pPr>
        <w:ind w:left="5529" w:hanging="284"/>
        <w:rPr>
          <w:sz w:val="22"/>
          <w:szCs w:val="22"/>
        </w:rPr>
      </w:pPr>
    </w:p>
    <w:p w:rsidR="000854F6" w:rsidRDefault="000854F6" w:rsidP="00EF7EA9">
      <w:pPr>
        <w:ind w:left="5529" w:hanging="284"/>
        <w:rPr>
          <w:sz w:val="22"/>
          <w:szCs w:val="22"/>
        </w:rPr>
      </w:pPr>
    </w:p>
    <w:p w:rsidR="005A17DE" w:rsidRPr="008D2070" w:rsidRDefault="005A17DE" w:rsidP="000854F6">
      <w:pPr>
        <w:jc w:val="right"/>
        <w:rPr>
          <w:sz w:val="22"/>
          <w:szCs w:val="22"/>
        </w:rPr>
      </w:pPr>
      <w:r w:rsidRPr="008D2070">
        <w:rPr>
          <w:sz w:val="22"/>
          <w:szCs w:val="22"/>
        </w:rPr>
        <w:t>Приложение</w:t>
      </w:r>
    </w:p>
    <w:p w:rsidR="005A17DE" w:rsidRPr="008D2070" w:rsidRDefault="005A17DE" w:rsidP="000854F6">
      <w:pPr>
        <w:jc w:val="right"/>
        <w:rPr>
          <w:sz w:val="22"/>
          <w:szCs w:val="22"/>
        </w:rPr>
      </w:pPr>
      <w:r w:rsidRPr="008D2070">
        <w:rPr>
          <w:sz w:val="22"/>
          <w:szCs w:val="22"/>
        </w:rPr>
        <w:t>к постановлению Администрации</w:t>
      </w:r>
    </w:p>
    <w:p w:rsidR="005A17DE" w:rsidRPr="008D2070" w:rsidRDefault="005A17DE" w:rsidP="000854F6">
      <w:pPr>
        <w:jc w:val="right"/>
        <w:rPr>
          <w:sz w:val="22"/>
          <w:szCs w:val="22"/>
        </w:rPr>
      </w:pPr>
      <w:r w:rsidRPr="008D2070">
        <w:rPr>
          <w:sz w:val="22"/>
          <w:szCs w:val="22"/>
        </w:rPr>
        <w:t>Курчатовского района Курской области</w:t>
      </w:r>
    </w:p>
    <w:p w:rsidR="000854F6" w:rsidRPr="004B5AE9" w:rsidRDefault="000854F6" w:rsidP="000854F6">
      <w:pPr>
        <w:jc w:val="right"/>
        <w:rPr>
          <w:bCs/>
          <w:sz w:val="22"/>
          <w:szCs w:val="22"/>
          <w:u w:val="single"/>
        </w:rPr>
      </w:pPr>
      <w:r>
        <w:rPr>
          <w:bCs/>
          <w:sz w:val="22"/>
          <w:szCs w:val="22"/>
        </w:rPr>
        <w:t>о</w:t>
      </w:r>
      <w:r w:rsidRPr="008D2070">
        <w:rPr>
          <w:bCs/>
          <w:sz w:val="22"/>
          <w:szCs w:val="22"/>
        </w:rPr>
        <w:t>т</w:t>
      </w:r>
      <w:r>
        <w:rPr>
          <w:bCs/>
          <w:sz w:val="22"/>
          <w:szCs w:val="22"/>
        </w:rPr>
        <w:t xml:space="preserve"> </w:t>
      </w:r>
      <w:r w:rsidRPr="000854F6">
        <w:rPr>
          <w:bCs/>
          <w:sz w:val="22"/>
          <w:szCs w:val="22"/>
          <w:u w:val="single"/>
        </w:rPr>
        <w:t>21.10.2020г.</w:t>
      </w:r>
      <w:r>
        <w:rPr>
          <w:bCs/>
          <w:sz w:val="22"/>
          <w:szCs w:val="22"/>
        </w:rPr>
        <w:t xml:space="preserve"> </w:t>
      </w:r>
      <w:r w:rsidRPr="008D2070">
        <w:rPr>
          <w:bCs/>
          <w:sz w:val="22"/>
          <w:szCs w:val="22"/>
        </w:rPr>
        <w:t>№</w:t>
      </w:r>
      <w:r w:rsidRPr="000854F6">
        <w:rPr>
          <w:bCs/>
          <w:sz w:val="22"/>
          <w:szCs w:val="22"/>
          <w:u w:val="single"/>
        </w:rPr>
        <w:t>662</w:t>
      </w:r>
    </w:p>
    <w:p w:rsidR="005A17DE" w:rsidRPr="008D2070" w:rsidRDefault="005A17DE" w:rsidP="000854F6">
      <w:pPr>
        <w:jc w:val="right"/>
        <w:rPr>
          <w:sz w:val="22"/>
          <w:szCs w:val="22"/>
        </w:rPr>
      </w:pPr>
    </w:p>
    <w:p w:rsidR="005A17DE" w:rsidRPr="008D2070" w:rsidRDefault="005A17DE" w:rsidP="00EF7EA9">
      <w:pPr>
        <w:autoSpaceDE w:val="0"/>
        <w:autoSpaceDN w:val="0"/>
        <w:adjustRightInd w:val="0"/>
        <w:jc w:val="center"/>
        <w:rPr>
          <w:b/>
          <w:bCs/>
          <w:sz w:val="22"/>
          <w:szCs w:val="22"/>
        </w:rPr>
      </w:pPr>
    </w:p>
    <w:p w:rsidR="005A17DE" w:rsidRPr="008D2070" w:rsidRDefault="005A17DE" w:rsidP="00EF7EA9">
      <w:pPr>
        <w:autoSpaceDE w:val="0"/>
        <w:autoSpaceDN w:val="0"/>
        <w:adjustRightInd w:val="0"/>
        <w:jc w:val="center"/>
        <w:rPr>
          <w:b/>
          <w:bCs/>
          <w:sz w:val="22"/>
          <w:szCs w:val="22"/>
        </w:rPr>
      </w:pPr>
      <w:r w:rsidRPr="008D2070">
        <w:rPr>
          <w:b/>
          <w:bCs/>
          <w:sz w:val="22"/>
          <w:szCs w:val="22"/>
        </w:rPr>
        <w:t xml:space="preserve">Муниципальная программа </w:t>
      </w:r>
    </w:p>
    <w:p w:rsidR="005A17DE" w:rsidRPr="008D2070" w:rsidRDefault="005A17DE" w:rsidP="00EF7EA9">
      <w:pPr>
        <w:autoSpaceDE w:val="0"/>
        <w:autoSpaceDN w:val="0"/>
        <w:adjustRightInd w:val="0"/>
        <w:jc w:val="center"/>
        <w:rPr>
          <w:b/>
          <w:bCs/>
          <w:sz w:val="22"/>
          <w:szCs w:val="22"/>
        </w:rPr>
      </w:pPr>
      <w:r w:rsidRPr="008D2070">
        <w:rPr>
          <w:b/>
          <w:bCs/>
          <w:sz w:val="22"/>
          <w:szCs w:val="22"/>
        </w:rPr>
        <w:t>Курчатовского района Курской области</w:t>
      </w:r>
    </w:p>
    <w:p w:rsidR="005A17DE" w:rsidRPr="008D2070" w:rsidRDefault="005A17DE" w:rsidP="00EF7EA9">
      <w:pPr>
        <w:pStyle w:val="a9"/>
        <w:spacing w:after="0" w:line="240" w:lineRule="auto"/>
        <w:ind w:left="0"/>
        <w:jc w:val="center"/>
        <w:rPr>
          <w:rFonts w:ascii="Times New Roman" w:hAnsi="Times New Roman"/>
          <w:b/>
          <w:bCs/>
        </w:rPr>
      </w:pPr>
      <w:r w:rsidRPr="008D2070">
        <w:rPr>
          <w:rFonts w:ascii="Times New Roman" w:hAnsi="Times New Roman"/>
          <w:b/>
          <w:bCs/>
        </w:rPr>
        <w:t>«</w:t>
      </w:r>
      <w:r w:rsidRPr="008D2070">
        <w:rPr>
          <w:rFonts w:ascii="Times New Roman" w:hAnsi="Times New Roman"/>
          <w:b/>
        </w:rPr>
        <w:t>Развитие экономики Курчатовского района Курской области»</w:t>
      </w:r>
    </w:p>
    <w:p w:rsidR="005A17DE" w:rsidRPr="008D2070" w:rsidRDefault="005A17DE" w:rsidP="00EF7EA9">
      <w:pPr>
        <w:jc w:val="center"/>
        <w:rPr>
          <w:sz w:val="22"/>
          <w:szCs w:val="22"/>
        </w:rPr>
      </w:pPr>
    </w:p>
    <w:p w:rsidR="005A17DE" w:rsidRPr="008D2070" w:rsidRDefault="005A17DE" w:rsidP="00EF7EA9">
      <w:pPr>
        <w:pStyle w:val="1"/>
        <w:widowControl w:val="0"/>
        <w:rPr>
          <w:b/>
          <w:spacing w:val="40"/>
          <w:sz w:val="22"/>
          <w:szCs w:val="22"/>
        </w:rPr>
      </w:pPr>
    </w:p>
    <w:p w:rsidR="005A17DE" w:rsidRPr="008D2070" w:rsidRDefault="005A17DE" w:rsidP="00EF7EA9">
      <w:pPr>
        <w:pStyle w:val="1"/>
        <w:widowControl w:val="0"/>
        <w:jc w:val="center"/>
        <w:rPr>
          <w:b/>
          <w:sz w:val="22"/>
          <w:szCs w:val="22"/>
        </w:rPr>
      </w:pPr>
      <w:r w:rsidRPr="008D2070">
        <w:rPr>
          <w:b/>
          <w:spacing w:val="40"/>
          <w:sz w:val="22"/>
          <w:szCs w:val="22"/>
        </w:rPr>
        <w:t>П</w:t>
      </w:r>
      <w:r w:rsidRPr="008D2070">
        <w:rPr>
          <w:b/>
          <w:caps/>
          <w:spacing w:val="40"/>
          <w:sz w:val="22"/>
          <w:szCs w:val="22"/>
        </w:rPr>
        <w:t>аспорт</w:t>
      </w:r>
      <w:r w:rsidRPr="008D2070">
        <w:rPr>
          <w:b/>
          <w:caps/>
          <w:spacing w:val="40"/>
          <w:sz w:val="22"/>
          <w:szCs w:val="22"/>
        </w:rPr>
        <w:br/>
      </w:r>
      <w:r w:rsidRPr="008D2070">
        <w:rPr>
          <w:b/>
          <w:sz w:val="22"/>
          <w:szCs w:val="22"/>
        </w:rPr>
        <w:t>муниципальной программы Курчатовского района Курской области</w:t>
      </w:r>
    </w:p>
    <w:p w:rsidR="005A17DE" w:rsidRPr="008D2070" w:rsidRDefault="005A17DE" w:rsidP="00EF7EA9">
      <w:pPr>
        <w:pStyle w:val="a9"/>
        <w:spacing w:after="0" w:line="240" w:lineRule="auto"/>
        <w:ind w:left="0"/>
        <w:jc w:val="center"/>
        <w:rPr>
          <w:rFonts w:ascii="Times New Roman" w:hAnsi="Times New Roman"/>
          <w:b/>
          <w:bCs/>
        </w:rPr>
      </w:pPr>
      <w:r w:rsidRPr="008D2070">
        <w:rPr>
          <w:rFonts w:ascii="Times New Roman" w:hAnsi="Times New Roman"/>
          <w:b/>
          <w:bCs/>
        </w:rPr>
        <w:t>«</w:t>
      </w:r>
      <w:r w:rsidRPr="008D2070">
        <w:rPr>
          <w:rFonts w:ascii="Times New Roman" w:hAnsi="Times New Roman"/>
          <w:b/>
        </w:rPr>
        <w:t>Развитие экономики Курчатовского района Курской области»</w:t>
      </w:r>
    </w:p>
    <w:p w:rsidR="005A17DE" w:rsidRPr="008D2070" w:rsidRDefault="005A17DE" w:rsidP="00EF7EA9">
      <w:pPr>
        <w:widowControl w:val="0"/>
        <w:jc w:val="both"/>
        <w:rPr>
          <w:sz w:val="22"/>
          <w:szCs w:val="22"/>
          <w:highlight w:val="yellow"/>
        </w:rPr>
      </w:pPr>
    </w:p>
    <w:tbl>
      <w:tblPr>
        <w:tblW w:w="9639" w:type="dxa"/>
        <w:tblLayout w:type="fixed"/>
        <w:tblLook w:val="01E0" w:firstRow="1" w:lastRow="1" w:firstColumn="1" w:lastColumn="1" w:noHBand="0" w:noVBand="0"/>
      </w:tblPr>
      <w:tblGrid>
        <w:gridCol w:w="1985"/>
        <w:gridCol w:w="425"/>
        <w:gridCol w:w="7229"/>
      </w:tblGrid>
      <w:tr w:rsidR="008D2070" w:rsidRPr="008D2070" w:rsidTr="00650BE8">
        <w:tc>
          <w:tcPr>
            <w:tcW w:w="1985" w:type="dxa"/>
          </w:tcPr>
          <w:p w:rsidR="005A17DE" w:rsidRPr="008D2070" w:rsidRDefault="005A17DE" w:rsidP="00EF7EA9">
            <w:pPr>
              <w:widowControl w:val="0"/>
              <w:jc w:val="both"/>
            </w:pPr>
            <w:r w:rsidRPr="008D2070">
              <w:rPr>
                <w:sz w:val="22"/>
                <w:szCs w:val="22"/>
              </w:rPr>
              <w:t>Ответственный исполнитель Программы</w:t>
            </w:r>
          </w:p>
        </w:tc>
        <w:tc>
          <w:tcPr>
            <w:tcW w:w="425" w:type="dxa"/>
          </w:tcPr>
          <w:p w:rsidR="005A17DE" w:rsidRPr="008D2070" w:rsidRDefault="005A17DE" w:rsidP="00EF7EA9">
            <w:pPr>
              <w:widowControl w:val="0"/>
              <w:jc w:val="both"/>
            </w:pPr>
            <w:r w:rsidRPr="008D2070">
              <w:rPr>
                <w:sz w:val="22"/>
                <w:szCs w:val="22"/>
              </w:rPr>
              <w:t>-</w:t>
            </w:r>
          </w:p>
        </w:tc>
        <w:tc>
          <w:tcPr>
            <w:tcW w:w="7229" w:type="dxa"/>
          </w:tcPr>
          <w:p w:rsidR="005A17DE" w:rsidRPr="008D2070" w:rsidRDefault="005A17DE" w:rsidP="00EF7EA9">
            <w:pPr>
              <w:widowControl w:val="0"/>
              <w:jc w:val="both"/>
            </w:pPr>
            <w:r w:rsidRPr="008D2070">
              <w:rPr>
                <w:sz w:val="22"/>
                <w:szCs w:val="22"/>
              </w:rPr>
              <w:t>Отдел экономического развития Администрации Курчатовского района Курской области</w:t>
            </w:r>
          </w:p>
        </w:tc>
      </w:tr>
      <w:tr w:rsidR="008D2070" w:rsidRPr="008D2070" w:rsidTr="00650BE8">
        <w:tc>
          <w:tcPr>
            <w:tcW w:w="1985" w:type="dxa"/>
          </w:tcPr>
          <w:p w:rsidR="005A17DE" w:rsidRPr="008D2070" w:rsidRDefault="005A17DE" w:rsidP="00EF7EA9">
            <w:pPr>
              <w:widowControl w:val="0"/>
              <w:jc w:val="both"/>
            </w:pPr>
            <w:r w:rsidRPr="008D2070">
              <w:rPr>
                <w:sz w:val="22"/>
                <w:szCs w:val="22"/>
              </w:rPr>
              <w:t>Соисполнители Программы</w:t>
            </w:r>
          </w:p>
        </w:tc>
        <w:tc>
          <w:tcPr>
            <w:tcW w:w="425" w:type="dxa"/>
          </w:tcPr>
          <w:p w:rsidR="005A17DE" w:rsidRPr="008D2070" w:rsidRDefault="005A17DE" w:rsidP="00EF7EA9">
            <w:pPr>
              <w:widowControl w:val="0"/>
              <w:jc w:val="both"/>
            </w:pPr>
            <w:r w:rsidRPr="008D2070">
              <w:rPr>
                <w:sz w:val="22"/>
                <w:szCs w:val="22"/>
              </w:rPr>
              <w:t>-</w:t>
            </w:r>
          </w:p>
        </w:tc>
        <w:tc>
          <w:tcPr>
            <w:tcW w:w="7229" w:type="dxa"/>
          </w:tcPr>
          <w:p w:rsidR="005A17DE" w:rsidRPr="008D2070" w:rsidRDefault="005A17DE" w:rsidP="00EF7EA9">
            <w:pPr>
              <w:widowControl w:val="0"/>
              <w:jc w:val="both"/>
            </w:pPr>
            <w:r w:rsidRPr="008D2070">
              <w:rPr>
                <w:sz w:val="22"/>
                <w:szCs w:val="22"/>
              </w:rPr>
              <w:t>Администрация Курчатовского района Курской области;</w:t>
            </w:r>
          </w:p>
          <w:p w:rsidR="005A17DE" w:rsidRPr="008D2070" w:rsidRDefault="005A17DE" w:rsidP="00EF7EA9">
            <w:pPr>
              <w:widowControl w:val="0"/>
              <w:jc w:val="both"/>
            </w:pPr>
            <w:r w:rsidRPr="008D2070">
              <w:rPr>
                <w:sz w:val="22"/>
                <w:szCs w:val="22"/>
              </w:rPr>
              <w:t>Управление финансов Администрации Курчатовского района Курской области;</w:t>
            </w:r>
          </w:p>
          <w:p w:rsidR="005A17DE" w:rsidRPr="008D2070" w:rsidRDefault="005A17DE" w:rsidP="00EF7EA9">
            <w:pPr>
              <w:ind w:firstLine="12"/>
              <w:jc w:val="both"/>
            </w:pPr>
            <w:r w:rsidRPr="008D2070">
              <w:rPr>
                <w:sz w:val="22"/>
                <w:szCs w:val="22"/>
              </w:rPr>
              <w:t>Управление делами Администрации Курчатовского района Курской области</w:t>
            </w:r>
          </w:p>
          <w:p w:rsidR="005A17DE" w:rsidRPr="008D2070" w:rsidRDefault="00831C79" w:rsidP="00EF7EA9">
            <w:pPr>
              <w:pStyle w:val="a6"/>
              <w:rPr>
                <w:sz w:val="22"/>
                <w:szCs w:val="22"/>
              </w:rPr>
            </w:pPr>
            <w:r w:rsidRPr="008D2070">
              <w:rPr>
                <w:sz w:val="22"/>
                <w:szCs w:val="22"/>
              </w:rPr>
              <w:t>Отдел экономического развития</w:t>
            </w:r>
            <w:r w:rsidR="005A17DE" w:rsidRPr="008D2070">
              <w:rPr>
                <w:sz w:val="22"/>
                <w:szCs w:val="22"/>
              </w:rPr>
              <w:t xml:space="preserve"> Администрации Курчатовского района Курской области;</w:t>
            </w:r>
          </w:p>
          <w:p w:rsidR="005A17DE" w:rsidRPr="008D2070" w:rsidRDefault="005A17DE" w:rsidP="00EF7EA9">
            <w:pPr>
              <w:widowControl w:val="0"/>
              <w:jc w:val="both"/>
            </w:pPr>
          </w:p>
        </w:tc>
      </w:tr>
      <w:tr w:rsidR="008D2070" w:rsidRPr="008D2070" w:rsidTr="00650BE8">
        <w:tc>
          <w:tcPr>
            <w:tcW w:w="1985" w:type="dxa"/>
          </w:tcPr>
          <w:p w:rsidR="005A17DE" w:rsidRPr="008D2070" w:rsidRDefault="005A17DE" w:rsidP="00EF7EA9">
            <w:pPr>
              <w:widowControl w:val="0"/>
              <w:jc w:val="both"/>
            </w:pPr>
            <w:r w:rsidRPr="008D2070">
              <w:rPr>
                <w:sz w:val="22"/>
                <w:szCs w:val="22"/>
              </w:rPr>
              <w:t>Участники Программы</w:t>
            </w:r>
          </w:p>
        </w:tc>
        <w:tc>
          <w:tcPr>
            <w:tcW w:w="425" w:type="dxa"/>
          </w:tcPr>
          <w:p w:rsidR="005A17DE" w:rsidRPr="008D2070" w:rsidRDefault="005A17DE" w:rsidP="00EF7EA9">
            <w:pPr>
              <w:widowControl w:val="0"/>
              <w:jc w:val="both"/>
            </w:pPr>
            <w:r w:rsidRPr="008D2070">
              <w:rPr>
                <w:sz w:val="22"/>
                <w:szCs w:val="22"/>
              </w:rPr>
              <w:t>-</w:t>
            </w:r>
          </w:p>
        </w:tc>
        <w:tc>
          <w:tcPr>
            <w:tcW w:w="7229" w:type="dxa"/>
          </w:tcPr>
          <w:p w:rsidR="003428D7" w:rsidRPr="008D2070" w:rsidRDefault="003428D7" w:rsidP="003428D7">
            <w:pPr>
              <w:pStyle w:val="a6"/>
              <w:rPr>
                <w:sz w:val="22"/>
                <w:szCs w:val="22"/>
              </w:rPr>
            </w:pPr>
            <w:r w:rsidRPr="008D2070">
              <w:rPr>
                <w:sz w:val="22"/>
                <w:szCs w:val="22"/>
              </w:rPr>
              <w:t>Отдел экономического развития Администрации Курчатовского района Курской области;</w:t>
            </w:r>
          </w:p>
          <w:p w:rsidR="005A17DE" w:rsidRPr="008D2070" w:rsidRDefault="005A17DE" w:rsidP="00EF7EA9">
            <w:pPr>
              <w:widowControl w:val="0"/>
              <w:jc w:val="both"/>
            </w:pPr>
          </w:p>
        </w:tc>
      </w:tr>
      <w:tr w:rsidR="008D2070" w:rsidRPr="008D2070" w:rsidTr="00650BE8">
        <w:tc>
          <w:tcPr>
            <w:tcW w:w="1985" w:type="dxa"/>
          </w:tcPr>
          <w:p w:rsidR="005A17DE" w:rsidRPr="008D2070" w:rsidRDefault="005A17DE" w:rsidP="00EF7EA9">
            <w:pPr>
              <w:widowControl w:val="0"/>
              <w:jc w:val="both"/>
              <w:rPr>
                <w:highlight w:val="yellow"/>
              </w:rPr>
            </w:pPr>
            <w:r w:rsidRPr="008D2070">
              <w:rPr>
                <w:sz w:val="22"/>
                <w:szCs w:val="22"/>
              </w:rPr>
              <w:t>Подпрограммы Программы</w:t>
            </w:r>
          </w:p>
        </w:tc>
        <w:tc>
          <w:tcPr>
            <w:tcW w:w="425" w:type="dxa"/>
          </w:tcPr>
          <w:p w:rsidR="005A17DE" w:rsidRPr="008D2070" w:rsidRDefault="005A17DE" w:rsidP="00EF7EA9">
            <w:pPr>
              <w:widowControl w:val="0"/>
              <w:ind w:firstLine="10"/>
              <w:jc w:val="both"/>
            </w:pPr>
            <w:r w:rsidRPr="008D2070">
              <w:rPr>
                <w:sz w:val="22"/>
                <w:szCs w:val="22"/>
              </w:rPr>
              <w:t>-</w:t>
            </w:r>
          </w:p>
        </w:tc>
        <w:tc>
          <w:tcPr>
            <w:tcW w:w="7229" w:type="dxa"/>
          </w:tcPr>
          <w:p w:rsidR="005A17DE" w:rsidRPr="00E2728F" w:rsidRDefault="00805D9B" w:rsidP="00EF7EA9">
            <w:pPr>
              <w:pStyle w:val="a9"/>
              <w:spacing w:after="0" w:line="240" w:lineRule="auto"/>
              <w:ind w:left="0"/>
              <w:jc w:val="both"/>
              <w:rPr>
                <w:rFonts w:ascii="Times New Roman" w:hAnsi="Times New Roman"/>
              </w:rPr>
            </w:pPr>
            <w:r>
              <w:rPr>
                <w:rFonts w:ascii="Times New Roman" w:hAnsi="Times New Roman"/>
              </w:rPr>
              <w:t>2</w:t>
            </w:r>
            <w:r w:rsidR="00E2728F" w:rsidRPr="00E2728F">
              <w:rPr>
                <w:rFonts w:ascii="Times New Roman" w:hAnsi="Times New Roman"/>
              </w:rPr>
              <w:t>.</w:t>
            </w:r>
            <w:r w:rsidR="005A17DE" w:rsidRPr="00E2728F">
              <w:rPr>
                <w:rFonts w:ascii="Times New Roman" w:hAnsi="Times New Roman"/>
              </w:rPr>
              <w:t xml:space="preserve"> «Содействие развитию малого и среднего предпринимательства» муниципальной программы </w:t>
            </w:r>
            <w:r w:rsidR="00E2728F" w:rsidRPr="00E2728F">
              <w:rPr>
                <w:rFonts w:ascii="Times New Roman" w:hAnsi="Times New Roman"/>
                <w:bCs/>
              </w:rPr>
              <w:t>«</w:t>
            </w:r>
            <w:r w:rsidR="00E2728F" w:rsidRPr="00E2728F">
              <w:rPr>
                <w:rFonts w:ascii="Times New Roman" w:hAnsi="Times New Roman"/>
              </w:rPr>
              <w:t>Развитие экономики Курчатовского района Курской области»</w:t>
            </w:r>
            <w:r w:rsidR="005A17DE" w:rsidRPr="00E2728F">
              <w:rPr>
                <w:rFonts w:ascii="Times New Roman" w:hAnsi="Times New Roman"/>
              </w:rPr>
              <w:t>;</w:t>
            </w:r>
          </w:p>
          <w:p w:rsidR="005A17DE" w:rsidRPr="00E2728F" w:rsidRDefault="00805D9B" w:rsidP="00EF7EA9">
            <w:pPr>
              <w:pStyle w:val="a9"/>
              <w:spacing w:after="0" w:line="240" w:lineRule="auto"/>
              <w:ind w:left="0"/>
              <w:jc w:val="both"/>
              <w:rPr>
                <w:rFonts w:ascii="Times New Roman" w:hAnsi="Times New Roman"/>
                <w:b/>
                <w:bCs/>
              </w:rPr>
            </w:pPr>
            <w:r>
              <w:rPr>
                <w:rFonts w:ascii="Times New Roman" w:hAnsi="Times New Roman"/>
              </w:rPr>
              <w:t>3</w:t>
            </w:r>
            <w:r w:rsidR="00E2728F">
              <w:rPr>
                <w:rFonts w:ascii="Times New Roman" w:hAnsi="Times New Roman"/>
              </w:rPr>
              <w:t xml:space="preserve">. </w:t>
            </w:r>
            <w:r w:rsidR="005A17DE" w:rsidRPr="00E2728F">
              <w:rPr>
                <w:rFonts w:ascii="Times New Roman" w:hAnsi="Times New Roman"/>
              </w:rPr>
              <w:t xml:space="preserve">«Повышение доступности муниципальных услуг» </w:t>
            </w:r>
            <w:r w:rsidR="005A17DE" w:rsidRPr="00E2728F">
              <w:rPr>
                <w:rFonts w:ascii="Times New Roman" w:hAnsi="Times New Roman"/>
                <w:bCs/>
              </w:rPr>
              <w:t>муниципальной программы Курчатовского района Курской области</w:t>
            </w:r>
            <w:r w:rsidR="00E2728F" w:rsidRPr="00E2728F">
              <w:rPr>
                <w:rFonts w:ascii="Times New Roman" w:hAnsi="Times New Roman"/>
                <w:bCs/>
              </w:rPr>
              <w:t xml:space="preserve"> «</w:t>
            </w:r>
            <w:r w:rsidR="00E2728F" w:rsidRPr="00E2728F">
              <w:rPr>
                <w:rFonts w:ascii="Times New Roman" w:hAnsi="Times New Roman"/>
              </w:rPr>
              <w:t>Развитие экономики Курчатовского района Курской области»</w:t>
            </w:r>
          </w:p>
          <w:p w:rsidR="00E2728F" w:rsidRPr="00E2728F" w:rsidRDefault="00805D9B" w:rsidP="00EF7EA9">
            <w:pPr>
              <w:pStyle w:val="a9"/>
              <w:spacing w:after="0" w:line="240" w:lineRule="auto"/>
              <w:ind w:left="0"/>
              <w:jc w:val="both"/>
              <w:rPr>
                <w:rFonts w:ascii="Times New Roman" w:hAnsi="Times New Roman"/>
                <w:b/>
                <w:bCs/>
              </w:rPr>
            </w:pPr>
            <w:r>
              <w:rPr>
                <w:rFonts w:ascii="Times New Roman" w:hAnsi="Times New Roman"/>
              </w:rPr>
              <w:t>4</w:t>
            </w:r>
            <w:r w:rsidR="00E2728F" w:rsidRPr="00E2728F">
              <w:rPr>
                <w:rFonts w:ascii="Times New Roman" w:hAnsi="Times New Roman"/>
              </w:rPr>
              <w:t xml:space="preserve">. </w:t>
            </w:r>
            <w:r w:rsidR="005A17DE" w:rsidRPr="00E2728F">
              <w:rPr>
                <w:rFonts w:ascii="Times New Roman" w:hAnsi="Times New Roman"/>
              </w:rPr>
              <w:t>«Улучшение условий охраны труда»</w:t>
            </w:r>
            <w:r w:rsidR="00E2728F" w:rsidRPr="00E2728F">
              <w:rPr>
                <w:rFonts w:ascii="Times New Roman" w:hAnsi="Times New Roman"/>
                <w:bCs/>
              </w:rPr>
              <w:t xml:space="preserve"> муниципальной программы Курчатовского района Курской области «</w:t>
            </w:r>
            <w:r w:rsidR="00E2728F" w:rsidRPr="00E2728F">
              <w:rPr>
                <w:rFonts w:ascii="Times New Roman" w:hAnsi="Times New Roman"/>
              </w:rPr>
              <w:t>Развитие экономики Курчатовского района Курской области»</w:t>
            </w:r>
          </w:p>
          <w:p w:rsidR="005A17DE" w:rsidRPr="008D2070" w:rsidRDefault="005A17DE" w:rsidP="00EF7EA9">
            <w:pPr>
              <w:pStyle w:val="a9"/>
              <w:spacing w:after="0" w:line="240" w:lineRule="auto"/>
              <w:ind w:left="0"/>
              <w:jc w:val="both"/>
            </w:pPr>
          </w:p>
        </w:tc>
      </w:tr>
      <w:tr w:rsidR="008D2070" w:rsidRPr="008D2070" w:rsidTr="00650BE8">
        <w:tc>
          <w:tcPr>
            <w:tcW w:w="1985" w:type="dxa"/>
          </w:tcPr>
          <w:p w:rsidR="005A17DE" w:rsidRPr="008D2070" w:rsidRDefault="005A17DE" w:rsidP="00EF7EA9">
            <w:pPr>
              <w:widowControl w:val="0"/>
              <w:jc w:val="both"/>
            </w:pPr>
            <w:r w:rsidRPr="008D2070">
              <w:rPr>
                <w:sz w:val="22"/>
                <w:szCs w:val="22"/>
              </w:rPr>
              <w:t>Программно-целевые инструменты Программы</w:t>
            </w:r>
          </w:p>
        </w:tc>
        <w:tc>
          <w:tcPr>
            <w:tcW w:w="425" w:type="dxa"/>
          </w:tcPr>
          <w:p w:rsidR="005A17DE" w:rsidRPr="008D2070" w:rsidRDefault="005A17DE" w:rsidP="00EF7EA9">
            <w:pPr>
              <w:widowControl w:val="0"/>
              <w:ind w:firstLine="10"/>
              <w:jc w:val="both"/>
            </w:pPr>
            <w:r w:rsidRPr="008D2070">
              <w:rPr>
                <w:sz w:val="22"/>
                <w:szCs w:val="22"/>
              </w:rPr>
              <w:t>-</w:t>
            </w:r>
          </w:p>
        </w:tc>
        <w:tc>
          <w:tcPr>
            <w:tcW w:w="7229" w:type="dxa"/>
          </w:tcPr>
          <w:p w:rsidR="005A17DE" w:rsidRPr="008D2070" w:rsidRDefault="005A17DE" w:rsidP="00EF7EA9">
            <w:pPr>
              <w:widowControl w:val="0"/>
              <w:jc w:val="both"/>
            </w:pPr>
            <w:r w:rsidRPr="008D2070">
              <w:rPr>
                <w:sz w:val="22"/>
                <w:szCs w:val="22"/>
              </w:rPr>
              <w:t>отсутствуют</w:t>
            </w:r>
          </w:p>
        </w:tc>
      </w:tr>
      <w:tr w:rsidR="008D2070" w:rsidRPr="008D2070" w:rsidTr="00650BE8">
        <w:tc>
          <w:tcPr>
            <w:tcW w:w="1985" w:type="dxa"/>
          </w:tcPr>
          <w:p w:rsidR="005A17DE" w:rsidRPr="008D2070" w:rsidRDefault="005A17DE" w:rsidP="00EF7EA9">
            <w:pPr>
              <w:widowControl w:val="0"/>
              <w:jc w:val="both"/>
            </w:pPr>
            <w:r w:rsidRPr="008D2070">
              <w:rPr>
                <w:sz w:val="22"/>
                <w:szCs w:val="22"/>
              </w:rPr>
              <w:t>Цели Программы</w:t>
            </w:r>
          </w:p>
        </w:tc>
        <w:tc>
          <w:tcPr>
            <w:tcW w:w="425" w:type="dxa"/>
          </w:tcPr>
          <w:p w:rsidR="005A17DE" w:rsidRPr="008D2070" w:rsidRDefault="005A17DE" w:rsidP="00EF7EA9">
            <w:pPr>
              <w:widowControl w:val="0"/>
              <w:tabs>
                <w:tab w:val="left" w:pos="601"/>
              </w:tabs>
              <w:ind w:firstLine="11"/>
              <w:jc w:val="both"/>
            </w:pPr>
            <w:r w:rsidRPr="008D2070">
              <w:rPr>
                <w:sz w:val="22"/>
                <w:szCs w:val="22"/>
              </w:rPr>
              <w:t>-</w:t>
            </w:r>
          </w:p>
        </w:tc>
        <w:tc>
          <w:tcPr>
            <w:tcW w:w="7229" w:type="dxa"/>
          </w:tcPr>
          <w:p w:rsidR="005A17DE" w:rsidRPr="008D2070" w:rsidRDefault="005A17DE" w:rsidP="00EF7EA9">
            <w:pPr>
              <w:pStyle w:val="aff5"/>
              <w:rPr>
                <w:rFonts w:ascii="Times New Roman" w:hAnsi="Times New Roman" w:cs="Times New Roman"/>
              </w:rPr>
            </w:pPr>
            <w:r w:rsidRPr="008D2070">
              <w:rPr>
                <w:rFonts w:ascii="Times New Roman" w:hAnsi="Times New Roman" w:cs="Times New Roman"/>
                <w:sz w:val="22"/>
                <w:szCs w:val="22"/>
              </w:rPr>
              <w:t>1.Обеспечение благоприятных условий для развития малого и среднего предпринимательства, обеспечение занятости населения Курчатовского района.</w:t>
            </w:r>
          </w:p>
          <w:p w:rsidR="005A17DE" w:rsidRPr="008D2070" w:rsidRDefault="00FD599F" w:rsidP="00EF7EA9">
            <w:pPr>
              <w:tabs>
                <w:tab w:val="left" w:pos="601"/>
              </w:tabs>
              <w:jc w:val="both"/>
            </w:pPr>
            <w:r>
              <w:rPr>
                <w:sz w:val="22"/>
                <w:szCs w:val="22"/>
              </w:rPr>
              <w:t>2</w:t>
            </w:r>
            <w:r w:rsidR="005A17DE" w:rsidRPr="008D2070">
              <w:rPr>
                <w:sz w:val="22"/>
                <w:szCs w:val="22"/>
              </w:rPr>
              <w:t>.  Повышение качества и доступности муниципальных услуг в Курчатовском районе.</w:t>
            </w:r>
          </w:p>
          <w:p w:rsidR="005A17DE" w:rsidRPr="008D2070" w:rsidRDefault="00FD599F" w:rsidP="00EF7EA9">
            <w:pPr>
              <w:pStyle w:val="Style10"/>
              <w:widowControl/>
              <w:spacing w:line="240" w:lineRule="auto"/>
              <w:ind w:firstLine="0"/>
            </w:pPr>
            <w:r>
              <w:rPr>
                <w:rFonts w:eastAsia="MS Mincho"/>
                <w:sz w:val="22"/>
                <w:szCs w:val="22"/>
              </w:rPr>
              <w:t>3</w:t>
            </w:r>
            <w:r w:rsidR="005A17DE" w:rsidRPr="008D2070">
              <w:rPr>
                <w:rFonts w:eastAsia="MS Mincho"/>
                <w:sz w:val="22"/>
                <w:szCs w:val="22"/>
              </w:rPr>
              <w:t>. </w:t>
            </w:r>
            <w:r w:rsidR="005A17DE" w:rsidRPr="008D2070">
              <w:rPr>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w:t>
            </w:r>
          </w:p>
        </w:tc>
      </w:tr>
      <w:tr w:rsidR="008D2070" w:rsidRPr="008D2070" w:rsidTr="00650BE8">
        <w:tc>
          <w:tcPr>
            <w:tcW w:w="1985" w:type="dxa"/>
          </w:tcPr>
          <w:p w:rsidR="005A17DE" w:rsidRPr="008D2070" w:rsidRDefault="005A17DE" w:rsidP="00EF7EA9">
            <w:pPr>
              <w:widowControl w:val="0"/>
              <w:jc w:val="both"/>
            </w:pPr>
            <w:r w:rsidRPr="008D2070">
              <w:rPr>
                <w:sz w:val="22"/>
                <w:szCs w:val="22"/>
              </w:rPr>
              <w:t>Задачи Программы</w:t>
            </w:r>
          </w:p>
        </w:tc>
        <w:tc>
          <w:tcPr>
            <w:tcW w:w="425" w:type="dxa"/>
          </w:tcPr>
          <w:p w:rsidR="005A17DE" w:rsidRPr="008D2070" w:rsidRDefault="005A17DE" w:rsidP="00EF7EA9">
            <w:pPr>
              <w:widowControl w:val="0"/>
              <w:tabs>
                <w:tab w:val="left" w:pos="601"/>
              </w:tabs>
              <w:ind w:firstLine="10"/>
              <w:jc w:val="both"/>
            </w:pPr>
            <w:r w:rsidRPr="008D2070">
              <w:rPr>
                <w:sz w:val="22"/>
                <w:szCs w:val="22"/>
              </w:rPr>
              <w:t>-</w:t>
            </w:r>
          </w:p>
        </w:tc>
        <w:tc>
          <w:tcPr>
            <w:tcW w:w="7229" w:type="dxa"/>
          </w:tcPr>
          <w:p w:rsidR="005A17DE" w:rsidRPr="008D2070" w:rsidRDefault="005A17DE" w:rsidP="00EF7EA9">
            <w:pPr>
              <w:widowControl w:val="0"/>
              <w:tabs>
                <w:tab w:val="left" w:pos="601"/>
              </w:tabs>
              <w:jc w:val="both"/>
            </w:pPr>
            <w:r w:rsidRPr="008D2070">
              <w:rPr>
                <w:sz w:val="22"/>
                <w:szCs w:val="22"/>
              </w:rPr>
              <w:t>1. Формирование благоприятных условий для развития среднего и малого бизнеса;</w:t>
            </w:r>
          </w:p>
          <w:p w:rsidR="005A17DE" w:rsidRPr="008D2070" w:rsidRDefault="005A17DE" w:rsidP="00EF7EA9">
            <w:pPr>
              <w:widowControl w:val="0"/>
              <w:tabs>
                <w:tab w:val="left" w:pos="601"/>
              </w:tabs>
              <w:jc w:val="both"/>
            </w:pPr>
            <w:r w:rsidRPr="008D2070">
              <w:rPr>
                <w:sz w:val="22"/>
                <w:szCs w:val="22"/>
              </w:rPr>
              <w:t>2. Содействие субъектам малого и среднего предпринимательства в привлечении финансовых ресурсов для осуществления предпринимательской деятельности;</w:t>
            </w:r>
          </w:p>
          <w:p w:rsidR="005A17DE" w:rsidRPr="008D2070" w:rsidRDefault="00FB248F" w:rsidP="00EF7EA9">
            <w:pPr>
              <w:widowControl w:val="0"/>
              <w:tabs>
                <w:tab w:val="left" w:pos="601"/>
              </w:tabs>
              <w:jc w:val="both"/>
            </w:pPr>
            <w:r>
              <w:rPr>
                <w:rFonts w:eastAsia="Calibri"/>
                <w:sz w:val="22"/>
                <w:szCs w:val="22"/>
                <w:lang w:eastAsia="en-US"/>
              </w:rPr>
              <w:lastRenderedPageBreak/>
              <w:t>3</w:t>
            </w:r>
            <w:r w:rsidR="005A17DE" w:rsidRPr="008D2070">
              <w:rPr>
                <w:rFonts w:eastAsia="Calibri"/>
                <w:sz w:val="22"/>
                <w:szCs w:val="22"/>
                <w:lang w:eastAsia="en-US"/>
              </w:rPr>
              <w:t>.Пропаганда идей развития малого и среднего бизнеса, формирование положительного имиджа предпринимательства.</w:t>
            </w:r>
          </w:p>
          <w:p w:rsidR="005A17DE" w:rsidRPr="008D2070" w:rsidRDefault="00FB248F" w:rsidP="00EF7EA9">
            <w:pPr>
              <w:widowControl w:val="0"/>
              <w:ind w:firstLine="12"/>
              <w:jc w:val="both"/>
            </w:pPr>
            <w:r>
              <w:rPr>
                <w:sz w:val="22"/>
                <w:szCs w:val="22"/>
              </w:rPr>
              <w:t>4</w:t>
            </w:r>
            <w:r w:rsidR="005A17DE" w:rsidRPr="008D2070">
              <w:rPr>
                <w:sz w:val="22"/>
                <w:szCs w:val="22"/>
              </w:rPr>
              <w:t>.Актуализация реестра муниципальных услуг (функций)</w:t>
            </w:r>
            <w:r w:rsidR="000B77C2" w:rsidRPr="008D2070">
              <w:rPr>
                <w:sz w:val="22"/>
                <w:szCs w:val="22"/>
              </w:rPr>
              <w:t xml:space="preserve"> Курчатовского района Курской области</w:t>
            </w:r>
            <w:r w:rsidR="005A17DE" w:rsidRPr="008D2070">
              <w:rPr>
                <w:sz w:val="22"/>
                <w:szCs w:val="22"/>
              </w:rPr>
              <w:t>;</w:t>
            </w:r>
          </w:p>
          <w:p w:rsidR="005A17DE" w:rsidRPr="008D2070" w:rsidRDefault="00FB248F" w:rsidP="00EF7EA9">
            <w:pPr>
              <w:pStyle w:val="ConsCell0"/>
              <w:widowControl/>
              <w:jc w:val="both"/>
              <w:rPr>
                <w:rFonts w:ascii="Times New Roman" w:hAnsi="Times New Roman" w:cs="Times New Roman"/>
                <w:sz w:val="22"/>
                <w:szCs w:val="22"/>
              </w:rPr>
            </w:pPr>
            <w:r>
              <w:rPr>
                <w:rFonts w:ascii="Times New Roman" w:hAnsi="Times New Roman" w:cs="Times New Roman"/>
                <w:sz w:val="22"/>
                <w:szCs w:val="22"/>
              </w:rPr>
              <w:t>5</w:t>
            </w:r>
            <w:r w:rsidR="005A17DE" w:rsidRPr="008D2070">
              <w:rPr>
                <w:rFonts w:ascii="Times New Roman" w:hAnsi="Times New Roman" w:cs="Times New Roman"/>
                <w:sz w:val="22"/>
                <w:szCs w:val="22"/>
              </w:rPr>
              <w:t>.Совершенствование системы управления охраной труда, нормативно-методическое обеспечение охраны труда;</w:t>
            </w:r>
          </w:p>
          <w:p w:rsidR="005A17DE" w:rsidRPr="008D2070" w:rsidRDefault="00FB248F" w:rsidP="00EF7EA9">
            <w:pPr>
              <w:pStyle w:val="ConsCell0"/>
              <w:widowControl/>
              <w:jc w:val="both"/>
              <w:rPr>
                <w:rFonts w:ascii="Times New Roman" w:hAnsi="Times New Roman" w:cs="Times New Roman"/>
                <w:sz w:val="22"/>
                <w:szCs w:val="22"/>
              </w:rPr>
            </w:pPr>
            <w:r>
              <w:rPr>
                <w:rFonts w:ascii="Times New Roman" w:hAnsi="Times New Roman" w:cs="Times New Roman"/>
                <w:sz w:val="22"/>
                <w:szCs w:val="22"/>
              </w:rPr>
              <w:t>6</w:t>
            </w:r>
            <w:r w:rsidR="005A17DE" w:rsidRPr="008D2070">
              <w:rPr>
                <w:rFonts w:ascii="Times New Roman" w:hAnsi="Times New Roman" w:cs="Times New Roman"/>
                <w:sz w:val="22"/>
                <w:szCs w:val="22"/>
              </w:rPr>
              <w:t>. Обучение и профессиональная подготовка по охране труда;</w:t>
            </w:r>
          </w:p>
          <w:p w:rsidR="005A17DE" w:rsidRPr="008D2070" w:rsidRDefault="00FB248F" w:rsidP="00EF7EA9">
            <w:pPr>
              <w:pStyle w:val="ConsCell0"/>
              <w:widowControl/>
              <w:jc w:val="both"/>
              <w:rPr>
                <w:rFonts w:ascii="Times New Roman" w:hAnsi="Times New Roman" w:cs="Times New Roman"/>
                <w:sz w:val="22"/>
                <w:szCs w:val="22"/>
              </w:rPr>
            </w:pPr>
            <w:r>
              <w:rPr>
                <w:rFonts w:ascii="Times New Roman" w:hAnsi="Times New Roman" w:cs="Times New Roman"/>
                <w:sz w:val="22"/>
                <w:szCs w:val="22"/>
              </w:rPr>
              <w:t>7</w:t>
            </w:r>
            <w:r w:rsidR="005A17DE" w:rsidRPr="008D2070">
              <w:rPr>
                <w:rFonts w:ascii="Times New Roman" w:hAnsi="Times New Roman" w:cs="Times New Roman"/>
                <w:sz w:val="22"/>
                <w:szCs w:val="22"/>
              </w:rPr>
              <w:t>. Совершенствование социального партнерства в сфере охраны труда;</w:t>
            </w:r>
          </w:p>
          <w:p w:rsidR="005A17DE" w:rsidRPr="008D2070" w:rsidRDefault="00FB248F" w:rsidP="00EF7EA9">
            <w:pPr>
              <w:pStyle w:val="ConsCell0"/>
              <w:widowControl/>
              <w:jc w:val="both"/>
              <w:rPr>
                <w:rFonts w:ascii="Times New Roman" w:hAnsi="Times New Roman" w:cs="Times New Roman"/>
                <w:sz w:val="22"/>
                <w:szCs w:val="22"/>
              </w:rPr>
            </w:pPr>
            <w:r>
              <w:rPr>
                <w:rFonts w:ascii="Times New Roman" w:hAnsi="Times New Roman" w:cs="Times New Roman"/>
                <w:sz w:val="22"/>
                <w:szCs w:val="22"/>
              </w:rPr>
              <w:t>8</w:t>
            </w:r>
            <w:r w:rsidR="005A17DE" w:rsidRPr="008D2070">
              <w:rPr>
                <w:rFonts w:ascii="Times New Roman" w:hAnsi="Times New Roman" w:cs="Times New Roman"/>
                <w:sz w:val="22"/>
                <w:szCs w:val="22"/>
              </w:rPr>
              <w:t>. Разработка и осуществление мероприятий, направленных на снижение профессиональных рисков, улучшение условий и охраны труда;</w:t>
            </w:r>
          </w:p>
          <w:p w:rsidR="005A17DE" w:rsidRPr="008D2070" w:rsidRDefault="00FB248F" w:rsidP="00EF7EA9">
            <w:pPr>
              <w:pStyle w:val="ConsCell0"/>
              <w:widowControl/>
              <w:jc w:val="both"/>
              <w:rPr>
                <w:rFonts w:ascii="Times New Roman" w:hAnsi="Times New Roman" w:cs="Times New Roman"/>
                <w:sz w:val="22"/>
                <w:szCs w:val="22"/>
              </w:rPr>
            </w:pPr>
            <w:r>
              <w:rPr>
                <w:rFonts w:ascii="Times New Roman" w:hAnsi="Times New Roman" w:cs="Times New Roman"/>
                <w:sz w:val="22"/>
                <w:szCs w:val="22"/>
              </w:rPr>
              <w:t>9</w:t>
            </w:r>
            <w:r w:rsidR="005A17DE" w:rsidRPr="008D2070">
              <w:rPr>
                <w:rFonts w:ascii="Times New Roman" w:hAnsi="Times New Roman" w:cs="Times New Roman"/>
                <w:sz w:val="22"/>
                <w:szCs w:val="22"/>
              </w:rPr>
              <w:t>. Информационное обеспечение и пропаганда охраны труда.</w:t>
            </w:r>
          </w:p>
          <w:p w:rsidR="005A17DE" w:rsidRPr="008D2070" w:rsidRDefault="005A17DE" w:rsidP="00EF7EA9">
            <w:pPr>
              <w:widowControl w:val="0"/>
              <w:tabs>
                <w:tab w:val="left" w:pos="601"/>
                <w:tab w:val="num" w:pos="1080"/>
              </w:tabs>
              <w:jc w:val="both"/>
              <w:rPr>
                <w:i/>
              </w:rPr>
            </w:pPr>
          </w:p>
        </w:tc>
      </w:tr>
      <w:tr w:rsidR="008D2070" w:rsidRPr="008D2070" w:rsidTr="00650BE8">
        <w:tc>
          <w:tcPr>
            <w:tcW w:w="1985" w:type="dxa"/>
          </w:tcPr>
          <w:p w:rsidR="005A17DE" w:rsidRPr="008D2070" w:rsidRDefault="005A17DE" w:rsidP="00EF7EA9">
            <w:pPr>
              <w:widowControl w:val="0"/>
              <w:jc w:val="both"/>
            </w:pPr>
            <w:r w:rsidRPr="008D2070">
              <w:rPr>
                <w:sz w:val="22"/>
                <w:szCs w:val="22"/>
              </w:rPr>
              <w:lastRenderedPageBreak/>
              <w:t>Целевые индикаторы и показатели Программы</w:t>
            </w:r>
          </w:p>
        </w:tc>
        <w:tc>
          <w:tcPr>
            <w:tcW w:w="425" w:type="dxa"/>
          </w:tcPr>
          <w:p w:rsidR="005A17DE" w:rsidRPr="008D2070" w:rsidRDefault="005A17DE" w:rsidP="00EF7EA9">
            <w:pPr>
              <w:widowControl w:val="0"/>
              <w:ind w:firstLine="10"/>
              <w:jc w:val="both"/>
            </w:pPr>
            <w:r w:rsidRPr="008D2070">
              <w:rPr>
                <w:sz w:val="22"/>
                <w:szCs w:val="22"/>
              </w:rPr>
              <w:t>-</w:t>
            </w:r>
          </w:p>
        </w:tc>
        <w:tc>
          <w:tcPr>
            <w:tcW w:w="7229" w:type="dxa"/>
          </w:tcPr>
          <w:p w:rsidR="005A17DE" w:rsidRPr="008D2070" w:rsidRDefault="005A17DE" w:rsidP="00EF7EA9">
            <w:pPr>
              <w:widowControl w:val="0"/>
              <w:autoSpaceDE w:val="0"/>
              <w:autoSpaceDN w:val="0"/>
              <w:adjustRightInd w:val="0"/>
              <w:jc w:val="both"/>
            </w:pPr>
            <w:r w:rsidRPr="008D2070">
              <w:rPr>
                <w:sz w:val="22"/>
                <w:szCs w:val="22"/>
              </w:rPr>
              <w:t>1. Прирост количества вновь зарегистрированных субъектов малого и среднего предпринимательства (в процентах к предыдущему году).</w:t>
            </w:r>
          </w:p>
          <w:p w:rsidR="005A17DE" w:rsidRPr="008D2070" w:rsidRDefault="005A17DE" w:rsidP="00EF7EA9">
            <w:pPr>
              <w:widowControl w:val="0"/>
              <w:autoSpaceDE w:val="0"/>
              <w:autoSpaceDN w:val="0"/>
              <w:adjustRightInd w:val="0"/>
              <w:jc w:val="both"/>
            </w:pPr>
            <w:r w:rsidRPr="008D2070">
              <w:rPr>
                <w:sz w:val="22"/>
                <w:szCs w:val="22"/>
              </w:rPr>
              <w:t>2.Доля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процентах).</w:t>
            </w:r>
          </w:p>
          <w:p w:rsidR="005A17DE" w:rsidRPr="008D2070" w:rsidRDefault="002C3B30" w:rsidP="00EF7EA9">
            <w:pPr>
              <w:widowControl w:val="0"/>
              <w:autoSpaceDE w:val="0"/>
              <w:autoSpaceDN w:val="0"/>
              <w:adjustRightInd w:val="0"/>
              <w:jc w:val="both"/>
            </w:pPr>
            <w:r>
              <w:rPr>
                <w:spacing w:val="-6"/>
                <w:sz w:val="22"/>
                <w:szCs w:val="22"/>
              </w:rPr>
              <w:t>3</w:t>
            </w:r>
            <w:r w:rsidR="005A17DE" w:rsidRPr="008D2070">
              <w:rPr>
                <w:spacing w:val="-6"/>
                <w:sz w:val="22"/>
                <w:szCs w:val="22"/>
              </w:rPr>
              <w:t>. Доля занятых в малом и среднем бизнесе в общей численности занятых в экономике</w:t>
            </w:r>
          </w:p>
          <w:p w:rsidR="005A17DE" w:rsidRPr="008D2070" w:rsidRDefault="002C3B30" w:rsidP="00EF7EA9">
            <w:pPr>
              <w:widowControl w:val="0"/>
              <w:jc w:val="both"/>
            </w:pPr>
            <w:r>
              <w:rPr>
                <w:sz w:val="22"/>
                <w:szCs w:val="22"/>
              </w:rPr>
              <w:t>4</w:t>
            </w:r>
            <w:r w:rsidR="005A17DE" w:rsidRPr="008D2070">
              <w:rPr>
                <w:sz w:val="22"/>
                <w:szCs w:val="22"/>
              </w:rPr>
              <w:t>. Время ожидания в очереди при обращении заявителя в орган местного самоуправления муниципального района «Курчатовский район» для получения муниципальных услуг;</w:t>
            </w:r>
          </w:p>
          <w:p w:rsidR="003A3245" w:rsidRPr="00C3192D" w:rsidRDefault="002C3B30" w:rsidP="00EF7EA9">
            <w:pPr>
              <w:ind w:firstLine="12"/>
              <w:jc w:val="both"/>
              <w:rPr>
                <w:lang w:eastAsia="ar-SA"/>
              </w:rPr>
            </w:pPr>
            <w:r>
              <w:rPr>
                <w:sz w:val="22"/>
                <w:szCs w:val="22"/>
              </w:rPr>
              <w:t>5</w:t>
            </w:r>
            <w:r w:rsidR="005A17DE" w:rsidRPr="008D2070">
              <w:rPr>
                <w:sz w:val="22"/>
                <w:szCs w:val="22"/>
              </w:rPr>
              <w:t xml:space="preserve">. </w:t>
            </w:r>
            <w:r w:rsidR="003A3245" w:rsidRPr="00C3192D">
              <w:rPr>
                <w:lang w:eastAsia="ar-SA"/>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5A17DE" w:rsidRPr="008D2070" w:rsidRDefault="002C3B30" w:rsidP="00EF7EA9">
            <w:pPr>
              <w:widowControl w:val="0"/>
              <w:autoSpaceDE w:val="0"/>
              <w:snapToGrid w:val="0"/>
              <w:jc w:val="both"/>
            </w:pPr>
            <w:r>
              <w:rPr>
                <w:sz w:val="22"/>
                <w:szCs w:val="22"/>
              </w:rPr>
              <w:t>6</w:t>
            </w:r>
            <w:r w:rsidR="005A17DE" w:rsidRPr="008D2070">
              <w:rPr>
                <w:sz w:val="22"/>
                <w:szCs w:val="22"/>
              </w:rPr>
              <w:t>.Численность пострадавших в результате несчастных случаев на производстве с утратой трудоспособности на 1 рабочий день и более (чел.);</w:t>
            </w:r>
          </w:p>
          <w:p w:rsidR="005A17DE" w:rsidRPr="008D2070" w:rsidRDefault="002C3B30" w:rsidP="00EF7EA9">
            <w:pPr>
              <w:widowControl w:val="0"/>
              <w:autoSpaceDE w:val="0"/>
              <w:jc w:val="both"/>
            </w:pPr>
            <w:r>
              <w:rPr>
                <w:sz w:val="22"/>
                <w:szCs w:val="22"/>
              </w:rPr>
              <w:t>7</w:t>
            </w:r>
            <w:r w:rsidR="005A17DE" w:rsidRPr="008D2070">
              <w:rPr>
                <w:sz w:val="22"/>
                <w:szCs w:val="22"/>
              </w:rPr>
              <w:t>.Численность пострадавших в результате несчастных случаев на производстве со смертельным исходом в расчете на 1 тыс. работающих;</w:t>
            </w:r>
          </w:p>
          <w:p w:rsidR="005A17DE" w:rsidRPr="008D2070" w:rsidRDefault="002C3B30" w:rsidP="00EF7EA9">
            <w:pPr>
              <w:widowControl w:val="0"/>
              <w:autoSpaceDE w:val="0"/>
              <w:jc w:val="both"/>
              <w:rPr>
                <w:sz w:val="22"/>
                <w:szCs w:val="22"/>
              </w:rPr>
            </w:pPr>
            <w:r>
              <w:rPr>
                <w:sz w:val="22"/>
                <w:szCs w:val="22"/>
              </w:rPr>
              <w:t>8</w:t>
            </w:r>
            <w:r w:rsidR="005A17DE" w:rsidRPr="008D2070">
              <w:rPr>
                <w:sz w:val="22"/>
                <w:szCs w:val="22"/>
              </w:rPr>
              <w:t>.Удельный вес работников, занятых на рабочих местах, аттестованных по условиям труда, от общего количества занятых в организациях Курчатовского района (%)</w:t>
            </w:r>
          </w:p>
          <w:p w:rsidR="005A17DE" w:rsidRPr="008D2070" w:rsidRDefault="005A17DE" w:rsidP="00EF7EA9">
            <w:pPr>
              <w:widowControl w:val="0"/>
              <w:autoSpaceDE w:val="0"/>
              <w:autoSpaceDN w:val="0"/>
              <w:adjustRightInd w:val="0"/>
              <w:jc w:val="both"/>
            </w:pPr>
          </w:p>
        </w:tc>
      </w:tr>
      <w:tr w:rsidR="008D2070" w:rsidRPr="008D2070" w:rsidTr="00650BE8">
        <w:tc>
          <w:tcPr>
            <w:tcW w:w="1985" w:type="dxa"/>
          </w:tcPr>
          <w:p w:rsidR="005A17DE" w:rsidRPr="008D2070" w:rsidRDefault="005A17DE" w:rsidP="00EF7EA9">
            <w:pPr>
              <w:widowControl w:val="0"/>
              <w:jc w:val="both"/>
            </w:pPr>
            <w:r w:rsidRPr="008D2070">
              <w:rPr>
                <w:sz w:val="22"/>
                <w:szCs w:val="22"/>
              </w:rPr>
              <w:t>Этапы и сроки реализации Программы</w:t>
            </w:r>
          </w:p>
          <w:p w:rsidR="005A17DE" w:rsidRPr="008D2070" w:rsidRDefault="005A17DE" w:rsidP="00EF7EA9">
            <w:pPr>
              <w:widowControl w:val="0"/>
              <w:jc w:val="both"/>
            </w:pPr>
          </w:p>
        </w:tc>
        <w:tc>
          <w:tcPr>
            <w:tcW w:w="425" w:type="dxa"/>
          </w:tcPr>
          <w:p w:rsidR="005A17DE" w:rsidRPr="008D2070" w:rsidRDefault="005A17DE" w:rsidP="00EF7EA9">
            <w:pPr>
              <w:widowControl w:val="0"/>
              <w:ind w:firstLine="10"/>
              <w:jc w:val="both"/>
            </w:pPr>
            <w:r w:rsidRPr="008D2070">
              <w:rPr>
                <w:sz w:val="22"/>
                <w:szCs w:val="22"/>
              </w:rPr>
              <w:t>-</w:t>
            </w:r>
          </w:p>
        </w:tc>
        <w:tc>
          <w:tcPr>
            <w:tcW w:w="7229" w:type="dxa"/>
          </w:tcPr>
          <w:p w:rsidR="005A17DE" w:rsidRPr="008D2070" w:rsidRDefault="005A17DE" w:rsidP="00EF7EA9">
            <w:pPr>
              <w:widowControl w:val="0"/>
              <w:jc w:val="both"/>
              <w:rPr>
                <w:highlight w:val="yellow"/>
              </w:rPr>
            </w:pPr>
            <w:r w:rsidRPr="008D2070">
              <w:rPr>
                <w:sz w:val="22"/>
                <w:szCs w:val="22"/>
              </w:rPr>
              <w:t>201</w:t>
            </w:r>
            <w:r w:rsidR="00F95839">
              <w:rPr>
                <w:sz w:val="22"/>
                <w:szCs w:val="22"/>
              </w:rPr>
              <w:t>9</w:t>
            </w:r>
            <w:r w:rsidRPr="008D2070">
              <w:rPr>
                <w:sz w:val="22"/>
                <w:szCs w:val="22"/>
              </w:rPr>
              <w:t>-20</w:t>
            </w:r>
            <w:r w:rsidR="00CB44B7" w:rsidRPr="008D2070">
              <w:rPr>
                <w:sz w:val="22"/>
                <w:szCs w:val="22"/>
              </w:rPr>
              <w:t>2</w:t>
            </w:r>
            <w:r w:rsidR="00F95839">
              <w:rPr>
                <w:sz w:val="22"/>
                <w:szCs w:val="22"/>
              </w:rPr>
              <w:t>5</w:t>
            </w:r>
            <w:r w:rsidRPr="008D2070">
              <w:rPr>
                <w:sz w:val="22"/>
                <w:szCs w:val="22"/>
              </w:rPr>
              <w:t xml:space="preserve"> годы в один этап</w:t>
            </w:r>
          </w:p>
        </w:tc>
      </w:tr>
      <w:tr w:rsidR="008D2070" w:rsidRPr="008D2070" w:rsidTr="00650BE8">
        <w:tc>
          <w:tcPr>
            <w:tcW w:w="1985" w:type="dxa"/>
          </w:tcPr>
          <w:p w:rsidR="005A17DE" w:rsidRPr="008D2070" w:rsidRDefault="005A17DE" w:rsidP="00EF7EA9">
            <w:pPr>
              <w:widowControl w:val="0"/>
              <w:jc w:val="both"/>
            </w:pPr>
            <w:r w:rsidRPr="008D2070">
              <w:rPr>
                <w:sz w:val="22"/>
                <w:szCs w:val="22"/>
              </w:rPr>
              <w:t>Объемы бюджетных ассигнований Программы</w:t>
            </w:r>
          </w:p>
        </w:tc>
        <w:tc>
          <w:tcPr>
            <w:tcW w:w="425" w:type="dxa"/>
          </w:tcPr>
          <w:p w:rsidR="005A17DE" w:rsidRPr="008D2070" w:rsidRDefault="005A17DE" w:rsidP="00EF7EA9">
            <w:pPr>
              <w:widowControl w:val="0"/>
              <w:ind w:firstLine="10"/>
              <w:jc w:val="both"/>
            </w:pPr>
            <w:r w:rsidRPr="008D2070">
              <w:rPr>
                <w:sz w:val="22"/>
                <w:szCs w:val="22"/>
              </w:rPr>
              <w:t>-</w:t>
            </w:r>
          </w:p>
        </w:tc>
        <w:tc>
          <w:tcPr>
            <w:tcW w:w="7229" w:type="dxa"/>
          </w:tcPr>
          <w:p w:rsidR="005A17DE" w:rsidRPr="008D2070" w:rsidRDefault="005A17DE" w:rsidP="00EF7EA9">
            <w:pPr>
              <w:widowControl w:val="0"/>
              <w:jc w:val="both"/>
            </w:pPr>
            <w:r w:rsidRPr="008D2070">
              <w:rPr>
                <w:sz w:val="22"/>
                <w:szCs w:val="22"/>
              </w:rPr>
              <w:t>финансирование программных мероприятий предусматривается за счет средств областного бюджета, районного бюджета, местных бюджетов МО и внебюджетных источников.</w:t>
            </w:r>
          </w:p>
          <w:p w:rsidR="005A17DE" w:rsidRPr="008D2070" w:rsidRDefault="005A17DE" w:rsidP="00EF7EA9">
            <w:pPr>
              <w:widowControl w:val="0"/>
              <w:ind w:firstLine="317"/>
              <w:jc w:val="both"/>
            </w:pPr>
            <w:r w:rsidRPr="008D2070">
              <w:rPr>
                <w:sz w:val="22"/>
                <w:szCs w:val="22"/>
              </w:rPr>
              <w:t>Общий объем финансовых средств на реализацию мероприятий Программы в 201</w:t>
            </w:r>
            <w:r w:rsidR="003A3245">
              <w:rPr>
                <w:sz w:val="22"/>
                <w:szCs w:val="22"/>
              </w:rPr>
              <w:t>9</w:t>
            </w:r>
            <w:r w:rsidRPr="008D2070">
              <w:rPr>
                <w:sz w:val="22"/>
                <w:szCs w:val="22"/>
              </w:rPr>
              <w:t>-20</w:t>
            </w:r>
            <w:r w:rsidR="00CB44B7" w:rsidRPr="008D2070">
              <w:rPr>
                <w:sz w:val="22"/>
                <w:szCs w:val="22"/>
              </w:rPr>
              <w:t>2</w:t>
            </w:r>
            <w:r w:rsidR="003A3245">
              <w:rPr>
                <w:sz w:val="22"/>
                <w:szCs w:val="22"/>
              </w:rPr>
              <w:t>5</w:t>
            </w:r>
            <w:r w:rsidRPr="008D2070">
              <w:rPr>
                <w:sz w:val="22"/>
                <w:szCs w:val="22"/>
              </w:rPr>
              <w:t xml:space="preserve"> годах составляет </w:t>
            </w:r>
            <w:r w:rsidR="00416BE1">
              <w:rPr>
                <w:sz w:val="22"/>
                <w:szCs w:val="22"/>
              </w:rPr>
              <w:t>1 645 200</w:t>
            </w:r>
            <w:r w:rsidR="003D029F">
              <w:rPr>
                <w:sz w:val="22"/>
                <w:szCs w:val="22"/>
              </w:rPr>
              <w:t xml:space="preserve"> </w:t>
            </w:r>
            <w:r w:rsidRPr="008D2070">
              <w:rPr>
                <w:sz w:val="22"/>
                <w:szCs w:val="22"/>
              </w:rPr>
              <w:t>рублей, в том числе по годам реализации Программы:</w:t>
            </w:r>
          </w:p>
          <w:p w:rsidR="009B0DF8" w:rsidRPr="008D2070" w:rsidRDefault="009B0DF8" w:rsidP="00EF7EA9">
            <w:pPr>
              <w:widowControl w:val="0"/>
              <w:jc w:val="both"/>
            </w:pPr>
            <w:r w:rsidRPr="008D2070">
              <w:rPr>
                <w:sz w:val="22"/>
                <w:szCs w:val="22"/>
              </w:rPr>
              <w:t xml:space="preserve">2019 год – </w:t>
            </w:r>
            <w:r w:rsidR="00CC32B5">
              <w:rPr>
                <w:sz w:val="22"/>
                <w:szCs w:val="22"/>
              </w:rPr>
              <w:t>1336</w:t>
            </w:r>
            <w:r w:rsidR="00465431">
              <w:rPr>
                <w:sz w:val="22"/>
                <w:szCs w:val="22"/>
              </w:rPr>
              <w:t>00</w:t>
            </w:r>
            <w:r w:rsidR="00CC32B5">
              <w:rPr>
                <w:sz w:val="22"/>
                <w:szCs w:val="22"/>
              </w:rPr>
              <w:t xml:space="preserve"> </w:t>
            </w:r>
            <w:r w:rsidR="00851CB4">
              <w:rPr>
                <w:sz w:val="22"/>
                <w:szCs w:val="22"/>
              </w:rPr>
              <w:t>рублей;</w:t>
            </w:r>
          </w:p>
          <w:p w:rsidR="005A17DE" w:rsidRDefault="00CB44B7" w:rsidP="00EF7EA9">
            <w:pPr>
              <w:widowControl w:val="0"/>
              <w:jc w:val="both"/>
              <w:rPr>
                <w:sz w:val="22"/>
                <w:szCs w:val="22"/>
              </w:rPr>
            </w:pPr>
            <w:r w:rsidRPr="008D2070">
              <w:rPr>
                <w:sz w:val="22"/>
                <w:szCs w:val="22"/>
              </w:rPr>
              <w:t xml:space="preserve">2020 год – </w:t>
            </w:r>
            <w:r w:rsidR="00416BE1">
              <w:rPr>
                <w:sz w:val="22"/>
                <w:szCs w:val="22"/>
              </w:rPr>
              <w:t>551600</w:t>
            </w:r>
            <w:r w:rsidRPr="008D2070">
              <w:rPr>
                <w:sz w:val="22"/>
                <w:szCs w:val="22"/>
              </w:rPr>
              <w:t xml:space="preserve"> рублей</w:t>
            </w:r>
            <w:r w:rsidR="00851CB4">
              <w:rPr>
                <w:sz w:val="22"/>
                <w:szCs w:val="22"/>
              </w:rPr>
              <w:t>;</w:t>
            </w:r>
          </w:p>
          <w:p w:rsidR="00F95839" w:rsidRDefault="00F95839" w:rsidP="00EF7EA9">
            <w:pPr>
              <w:widowControl w:val="0"/>
              <w:jc w:val="both"/>
            </w:pPr>
            <w:r w:rsidRPr="008D2070">
              <w:rPr>
                <w:sz w:val="22"/>
                <w:szCs w:val="22"/>
              </w:rPr>
              <w:t>202</w:t>
            </w:r>
            <w:r>
              <w:rPr>
                <w:sz w:val="22"/>
                <w:szCs w:val="22"/>
              </w:rPr>
              <w:t>1</w:t>
            </w:r>
            <w:r w:rsidRPr="008D2070">
              <w:rPr>
                <w:sz w:val="22"/>
                <w:szCs w:val="22"/>
              </w:rPr>
              <w:t xml:space="preserve"> год – </w:t>
            </w:r>
            <w:r w:rsidR="00CC32B5">
              <w:rPr>
                <w:sz w:val="22"/>
                <w:szCs w:val="22"/>
              </w:rPr>
              <w:t>9</w:t>
            </w:r>
            <w:r w:rsidRPr="008D2070">
              <w:rPr>
                <w:sz w:val="22"/>
                <w:szCs w:val="22"/>
              </w:rPr>
              <w:t>0000 рублей</w:t>
            </w:r>
            <w:r>
              <w:rPr>
                <w:sz w:val="22"/>
                <w:szCs w:val="22"/>
              </w:rPr>
              <w:t>;</w:t>
            </w:r>
          </w:p>
          <w:p w:rsidR="00F95839" w:rsidRDefault="00F95839" w:rsidP="00EF7EA9">
            <w:pPr>
              <w:widowControl w:val="0"/>
              <w:jc w:val="both"/>
            </w:pPr>
            <w:r w:rsidRPr="008D2070">
              <w:rPr>
                <w:sz w:val="22"/>
                <w:szCs w:val="22"/>
              </w:rPr>
              <w:t>202</w:t>
            </w:r>
            <w:r>
              <w:rPr>
                <w:sz w:val="22"/>
                <w:szCs w:val="22"/>
              </w:rPr>
              <w:t>2</w:t>
            </w:r>
            <w:r w:rsidRPr="008D2070">
              <w:rPr>
                <w:sz w:val="22"/>
                <w:szCs w:val="22"/>
              </w:rPr>
              <w:t xml:space="preserve"> год – </w:t>
            </w:r>
            <w:r w:rsidR="00CC32B5">
              <w:rPr>
                <w:sz w:val="22"/>
                <w:szCs w:val="22"/>
              </w:rPr>
              <w:t>9</w:t>
            </w:r>
            <w:r w:rsidRPr="008D2070">
              <w:rPr>
                <w:sz w:val="22"/>
                <w:szCs w:val="22"/>
              </w:rPr>
              <w:t>0000 рублей</w:t>
            </w:r>
            <w:r>
              <w:rPr>
                <w:sz w:val="22"/>
                <w:szCs w:val="22"/>
              </w:rPr>
              <w:t>;</w:t>
            </w:r>
          </w:p>
          <w:p w:rsidR="00F95839" w:rsidRDefault="00F95839" w:rsidP="00EF7EA9">
            <w:pPr>
              <w:widowControl w:val="0"/>
              <w:jc w:val="both"/>
            </w:pPr>
            <w:r w:rsidRPr="008D2070">
              <w:rPr>
                <w:sz w:val="22"/>
                <w:szCs w:val="22"/>
              </w:rPr>
              <w:t>202</w:t>
            </w:r>
            <w:r>
              <w:rPr>
                <w:sz w:val="22"/>
                <w:szCs w:val="22"/>
              </w:rPr>
              <w:t>3</w:t>
            </w:r>
            <w:r w:rsidRPr="008D2070">
              <w:rPr>
                <w:sz w:val="22"/>
                <w:szCs w:val="22"/>
              </w:rPr>
              <w:t xml:space="preserve"> год – 260000 рублей</w:t>
            </w:r>
            <w:r>
              <w:rPr>
                <w:sz w:val="22"/>
                <w:szCs w:val="22"/>
              </w:rPr>
              <w:t>;</w:t>
            </w:r>
          </w:p>
          <w:p w:rsidR="00F95839" w:rsidRDefault="00F95839" w:rsidP="00EF7EA9">
            <w:pPr>
              <w:widowControl w:val="0"/>
              <w:jc w:val="both"/>
            </w:pPr>
            <w:r w:rsidRPr="008D2070">
              <w:rPr>
                <w:sz w:val="22"/>
                <w:szCs w:val="22"/>
              </w:rPr>
              <w:t>202</w:t>
            </w:r>
            <w:r>
              <w:rPr>
                <w:sz w:val="22"/>
                <w:szCs w:val="22"/>
              </w:rPr>
              <w:t>4</w:t>
            </w:r>
            <w:r w:rsidRPr="008D2070">
              <w:rPr>
                <w:sz w:val="22"/>
                <w:szCs w:val="22"/>
              </w:rPr>
              <w:t xml:space="preserve"> год – 260000 рублей</w:t>
            </w:r>
            <w:r>
              <w:rPr>
                <w:sz w:val="22"/>
                <w:szCs w:val="22"/>
              </w:rPr>
              <w:t>;</w:t>
            </w:r>
          </w:p>
          <w:p w:rsidR="00F95839" w:rsidRDefault="00F95839" w:rsidP="00EF7EA9">
            <w:pPr>
              <w:widowControl w:val="0"/>
              <w:jc w:val="both"/>
              <w:rPr>
                <w:sz w:val="22"/>
                <w:szCs w:val="22"/>
              </w:rPr>
            </w:pPr>
            <w:r w:rsidRPr="008D2070">
              <w:rPr>
                <w:sz w:val="22"/>
                <w:szCs w:val="22"/>
              </w:rPr>
              <w:t>202</w:t>
            </w:r>
            <w:r>
              <w:rPr>
                <w:sz w:val="22"/>
                <w:szCs w:val="22"/>
              </w:rPr>
              <w:t>5</w:t>
            </w:r>
            <w:r w:rsidRPr="008D2070">
              <w:rPr>
                <w:sz w:val="22"/>
                <w:szCs w:val="22"/>
              </w:rPr>
              <w:t xml:space="preserve"> год – 260000 рублей</w:t>
            </w:r>
            <w:r>
              <w:rPr>
                <w:sz w:val="22"/>
                <w:szCs w:val="22"/>
              </w:rPr>
              <w:t>;</w:t>
            </w:r>
          </w:p>
          <w:p w:rsidR="00020D75" w:rsidRDefault="00020D75" w:rsidP="00EF7EA9">
            <w:pPr>
              <w:widowControl w:val="0"/>
              <w:jc w:val="both"/>
              <w:rPr>
                <w:sz w:val="22"/>
                <w:szCs w:val="22"/>
              </w:rPr>
            </w:pPr>
          </w:p>
          <w:p w:rsidR="00416BE1" w:rsidRDefault="00416BE1" w:rsidP="00EF7EA9">
            <w:pPr>
              <w:widowControl w:val="0"/>
              <w:jc w:val="both"/>
              <w:rPr>
                <w:sz w:val="22"/>
                <w:szCs w:val="22"/>
              </w:rPr>
            </w:pPr>
          </w:p>
          <w:p w:rsidR="005A17DE" w:rsidRPr="008D2070" w:rsidRDefault="005A17DE" w:rsidP="00EF7EA9">
            <w:pPr>
              <w:widowControl w:val="0"/>
              <w:jc w:val="both"/>
            </w:pPr>
            <w:r w:rsidRPr="008D2070">
              <w:rPr>
                <w:sz w:val="22"/>
                <w:szCs w:val="22"/>
              </w:rPr>
              <w:t xml:space="preserve">Общий объем финансовых средств бюджета муниципального района «Курчатовский район» Курской области на реализацию мероприятий </w:t>
            </w:r>
            <w:r w:rsidRPr="008D2070">
              <w:rPr>
                <w:sz w:val="22"/>
                <w:szCs w:val="22"/>
              </w:rPr>
              <w:lastRenderedPageBreak/>
              <w:t>Программы в 201</w:t>
            </w:r>
            <w:r w:rsidR="00B11FF5">
              <w:rPr>
                <w:sz w:val="22"/>
                <w:szCs w:val="22"/>
              </w:rPr>
              <w:t>9</w:t>
            </w:r>
            <w:r w:rsidRPr="008D2070">
              <w:rPr>
                <w:sz w:val="22"/>
                <w:szCs w:val="22"/>
              </w:rPr>
              <w:t>-20</w:t>
            </w:r>
            <w:r w:rsidR="00EF14FE">
              <w:rPr>
                <w:sz w:val="22"/>
                <w:szCs w:val="22"/>
              </w:rPr>
              <w:t>2</w:t>
            </w:r>
            <w:r w:rsidR="00B11FF5">
              <w:rPr>
                <w:sz w:val="22"/>
                <w:szCs w:val="22"/>
              </w:rPr>
              <w:t>5</w:t>
            </w:r>
            <w:r w:rsidRPr="008D2070">
              <w:rPr>
                <w:sz w:val="22"/>
                <w:szCs w:val="22"/>
              </w:rPr>
              <w:t xml:space="preserve"> годах составляет </w:t>
            </w:r>
            <w:r w:rsidR="00B11FF5">
              <w:rPr>
                <w:sz w:val="22"/>
                <w:szCs w:val="22"/>
              </w:rPr>
              <w:t>1</w:t>
            </w:r>
            <w:r w:rsidR="007F667F">
              <w:rPr>
                <w:sz w:val="22"/>
                <w:szCs w:val="22"/>
              </w:rPr>
              <w:t> </w:t>
            </w:r>
            <w:r w:rsidR="00FE7F8D">
              <w:rPr>
                <w:sz w:val="22"/>
                <w:szCs w:val="22"/>
              </w:rPr>
              <w:t>457</w:t>
            </w:r>
            <w:r w:rsidR="007F667F">
              <w:rPr>
                <w:sz w:val="22"/>
                <w:szCs w:val="22"/>
              </w:rPr>
              <w:t xml:space="preserve"> </w:t>
            </w:r>
            <w:r w:rsidR="00FE7F8D">
              <w:rPr>
                <w:sz w:val="22"/>
                <w:szCs w:val="22"/>
              </w:rPr>
              <w:t>200</w:t>
            </w:r>
            <w:r w:rsidR="00B11FF5">
              <w:rPr>
                <w:sz w:val="22"/>
                <w:szCs w:val="22"/>
              </w:rPr>
              <w:t xml:space="preserve"> </w:t>
            </w:r>
            <w:r w:rsidRPr="008D2070">
              <w:rPr>
                <w:sz w:val="22"/>
                <w:szCs w:val="22"/>
              </w:rPr>
              <w:t>рублей, в том числе по годам реализации Программы:</w:t>
            </w:r>
          </w:p>
          <w:p w:rsidR="009B0DF8" w:rsidRPr="008D2070" w:rsidRDefault="009B0DF8" w:rsidP="00EF7EA9">
            <w:pPr>
              <w:widowControl w:val="0"/>
              <w:jc w:val="both"/>
            </w:pPr>
            <w:r w:rsidRPr="008D2070">
              <w:rPr>
                <w:sz w:val="22"/>
                <w:szCs w:val="22"/>
              </w:rPr>
              <w:t>2019 год –</w:t>
            </w:r>
            <w:r w:rsidR="00DD4863">
              <w:rPr>
                <w:sz w:val="22"/>
                <w:szCs w:val="22"/>
              </w:rPr>
              <w:t xml:space="preserve"> </w:t>
            </w:r>
            <w:r w:rsidR="00CC32B5">
              <w:rPr>
                <w:sz w:val="22"/>
                <w:szCs w:val="22"/>
              </w:rPr>
              <w:t>1336</w:t>
            </w:r>
            <w:r w:rsidR="00465431">
              <w:rPr>
                <w:sz w:val="22"/>
                <w:szCs w:val="22"/>
              </w:rPr>
              <w:t>00</w:t>
            </w:r>
            <w:r w:rsidR="008D1271">
              <w:rPr>
                <w:sz w:val="22"/>
                <w:szCs w:val="22"/>
              </w:rPr>
              <w:t xml:space="preserve"> </w:t>
            </w:r>
            <w:r w:rsidR="005C29EF" w:rsidRPr="008D2070">
              <w:rPr>
                <w:sz w:val="22"/>
                <w:szCs w:val="22"/>
              </w:rPr>
              <w:t>рублей;</w:t>
            </w:r>
          </w:p>
          <w:p w:rsidR="005A17DE" w:rsidRDefault="00CB44B7" w:rsidP="00EF7EA9">
            <w:pPr>
              <w:widowControl w:val="0"/>
              <w:jc w:val="both"/>
              <w:rPr>
                <w:sz w:val="22"/>
                <w:szCs w:val="22"/>
              </w:rPr>
            </w:pPr>
            <w:r w:rsidRPr="008D2070">
              <w:rPr>
                <w:sz w:val="22"/>
                <w:szCs w:val="22"/>
              </w:rPr>
              <w:t xml:space="preserve">2020 год – </w:t>
            </w:r>
            <w:r w:rsidR="00416BE1">
              <w:rPr>
                <w:sz w:val="22"/>
                <w:szCs w:val="22"/>
              </w:rPr>
              <w:t>363600</w:t>
            </w:r>
            <w:r w:rsidRPr="008D2070">
              <w:rPr>
                <w:sz w:val="22"/>
                <w:szCs w:val="22"/>
              </w:rPr>
              <w:t xml:space="preserve"> рублей</w:t>
            </w:r>
            <w:r w:rsidR="00851CB4">
              <w:rPr>
                <w:sz w:val="22"/>
                <w:szCs w:val="22"/>
              </w:rPr>
              <w:t>;</w:t>
            </w:r>
          </w:p>
          <w:p w:rsidR="00F95839" w:rsidRDefault="00F95839" w:rsidP="00EF7EA9">
            <w:pPr>
              <w:widowControl w:val="0"/>
              <w:jc w:val="both"/>
            </w:pPr>
            <w:r w:rsidRPr="008D2070">
              <w:rPr>
                <w:sz w:val="22"/>
                <w:szCs w:val="22"/>
              </w:rPr>
              <w:t>202</w:t>
            </w:r>
            <w:r>
              <w:rPr>
                <w:sz w:val="22"/>
                <w:szCs w:val="22"/>
              </w:rPr>
              <w:t>1</w:t>
            </w:r>
            <w:r w:rsidRPr="008D2070">
              <w:rPr>
                <w:sz w:val="22"/>
                <w:szCs w:val="22"/>
              </w:rPr>
              <w:t xml:space="preserve"> год – </w:t>
            </w:r>
            <w:r w:rsidR="00CC32B5">
              <w:rPr>
                <w:sz w:val="22"/>
                <w:szCs w:val="22"/>
              </w:rPr>
              <w:t>9</w:t>
            </w:r>
            <w:r w:rsidRPr="008D2070">
              <w:rPr>
                <w:sz w:val="22"/>
                <w:szCs w:val="22"/>
              </w:rPr>
              <w:t>0000 рублей</w:t>
            </w:r>
            <w:r>
              <w:rPr>
                <w:sz w:val="22"/>
                <w:szCs w:val="22"/>
              </w:rPr>
              <w:t>;</w:t>
            </w:r>
          </w:p>
          <w:p w:rsidR="00F95839" w:rsidRDefault="00F95839" w:rsidP="00EF7EA9">
            <w:pPr>
              <w:widowControl w:val="0"/>
              <w:jc w:val="both"/>
            </w:pPr>
            <w:r w:rsidRPr="008D2070">
              <w:rPr>
                <w:sz w:val="22"/>
                <w:szCs w:val="22"/>
              </w:rPr>
              <w:t>202</w:t>
            </w:r>
            <w:r>
              <w:rPr>
                <w:sz w:val="22"/>
                <w:szCs w:val="22"/>
              </w:rPr>
              <w:t>2</w:t>
            </w:r>
            <w:r w:rsidRPr="008D2070">
              <w:rPr>
                <w:sz w:val="22"/>
                <w:szCs w:val="22"/>
              </w:rPr>
              <w:t xml:space="preserve"> год – </w:t>
            </w:r>
            <w:r w:rsidR="00CC32B5">
              <w:rPr>
                <w:sz w:val="22"/>
                <w:szCs w:val="22"/>
              </w:rPr>
              <w:t>9</w:t>
            </w:r>
            <w:r w:rsidRPr="008D2070">
              <w:rPr>
                <w:sz w:val="22"/>
                <w:szCs w:val="22"/>
              </w:rPr>
              <w:t>0000 рублей</w:t>
            </w:r>
            <w:r>
              <w:rPr>
                <w:sz w:val="22"/>
                <w:szCs w:val="22"/>
              </w:rPr>
              <w:t>;</w:t>
            </w:r>
          </w:p>
          <w:p w:rsidR="00F95839" w:rsidRDefault="00F95839" w:rsidP="00EF7EA9">
            <w:pPr>
              <w:widowControl w:val="0"/>
              <w:jc w:val="both"/>
            </w:pPr>
            <w:r w:rsidRPr="008D2070">
              <w:rPr>
                <w:sz w:val="22"/>
                <w:szCs w:val="22"/>
              </w:rPr>
              <w:t>202</w:t>
            </w:r>
            <w:r>
              <w:rPr>
                <w:sz w:val="22"/>
                <w:szCs w:val="22"/>
              </w:rPr>
              <w:t>3</w:t>
            </w:r>
            <w:r w:rsidRPr="008D2070">
              <w:rPr>
                <w:sz w:val="22"/>
                <w:szCs w:val="22"/>
              </w:rPr>
              <w:t xml:space="preserve"> год – 260000 рублей</w:t>
            </w:r>
            <w:r>
              <w:rPr>
                <w:sz w:val="22"/>
                <w:szCs w:val="22"/>
              </w:rPr>
              <w:t>;</w:t>
            </w:r>
          </w:p>
          <w:p w:rsidR="00F95839" w:rsidRDefault="00F95839" w:rsidP="00EF7EA9">
            <w:pPr>
              <w:widowControl w:val="0"/>
              <w:jc w:val="both"/>
            </w:pPr>
            <w:r w:rsidRPr="008D2070">
              <w:rPr>
                <w:sz w:val="22"/>
                <w:szCs w:val="22"/>
              </w:rPr>
              <w:t>202</w:t>
            </w:r>
            <w:r>
              <w:rPr>
                <w:sz w:val="22"/>
                <w:szCs w:val="22"/>
              </w:rPr>
              <w:t>4</w:t>
            </w:r>
            <w:r w:rsidRPr="008D2070">
              <w:rPr>
                <w:sz w:val="22"/>
                <w:szCs w:val="22"/>
              </w:rPr>
              <w:t xml:space="preserve"> год – 260000 рублей</w:t>
            </w:r>
            <w:r>
              <w:rPr>
                <w:sz w:val="22"/>
                <w:szCs w:val="22"/>
              </w:rPr>
              <w:t>;</w:t>
            </w:r>
          </w:p>
          <w:p w:rsidR="00F95839" w:rsidRDefault="00F95839" w:rsidP="00EF7EA9">
            <w:pPr>
              <w:widowControl w:val="0"/>
              <w:jc w:val="both"/>
            </w:pPr>
            <w:r w:rsidRPr="008D2070">
              <w:rPr>
                <w:sz w:val="22"/>
                <w:szCs w:val="22"/>
              </w:rPr>
              <w:t>202</w:t>
            </w:r>
            <w:r>
              <w:rPr>
                <w:sz w:val="22"/>
                <w:szCs w:val="22"/>
              </w:rPr>
              <w:t>5</w:t>
            </w:r>
            <w:r w:rsidRPr="008D2070">
              <w:rPr>
                <w:sz w:val="22"/>
                <w:szCs w:val="22"/>
              </w:rPr>
              <w:t xml:space="preserve"> год – 260000 рублей</w:t>
            </w:r>
            <w:r>
              <w:rPr>
                <w:sz w:val="22"/>
                <w:szCs w:val="22"/>
              </w:rPr>
              <w:t>;</w:t>
            </w:r>
          </w:p>
          <w:p w:rsidR="00F95839" w:rsidRPr="008D2070" w:rsidRDefault="00F95839" w:rsidP="00EF7EA9">
            <w:pPr>
              <w:widowControl w:val="0"/>
              <w:jc w:val="both"/>
            </w:pPr>
          </w:p>
        </w:tc>
      </w:tr>
      <w:tr w:rsidR="005A17DE" w:rsidRPr="008D2070" w:rsidTr="00650BE8">
        <w:tc>
          <w:tcPr>
            <w:tcW w:w="1985" w:type="dxa"/>
          </w:tcPr>
          <w:p w:rsidR="005A17DE" w:rsidRPr="008D2070" w:rsidRDefault="005A17DE" w:rsidP="00EF7EA9">
            <w:pPr>
              <w:widowControl w:val="0"/>
              <w:jc w:val="both"/>
            </w:pPr>
            <w:r w:rsidRPr="008D2070">
              <w:rPr>
                <w:sz w:val="22"/>
                <w:szCs w:val="22"/>
              </w:rPr>
              <w:lastRenderedPageBreak/>
              <w:t>Ожидаемые результаты реализации Программы</w:t>
            </w:r>
          </w:p>
        </w:tc>
        <w:tc>
          <w:tcPr>
            <w:tcW w:w="425" w:type="dxa"/>
          </w:tcPr>
          <w:p w:rsidR="005A17DE" w:rsidRPr="008D2070" w:rsidRDefault="005A17DE" w:rsidP="00EF7EA9">
            <w:pPr>
              <w:widowControl w:val="0"/>
              <w:ind w:firstLine="10"/>
              <w:jc w:val="both"/>
            </w:pPr>
            <w:r w:rsidRPr="008D2070">
              <w:rPr>
                <w:sz w:val="22"/>
                <w:szCs w:val="22"/>
              </w:rPr>
              <w:t>-</w:t>
            </w:r>
          </w:p>
        </w:tc>
        <w:tc>
          <w:tcPr>
            <w:tcW w:w="7229" w:type="dxa"/>
          </w:tcPr>
          <w:p w:rsidR="005A17DE" w:rsidRPr="008D2070" w:rsidRDefault="005A17DE" w:rsidP="00EF7EA9">
            <w:pPr>
              <w:autoSpaceDE w:val="0"/>
              <w:autoSpaceDN w:val="0"/>
              <w:adjustRightInd w:val="0"/>
              <w:jc w:val="both"/>
              <w:rPr>
                <w:i/>
                <w:iCs/>
              </w:rPr>
            </w:pPr>
            <w:r w:rsidRPr="008D2070">
              <w:rPr>
                <w:i/>
                <w:iCs/>
                <w:sz w:val="22"/>
                <w:szCs w:val="22"/>
              </w:rPr>
              <w:t>в количественном выражении:</w:t>
            </w:r>
          </w:p>
          <w:p w:rsidR="005A17DE" w:rsidRPr="008D2070" w:rsidRDefault="005A17DE" w:rsidP="00EF7EA9">
            <w:pPr>
              <w:widowControl w:val="0"/>
              <w:jc w:val="both"/>
            </w:pPr>
            <w:r w:rsidRPr="008D2070">
              <w:rPr>
                <w:sz w:val="22"/>
                <w:szCs w:val="22"/>
              </w:rPr>
              <w:t>1.Доведение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w:t>
            </w:r>
            <w:r w:rsidR="003E421C" w:rsidRPr="008D2070">
              <w:rPr>
                <w:sz w:val="22"/>
                <w:szCs w:val="22"/>
              </w:rPr>
              <w:t>2</w:t>
            </w:r>
            <w:r w:rsidR="00F95839">
              <w:rPr>
                <w:sz w:val="22"/>
                <w:szCs w:val="22"/>
              </w:rPr>
              <w:t>5</w:t>
            </w:r>
            <w:r w:rsidR="00851CB4">
              <w:rPr>
                <w:sz w:val="22"/>
                <w:szCs w:val="22"/>
              </w:rPr>
              <w:t xml:space="preserve"> </w:t>
            </w:r>
            <w:r w:rsidRPr="008D2070">
              <w:rPr>
                <w:sz w:val="22"/>
                <w:szCs w:val="22"/>
              </w:rPr>
              <w:t xml:space="preserve">году до </w:t>
            </w:r>
            <w:r w:rsidR="002C3B30">
              <w:rPr>
                <w:sz w:val="22"/>
                <w:szCs w:val="22"/>
              </w:rPr>
              <w:t>18,9</w:t>
            </w:r>
            <w:r w:rsidRPr="008D2070">
              <w:rPr>
                <w:sz w:val="22"/>
                <w:szCs w:val="22"/>
              </w:rPr>
              <w:t xml:space="preserve"> процентов;</w:t>
            </w:r>
          </w:p>
          <w:p w:rsidR="005A17DE" w:rsidRPr="008D2070" w:rsidRDefault="00C029A7" w:rsidP="00EF7EA9">
            <w:pPr>
              <w:jc w:val="both"/>
            </w:pPr>
            <w:r w:rsidRPr="008D2070">
              <w:rPr>
                <w:sz w:val="22"/>
                <w:szCs w:val="22"/>
              </w:rPr>
              <w:t>2</w:t>
            </w:r>
            <w:r w:rsidR="005A17DE" w:rsidRPr="008D2070">
              <w:rPr>
                <w:sz w:val="22"/>
                <w:szCs w:val="22"/>
              </w:rPr>
              <w:t xml:space="preserve">.Рост оборота предприятий малого и среднего предпринимательства – юридических лиц (в действующих ценах) в процентах к ВВП района до </w:t>
            </w:r>
            <w:r w:rsidR="0029585C" w:rsidRPr="008D2070">
              <w:rPr>
                <w:sz w:val="22"/>
                <w:szCs w:val="22"/>
              </w:rPr>
              <w:t>2</w:t>
            </w:r>
            <w:r w:rsidR="005A17DE" w:rsidRPr="008D2070">
              <w:rPr>
                <w:sz w:val="22"/>
                <w:szCs w:val="22"/>
              </w:rPr>
              <w:t>% в 20</w:t>
            </w:r>
            <w:r w:rsidR="00F95839">
              <w:rPr>
                <w:sz w:val="22"/>
                <w:szCs w:val="22"/>
              </w:rPr>
              <w:t>25</w:t>
            </w:r>
            <w:r w:rsidR="005A17DE" w:rsidRPr="008D2070">
              <w:rPr>
                <w:sz w:val="22"/>
                <w:szCs w:val="22"/>
              </w:rPr>
              <w:t xml:space="preserve"> году;</w:t>
            </w:r>
          </w:p>
          <w:p w:rsidR="005A17DE" w:rsidRPr="008D2070" w:rsidRDefault="00C029A7" w:rsidP="00EF7EA9">
            <w:pPr>
              <w:widowControl w:val="0"/>
              <w:jc w:val="both"/>
            </w:pPr>
            <w:r w:rsidRPr="008D2070">
              <w:rPr>
                <w:sz w:val="22"/>
                <w:szCs w:val="22"/>
              </w:rPr>
              <w:t>3</w:t>
            </w:r>
            <w:r w:rsidR="005A17DE" w:rsidRPr="008D2070">
              <w:rPr>
                <w:sz w:val="22"/>
                <w:szCs w:val="22"/>
              </w:rPr>
              <w:t xml:space="preserve">.Повышение уровня удовлетворенности граждан Курчатовского района качеством предоставления муниципальных услуг до </w:t>
            </w:r>
            <w:r w:rsidR="0029585C" w:rsidRPr="008D2070">
              <w:rPr>
                <w:sz w:val="22"/>
                <w:szCs w:val="22"/>
              </w:rPr>
              <w:t>9</w:t>
            </w:r>
            <w:r w:rsidR="005A17DE" w:rsidRPr="008D2070">
              <w:rPr>
                <w:sz w:val="22"/>
                <w:szCs w:val="22"/>
              </w:rPr>
              <w:t>0 %</w:t>
            </w:r>
            <w:r w:rsidR="003B2E40">
              <w:rPr>
                <w:sz w:val="22"/>
                <w:szCs w:val="22"/>
              </w:rPr>
              <w:t xml:space="preserve"> </w:t>
            </w:r>
            <w:r w:rsidR="005A17DE" w:rsidRPr="008D2070">
              <w:rPr>
                <w:sz w:val="22"/>
                <w:szCs w:val="22"/>
              </w:rPr>
              <w:t>к 20</w:t>
            </w:r>
            <w:r w:rsidR="003B2E40">
              <w:rPr>
                <w:sz w:val="22"/>
                <w:szCs w:val="22"/>
              </w:rPr>
              <w:t>2</w:t>
            </w:r>
            <w:r w:rsidR="00F95839">
              <w:rPr>
                <w:sz w:val="22"/>
                <w:szCs w:val="22"/>
              </w:rPr>
              <w:t>5</w:t>
            </w:r>
            <w:r w:rsidR="005A17DE" w:rsidRPr="008D2070">
              <w:rPr>
                <w:sz w:val="22"/>
                <w:szCs w:val="22"/>
              </w:rPr>
              <w:t xml:space="preserve"> году;</w:t>
            </w:r>
          </w:p>
          <w:p w:rsidR="005A17DE" w:rsidRPr="008D2070" w:rsidRDefault="00C029A7" w:rsidP="00EF7EA9">
            <w:pPr>
              <w:autoSpaceDE w:val="0"/>
              <w:autoSpaceDN w:val="0"/>
              <w:adjustRightInd w:val="0"/>
              <w:ind w:firstLine="12"/>
              <w:jc w:val="both"/>
            </w:pPr>
            <w:r w:rsidRPr="008D2070">
              <w:rPr>
                <w:sz w:val="22"/>
                <w:szCs w:val="22"/>
              </w:rPr>
              <w:t>4</w:t>
            </w:r>
            <w:r w:rsidR="005A17DE" w:rsidRPr="008D2070">
              <w:rPr>
                <w:sz w:val="22"/>
                <w:szCs w:val="22"/>
              </w:rPr>
              <w:t>.Сокращение времени ожидания в очереди при обращении заявителя в орган местного самоуправления для получения муниципальных услуг - до 15 минут</w:t>
            </w:r>
          </w:p>
          <w:p w:rsidR="005A17DE" w:rsidRPr="008D2070" w:rsidRDefault="00B11FF5" w:rsidP="00EF7EA9">
            <w:pPr>
              <w:autoSpaceDE w:val="0"/>
              <w:autoSpaceDN w:val="0"/>
              <w:adjustRightInd w:val="0"/>
              <w:ind w:firstLine="12"/>
              <w:jc w:val="both"/>
            </w:pPr>
            <w:r>
              <w:rPr>
                <w:sz w:val="22"/>
                <w:szCs w:val="22"/>
              </w:rPr>
              <w:t>5</w:t>
            </w:r>
            <w:r w:rsidR="005A17DE" w:rsidRPr="008D2070">
              <w:rPr>
                <w:sz w:val="22"/>
                <w:szCs w:val="22"/>
              </w:rPr>
              <w:t>.Увеличение удельного веса работников, занятых на рабочих местах, аттестованных по условиям труда, от общего количества занятых в организ</w:t>
            </w:r>
            <w:r w:rsidR="00A50285" w:rsidRPr="008D2070">
              <w:rPr>
                <w:sz w:val="22"/>
                <w:szCs w:val="22"/>
              </w:rPr>
              <w:t xml:space="preserve">ациях Курчатовского района до </w:t>
            </w:r>
            <w:r>
              <w:rPr>
                <w:sz w:val="22"/>
                <w:szCs w:val="22"/>
              </w:rPr>
              <w:t>92</w:t>
            </w:r>
            <w:r w:rsidR="005A17DE" w:rsidRPr="008D2070">
              <w:rPr>
                <w:sz w:val="22"/>
                <w:szCs w:val="22"/>
              </w:rPr>
              <w:t xml:space="preserve"> % к 20</w:t>
            </w:r>
            <w:r w:rsidR="003B2E40">
              <w:rPr>
                <w:sz w:val="22"/>
                <w:szCs w:val="22"/>
              </w:rPr>
              <w:t>2</w:t>
            </w:r>
            <w:r w:rsidR="00F95839">
              <w:rPr>
                <w:sz w:val="22"/>
                <w:szCs w:val="22"/>
              </w:rPr>
              <w:t>5</w:t>
            </w:r>
            <w:r w:rsidR="005A17DE" w:rsidRPr="008D2070">
              <w:rPr>
                <w:sz w:val="22"/>
                <w:szCs w:val="22"/>
              </w:rPr>
              <w:t xml:space="preserve"> году;</w:t>
            </w:r>
          </w:p>
          <w:p w:rsidR="005A17DE" w:rsidRPr="008D2070" w:rsidRDefault="00B11FF5" w:rsidP="00EF7EA9">
            <w:pPr>
              <w:jc w:val="both"/>
            </w:pPr>
            <w:r>
              <w:rPr>
                <w:sz w:val="22"/>
                <w:szCs w:val="22"/>
              </w:rPr>
              <w:t>6</w:t>
            </w:r>
            <w:r w:rsidR="005A17DE" w:rsidRPr="008D2070">
              <w:rPr>
                <w:sz w:val="22"/>
                <w:szCs w:val="22"/>
              </w:rPr>
              <w:t>.Удержание показателя численности пострадавших в результате несчастных случаев на производстве с утратой трудоспособности на 1 рабочий день на нулевом уровне;</w:t>
            </w:r>
          </w:p>
          <w:p w:rsidR="005A17DE" w:rsidRPr="008D2070" w:rsidRDefault="00B11FF5" w:rsidP="00EF7EA9">
            <w:pPr>
              <w:widowControl w:val="0"/>
              <w:autoSpaceDE w:val="0"/>
              <w:autoSpaceDN w:val="0"/>
              <w:adjustRightInd w:val="0"/>
              <w:ind w:firstLine="34"/>
              <w:jc w:val="both"/>
            </w:pPr>
            <w:r>
              <w:rPr>
                <w:sz w:val="22"/>
                <w:szCs w:val="22"/>
              </w:rPr>
              <w:t>7</w:t>
            </w:r>
            <w:r w:rsidR="005A17DE" w:rsidRPr="008D2070">
              <w:rPr>
                <w:sz w:val="22"/>
                <w:szCs w:val="22"/>
              </w:rPr>
              <w:t>.Снижение численности пострадавших в результате несчастных случаев на производстве со смертельным исходом в расчете на 1 тыс. работающих до нуля.</w:t>
            </w:r>
          </w:p>
          <w:p w:rsidR="005A17DE" w:rsidRPr="008D2070" w:rsidRDefault="005A17DE" w:rsidP="00EF7EA9">
            <w:pPr>
              <w:autoSpaceDE w:val="0"/>
              <w:autoSpaceDN w:val="0"/>
              <w:adjustRightInd w:val="0"/>
              <w:jc w:val="both"/>
              <w:rPr>
                <w:i/>
                <w:iCs/>
              </w:rPr>
            </w:pPr>
            <w:r w:rsidRPr="008D2070">
              <w:rPr>
                <w:i/>
                <w:iCs/>
                <w:sz w:val="22"/>
                <w:szCs w:val="22"/>
              </w:rPr>
              <w:t>в качественном выражении:</w:t>
            </w:r>
          </w:p>
          <w:p w:rsidR="005A17DE" w:rsidRPr="008D2070" w:rsidRDefault="005A17DE" w:rsidP="00EF7EA9">
            <w:pPr>
              <w:autoSpaceDE w:val="0"/>
              <w:autoSpaceDN w:val="0"/>
              <w:adjustRightInd w:val="0"/>
              <w:jc w:val="both"/>
            </w:pPr>
            <w:r w:rsidRPr="008D2070">
              <w:rPr>
                <w:sz w:val="22"/>
                <w:szCs w:val="22"/>
              </w:rPr>
              <w:t>1.</w:t>
            </w:r>
            <w:r w:rsidRPr="008D2070">
              <w:rPr>
                <w:sz w:val="22"/>
                <w:szCs w:val="22"/>
                <w:lang w:val="en-US"/>
              </w:rPr>
              <w:t>C</w:t>
            </w:r>
            <w:proofErr w:type="spellStart"/>
            <w:r w:rsidRPr="008D2070">
              <w:rPr>
                <w:sz w:val="22"/>
                <w:szCs w:val="22"/>
              </w:rPr>
              <w:t>нижение</w:t>
            </w:r>
            <w:proofErr w:type="spellEnd"/>
            <w:r w:rsidRPr="008D2070">
              <w:rPr>
                <w:sz w:val="22"/>
                <w:szCs w:val="22"/>
              </w:rPr>
              <w:t xml:space="preserve"> избыточных административных и иных ограничений у субъектов предпринимательской и иной деятельности;</w:t>
            </w:r>
          </w:p>
          <w:p w:rsidR="005A17DE" w:rsidRPr="008D2070" w:rsidRDefault="005A17DE" w:rsidP="00EF7EA9">
            <w:pPr>
              <w:autoSpaceDE w:val="0"/>
              <w:autoSpaceDN w:val="0"/>
              <w:adjustRightInd w:val="0"/>
              <w:jc w:val="both"/>
            </w:pPr>
            <w:r w:rsidRPr="008D2070">
              <w:rPr>
                <w:sz w:val="22"/>
                <w:szCs w:val="22"/>
              </w:rPr>
              <w:t>2.Оптимизация порядка предоставления (исполнения) муниципальных услуг (функций), повышение качества и доступности муниципальных услуг, муниципальных функций для физических и юридических лиц на территории Курчатовского района;</w:t>
            </w:r>
          </w:p>
          <w:p w:rsidR="005A17DE" w:rsidRPr="008D2070" w:rsidRDefault="005A17DE" w:rsidP="00EF7EA9">
            <w:pPr>
              <w:ind w:firstLine="12"/>
              <w:jc w:val="both"/>
            </w:pPr>
            <w:r w:rsidRPr="008D2070">
              <w:rPr>
                <w:sz w:val="22"/>
                <w:szCs w:val="22"/>
              </w:rPr>
              <w:t xml:space="preserve">3.Снижение организационных, временных, финансовых затрат юридических лиц на преодоление административных барьеров;  </w:t>
            </w:r>
          </w:p>
          <w:p w:rsidR="005A17DE" w:rsidRPr="008D2070" w:rsidRDefault="005A17DE" w:rsidP="00EF7EA9">
            <w:pPr>
              <w:autoSpaceDE w:val="0"/>
              <w:autoSpaceDN w:val="0"/>
              <w:adjustRightInd w:val="0"/>
              <w:jc w:val="both"/>
            </w:pPr>
            <w:r w:rsidRPr="008D2070">
              <w:rPr>
                <w:sz w:val="22"/>
                <w:szCs w:val="22"/>
              </w:rPr>
              <w:t>4.Создание системы контроля качества предоставления муниципальных услуг на территории Курчатовского района- снижение количества рабочих мест, не отвечающих санитарно-гигиеническим нормам.</w:t>
            </w:r>
          </w:p>
          <w:p w:rsidR="005A17DE" w:rsidRPr="008D2070" w:rsidRDefault="005A17DE" w:rsidP="00EF7EA9">
            <w:pPr>
              <w:ind w:firstLine="34"/>
              <w:jc w:val="both"/>
            </w:pPr>
            <w:r w:rsidRPr="008D2070">
              <w:rPr>
                <w:sz w:val="22"/>
                <w:szCs w:val="22"/>
              </w:rPr>
              <w:t>5.Улучшение условий труда за счет снижения уровней неблагоприятных факторов производственной среды;</w:t>
            </w:r>
          </w:p>
          <w:p w:rsidR="005A17DE" w:rsidRPr="008D2070" w:rsidRDefault="005A17DE" w:rsidP="00EF7EA9">
            <w:pPr>
              <w:jc w:val="both"/>
            </w:pPr>
            <w:r w:rsidRPr="008D2070">
              <w:rPr>
                <w:sz w:val="22"/>
                <w:szCs w:val="22"/>
              </w:rPr>
              <w:t>6.Повышение уровня профессиональной подготовки специалистов, руководителей организаций, предприятий и учреждений района;</w:t>
            </w:r>
          </w:p>
          <w:p w:rsidR="005A17DE" w:rsidRPr="008D2070" w:rsidRDefault="005A17DE" w:rsidP="00EF7EA9">
            <w:pPr>
              <w:jc w:val="both"/>
            </w:pPr>
            <w:r w:rsidRPr="008D2070">
              <w:rPr>
                <w:sz w:val="22"/>
                <w:szCs w:val="22"/>
              </w:rPr>
              <w:t xml:space="preserve">7.Совершенствование социального партнерства в сфере охраны труда; </w:t>
            </w:r>
          </w:p>
          <w:p w:rsidR="005A17DE" w:rsidRPr="008D2070" w:rsidRDefault="005A17DE" w:rsidP="00EF7EA9">
            <w:pPr>
              <w:jc w:val="both"/>
            </w:pPr>
            <w:r w:rsidRPr="008D2070">
              <w:rPr>
                <w:sz w:val="22"/>
                <w:szCs w:val="22"/>
              </w:rPr>
              <w:t>8.Совершенствование системы управления охраной труда, нормативно-методическое обеспечение охраны труда.</w:t>
            </w:r>
          </w:p>
          <w:p w:rsidR="005A17DE" w:rsidRPr="008D2070" w:rsidRDefault="005A17DE" w:rsidP="00EF7EA9">
            <w:pPr>
              <w:pStyle w:val="ConsCell0"/>
              <w:widowControl/>
              <w:jc w:val="both"/>
              <w:rPr>
                <w:rFonts w:ascii="Times New Roman" w:hAnsi="Times New Roman" w:cs="Times New Roman"/>
                <w:sz w:val="22"/>
                <w:szCs w:val="22"/>
              </w:rPr>
            </w:pPr>
            <w:r w:rsidRPr="008D2070">
              <w:rPr>
                <w:rFonts w:ascii="Times New Roman" w:hAnsi="Times New Roman" w:cs="Times New Roman"/>
                <w:sz w:val="22"/>
                <w:szCs w:val="22"/>
              </w:rPr>
              <w:t>9. Информационное обеспечение и пропаганда охраны труда.</w:t>
            </w:r>
          </w:p>
          <w:p w:rsidR="005A17DE" w:rsidRPr="008D2070" w:rsidRDefault="005A17DE" w:rsidP="00EF7EA9">
            <w:pPr>
              <w:autoSpaceDE w:val="0"/>
              <w:autoSpaceDN w:val="0"/>
              <w:adjustRightInd w:val="0"/>
              <w:jc w:val="both"/>
            </w:pPr>
          </w:p>
        </w:tc>
      </w:tr>
    </w:tbl>
    <w:p w:rsidR="005A17DE" w:rsidRPr="008D2070" w:rsidRDefault="005A17DE" w:rsidP="00EF7EA9">
      <w:pPr>
        <w:widowControl w:val="0"/>
        <w:autoSpaceDE w:val="0"/>
        <w:autoSpaceDN w:val="0"/>
        <w:adjustRightInd w:val="0"/>
        <w:jc w:val="both"/>
        <w:rPr>
          <w:sz w:val="22"/>
          <w:szCs w:val="22"/>
        </w:rPr>
      </w:pPr>
    </w:p>
    <w:p w:rsidR="005A17DE" w:rsidRPr="008D2070" w:rsidRDefault="005A17DE" w:rsidP="00EF7EA9">
      <w:pPr>
        <w:widowControl w:val="0"/>
        <w:autoSpaceDE w:val="0"/>
        <w:autoSpaceDN w:val="0"/>
        <w:adjustRightInd w:val="0"/>
        <w:jc w:val="both"/>
        <w:rPr>
          <w:b/>
          <w:bCs/>
          <w:sz w:val="22"/>
          <w:szCs w:val="22"/>
        </w:rPr>
      </w:pPr>
    </w:p>
    <w:p w:rsidR="00C7764B" w:rsidRDefault="00C7764B" w:rsidP="00EF7EA9">
      <w:pPr>
        <w:shd w:val="clear" w:color="auto" w:fill="FFFFFF"/>
        <w:tabs>
          <w:tab w:val="left" w:pos="426"/>
        </w:tabs>
        <w:ind w:firstLine="365"/>
        <w:jc w:val="both"/>
        <w:rPr>
          <w:b/>
          <w:bCs/>
          <w:sz w:val="22"/>
          <w:szCs w:val="22"/>
        </w:rPr>
      </w:pPr>
    </w:p>
    <w:p w:rsidR="005A17DE" w:rsidRPr="00CA04FC" w:rsidRDefault="005A17DE" w:rsidP="00EF7EA9">
      <w:pPr>
        <w:shd w:val="clear" w:color="auto" w:fill="FFFFFF"/>
        <w:tabs>
          <w:tab w:val="left" w:pos="426"/>
        </w:tabs>
        <w:ind w:firstLine="365"/>
        <w:jc w:val="both"/>
        <w:rPr>
          <w:b/>
          <w:sz w:val="22"/>
          <w:szCs w:val="22"/>
        </w:rPr>
      </w:pPr>
      <w:r w:rsidRPr="00CA04FC">
        <w:rPr>
          <w:b/>
          <w:bCs/>
          <w:sz w:val="22"/>
          <w:szCs w:val="22"/>
        </w:rPr>
        <w:t xml:space="preserve">1. </w:t>
      </w:r>
      <w:r w:rsidR="00B21660" w:rsidRPr="00CA04FC">
        <w:rPr>
          <w:b/>
          <w:sz w:val="22"/>
          <w:szCs w:val="22"/>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B21660" w:rsidRPr="00CA04FC" w:rsidRDefault="00B21660" w:rsidP="00EF7EA9">
      <w:pPr>
        <w:pStyle w:val="Style14"/>
        <w:spacing w:line="240" w:lineRule="auto"/>
        <w:ind w:firstLine="709"/>
        <w:jc w:val="both"/>
        <w:rPr>
          <w:sz w:val="22"/>
          <w:szCs w:val="22"/>
        </w:rPr>
      </w:pPr>
    </w:p>
    <w:p w:rsidR="000E55F7" w:rsidRPr="000E55F7" w:rsidRDefault="000E55F7" w:rsidP="000E55F7">
      <w:pPr>
        <w:autoSpaceDE w:val="0"/>
        <w:autoSpaceDN w:val="0"/>
        <w:adjustRightInd w:val="0"/>
        <w:ind w:firstLine="357"/>
        <w:jc w:val="both"/>
        <w:rPr>
          <w:bCs/>
          <w:sz w:val="22"/>
          <w:szCs w:val="22"/>
        </w:rPr>
      </w:pPr>
      <w:r w:rsidRPr="000E55F7">
        <w:rPr>
          <w:bCs/>
          <w:sz w:val="22"/>
          <w:szCs w:val="22"/>
        </w:rPr>
        <w:t>Муниципальная программа Курчатовского района Курской области «</w:t>
      </w:r>
      <w:r w:rsidRPr="000E55F7">
        <w:rPr>
          <w:sz w:val="22"/>
          <w:szCs w:val="22"/>
        </w:rPr>
        <w:t>Развитие экономики Курчатовского района Курской области»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CA04FC" w:rsidRPr="00BC0F09" w:rsidRDefault="00CA04FC" w:rsidP="00EF7EA9">
      <w:pPr>
        <w:ind w:firstLine="357"/>
        <w:jc w:val="both"/>
        <w:rPr>
          <w:sz w:val="22"/>
          <w:szCs w:val="22"/>
        </w:rPr>
      </w:pPr>
      <w:r w:rsidRPr="00BC0F09">
        <w:rPr>
          <w:sz w:val="22"/>
          <w:szCs w:val="22"/>
        </w:rPr>
        <w:t>Экономика района представлена различным спектром видов экономической деятельности с различной степенью развития: промышленным производством, сельским хозяйством, предприятиями розничной торговли и общественного питания, транспорта и связи, жилищно-коммунального хозяйства и другими видами экономической деятельности.</w:t>
      </w:r>
    </w:p>
    <w:p w:rsidR="00CA04FC" w:rsidRPr="00BC0F09" w:rsidRDefault="00CA04FC" w:rsidP="00EF7EA9">
      <w:pPr>
        <w:ind w:firstLine="357"/>
        <w:jc w:val="both"/>
        <w:rPr>
          <w:sz w:val="22"/>
          <w:szCs w:val="22"/>
        </w:rPr>
      </w:pPr>
      <w:r w:rsidRPr="00BC0F09">
        <w:rPr>
          <w:sz w:val="22"/>
          <w:szCs w:val="22"/>
        </w:rPr>
        <w:t>Её основу составляют промышленный и сельскохозяйственный потенциал. Однако основной вклад в формирование валового продукта района по-прежнему вносит промышленное производство.</w:t>
      </w:r>
    </w:p>
    <w:p w:rsidR="005A17DE" w:rsidRPr="00CA04FC" w:rsidRDefault="005A17DE" w:rsidP="00EF7EA9">
      <w:pPr>
        <w:jc w:val="both"/>
        <w:rPr>
          <w:sz w:val="22"/>
          <w:szCs w:val="22"/>
        </w:rPr>
      </w:pPr>
      <w:r w:rsidRPr="00CA04FC">
        <w:rPr>
          <w:sz w:val="22"/>
          <w:szCs w:val="22"/>
        </w:rPr>
        <w:tab/>
        <w:t xml:space="preserve">На сегодняшний день отрасль представлена </w:t>
      </w:r>
      <w:r w:rsidR="003E421C" w:rsidRPr="00CA04FC">
        <w:rPr>
          <w:sz w:val="22"/>
          <w:szCs w:val="22"/>
        </w:rPr>
        <w:t>4</w:t>
      </w:r>
      <w:r w:rsidRPr="00CA04FC">
        <w:rPr>
          <w:sz w:val="22"/>
          <w:szCs w:val="22"/>
        </w:rPr>
        <w:t>-мя ведущими предприятиями: АО «</w:t>
      </w:r>
      <w:proofErr w:type="spellStart"/>
      <w:r w:rsidRPr="00CA04FC">
        <w:rPr>
          <w:sz w:val="22"/>
          <w:szCs w:val="22"/>
        </w:rPr>
        <w:t>Энерготекс</w:t>
      </w:r>
      <w:proofErr w:type="spellEnd"/>
      <w:r w:rsidRPr="00CA04FC">
        <w:rPr>
          <w:sz w:val="22"/>
          <w:szCs w:val="22"/>
        </w:rPr>
        <w:t xml:space="preserve">»- сегодня это мощное современное предприятие, основной продукцией которого являются контейнеры для хранения радиоактивных отходов. </w:t>
      </w:r>
      <w:r w:rsidR="00F95839" w:rsidRPr="00CA04FC">
        <w:rPr>
          <w:sz w:val="22"/>
          <w:szCs w:val="22"/>
        </w:rPr>
        <w:t>Численность работников предприятия АО</w:t>
      </w:r>
      <w:r w:rsidRPr="00CA04FC">
        <w:rPr>
          <w:sz w:val="22"/>
          <w:szCs w:val="22"/>
        </w:rPr>
        <w:t xml:space="preserve"> «</w:t>
      </w:r>
      <w:proofErr w:type="spellStart"/>
      <w:r w:rsidRPr="00CA04FC">
        <w:rPr>
          <w:sz w:val="22"/>
          <w:szCs w:val="22"/>
        </w:rPr>
        <w:t>Энерготекс</w:t>
      </w:r>
      <w:proofErr w:type="spellEnd"/>
      <w:r w:rsidRPr="00CA04FC">
        <w:rPr>
          <w:sz w:val="22"/>
          <w:szCs w:val="22"/>
        </w:rPr>
        <w:t xml:space="preserve">» </w:t>
      </w:r>
      <w:r w:rsidR="00F95839" w:rsidRPr="00CA04FC">
        <w:rPr>
          <w:sz w:val="22"/>
          <w:szCs w:val="22"/>
        </w:rPr>
        <w:t>составляет</w:t>
      </w:r>
      <w:r w:rsidRPr="00CA04FC">
        <w:rPr>
          <w:sz w:val="22"/>
          <w:szCs w:val="22"/>
        </w:rPr>
        <w:t xml:space="preserve"> более 700 человек; </w:t>
      </w:r>
      <w:proofErr w:type="spellStart"/>
      <w:r w:rsidRPr="00CA04FC">
        <w:rPr>
          <w:sz w:val="22"/>
          <w:szCs w:val="22"/>
        </w:rPr>
        <w:t>АО«Элокс</w:t>
      </w:r>
      <w:proofErr w:type="spellEnd"/>
      <w:r w:rsidRPr="00CA04FC">
        <w:rPr>
          <w:sz w:val="22"/>
          <w:szCs w:val="22"/>
        </w:rPr>
        <w:t>-</w:t>
      </w:r>
      <w:proofErr w:type="spellStart"/>
      <w:r w:rsidRPr="00CA04FC">
        <w:rPr>
          <w:sz w:val="22"/>
          <w:szCs w:val="22"/>
        </w:rPr>
        <w:t>Пром</w:t>
      </w:r>
      <w:proofErr w:type="spellEnd"/>
      <w:r w:rsidRPr="00CA04FC">
        <w:rPr>
          <w:sz w:val="22"/>
          <w:szCs w:val="22"/>
        </w:rPr>
        <w:t xml:space="preserve">»-которое продолжает стабильно работать, набирая силу, на котором выпускаются кабельные проходки для АЭС; </w:t>
      </w:r>
      <w:r w:rsidR="00F95839" w:rsidRPr="00CA04FC">
        <w:rPr>
          <w:sz w:val="22"/>
          <w:szCs w:val="22"/>
        </w:rPr>
        <w:t xml:space="preserve">на протяжении долгого времени </w:t>
      </w:r>
      <w:r w:rsidRPr="00CA04FC">
        <w:rPr>
          <w:sz w:val="22"/>
          <w:szCs w:val="22"/>
        </w:rPr>
        <w:t xml:space="preserve">стабильно работает </w:t>
      </w:r>
      <w:proofErr w:type="spellStart"/>
      <w:r w:rsidRPr="00CA04FC">
        <w:rPr>
          <w:sz w:val="22"/>
          <w:szCs w:val="22"/>
        </w:rPr>
        <w:t>ОАО«Лукашевское</w:t>
      </w:r>
      <w:proofErr w:type="spellEnd"/>
      <w:r w:rsidRPr="00CA04FC">
        <w:rPr>
          <w:sz w:val="22"/>
          <w:szCs w:val="22"/>
        </w:rPr>
        <w:t xml:space="preserve"> ХПП», которое в рамках  мероприятий по строительству новых и реконструкции (модернизации) действующих пищевых и перерабатывающих предприятий, предусмотренных Комплексной программой развития пищевой и перерабатывающей  промышленности Курской области, планирует разработку проекта строительства новой сортовой мельницы по переработке пшеницы производительностью 40 тонн/смену; </w:t>
      </w:r>
    </w:p>
    <w:p w:rsidR="003E421C" w:rsidRPr="00CA04FC" w:rsidRDefault="003E421C" w:rsidP="00EF7EA9">
      <w:pPr>
        <w:ind w:firstLine="708"/>
        <w:jc w:val="both"/>
        <w:rPr>
          <w:sz w:val="22"/>
          <w:szCs w:val="22"/>
        </w:rPr>
      </w:pPr>
      <w:r w:rsidRPr="00CA04FC">
        <w:rPr>
          <w:sz w:val="22"/>
          <w:szCs w:val="22"/>
        </w:rPr>
        <w:t>С декабря 2016 года</w:t>
      </w:r>
      <w:r w:rsidR="0059736D" w:rsidRPr="00CA04FC">
        <w:rPr>
          <w:sz w:val="22"/>
          <w:szCs w:val="22"/>
        </w:rPr>
        <w:t xml:space="preserve"> в районе начало производственную деятельность </w:t>
      </w:r>
      <w:r w:rsidR="00C029A7" w:rsidRPr="00CA04FC">
        <w:rPr>
          <w:sz w:val="22"/>
          <w:szCs w:val="22"/>
        </w:rPr>
        <w:t xml:space="preserve">промышленное </w:t>
      </w:r>
      <w:r w:rsidR="0059736D" w:rsidRPr="00CA04FC">
        <w:rPr>
          <w:sz w:val="22"/>
          <w:szCs w:val="22"/>
        </w:rPr>
        <w:t>предприятие ООО «</w:t>
      </w:r>
      <w:proofErr w:type="spellStart"/>
      <w:r w:rsidR="0059736D" w:rsidRPr="00CA04FC">
        <w:rPr>
          <w:sz w:val="22"/>
          <w:szCs w:val="22"/>
        </w:rPr>
        <w:t>БрянскАг</w:t>
      </w:r>
      <w:r w:rsidR="00C029A7" w:rsidRPr="00CA04FC">
        <w:rPr>
          <w:sz w:val="22"/>
          <w:szCs w:val="22"/>
        </w:rPr>
        <w:t>р</w:t>
      </w:r>
      <w:r w:rsidR="0059736D" w:rsidRPr="00CA04FC">
        <w:rPr>
          <w:sz w:val="22"/>
          <w:szCs w:val="22"/>
        </w:rPr>
        <w:t>острой</w:t>
      </w:r>
      <w:proofErr w:type="spellEnd"/>
      <w:r w:rsidR="0059736D" w:rsidRPr="00CA04FC">
        <w:rPr>
          <w:sz w:val="22"/>
          <w:szCs w:val="22"/>
        </w:rPr>
        <w:t xml:space="preserve">». Предприятие </w:t>
      </w:r>
      <w:r w:rsidR="006201DA" w:rsidRPr="00CA04FC">
        <w:rPr>
          <w:sz w:val="22"/>
          <w:szCs w:val="22"/>
        </w:rPr>
        <w:t>специализируется на изготовлении товарного бетона и железобетонных изделий. Перечень изделий, выпускаемых предприятием достаточный: это стеновые панели с утеплителем и без утеплителя, колонны, балки, плиты, перемычки, бетонные щелевые полы.</w:t>
      </w:r>
    </w:p>
    <w:p w:rsidR="00F95839" w:rsidRPr="00CA04FC" w:rsidRDefault="00F95839" w:rsidP="00EF7EA9">
      <w:pPr>
        <w:ind w:firstLine="708"/>
        <w:jc w:val="both"/>
        <w:rPr>
          <w:sz w:val="22"/>
          <w:szCs w:val="22"/>
        </w:rPr>
      </w:pPr>
      <w:r w:rsidRPr="00CA04FC">
        <w:rPr>
          <w:sz w:val="22"/>
          <w:szCs w:val="22"/>
        </w:rPr>
        <w:t>В конце 2018 года будет введен в эксплуатацию бетонный завод</w:t>
      </w:r>
      <w:r w:rsidR="00044EC6" w:rsidRPr="00CA04FC">
        <w:rPr>
          <w:sz w:val="22"/>
          <w:szCs w:val="22"/>
        </w:rPr>
        <w:t xml:space="preserve">. Инвестором выступает ООО «ЮМИС». </w:t>
      </w:r>
    </w:p>
    <w:p w:rsidR="000F78E0" w:rsidRPr="00CA04FC" w:rsidRDefault="00C57A17" w:rsidP="00EF7EA9">
      <w:pPr>
        <w:ind w:firstLine="708"/>
        <w:jc w:val="both"/>
        <w:rPr>
          <w:rFonts w:eastAsia="Calibri"/>
          <w:sz w:val="22"/>
          <w:szCs w:val="22"/>
          <w:lang w:eastAsia="en-US"/>
        </w:rPr>
      </w:pPr>
      <w:r w:rsidRPr="00CA04FC">
        <w:rPr>
          <w:sz w:val="22"/>
          <w:szCs w:val="22"/>
        </w:rPr>
        <w:t>Для организации новых предприятий на территории района сформировано 2 инвестиционные площадки</w:t>
      </w:r>
      <w:r w:rsidRPr="00CA04FC">
        <w:rPr>
          <w:rFonts w:eastAsiaTheme="minorHAnsi"/>
          <w:sz w:val="22"/>
          <w:szCs w:val="22"/>
          <w:lang w:eastAsia="en-US"/>
        </w:rPr>
        <w:t xml:space="preserve">, которые внесены в сводный Реестр земельных участков для предложения инвесторам. (2 участка в </w:t>
      </w:r>
      <w:proofErr w:type="spellStart"/>
      <w:r w:rsidRPr="00CA04FC">
        <w:rPr>
          <w:rFonts w:eastAsiaTheme="minorHAnsi"/>
          <w:sz w:val="22"/>
          <w:szCs w:val="22"/>
          <w:lang w:eastAsia="en-US"/>
        </w:rPr>
        <w:t>п.им.К.Либкнехта</w:t>
      </w:r>
      <w:proofErr w:type="spellEnd"/>
      <w:r w:rsidRPr="00CA04FC">
        <w:rPr>
          <w:rFonts w:eastAsiaTheme="minorHAnsi"/>
          <w:sz w:val="22"/>
          <w:szCs w:val="22"/>
          <w:lang w:eastAsia="en-US"/>
        </w:rPr>
        <w:t xml:space="preserve">). </w:t>
      </w:r>
    </w:p>
    <w:p w:rsidR="0032277E" w:rsidRPr="00CA04FC" w:rsidRDefault="00044EC6" w:rsidP="00EF7EA9">
      <w:pPr>
        <w:pStyle w:val="26"/>
        <w:spacing w:after="0" w:line="240" w:lineRule="auto"/>
        <w:ind w:firstLine="709"/>
        <w:rPr>
          <w:sz w:val="22"/>
          <w:szCs w:val="22"/>
        </w:rPr>
      </w:pPr>
      <w:r w:rsidRPr="00CA04FC">
        <w:rPr>
          <w:sz w:val="22"/>
          <w:szCs w:val="22"/>
        </w:rPr>
        <w:t xml:space="preserve">Также </w:t>
      </w:r>
      <w:r w:rsidR="005A17DE" w:rsidRPr="00CA04FC">
        <w:rPr>
          <w:sz w:val="22"/>
          <w:szCs w:val="22"/>
        </w:rPr>
        <w:t>одной из основных отраслей экономики</w:t>
      </w:r>
      <w:r w:rsidRPr="00CA04FC">
        <w:rPr>
          <w:sz w:val="22"/>
          <w:szCs w:val="22"/>
        </w:rPr>
        <w:t xml:space="preserve"> в районе является отрасль «Сельское хозяйство».</w:t>
      </w:r>
    </w:p>
    <w:p w:rsidR="004E1AEF" w:rsidRPr="00CA04FC" w:rsidRDefault="004E1AEF" w:rsidP="00EF7EA9">
      <w:pPr>
        <w:ind w:firstLine="708"/>
        <w:jc w:val="both"/>
        <w:rPr>
          <w:sz w:val="22"/>
          <w:szCs w:val="22"/>
        </w:rPr>
      </w:pPr>
      <w:r w:rsidRPr="00CA04FC">
        <w:rPr>
          <w:sz w:val="22"/>
          <w:szCs w:val="22"/>
        </w:rPr>
        <w:t>В данный момент ее предста</w:t>
      </w:r>
      <w:r w:rsidR="00B11FF5">
        <w:rPr>
          <w:sz w:val="22"/>
          <w:szCs w:val="22"/>
        </w:rPr>
        <w:t>в</w:t>
      </w:r>
      <w:r w:rsidRPr="00CA04FC">
        <w:rPr>
          <w:sz w:val="22"/>
          <w:szCs w:val="22"/>
        </w:rPr>
        <w:t>ляют 8 сельскохозяйственных предприятий (СПК «</w:t>
      </w:r>
      <w:proofErr w:type="spellStart"/>
      <w:r w:rsidRPr="00CA04FC">
        <w:rPr>
          <w:sz w:val="22"/>
          <w:szCs w:val="22"/>
        </w:rPr>
        <w:t>Иванинский</w:t>
      </w:r>
      <w:proofErr w:type="spellEnd"/>
      <w:r w:rsidRPr="00CA04FC">
        <w:rPr>
          <w:sz w:val="22"/>
          <w:szCs w:val="22"/>
        </w:rPr>
        <w:t>», ОАО «Агропромышленный комплекс Курской АЭС», ООО «Дружное», ООО «РИФ», ООО «</w:t>
      </w:r>
      <w:proofErr w:type="spellStart"/>
      <w:r w:rsidRPr="00CA04FC">
        <w:rPr>
          <w:sz w:val="22"/>
          <w:szCs w:val="22"/>
        </w:rPr>
        <w:t>Пристенская</w:t>
      </w:r>
      <w:proofErr w:type="spellEnd"/>
      <w:r w:rsidRPr="00CA04FC">
        <w:rPr>
          <w:sz w:val="22"/>
          <w:szCs w:val="22"/>
        </w:rPr>
        <w:t xml:space="preserve"> зерновая компания», филиал «Курчатовский свекловод» ООО «Курск-Агро», ООО «Агрокомплекс «</w:t>
      </w:r>
      <w:proofErr w:type="spellStart"/>
      <w:r w:rsidRPr="00CA04FC">
        <w:rPr>
          <w:sz w:val="22"/>
          <w:szCs w:val="22"/>
        </w:rPr>
        <w:t>Глушковский</w:t>
      </w:r>
      <w:proofErr w:type="spellEnd"/>
      <w:r w:rsidRPr="00CA04FC">
        <w:rPr>
          <w:sz w:val="22"/>
          <w:szCs w:val="22"/>
        </w:rPr>
        <w:t xml:space="preserve">»), 13 крестьянско-фермерских хозяйств, включая индивидуальных предпринимателей. Также, в Курчатовском районе </w:t>
      </w:r>
      <w:r w:rsidR="00CA04FC" w:rsidRPr="00CA04FC">
        <w:rPr>
          <w:sz w:val="22"/>
          <w:szCs w:val="22"/>
        </w:rPr>
        <w:t xml:space="preserve">числится </w:t>
      </w:r>
      <w:r w:rsidRPr="00CA04FC">
        <w:rPr>
          <w:sz w:val="22"/>
          <w:szCs w:val="22"/>
        </w:rPr>
        <w:t>4136 личных подсобных хозяйств.</w:t>
      </w:r>
    </w:p>
    <w:p w:rsidR="005A17DE" w:rsidRPr="00CA04FC" w:rsidRDefault="00492C21" w:rsidP="00EF7EA9">
      <w:pPr>
        <w:pStyle w:val="26"/>
        <w:spacing w:after="0" w:line="240" w:lineRule="auto"/>
        <w:ind w:firstLine="709"/>
        <w:rPr>
          <w:sz w:val="22"/>
          <w:szCs w:val="22"/>
        </w:rPr>
      </w:pPr>
      <w:r w:rsidRPr="00CA04FC">
        <w:rPr>
          <w:sz w:val="22"/>
          <w:szCs w:val="22"/>
        </w:rPr>
        <w:t>Также о</w:t>
      </w:r>
      <w:r w:rsidR="005A17DE" w:rsidRPr="00CA04FC">
        <w:rPr>
          <w:sz w:val="22"/>
          <w:szCs w:val="22"/>
        </w:rPr>
        <w:t xml:space="preserve">дним из основных показателей развития района является объем инвестиций в основной капитал. В последние годы этот показатель характеризуется </w:t>
      </w:r>
      <w:r w:rsidR="00A62928" w:rsidRPr="00CA04FC">
        <w:rPr>
          <w:sz w:val="22"/>
          <w:szCs w:val="22"/>
        </w:rPr>
        <w:t>неустойчивой</w:t>
      </w:r>
      <w:r w:rsidR="005A17DE" w:rsidRPr="00CA04FC">
        <w:rPr>
          <w:sz w:val="22"/>
          <w:szCs w:val="22"/>
        </w:rPr>
        <w:t xml:space="preserve"> динамикой.</w:t>
      </w:r>
      <w:r w:rsidR="00A62928" w:rsidRPr="00CA04FC">
        <w:rPr>
          <w:sz w:val="22"/>
          <w:szCs w:val="22"/>
        </w:rPr>
        <w:t xml:space="preserve"> Приход в 2017 году на территорию района двух инвесторов предполагает увеличение объема инвестиций в основной капитал, за счет </w:t>
      </w:r>
      <w:r w:rsidR="003715EC" w:rsidRPr="00CA04FC">
        <w:rPr>
          <w:sz w:val="22"/>
          <w:szCs w:val="22"/>
        </w:rPr>
        <w:t xml:space="preserve">приобретения оборудования и </w:t>
      </w:r>
      <w:r w:rsidR="00A62928" w:rsidRPr="00CA04FC">
        <w:rPr>
          <w:sz w:val="22"/>
          <w:szCs w:val="22"/>
        </w:rPr>
        <w:t xml:space="preserve">строительства объектов промышленного назначения. </w:t>
      </w:r>
    </w:p>
    <w:p w:rsidR="005A17DE" w:rsidRPr="00CA04FC" w:rsidRDefault="005A17DE" w:rsidP="00EF7EA9">
      <w:pPr>
        <w:tabs>
          <w:tab w:val="left" w:pos="252"/>
        </w:tabs>
        <w:ind w:firstLine="720"/>
        <w:jc w:val="both"/>
        <w:rPr>
          <w:bCs/>
          <w:sz w:val="22"/>
          <w:szCs w:val="22"/>
        </w:rPr>
      </w:pPr>
      <w:r w:rsidRPr="00CA04FC">
        <w:rPr>
          <w:bCs/>
          <w:sz w:val="22"/>
          <w:szCs w:val="22"/>
        </w:rPr>
        <w:t>Потребительский рынок остается одним из наиболее устойчивых к экономической нестабильности. За 20</w:t>
      </w:r>
      <w:r w:rsidR="006A44E5" w:rsidRPr="00CA04FC">
        <w:rPr>
          <w:bCs/>
          <w:sz w:val="22"/>
          <w:szCs w:val="22"/>
        </w:rPr>
        <w:t>1</w:t>
      </w:r>
      <w:r w:rsidR="00BC0F09">
        <w:rPr>
          <w:bCs/>
          <w:sz w:val="22"/>
          <w:szCs w:val="22"/>
        </w:rPr>
        <w:t>7</w:t>
      </w:r>
      <w:r w:rsidR="00261579" w:rsidRPr="00CA04FC">
        <w:rPr>
          <w:bCs/>
          <w:sz w:val="22"/>
          <w:szCs w:val="22"/>
        </w:rPr>
        <w:t xml:space="preserve"> год</w:t>
      </w:r>
      <w:r w:rsidRPr="00CA04FC">
        <w:rPr>
          <w:bCs/>
          <w:sz w:val="22"/>
          <w:szCs w:val="22"/>
        </w:rPr>
        <w:t xml:space="preserve"> оборот розничной торговли </w:t>
      </w:r>
      <w:r w:rsidR="00261579" w:rsidRPr="00CA04FC">
        <w:rPr>
          <w:bCs/>
          <w:sz w:val="22"/>
          <w:szCs w:val="22"/>
        </w:rPr>
        <w:t xml:space="preserve">остался </w:t>
      </w:r>
      <w:r w:rsidR="003715EC" w:rsidRPr="00CA04FC">
        <w:rPr>
          <w:bCs/>
          <w:sz w:val="22"/>
          <w:szCs w:val="22"/>
        </w:rPr>
        <w:t xml:space="preserve">более </w:t>
      </w:r>
      <w:r w:rsidR="00261579" w:rsidRPr="00CA04FC">
        <w:rPr>
          <w:bCs/>
          <w:sz w:val="22"/>
          <w:szCs w:val="22"/>
        </w:rPr>
        <w:t xml:space="preserve">стабильным </w:t>
      </w:r>
      <w:r w:rsidR="003715EC" w:rsidRPr="00CA04FC">
        <w:rPr>
          <w:bCs/>
          <w:sz w:val="22"/>
          <w:szCs w:val="22"/>
        </w:rPr>
        <w:t>ИФО</w:t>
      </w:r>
      <w:r w:rsidR="00BC0F09">
        <w:rPr>
          <w:bCs/>
          <w:sz w:val="22"/>
          <w:szCs w:val="22"/>
        </w:rPr>
        <w:t xml:space="preserve"> </w:t>
      </w:r>
      <w:r w:rsidRPr="00CA04FC">
        <w:rPr>
          <w:bCs/>
          <w:sz w:val="22"/>
          <w:szCs w:val="22"/>
        </w:rPr>
        <w:t xml:space="preserve">составил </w:t>
      </w:r>
      <w:r w:rsidR="00BC0F09">
        <w:rPr>
          <w:bCs/>
          <w:sz w:val="22"/>
          <w:szCs w:val="22"/>
        </w:rPr>
        <w:t>135,9</w:t>
      </w:r>
      <w:r w:rsidR="003715EC" w:rsidRPr="00CA04FC">
        <w:rPr>
          <w:bCs/>
          <w:sz w:val="22"/>
          <w:szCs w:val="22"/>
        </w:rPr>
        <w:t xml:space="preserve"> </w:t>
      </w:r>
      <w:r w:rsidRPr="00CA04FC">
        <w:rPr>
          <w:bCs/>
          <w:sz w:val="22"/>
          <w:szCs w:val="22"/>
        </w:rPr>
        <w:t xml:space="preserve">% к уровню соответствующего периода; объем платных услуг населению </w:t>
      </w:r>
      <w:r w:rsidR="00261579" w:rsidRPr="00CA04FC">
        <w:rPr>
          <w:bCs/>
          <w:sz w:val="22"/>
          <w:szCs w:val="22"/>
        </w:rPr>
        <w:t xml:space="preserve">составил </w:t>
      </w:r>
      <w:r w:rsidR="00BC0F09">
        <w:rPr>
          <w:bCs/>
          <w:sz w:val="22"/>
          <w:szCs w:val="22"/>
        </w:rPr>
        <w:t>93,3</w:t>
      </w:r>
      <w:r w:rsidRPr="00CA04FC">
        <w:rPr>
          <w:bCs/>
          <w:sz w:val="22"/>
          <w:szCs w:val="22"/>
        </w:rPr>
        <w:t>% в сопоставимых ценах.</w:t>
      </w:r>
    </w:p>
    <w:p w:rsidR="005A17DE" w:rsidRPr="00CA04FC" w:rsidRDefault="005A17DE" w:rsidP="00EF7EA9">
      <w:pPr>
        <w:ind w:firstLine="708"/>
        <w:jc w:val="both"/>
        <w:rPr>
          <w:sz w:val="22"/>
          <w:szCs w:val="22"/>
        </w:rPr>
      </w:pPr>
      <w:r w:rsidRPr="00CA04FC">
        <w:rPr>
          <w:sz w:val="22"/>
          <w:szCs w:val="22"/>
        </w:rPr>
        <w:t>Улучшение ситуации в экономике, рост объемов выпускаемой продукции, устойчивые налоговые поступления, создают принципиально новую экономическую ситуацию.</w:t>
      </w:r>
    </w:p>
    <w:p w:rsidR="005A17DE" w:rsidRPr="00CA04FC" w:rsidRDefault="005A17DE" w:rsidP="00EF7EA9">
      <w:pPr>
        <w:pStyle w:val="ConsPlusNormal"/>
        <w:ind w:firstLine="540"/>
        <w:jc w:val="both"/>
        <w:rPr>
          <w:rFonts w:ascii="Times New Roman" w:hAnsi="Times New Roman" w:cs="Times New Roman"/>
          <w:sz w:val="22"/>
          <w:szCs w:val="22"/>
        </w:rPr>
      </w:pPr>
      <w:r w:rsidRPr="00CA04FC">
        <w:rPr>
          <w:rFonts w:ascii="Times New Roman" w:hAnsi="Times New Roman" w:cs="Times New Roman"/>
          <w:sz w:val="22"/>
          <w:szCs w:val="22"/>
        </w:rPr>
        <w:t xml:space="preserve">На протяжении последних лет сформировалась тенденция стабильного роста среднедушевых денежных доходов населения района. </w:t>
      </w:r>
    </w:p>
    <w:p w:rsidR="005A17DE" w:rsidRPr="008D2070" w:rsidRDefault="005A17DE" w:rsidP="00EF7EA9">
      <w:pPr>
        <w:pStyle w:val="ConsPlusNormal"/>
        <w:ind w:firstLine="540"/>
        <w:jc w:val="both"/>
        <w:rPr>
          <w:rFonts w:ascii="Times New Roman" w:hAnsi="Times New Roman" w:cs="Times New Roman"/>
          <w:sz w:val="22"/>
          <w:szCs w:val="22"/>
        </w:rPr>
      </w:pPr>
      <w:r w:rsidRPr="00CA04FC">
        <w:rPr>
          <w:rFonts w:ascii="Times New Roman" w:hAnsi="Times New Roman" w:cs="Times New Roman"/>
          <w:sz w:val="22"/>
          <w:szCs w:val="22"/>
        </w:rPr>
        <w:t>Основным фактором изменения денежных доходов населения в 201</w:t>
      </w:r>
      <w:r w:rsidR="00BC0F09">
        <w:rPr>
          <w:rFonts w:ascii="Times New Roman" w:hAnsi="Times New Roman" w:cs="Times New Roman"/>
          <w:sz w:val="22"/>
          <w:szCs w:val="22"/>
        </w:rPr>
        <w:t>6</w:t>
      </w:r>
      <w:r w:rsidRPr="00CA04FC">
        <w:rPr>
          <w:rFonts w:ascii="Times New Roman" w:hAnsi="Times New Roman" w:cs="Times New Roman"/>
          <w:sz w:val="22"/>
          <w:szCs w:val="22"/>
        </w:rPr>
        <w:t xml:space="preserve"> -201</w:t>
      </w:r>
      <w:r w:rsidR="00BC0F09">
        <w:rPr>
          <w:rFonts w:ascii="Times New Roman" w:hAnsi="Times New Roman" w:cs="Times New Roman"/>
          <w:sz w:val="22"/>
          <w:szCs w:val="22"/>
        </w:rPr>
        <w:t>8</w:t>
      </w:r>
      <w:r w:rsidRPr="00CA04FC">
        <w:rPr>
          <w:rFonts w:ascii="Times New Roman" w:hAnsi="Times New Roman" w:cs="Times New Roman"/>
          <w:sz w:val="22"/>
          <w:szCs w:val="22"/>
        </w:rPr>
        <w:t xml:space="preserve"> годах явилось ускорение темпов роста заработной платы. Номинальная начисленная зар</w:t>
      </w:r>
      <w:r w:rsidR="00261579" w:rsidRPr="00CA04FC">
        <w:rPr>
          <w:rFonts w:ascii="Times New Roman" w:hAnsi="Times New Roman" w:cs="Times New Roman"/>
          <w:sz w:val="22"/>
          <w:szCs w:val="22"/>
        </w:rPr>
        <w:t>аботная плата</w:t>
      </w:r>
      <w:r w:rsidR="00261579" w:rsidRPr="008D2070">
        <w:rPr>
          <w:rFonts w:ascii="Times New Roman" w:hAnsi="Times New Roman" w:cs="Times New Roman"/>
          <w:sz w:val="22"/>
          <w:szCs w:val="22"/>
        </w:rPr>
        <w:t xml:space="preserve"> одного работника -</w:t>
      </w:r>
      <w:r w:rsidRPr="008D2070">
        <w:rPr>
          <w:rFonts w:ascii="Times New Roman" w:hAnsi="Times New Roman" w:cs="Times New Roman"/>
          <w:sz w:val="22"/>
          <w:szCs w:val="22"/>
        </w:rPr>
        <w:t>основная составляющая доходов жителей, в 201</w:t>
      </w:r>
      <w:r w:rsidR="000B226B">
        <w:rPr>
          <w:rFonts w:ascii="Times New Roman" w:hAnsi="Times New Roman" w:cs="Times New Roman"/>
          <w:sz w:val="22"/>
          <w:szCs w:val="22"/>
        </w:rPr>
        <w:t>6</w:t>
      </w:r>
      <w:r w:rsidR="00261579" w:rsidRPr="008D2070">
        <w:rPr>
          <w:rFonts w:ascii="Times New Roman" w:hAnsi="Times New Roman" w:cs="Times New Roman"/>
          <w:sz w:val="22"/>
          <w:szCs w:val="22"/>
        </w:rPr>
        <w:t xml:space="preserve"> </w:t>
      </w:r>
      <w:r w:rsidRPr="008D2070">
        <w:rPr>
          <w:rFonts w:ascii="Times New Roman" w:hAnsi="Times New Roman" w:cs="Times New Roman"/>
          <w:sz w:val="22"/>
          <w:szCs w:val="22"/>
        </w:rPr>
        <w:t>году</w:t>
      </w:r>
      <w:r w:rsidR="00261579" w:rsidRPr="008D2070">
        <w:rPr>
          <w:rFonts w:ascii="Times New Roman" w:hAnsi="Times New Roman" w:cs="Times New Roman"/>
          <w:sz w:val="22"/>
          <w:szCs w:val="22"/>
        </w:rPr>
        <w:t xml:space="preserve"> составила </w:t>
      </w:r>
      <w:r w:rsidR="000B226B">
        <w:rPr>
          <w:rFonts w:ascii="Times New Roman" w:hAnsi="Times New Roman" w:cs="Times New Roman"/>
          <w:sz w:val="22"/>
          <w:szCs w:val="22"/>
        </w:rPr>
        <w:t>22232</w:t>
      </w:r>
      <w:r w:rsidR="00EC7C8A">
        <w:rPr>
          <w:rFonts w:ascii="Times New Roman" w:hAnsi="Times New Roman" w:cs="Times New Roman"/>
          <w:sz w:val="22"/>
          <w:szCs w:val="22"/>
        </w:rPr>
        <w:t>,6</w:t>
      </w:r>
      <w:r w:rsidRPr="008D2070">
        <w:rPr>
          <w:rFonts w:ascii="Times New Roman" w:hAnsi="Times New Roman" w:cs="Times New Roman"/>
          <w:sz w:val="22"/>
          <w:szCs w:val="22"/>
        </w:rPr>
        <w:t xml:space="preserve"> рубл</w:t>
      </w:r>
      <w:r w:rsidR="00261579" w:rsidRPr="008D2070">
        <w:rPr>
          <w:rFonts w:ascii="Times New Roman" w:hAnsi="Times New Roman" w:cs="Times New Roman"/>
          <w:sz w:val="22"/>
          <w:szCs w:val="22"/>
        </w:rPr>
        <w:t>ей</w:t>
      </w:r>
      <w:r w:rsidRPr="008D2070">
        <w:rPr>
          <w:rFonts w:ascii="Times New Roman" w:hAnsi="Times New Roman" w:cs="Times New Roman"/>
          <w:sz w:val="22"/>
          <w:szCs w:val="22"/>
        </w:rPr>
        <w:t>, в 201</w:t>
      </w:r>
      <w:r w:rsidR="00EC7C8A">
        <w:rPr>
          <w:rFonts w:ascii="Times New Roman" w:hAnsi="Times New Roman" w:cs="Times New Roman"/>
          <w:sz w:val="22"/>
          <w:szCs w:val="22"/>
        </w:rPr>
        <w:t>7</w:t>
      </w:r>
      <w:r w:rsidRPr="008D2070">
        <w:rPr>
          <w:rFonts w:ascii="Times New Roman" w:hAnsi="Times New Roman" w:cs="Times New Roman"/>
          <w:sz w:val="22"/>
          <w:szCs w:val="22"/>
        </w:rPr>
        <w:t xml:space="preserve"> году -</w:t>
      </w:r>
      <w:r w:rsidR="00EC7C8A" w:rsidRPr="00EC7C8A">
        <w:rPr>
          <w:rFonts w:ascii="Times New Roman" w:hAnsi="Times New Roman" w:cs="Times New Roman"/>
          <w:sz w:val="22"/>
          <w:szCs w:val="22"/>
        </w:rPr>
        <w:t>24317,5</w:t>
      </w:r>
      <w:r w:rsidR="00EC7C8A">
        <w:rPr>
          <w:sz w:val="22"/>
          <w:szCs w:val="22"/>
        </w:rPr>
        <w:t xml:space="preserve"> </w:t>
      </w:r>
      <w:r w:rsidRPr="008D2070">
        <w:rPr>
          <w:rFonts w:ascii="Times New Roman" w:hAnsi="Times New Roman" w:cs="Times New Roman"/>
          <w:sz w:val="22"/>
          <w:szCs w:val="22"/>
        </w:rPr>
        <w:t>рублей; в 201</w:t>
      </w:r>
      <w:r w:rsidR="00EC7C8A">
        <w:rPr>
          <w:rFonts w:ascii="Times New Roman" w:hAnsi="Times New Roman" w:cs="Times New Roman"/>
          <w:sz w:val="22"/>
          <w:szCs w:val="22"/>
        </w:rPr>
        <w:t>8</w:t>
      </w:r>
      <w:r w:rsidRPr="008D2070">
        <w:rPr>
          <w:rFonts w:ascii="Times New Roman" w:hAnsi="Times New Roman" w:cs="Times New Roman"/>
          <w:sz w:val="22"/>
          <w:szCs w:val="22"/>
        </w:rPr>
        <w:t xml:space="preserve"> году – </w:t>
      </w:r>
      <w:r w:rsidR="00EC7C8A">
        <w:rPr>
          <w:rFonts w:ascii="Times New Roman" w:hAnsi="Times New Roman" w:cs="Times New Roman"/>
          <w:sz w:val="22"/>
          <w:szCs w:val="22"/>
        </w:rPr>
        <w:t>25789,8</w:t>
      </w:r>
      <w:r w:rsidRPr="008D2070">
        <w:rPr>
          <w:rFonts w:ascii="Times New Roman" w:hAnsi="Times New Roman" w:cs="Times New Roman"/>
          <w:sz w:val="22"/>
          <w:szCs w:val="22"/>
        </w:rPr>
        <w:t xml:space="preserve"> рублей;</w:t>
      </w:r>
    </w:p>
    <w:p w:rsidR="005A17DE" w:rsidRPr="008D2070" w:rsidRDefault="005A17DE" w:rsidP="00EF7EA9">
      <w:pPr>
        <w:jc w:val="center"/>
        <w:rPr>
          <w:b/>
          <w:bCs/>
          <w:sz w:val="22"/>
          <w:szCs w:val="22"/>
        </w:rPr>
      </w:pPr>
      <w:r w:rsidRPr="008D2070">
        <w:rPr>
          <w:b/>
          <w:bCs/>
          <w:sz w:val="22"/>
          <w:szCs w:val="22"/>
        </w:rPr>
        <w:t>Отдельные показатели социально-экономического развития</w:t>
      </w:r>
    </w:p>
    <w:p w:rsidR="005A17DE" w:rsidRPr="008D2070" w:rsidRDefault="005A17DE" w:rsidP="00EF7EA9">
      <w:pPr>
        <w:jc w:val="center"/>
        <w:rPr>
          <w:b/>
          <w:bCs/>
          <w:sz w:val="22"/>
          <w:szCs w:val="22"/>
        </w:rPr>
      </w:pPr>
      <w:r w:rsidRPr="008D2070">
        <w:rPr>
          <w:b/>
          <w:bCs/>
          <w:sz w:val="22"/>
          <w:szCs w:val="22"/>
        </w:rPr>
        <w:t>Курчатовского района Курской области в 201</w:t>
      </w:r>
      <w:r w:rsidR="00BC0F09">
        <w:rPr>
          <w:b/>
          <w:bCs/>
          <w:sz w:val="22"/>
          <w:szCs w:val="22"/>
        </w:rPr>
        <w:t>6</w:t>
      </w:r>
      <w:r w:rsidRPr="008D2070">
        <w:rPr>
          <w:b/>
          <w:bCs/>
          <w:sz w:val="22"/>
          <w:szCs w:val="22"/>
        </w:rPr>
        <w:t>-201</w:t>
      </w:r>
      <w:r w:rsidR="00BC0F09">
        <w:rPr>
          <w:b/>
          <w:bCs/>
          <w:sz w:val="22"/>
          <w:szCs w:val="22"/>
        </w:rPr>
        <w:t>8</w:t>
      </w:r>
      <w:r w:rsidRPr="008D2070">
        <w:rPr>
          <w:b/>
          <w:bCs/>
          <w:sz w:val="22"/>
          <w:szCs w:val="22"/>
        </w:rPr>
        <w:t xml:space="preserve"> годах</w:t>
      </w:r>
    </w:p>
    <w:tbl>
      <w:tblPr>
        <w:tblStyle w:val="a5"/>
        <w:tblW w:w="5000" w:type="pct"/>
        <w:tblLook w:val="00A0" w:firstRow="1" w:lastRow="0" w:firstColumn="1" w:lastColumn="0" w:noHBand="0" w:noVBand="0"/>
      </w:tblPr>
      <w:tblGrid>
        <w:gridCol w:w="6552"/>
        <w:gridCol w:w="931"/>
        <w:gridCol w:w="931"/>
        <w:gridCol w:w="931"/>
      </w:tblGrid>
      <w:tr w:rsidR="00BC0F09" w:rsidRPr="008D2070" w:rsidTr="000E55F7">
        <w:trPr>
          <w:trHeight w:val="290"/>
        </w:trPr>
        <w:tc>
          <w:tcPr>
            <w:tcW w:w="3506" w:type="pct"/>
          </w:tcPr>
          <w:p w:rsidR="00BC0F09" w:rsidRPr="000B226B" w:rsidRDefault="00BC0F09" w:rsidP="00EF7EA9">
            <w:pPr>
              <w:jc w:val="center"/>
              <w:rPr>
                <w:sz w:val="22"/>
                <w:szCs w:val="22"/>
              </w:rPr>
            </w:pPr>
            <w:r w:rsidRPr="000B226B">
              <w:rPr>
                <w:sz w:val="22"/>
                <w:szCs w:val="22"/>
              </w:rPr>
              <w:t>Наименование показателя</w:t>
            </w:r>
          </w:p>
        </w:tc>
        <w:tc>
          <w:tcPr>
            <w:tcW w:w="498" w:type="pct"/>
          </w:tcPr>
          <w:p w:rsidR="00BC0F09" w:rsidRPr="000B226B" w:rsidRDefault="00BC0F09" w:rsidP="00EF7EA9">
            <w:pPr>
              <w:jc w:val="center"/>
              <w:rPr>
                <w:sz w:val="22"/>
                <w:szCs w:val="22"/>
              </w:rPr>
            </w:pPr>
            <w:r w:rsidRPr="000B226B">
              <w:rPr>
                <w:sz w:val="22"/>
                <w:szCs w:val="22"/>
              </w:rPr>
              <w:t>2016</w:t>
            </w:r>
          </w:p>
        </w:tc>
        <w:tc>
          <w:tcPr>
            <w:tcW w:w="498" w:type="pct"/>
          </w:tcPr>
          <w:p w:rsidR="00BC0F09" w:rsidRPr="000B226B" w:rsidRDefault="00BC0F09" w:rsidP="00EF7EA9">
            <w:pPr>
              <w:jc w:val="center"/>
              <w:rPr>
                <w:sz w:val="22"/>
                <w:szCs w:val="22"/>
              </w:rPr>
            </w:pPr>
            <w:r w:rsidRPr="000B226B">
              <w:rPr>
                <w:sz w:val="22"/>
                <w:szCs w:val="22"/>
              </w:rPr>
              <w:t>2017</w:t>
            </w:r>
          </w:p>
        </w:tc>
        <w:tc>
          <w:tcPr>
            <w:tcW w:w="498" w:type="pct"/>
          </w:tcPr>
          <w:p w:rsidR="00BC0F09" w:rsidRPr="000B226B" w:rsidRDefault="00BC0F09" w:rsidP="00EF7EA9">
            <w:pPr>
              <w:jc w:val="center"/>
              <w:rPr>
                <w:sz w:val="22"/>
                <w:szCs w:val="22"/>
              </w:rPr>
            </w:pPr>
            <w:r w:rsidRPr="000B226B">
              <w:rPr>
                <w:sz w:val="22"/>
                <w:szCs w:val="22"/>
              </w:rPr>
              <w:t>2018</w:t>
            </w:r>
          </w:p>
        </w:tc>
      </w:tr>
      <w:tr w:rsidR="00BC0F09" w:rsidRPr="008D2070" w:rsidTr="000E55F7">
        <w:trPr>
          <w:trHeight w:val="273"/>
        </w:trPr>
        <w:tc>
          <w:tcPr>
            <w:tcW w:w="3506" w:type="pct"/>
          </w:tcPr>
          <w:p w:rsidR="00BC0F09" w:rsidRPr="000B226B" w:rsidRDefault="00BC0F09" w:rsidP="00EF7EA9">
            <w:pPr>
              <w:ind w:firstLine="34"/>
              <w:jc w:val="both"/>
              <w:rPr>
                <w:sz w:val="22"/>
                <w:szCs w:val="22"/>
              </w:rPr>
            </w:pPr>
            <w:r w:rsidRPr="000B226B">
              <w:rPr>
                <w:sz w:val="22"/>
                <w:szCs w:val="22"/>
              </w:rPr>
              <w:t>Индекс промышленного производства, в % к предыдущему году</w:t>
            </w:r>
          </w:p>
        </w:tc>
        <w:tc>
          <w:tcPr>
            <w:tcW w:w="498" w:type="pct"/>
          </w:tcPr>
          <w:p w:rsidR="00BC0F09" w:rsidRPr="000B226B" w:rsidRDefault="000B226B" w:rsidP="00EF7EA9">
            <w:pPr>
              <w:jc w:val="center"/>
              <w:rPr>
                <w:sz w:val="22"/>
                <w:szCs w:val="22"/>
              </w:rPr>
            </w:pPr>
            <w:r w:rsidRPr="000B226B">
              <w:rPr>
                <w:sz w:val="22"/>
                <w:szCs w:val="22"/>
              </w:rPr>
              <w:t>384</w:t>
            </w:r>
          </w:p>
        </w:tc>
        <w:tc>
          <w:tcPr>
            <w:tcW w:w="498" w:type="pct"/>
          </w:tcPr>
          <w:p w:rsidR="00BC0F09" w:rsidRPr="000B226B" w:rsidRDefault="000B226B" w:rsidP="00EF7EA9">
            <w:pPr>
              <w:jc w:val="center"/>
              <w:rPr>
                <w:sz w:val="22"/>
                <w:szCs w:val="22"/>
              </w:rPr>
            </w:pPr>
            <w:r w:rsidRPr="000B226B">
              <w:rPr>
                <w:sz w:val="22"/>
                <w:szCs w:val="22"/>
              </w:rPr>
              <w:t>43,6</w:t>
            </w:r>
          </w:p>
        </w:tc>
        <w:tc>
          <w:tcPr>
            <w:tcW w:w="498" w:type="pct"/>
          </w:tcPr>
          <w:p w:rsidR="00BC0F09" w:rsidRPr="000B226B" w:rsidRDefault="000B226B" w:rsidP="00EF7EA9">
            <w:pPr>
              <w:jc w:val="center"/>
              <w:rPr>
                <w:sz w:val="22"/>
                <w:szCs w:val="22"/>
              </w:rPr>
            </w:pPr>
            <w:r w:rsidRPr="000B226B">
              <w:rPr>
                <w:sz w:val="22"/>
                <w:szCs w:val="22"/>
              </w:rPr>
              <w:t>98,2</w:t>
            </w:r>
          </w:p>
        </w:tc>
      </w:tr>
      <w:tr w:rsidR="00BC0F09" w:rsidRPr="008D2070" w:rsidTr="000E55F7">
        <w:trPr>
          <w:trHeight w:val="273"/>
        </w:trPr>
        <w:tc>
          <w:tcPr>
            <w:tcW w:w="3506" w:type="pct"/>
          </w:tcPr>
          <w:p w:rsidR="00BC0F09" w:rsidRPr="000B226B" w:rsidRDefault="00BC0F09" w:rsidP="00EF7EA9">
            <w:pPr>
              <w:widowControl w:val="0"/>
              <w:tabs>
                <w:tab w:val="num" w:pos="-5940"/>
                <w:tab w:val="num" w:pos="-2880"/>
              </w:tabs>
              <w:jc w:val="both"/>
              <w:rPr>
                <w:sz w:val="22"/>
                <w:szCs w:val="22"/>
              </w:rPr>
            </w:pPr>
            <w:r w:rsidRPr="000B226B">
              <w:rPr>
                <w:sz w:val="22"/>
                <w:szCs w:val="22"/>
              </w:rPr>
              <w:t>Инвестиции в основной капитал, тыс. руб.</w:t>
            </w:r>
          </w:p>
        </w:tc>
        <w:tc>
          <w:tcPr>
            <w:tcW w:w="498" w:type="pct"/>
          </w:tcPr>
          <w:p w:rsidR="00BC0F09" w:rsidRPr="000B226B" w:rsidRDefault="000B226B" w:rsidP="00EF7EA9">
            <w:pPr>
              <w:widowControl w:val="0"/>
              <w:tabs>
                <w:tab w:val="num" w:pos="-5940"/>
                <w:tab w:val="num" w:pos="-2880"/>
              </w:tabs>
              <w:jc w:val="center"/>
              <w:rPr>
                <w:sz w:val="22"/>
                <w:szCs w:val="22"/>
              </w:rPr>
            </w:pPr>
            <w:r>
              <w:rPr>
                <w:sz w:val="22"/>
                <w:szCs w:val="22"/>
              </w:rPr>
              <w:t>84000</w:t>
            </w:r>
          </w:p>
        </w:tc>
        <w:tc>
          <w:tcPr>
            <w:tcW w:w="498" w:type="pct"/>
          </w:tcPr>
          <w:p w:rsidR="00BC0F09" w:rsidRPr="000B226B" w:rsidRDefault="000B226B" w:rsidP="00EF7EA9">
            <w:pPr>
              <w:widowControl w:val="0"/>
              <w:tabs>
                <w:tab w:val="num" w:pos="-5940"/>
                <w:tab w:val="num" w:pos="-2880"/>
              </w:tabs>
              <w:jc w:val="center"/>
              <w:rPr>
                <w:sz w:val="22"/>
                <w:szCs w:val="22"/>
              </w:rPr>
            </w:pPr>
            <w:r w:rsidRPr="000B226B">
              <w:rPr>
                <w:sz w:val="22"/>
                <w:szCs w:val="22"/>
              </w:rPr>
              <w:t>537822</w:t>
            </w:r>
          </w:p>
        </w:tc>
        <w:tc>
          <w:tcPr>
            <w:tcW w:w="498" w:type="pct"/>
          </w:tcPr>
          <w:p w:rsidR="00BC0F09" w:rsidRPr="000B226B" w:rsidRDefault="000B226B" w:rsidP="00EF7EA9">
            <w:pPr>
              <w:widowControl w:val="0"/>
              <w:tabs>
                <w:tab w:val="num" w:pos="-5940"/>
                <w:tab w:val="num" w:pos="-2880"/>
              </w:tabs>
              <w:jc w:val="center"/>
              <w:rPr>
                <w:sz w:val="22"/>
                <w:szCs w:val="22"/>
              </w:rPr>
            </w:pPr>
            <w:r>
              <w:rPr>
                <w:sz w:val="22"/>
                <w:szCs w:val="22"/>
              </w:rPr>
              <w:t>244610</w:t>
            </w:r>
          </w:p>
        </w:tc>
      </w:tr>
      <w:tr w:rsidR="00BC0F09" w:rsidRPr="008D2070" w:rsidTr="000E55F7">
        <w:trPr>
          <w:trHeight w:val="273"/>
        </w:trPr>
        <w:tc>
          <w:tcPr>
            <w:tcW w:w="3506" w:type="pct"/>
          </w:tcPr>
          <w:p w:rsidR="00BC0F09" w:rsidRPr="000B226B" w:rsidRDefault="00BC0F09" w:rsidP="00EF7EA9">
            <w:pPr>
              <w:ind w:firstLine="34"/>
              <w:jc w:val="both"/>
              <w:rPr>
                <w:sz w:val="22"/>
                <w:szCs w:val="22"/>
              </w:rPr>
            </w:pPr>
            <w:r w:rsidRPr="000B226B">
              <w:rPr>
                <w:sz w:val="22"/>
                <w:szCs w:val="22"/>
              </w:rPr>
              <w:t>Индекс физического объема оборота розничной торговли, %</w:t>
            </w:r>
          </w:p>
        </w:tc>
        <w:tc>
          <w:tcPr>
            <w:tcW w:w="498" w:type="pct"/>
          </w:tcPr>
          <w:p w:rsidR="00BC0F09" w:rsidRPr="000B226B" w:rsidRDefault="00020D75" w:rsidP="00EF7EA9">
            <w:pPr>
              <w:jc w:val="center"/>
              <w:rPr>
                <w:sz w:val="22"/>
                <w:szCs w:val="22"/>
              </w:rPr>
            </w:pPr>
            <w:r>
              <w:rPr>
                <w:sz w:val="22"/>
                <w:szCs w:val="22"/>
              </w:rPr>
              <w:t>103</w:t>
            </w:r>
          </w:p>
        </w:tc>
        <w:tc>
          <w:tcPr>
            <w:tcW w:w="498" w:type="pct"/>
          </w:tcPr>
          <w:p w:rsidR="00BC0F09" w:rsidRPr="000B226B" w:rsidRDefault="000B226B" w:rsidP="00EF7EA9">
            <w:pPr>
              <w:jc w:val="center"/>
              <w:rPr>
                <w:sz w:val="22"/>
                <w:szCs w:val="22"/>
              </w:rPr>
            </w:pPr>
            <w:r>
              <w:rPr>
                <w:sz w:val="22"/>
                <w:szCs w:val="22"/>
              </w:rPr>
              <w:t>135,9</w:t>
            </w:r>
          </w:p>
        </w:tc>
        <w:tc>
          <w:tcPr>
            <w:tcW w:w="498" w:type="pct"/>
          </w:tcPr>
          <w:p w:rsidR="00BC0F09" w:rsidRPr="000B226B" w:rsidRDefault="000B226B" w:rsidP="00EF7EA9">
            <w:pPr>
              <w:jc w:val="center"/>
              <w:rPr>
                <w:sz w:val="22"/>
                <w:szCs w:val="22"/>
              </w:rPr>
            </w:pPr>
            <w:r>
              <w:rPr>
                <w:sz w:val="22"/>
                <w:szCs w:val="22"/>
              </w:rPr>
              <w:t>102,6</w:t>
            </w:r>
          </w:p>
        </w:tc>
      </w:tr>
      <w:tr w:rsidR="00BC0F09" w:rsidRPr="008D2070" w:rsidTr="000E55F7">
        <w:trPr>
          <w:trHeight w:val="273"/>
        </w:trPr>
        <w:tc>
          <w:tcPr>
            <w:tcW w:w="3506" w:type="pct"/>
          </w:tcPr>
          <w:p w:rsidR="00BC0F09" w:rsidRPr="000B226B" w:rsidRDefault="00BC0F09" w:rsidP="00EF7EA9">
            <w:pPr>
              <w:jc w:val="both"/>
              <w:rPr>
                <w:sz w:val="22"/>
                <w:szCs w:val="22"/>
              </w:rPr>
            </w:pPr>
            <w:r w:rsidRPr="000B226B">
              <w:rPr>
                <w:sz w:val="22"/>
                <w:szCs w:val="22"/>
              </w:rPr>
              <w:t>Индекс физического объема платных услуг населению, %</w:t>
            </w:r>
          </w:p>
        </w:tc>
        <w:tc>
          <w:tcPr>
            <w:tcW w:w="498" w:type="pct"/>
          </w:tcPr>
          <w:p w:rsidR="00BC0F09" w:rsidRPr="000B226B" w:rsidRDefault="00020D75" w:rsidP="00EF7EA9">
            <w:pPr>
              <w:jc w:val="center"/>
              <w:rPr>
                <w:sz w:val="22"/>
                <w:szCs w:val="22"/>
              </w:rPr>
            </w:pPr>
            <w:r>
              <w:rPr>
                <w:sz w:val="22"/>
                <w:szCs w:val="22"/>
              </w:rPr>
              <w:t>100</w:t>
            </w:r>
          </w:p>
        </w:tc>
        <w:tc>
          <w:tcPr>
            <w:tcW w:w="498" w:type="pct"/>
          </w:tcPr>
          <w:p w:rsidR="00BC0F09" w:rsidRPr="000B226B" w:rsidRDefault="000B226B" w:rsidP="00EF7EA9">
            <w:pPr>
              <w:jc w:val="center"/>
              <w:rPr>
                <w:sz w:val="22"/>
                <w:szCs w:val="22"/>
              </w:rPr>
            </w:pPr>
            <w:r>
              <w:rPr>
                <w:sz w:val="22"/>
                <w:szCs w:val="22"/>
              </w:rPr>
              <w:t>93,3</w:t>
            </w:r>
          </w:p>
        </w:tc>
        <w:tc>
          <w:tcPr>
            <w:tcW w:w="498" w:type="pct"/>
          </w:tcPr>
          <w:p w:rsidR="00BC0F09" w:rsidRPr="000B226B" w:rsidRDefault="000B226B" w:rsidP="00EF7EA9">
            <w:pPr>
              <w:jc w:val="center"/>
              <w:rPr>
                <w:sz w:val="22"/>
                <w:szCs w:val="22"/>
              </w:rPr>
            </w:pPr>
            <w:r>
              <w:rPr>
                <w:sz w:val="22"/>
                <w:szCs w:val="22"/>
              </w:rPr>
              <w:t>100,8</w:t>
            </w:r>
          </w:p>
        </w:tc>
      </w:tr>
      <w:tr w:rsidR="00BC0F09" w:rsidRPr="008D2070" w:rsidTr="000E55F7">
        <w:trPr>
          <w:trHeight w:val="273"/>
        </w:trPr>
        <w:tc>
          <w:tcPr>
            <w:tcW w:w="3506" w:type="pct"/>
          </w:tcPr>
          <w:p w:rsidR="00BC0F09" w:rsidRPr="000B226B" w:rsidRDefault="00BC0F09" w:rsidP="00EF7EA9">
            <w:pPr>
              <w:jc w:val="both"/>
              <w:rPr>
                <w:sz w:val="22"/>
                <w:szCs w:val="22"/>
              </w:rPr>
            </w:pPr>
            <w:r w:rsidRPr="000B226B">
              <w:rPr>
                <w:sz w:val="22"/>
                <w:szCs w:val="22"/>
              </w:rPr>
              <w:t>Номинальная средняя заработная плата 1 работника, руб.</w:t>
            </w:r>
          </w:p>
        </w:tc>
        <w:tc>
          <w:tcPr>
            <w:tcW w:w="498" w:type="pct"/>
          </w:tcPr>
          <w:p w:rsidR="00BC0F09" w:rsidRPr="000B226B" w:rsidRDefault="000B226B" w:rsidP="00EF7EA9">
            <w:pPr>
              <w:jc w:val="center"/>
              <w:rPr>
                <w:sz w:val="22"/>
                <w:szCs w:val="22"/>
              </w:rPr>
            </w:pPr>
            <w:r>
              <w:rPr>
                <w:sz w:val="22"/>
                <w:szCs w:val="22"/>
              </w:rPr>
              <w:t>22232,6</w:t>
            </w:r>
          </w:p>
        </w:tc>
        <w:tc>
          <w:tcPr>
            <w:tcW w:w="498" w:type="pct"/>
          </w:tcPr>
          <w:p w:rsidR="00BC0F09" w:rsidRPr="000B226B" w:rsidRDefault="000B226B" w:rsidP="00EF7EA9">
            <w:pPr>
              <w:jc w:val="center"/>
              <w:rPr>
                <w:sz w:val="22"/>
                <w:szCs w:val="22"/>
              </w:rPr>
            </w:pPr>
            <w:r>
              <w:rPr>
                <w:sz w:val="22"/>
                <w:szCs w:val="22"/>
              </w:rPr>
              <w:t>24317,5</w:t>
            </w:r>
          </w:p>
        </w:tc>
        <w:tc>
          <w:tcPr>
            <w:tcW w:w="498" w:type="pct"/>
          </w:tcPr>
          <w:p w:rsidR="00BC0F09" w:rsidRPr="000B226B" w:rsidRDefault="000B226B" w:rsidP="00EF7EA9">
            <w:pPr>
              <w:jc w:val="center"/>
              <w:rPr>
                <w:sz w:val="22"/>
                <w:szCs w:val="22"/>
              </w:rPr>
            </w:pPr>
            <w:r>
              <w:rPr>
                <w:sz w:val="22"/>
                <w:szCs w:val="22"/>
              </w:rPr>
              <w:t>25789,8</w:t>
            </w:r>
          </w:p>
        </w:tc>
      </w:tr>
      <w:tr w:rsidR="00BC0F09" w:rsidRPr="008D2070" w:rsidTr="000E55F7">
        <w:trPr>
          <w:trHeight w:val="273"/>
        </w:trPr>
        <w:tc>
          <w:tcPr>
            <w:tcW w:w="3506" w:type="pct"/>
          </w:tcPr>
          <w:p w:rsidR="00BC0F09" w:rsidRPr="000B226B" w:rsidRDefault="00BC0F09" w:rsidP="00EF7EA9">
            <w:pPr>
              <w:jc w:val="both"/>
              <w:rPr>
                <w:sz w:val="22"/>
                <w:szCs w:val="22"/>
              </w:rPr>
            </w:pPr>
            <w:r w:rsidRPr="000B226B">
              <w:rPr>
                <w:sz w:val="22"/>
                <w:szCs w:val="22"/>
              </w:rPr>
              <w:t>Уровень зарегистрированной безработицы, в % к экономически активному населению</w:t>
            </w:r>
          </w:p>
        </w:tc>
        <w:tc>
          <w:tcPr>
            <w:tcW w:w="498" w:type="pct"/>
          </w:tcPr>
          <w:p w:rsidR="00BC0F09" w:rsidRPr="000B226B" w:rsidRDefault="000B226B" w:rsidP="00EF7EA9">
            <w:pPr>
              <w:jc w:val="center"/>
              <w:rPr>
                <w:sz w:val="22"/>
                <w:szCs w:val="22"/>
              </w:rPr>
            </w:pPr>
            <w:r>
              <w:rPr>
                <w:sz w:val="22"/>
                <w:szCs w:val="22"/>
              </w:rPr>
              <w:t>1,2</w:t>
            </w:r>
          </w:p>
        </w:tc>
        <w:tc>
          <w:tcPr>
            <w:tcW w:w="498" w:type="pct"/>
          </w:tcPr>
          <w:p w:rsidR="00BC0F09" w:rsidRPr="000B226B" w:rsidRDefault="000B226B" w:rsidP="00EF7EA9">
            <w:pPr>
              <w:jc w:val="center"/>
              <w:rPr>
                <w:sz w:val="22"/>
                <w:szCs w:val="22"/>
              </w:rPr>
            </w:pPr>
            <w:r>
              <w:rPr>
                <w:sz w:val="22"/>
                <w:szCs w:val="22"/>
              </w:rPr>
              <w:t>0,88</w:t>
            </w:r>
          </w:p>
        </w:tc>
        <w:tc>
          <w:tcPr>
            <w:tcW w:w="498" w:type="pct"/>
          </w:tcPr>
          <w:p w:rsidR="00BC0F09" w:rsidRPr="000B226B" w:rsidRDefault="000B226B" w:rsidP="00EF7EA9">
            <w:pPr>
              <w:jc w:val="center"/>
              <w:rPr>
                <w:sz w:val="22"/>
                <w:szCs w:val="22"/>
              </w:rPr>
            </w:pPr>
            <w:r>
              <w:rPr>
                <w:sz w:val="22"/>
                <w:szCs w:val="22"/>
              </w:rPr>
              <w:t>0,62</w:t>
            </w:r>
          </w:p>
        </w:tc>
      </w:tr>
    </w:tbl>
    <w:p w:rsidR="005A17DE" w:rsidRPr="008D2070" w:rsidRDefault="005A17DE" w:rsidP="00EF7EA9">
      <w:pPr>
        <w:ind w:firstLine="709"/>
        <w:jc w:val="both"/>
        <w:rPr>
          <w:sz w:val="22"/>
          <w:szCs w:val="22"/>
        </w:rPr>
      </w:pPr>
    </w:p>
    <w:p w:rsidR="005A17DE" w:rsidRPr="008D2070" w:rsidRDefault="005A17DE" w:rsidP="00EF7EA9">
      <w:pPr>
        <w:ind w:firstLine="709"/>
        <w:jc w:val="both"/>
        <w:rPr>
          <w:sz w:val="22"/>
          <w:szCs w:val="22"/>
        </w:rPr>
      </w:pPr>
      <w:r w:rsidRPr="008D2070">
        <w:rPr>
          <w:sz w:val="22"/>
          <w:szCs w:val="22"/>
        </w:rPr>
        <w:t>В соответствии с тем, что администрация района строила свою работу в пределах своих полномочий, ее деятельность была направлена на:</w:t>
      </w:r>
    </w:p>
    <w:p w:rsidR="005A17DE" w:rsidRPr="008D2070" w:rsidRDefault="005A17DE" w:rsidP="00EF7EA9">
      <w:pPr>
        <w:ind w:firstLine="708"/>
        <w:jc w:val="both"/>
        <w:rPr>
          <w:sz w:val="22"/>
          <w:szCs w:val="22"/>
        </w:rPr>
      </w:pPr>
      <w:r w:rsidRPr="008D2070">
        <w:rPr>
          <w:sz w:val="22"/>
          <w:szCs w:val="22"/>
        </w:rPr>
        <w:t>-создание условий для повышения уровня жизни населения района;</w:t>
      </w:r>
    </w:p>
    <w:p w:rsidR="005A17DE" w:rsidRPr="008D2070" w:rsidRDefault="005A17DE" w:rsidP="00EF7EA9">
      <w:pPr>
        <w:ind w:firstLine="708"/>
        <w:jc w:val="both"/>
        <w:rPr>
          <w:sz w:val="22"/>
          <w:szCs w:val="22"/>
        </w:rPr>
      </w:pPr>
      <w:r w:rsidRPr="008D2070">
        <w:rPr>
          <w:sz w:val="22"/>
          <w:szCs w:val="22"/>
        </w:rPr>
        <w:t>-создание административно-хозяйственных, финансово-экономических условий для решения вопросов местного значения района и его поселений;</w:t>
      </w:r>
    </w:p>
    <w:p w:rsidR="005A17DE" w:rsidRPr="008D2070" w:rsidRDefault="005A17DE" w:rsidP="00EF7EA9">
      <w:pPr>
        <w:ind w:firstLine="708"/>
        <w:jc w:val="both"/>
        <w:rPr>
          <w:sz w:val="22"/>
          <w:szCs w:val="22"/>
        </w:rPr>
      </w:pPr>
      <w:r w:rsidRPr="008D2070">
        <w:rPr>
          <w:sz w:val="22"/>
          <w:szCs w:val="22"/>
        </w:rPr>
        <w:t>-привлечение дополнительных доходов в бюджет района и недопущению роста недоимки;</w:t>
      </w:r>
    </w:p>
    <w:p w:rsidR="005A17DE" w:rsidRPr="008D2070" w:rsidRDefault="005A17DE" w:rsidP="00EF7EA9">
      <w:pPr>
        <w:ind w:firstLine="708"/>
        <w:jc w:val="both"/>
        <w:rPr>
          <w:sz w:val="22"/>
          <w:szCs w:val="22"/>
        </w:rPr>
      </w:pPr>
      <w:r w:rsidRPr="008D2070">
        <w:rPr>
          <w:sz w:val="22"/>
          <w:szCs w:val="22"/>
        </w:rPr>
        <w:t>-оптимизация бюджетных расходов;</w:t>
      </w:r>
    </w:p>
    <w:p w:rsidR="005A17DE" w:rsidRPr="008D2070" w:rsidRDefault="005A17DE" w:rsidP="00EF7EA9">
      <w:pPr>
        <w:ind w:firstLine="708"/>
        <w:jc w:val="both"/>
        <w:rPr>
          <w:sz w:val="22"/>
          <w:szCs w:val="22"/>
        </w:rPr>
      </w:pPr>
      <w:r w:rsidRPr="008D2070">
        <w:rPr>
          <w:sz w:val="22"/>
          <w:szCs w:val="22"/>
        </w:rPr>
        <w:t>-создание условий по привлечению инвестиций в развитие как экономики, так и социальной инфраструктуры района;</w:t>
      </w:r>
    </w:p>
    <w:p w:rsidR="005A17DE" w:rsidRPr="008D2070" w:rsidRDefault="005A17DE" w:rsidP="00EF7EA9">
      <w:pPr>
        <w:ind w:firstLine="708"/>
        <w:jc w:val="both"/>
        <w:rPr>
          <w:sz w:val="22"/>
          <w:szCs w:val="22"/>
        </w:rPr>
      </w:pPr>
      <w:r w:rsidRPr="008D2070">
        <w:rPr>
          <w:sz w:val="22"/>
          <w:szCs w:val="22"/>
        </w:rPr>
        <w:t>-обеспечение стабильных поступлений доходов от эффективного управления и распоряжения имуществом района.</w:t>
      </w:r>
    </w:p>
    <w:p w:rsidR="005A17DE" w:rsidRPr="008D2070" w:rsidRDefault="005A17DE" w:rsidP="00EF7EA9">
      <w:pPr>
        <w:pStyle w:val="ConsPlusNormal"/>
        <w:jc w:val="both"/>
        <w:rPr>
          <w:rFonts w:ascii="Times New Roman" w:hAnsi="Times New Roman" w:cs="Times New Roman"/>
          <w:sz w:val="22"/>
          <w:szCs w:val="22"/>
        </w:rPr>
      </w:pPr>
      <w:r w:rsidRPr="008D2070">
        <w:rPr>
          <w:rFonts w:ascii="Times New Roman" w:hAnsi="Times New Roman" w:cs="Times New Roman"/>
          <w:sz w:val="22"/>
          <w:szCs w:val="22"/>
        </w:rPr>
        <w:t>-стимулирование экономической активности и экономического роста, а также на улучшение предпринимательского климата, повышение качества муниципального управления.</w:t>
      </w:r>
    </w:p>
    <w:p w:rsidR="005A17DE" w:rsidRPr="008D2070" w:rsidRDefault="005A17DE" w:rsidP="00EF7EA9">
      <w:pPr>
        <w:pStyle w:val="ConsPlusNormal"/>
        <w:jc w:val="both"/>
        <w:rPr>
          <w:rFonts w:ascii="Times New Roman" w:hAnsi="Times New Roman" w:cs="Times New Roman"/>
          <w:sz w:val="22"/>
          <w:szCs w:val="22"/>
        </w:rPr>
      </w:pPr>
      <w:r w:rsidRPr="008D2070">
        <w:rPr>
          <w:rFonts w:ascii="Times New Roman" w:hAnsi="Times New Roman" w:cs="Times New Roman"/>
          <w:sz w:val="22"/>
          <w:szCs w:val="22"/>
        </w:rPr>
        <w:t>В результате проведенной работы наметились конкретные изменения в экономике района.</w:t>
      </w:r>
    </w:p>
    <w:p w:rsidR="005A17DE" w:rsidRPr="008D2070" w:rsidRDefault="005A17DE" w:rsidP="00EF7EA9">
      <w:pPr>
        <w:pStyle w:val="af2"/>
        <w:ind w:firstLine="706"/>
        <w:rPr>
          <w:b/>
          <w:sz w:val="22"/>
          <w:szCs w:val="22"/>
        </w:rPr>
      </w:pPr>
      <w:r w:rsidRPr="008D2070">
        <w:rPr>
          <w:sz w:val="22"/>
          <w:szCs w:val="22"/>
        </w:rPr>
        <w:t>В Курчатовском районе</w:t>
      </w:r>
      <w:r w:rsidR="003313AE" w:rsidRPr="008D2070">
        <w:rPr>
          <w:sz w:val="22"/>
          <w:szCs w:val="22"/>
        </w:rPr>
        <w:t xml:space="preserve"> разработан</w:t>
      </w:r>
      <w:r w:rsidR="00EC7C8A">
        <w:rPr>
          <w:sz w:val="22"/>
          <w:szCs w:val="22"/>
        </w:rPr>
        <w:t>а</w:t>
      </w:r>
      <w:r w:rsidR="003313AE" w:rsidRPr="008D2070">
        <w:rPr>
          <w:sz w:val="22"/>
          <w:szCs w:val="22"/>
        </w:rPr>
        <w:t xml:space="preserve"> и</w:t>
      </w:r>
      <w:r w:rsidRPr="008D2070">
        <w:rPr>
          <w:sz w:val="22"/>
          <w:szCs w:val="22"/>
        </w:rPr>
        <w:t xml:space="preserve"> реализу</w:t>
      </w:r>
      <w:r w:rsidR="003313AE" w:rsidRPr="008D2070">
        <w:rPr>
          <w:sz w:val="22"/>
          <w:szCs w:val="22"/>
        </w:rPr>
        <w:t>е</w:t>
      </w:r>
      <w:r w:rsidRPr="008D2070">
        <w:rPr>
          <w:sz w:val="22"/>
          <w:szCs w:val="22"/>
        </w:rPr>
        <w:t xml:space="preserve">тся </w:t>
      </w:r>
      <w:r w:rsidR="00EC7C8A">
        <w:rPr>
          <w:sz w:val="22"/>
          <w:szCs w:val="22"/>
        </w:rPr>
        <w:t xml:space="preserve">Стратегия социально-экономического развития Курчатовского района до 2025 года, а также </w:t>
      </w:r>
      <w:r w:rsidRPr="008D2070">
        <w:rPr>
          <w:sz w:val="22"/>
          <w:szCs w:val="22"/>
        </w:rPr>
        <w:t>прогноз социально-экономического развития Курчатовского района на 201</w:t>
      </w:r>
      <w:r w:rsidR="00EC7C8A">
        <w:rPr>
          <w:sz w:val="22"/>
          <w:szCs w:val="22"/>
        </w:rPr>
        <w:t>9</w:t>
      </w:r>
      <w:r w:rsidRPr="008D2070">
        <w:rPr>
          <w:sz w:val="22"/>
          <w:szCs w:val="22"/>
        </w:rPr>
        <w:t>-20</w:t>
      </w:r>
      <w:r w:rsidR="003715EC" w:rsidRPr="008D2070">
        <w:rPr>
          <w:sz w:val="22"/>
          <w:szCs w:val="22"/>
        </w:rPr>
        <w:t>2</w:t>
      </w:r>
      <w:r w:rsidR="00EC7C8A">
        <w:rPr>
          <w:sz w:val="22"/>
          <w:szCs w:val="22"/>
        </w:rPr>
        <w:t>1</w:t>
      </w:r>
      <w:r w:rsidRPr="008D2070">
        <w:rPr>
          <w:sz w:val="22"/>
          <w:szCs w:val="22"/>
        </w:rPr>
        <w:t>г.г. направленный на стабилизацию экономики района, повышение благосостояния населения и эффективности производства отдельных предприятий и отраслей экономики, улучшение финансово – бюджетной обеспеченности и снижение социальной напряженности, на основе предложений предприятий и организаций района с учетом сложившейся экономической ситуации</w:t>
      </w:r>
      <w:r w:rsidRPr="008D2070">
        <w:rPr>
          <w:b/>
          <w:sz w:val="22"/>
          <w:szCs w:val="22"/>
        </w:rPr>
        <w:t>.</w:t>
      </w:r>
      <w:r w:rsidR="00EC7C8A">
        <w:rPr>
          <w:b/>
          <w:sz w:val="22"/>
          <w:szCs w:val="22"/>
        </w:rPr>
        <w:t xml:space="preserve"> </w:t>
      </w:r>
    </w:p>
    <w:p w:rsidR="002B7C6E" w:rsidRPr="000E55F7" w:rsidRDefault="002B7C6E" w:rsidP="00EF7EA9">
      <w:pPr>
        <w:ind w:firstLine="709"/>
        <w:jc w:val="both"/>
        <w:rPr>
          <w:b/>
          <w:bCs/>
          <w:i/>
          <w:iCs/>
          <w:sz w:val="16"/>
          <w:szCs w:val="16"/>
        </w:rPr>
      </w:pPr>
    </w:p>
    <w:p w:rsidR="005A17DE" w:rsidRPr="008D2070" w:rsidRDefault="005A17DE" w:rsidP="00EF7EA9">
      <w:pPr>
        <w:ind w:firstLine="709"/>
        <w:jc w:val="both"/>
        <w:rPr>
          <w:b/>
          <w:bCs/>
          <w:i/>
          <w:iCs/>
          <w:sz w:val="22"/>
          <w:szCs w:val="22"/>
        </w:rPr>
      </w:pPr>
      <w:r w:rsidRPr="008D2070">
        <w:rPr>
          <w:b/>
          <w:bCs/>
          <w:i/>
          <w:iCs/>
          <w:sz w:val="22"/>
          <w:szCs w:val="22"/>
        </w:rPr>
        <w:t>Предпринимательский климат</w:t>
      </w:r>
    </w:p>
    <w:p w:rsidR="005A17DE" w:rsidRPr="000E55F7" w:rsidRDefault="005A17DE" w:rsidP="00EF7EA9">
      <w:pPr>
        <w:ind w:firstLine="708"/>
        <w:jc w:val="both"/>
        <w:rPr>
          <w:sz w:val="16"/>
          <w:szCs w:val="16"/>
        </w:rPr>
      </w:pPr>
    </w:p>
    <w:p w:rsidR="005A17DE" w:rsidRPr="008D2070" w:rsidRDefault="005A17DE" w:rsidP="00EF7EA9">
      <w:pPr>
        <w:ind w:firstLine="708"/>
        <w:jc w:val="both"/>
        <w:rPr>
          <w:sz w:val="22"/>
          <w:szCs w:val="22"/>
        </w:rPr>
      </w:pPr>
      <w:r w:rsidRPr="008D2070">
        <w:rPr>
          <w:sz w:val="22"/>
          <w:szCs w:val="22"/>
        </w:rPr>
        <w:t>Развитие малого предпринимательства является одним из стратегических факторов социально-экономического развития Курчатовского района, способствует созданию эффективной конкурентной экономики, обеспечению высокого уровня и качества жизни населения. Значение и роль малого предпринимательства заключается в оптимизации структуры экономики, обеспечении условий для создания среднего класса, повышении уровня занятости трудоспособного населения, увеличении доходной части бюджета за счет расширения налогооблагаемой базы, снижении социальной напряженности и достижении политической стабильности в обществе.</w:t>
      </w:r>
    </w:p>
    <w:p w:rsidR="005A17DE" w:rsidRPr="008D2070" w:rsidRDefault="005A17DE" w:rsidP="00EF7EA9">
      <w:pPr>
        <w:ind w:firstLine="708"/>
        <w:jc w:val="both"/>
        <w:rPr>
          <w:sz w:val="22"/>
          <w:szCs w:val="22"/>
        </w:rPr>
      </w:pPr>
      <w:r w:rsidRPr="008D2070">
        <w:rPr>
          <w:sz w:val="22"/>
          <w:szCs w:val="22"/>
        </w:rPr>
        <w:t>Малое и среднее предпринимательство Курчатовского района Курской области является одним из динамично развивающихся секторов и представляет собой сложный социально-экономический комплекс экономики Курчатовского района.</w:t>
      </w:r>
    </w:p>
    <w:p w:rsidR="005A17DE" w:rsidRPr="008D2070" w:rsidRDefault="005A17DE" w:rsidP="00EF7EA9">
      <w:pPr>
        <w:ind w:firstLine="708"/>
        <w:jc w:val="both"/>
        <w:rPr>
          <w:bCs/>
          <w:sz w:val="22"/>
          <w:szCs w:val="22"/>
        </w:rPr>
      </w:pPr>
      <w:r w:rsidRPr="008D2070">
        <w:rPr>
          <w:sz w:val="22"/>
          <w:szCs w:val="22"/>
        </w:rPr>
        <w:t>В настоящее время в районе осуществляется реализация подпрограммы 2 «Развитие малого и среднего предпринимательства Курчатовского района Курской области» муниципальной программы Курчатовского района Курской области «Развитие экономики Курчатовского района Курской области».</w:t>
      </w:r>
    </w:p>
    <w:p w:rsidR="005A17DE" w:rsidRPr="008D2070" w:rsidRDefault="005A17DE" w:rsidP="00EF7EA9">
      <w:pPr>
        <w:ind w:firstLine="708"/>
        <w:jc w:val="both"/>
        <w:rPr>
          <w:sz w:val="22"/>
          <w:szCs w:val="22"/>
        </w:rPr>
      </w:pPr>
      <w:r w:rsidRPr="008D2070">
        <w:rPr>
          <w:sz w:val="22"/>
          <w:szCs w:val="22"/>
        </w:rPr>
        <w:t>Главная цель Программы – обеспечение благоприятных условий для устойчивого функционирования и развития малого и среднего предпринимательства на территории Курчатовского района Курской области, популяризация предпринимательской деятельности, обеспечение занятости населения Курчатовского района Курской области</w:t>
      </w:r>
    </w:p>
    <w:p w:rsidR="005A17DE" w:rsidRPr="008D2070" w:rsidRDefault="005A17DE" w:rsidP="00EF7EA9">
      <w:pPr>
        <w:widowControl w:val="0"/>
        <w:autoSpaceDE w:val="0"/>
        <w:autoSpaceDN w:val="0"/>
        <w:adjustRightInd w:val="0"/>
        <w:ind w:firstLine="708"/>
        <w:jc w:val="both"/>
        <w:rPr>
          <w:sz w:val="22"/>
          <w:szCs w:val="22"/>
        </w:rPr>
      </w:pPr>
      <w:r w:rsidRPr="008D2070">
        <w:rPr>
          <w:sz w:val="22"/>
          <w:szCs w:val="22"/>
        </w:rPr>
        <w:t>Сроки реализации подпрограммы: 201</w:t>
      </w:r>
      <w:r w:rsidR="00DD4863">
        <w:rPr>
          <w:sz w:val="22"/>
          <w:szCs w:val="22"/>
        </w:rPr>
        <w:t>9</w:t>
      </w:r>
      <w:r w:rsidRPr="008D2070">
        <w:rPr>
          <w:sz w:val="22"/>
          <w:szCs w:val="22"/>
        </w:rPr>
        <w:t>– 20</w:t>
      </w:r>
      <w:r w:rsidR="00E71E3D" w:rsidRPr="008D2070">
        <w:rPr>
          <w:sz w:val="22"/>
          <w:szCs w:val="22"/>
        </w:rPr>
        <w:t>2</w:t>
      </w:r>
      <w:r w:rsidR="00DD4863">
        <w:rPr>
          <w:sz w:val="22"/>
          <w:szCs w:val="22"/>
        </w:rPr>
        <w:t>5</w:t>
      </w:r>
      <w:r w:rsidRPr="008D2070">
        <w:rPr>
          <w:sz w:val="22"/>
          <w:szCs w:val="22"/>
        </w:rPr>
        <w:t xml:space="preserve"> годы, этапы реализации подпрограммы не выделяются. </w:t>
      </w:r>
    </w:p>
    <w:p w:rsidR="005A17DE" w:rsidRPr="008D2070" w:rsidRDefault="005A17DE" w:rsidP="00EF7EA9">
      <w:pPr>
        <w:ind w:firstLine="708"/>
        <w:jc w:val="both"/>
        <w:rPr>
          <w:sz w:val="22"/>
          <w:szCs w:val="22"/>
        </w:rPr>
      </w:pPr>
      <w:r w:rsidRPr="008D2070">
        <w:rPr>
          <w:sz w:val="22"/>
          <w:szCs w:val="22"/>
        </w:rPr>
        <w:t>Финансирование Программы осуществляется за счет средств бюджета муниципального района «Курчатовский район» Курской области в соответствии с решением Представительного Собрания Курчатовского района о бюджете муниципального района «Курчатовский район» на соответствующий финансовый год, с привлечением средств областного бюджета в виде субсидии.</w:t>
      </w:r>
    </w:p>
    <w:p w:rsidR="005A17DE" w:rsidRPr="008D2070" w:rsidRDefault="005A17DE" w:rsidP="00EF7EA9">
      <w:pPr>
        <w:widowControl w:val="0"/>
        <w:autoSpaceDE w:val="0"/>
        <w:autoSpaceDN w:val="0"/>
        <w:adjustRightInd w:val="0"/>
        <w:ind w:firstLine="709"/>
        <w:jc w:val="both"/>
        <w:rPr>
          <w:sz w:val="22"/>
          <w:szCs w:val="22"/>
        </w:rPr>
      </w:pPr>
      <w:r w:rsidRPr="008D2070">
        <w:rPr>
          <w:sz w:val="22"/>
          <w:szCs w:val="22"/>
        </w:rPr>
        <w:t>Основой дальнейшего социально-экономического развития Курчатовского района Курской области является стабильный рост инвестиций в основной капитал. Без реализации инвестиционных проектов, направленных на создание новых производств, внедрение передовых технологий,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w:t>
      </w:r>
    </w:p>
    <w:p w:rsidR="005A17DE" w:rsidRPr="008D2070" w:rsidRDefault="005A17DE" w:rsidP="00EF7EA9">
      <w:pPr>
        <w:ind w:firstLine="708"/>
        <w:jc w:val="both"/>
        <w:rPr>
          <w:bCs/>
          <w:sz w:val="22"/>
          <w:szCs w:val="22"/>
        </w:rPr>
      </w:pPr>
      <w:r w:rsidRPr="008D2070">
        <w:rPr>
          <w:sz w:val="22"/>
          <w:szCs w:val="22"/>
        </w:rPr>
        <w:t xml:space="preserve">В районе реализуется подпрограмма </w:t>
      </w:r>
      <w:r w:rsidRPr="008D2070">
        <w:rPr>
          <w:bCs/>
          <w:sz w:val="22"/>
          <w:szCs w:val="22"/>
        </w:rPr>
        <w:t>3 «Повышение доступности муниципальных услуг в Курчатовском районе Курской области» муниципальной программы Курчатовского района Курской области</w:t>
      </w:r>
    </w:p>
    <w:p w:rsidR="005A17DE" w:rsidRPr="008D2070" w:rsidRDefault="005A17DE" w:rsidP="00EF7EA9">
      <w:pPr>
        <w:jc w:val="both"/>
        <w:rPr>
          <w:bCs/>
          <w:sz w:val="22"/>
          <w:szCs w:val="22"/>
        </w:rPr>
      </w:pPr>
      <w:r w:rsidRPr="008D2070">
        <w:rPr>
          <w:bCs/>
          <w:sz w:val="22"/>
          <w:szCs w:val="22"/>
        </w:rPr>
        <w:t xml:space="preserve"> «Развитие экономики Курчатовского района Курской области».</w:t>
      </w:r>
    </w:p>
    <w:p w:rsidR="005A17DE" w:rsidRPr="008D2070" w:rsidRDefault="005A17DE" w:rsidP="00EF7EA9">
      <w:pPr>
        <w:ind w:firstLine="567"/>
        <w:jc w:val="both"/>
        <w:rPr>
          <w:sz w:val="22"/>
          <w:szCs w:val="22"/>
        </w:rPr>
      </w:pPr>
      <w:r w:rsidRPr="008D2070">
        <w:rPr>
          <w:sz w:val="22"/>
          <w:szCs w:val="22"/>
        </w:rPr>
        <w:tab/>
        <w:t>За 201</w:t>
      </w:r>
      <w:r w:rsidR="00DD4863">
        <w:rPr>
          <w:sz w:val="22"/>
          <w:szCs w:val="22"/>
        </w:rPr>
        <w:t>7</w:t>
      </w:r>
      <w:r w:rsidRPr="008D2070">
        <w:rPr>
          <w:sz w:val="22"/>
          <w:szCs w:val="22"/>
        </w:rPr>
        <w:t xml:space="preserve"> </w:t>
      </w:r>
      <w:r w:rsidR="0055203F">
        <w:rPr>
          <w:sz w:val="22"/>
          <w:szCs w:val="22"/>
        </w:rPr>
        <w:t>-201</w:t>
      </w:r>
      <w:r w:rsidR="00DD4863">
        <w:rPr>
          <w:sz w:val="22"/>
          <w:szCs w:val="22"/>
        </w:rPr>
        <w:t>8</w:t>
      </w:r>
      <w:r w:rsidR="0055203F">
        <w:rPr>
          <w:sz w:val="22"/>
          <w:szCs w:val="22"/>
        </w:rPr>
        <w:t xml:space="preserve"> </w:t>
      </w:r>
      <w:r w:rsidRPr="008D2070">
        <w:rPr>
          <w:sz w:val="22"/>
          <w:szCs w:val="22"/>
        </w:rPr>
        <w:t>год</w:t>
      </w:r>
      <w:r w:rsidR="0055203F">
        <w:rPr>
          <w:sz w:val="22"/>
          <w:szCs w:val="22"/>
        </w:rPr>
        <w:t>ы</w:t>
      </w:r>
      <w:r w:rsidRPr="008D2070">
        <w:rPr>
          <w:sz w:val="22"/>
          <w:szCs w:val="22"/>
        </w:rPr>
        <w:t xml:space="preserve"> выполнены мероприятия, направленные на повышение качества и доступности и муниципальных услуг:</w:t>
      </w:r>
    </w:p>
    <w:p w:rsidR="005A17DE" w:rsidRPr="008D2070" w:rsidRDefault="005A17DE" w:rsidP="00EF7EA9">
      <w:pPr>
        <w:ind w:firstLine="567"/>
        <w:jc w:val="both"/>
        <w:rPr>
          <w:sz w:val="22"/>
          <w:szCs w:val="22"/>
        </w:rPr>
      </w:pPr>
      <w:r w:rsidRPr="008D2070">
        <w:rPr>
          <w:sz w:val="22"/>
          <w:szCs w:val="22"/>
        </w:rPr>
        <w:t>- проведение комплексной оптимизации муниципальных услуг по сферам общественных отношений;</w:t>
      </w:r>
    </w:p>
    <w:p w:rsidR="005A17DE" w:rsidRPr="008D2070" w:rsidRDefault="005A17DE" w:rsidP="00EF7EA9">
      <w:pPr>
        <w:ind w:firstLine="567"/>
        <w:jc w:val="both"/>
        <w:rPr>
          <w:sz w:val="22"/>
          <w:szCs w:val="22"/>
        </w:rPr>
      </w:pPr>
      <w:r w:rsidRPr="008D2070">
        <w:rPr>
          <w:sz w:val="22"/>
          <w:szCs w:val="22"/>
        </w:rPr>
        <w:t>- разработка и принятие административных регламентов предоставления муниципальных услуг (функций), формирование муниципального реестра муниципальных услуг (функций);</w:t>
      </w:r>
    </w:p>
    <w:p w:rsidR="005A17DE" w:rsidRPr="008D2070" w:rsidRDefault="005A17DE" w:rsidP="00EF7EA9">
      <w:pPr>
        <w:ind w:firstLine="567"/>
        <w:jc w:val="both"/>
        <w:rPr>
          <w:sz w:val="22"/>
          <w:szCs w:val="22"/>
        </w:rPr>
      </w:pPr>
      <w:r w:rsidRPr="008D2070">
        <w:rPr>
          <w:sz w:val="22"/>
          <w:szCs w:val="22"/>
        </w:rPr>
        <w:t>- формирование системы мониторинга качества и доступности муниципальных услуг, а также возможность получения перечня муниципальных услуг и совершения юридически значимых действий в электронной форме.</w:t>
      </w:r>
    </w:p>
    <w:p w:rsidR="005A17DE" w:rsidRPr="008D2070" w:rsidRDefault="005A17DE" w:rsidP="00EF7EA9">
      <w:pPr>
        <w:ind w:firstLine="567"/>
        <w:jc w:val="both"/>
        <w:rPr>
          <w:sz w:val="22"/>
          <w:szCs w:val="22"/>
        </w:rPr>
      </w:pPr>
      <w:r w:rsidRPr="008D2070">
        <w:rPr>
          <w:sz w:val="22"/>
          <w:szCs w:val="22"/>
        </w:rPr>
        <w:t xml:space="preserve">Всего структурными подразделениями Администрации Курчатовского района разработано и утверждено 17 административных регламентов предоставления муниципальных услуг. </w:t>
      </w:r>
    </w:p>
    <w:p w:rsidR="005A17DE" w:rsidRPr="008D2070" w:rsidRDefault="005A17DE" w:rsidP="00EF7EA9">
      <w:pPr>
        <w:ind w:firstLine="567"/>
        <w:jc w:val="both"/>
        <w:rPr>
          <w:sz w:val="22"/>
          <w:szCs w:val="22"/>
        </w:rPr>
      </w:pPr>
      <w:r w:rsidRPr="008D2070">
        <w:rPr>
          <w:sz w:val="22"/>
          <w:szCs w:val="22"/>
        </w:rPr>
        <w:t>Административные регламенты, утвержденные постановлениями Администрации Курчатовского района Курской области размещены на официальном сайте муниципального образования «Курчатовский район».</w:t>
      </w:r>
    </w:p>
    <w:p w:rsidR="005A17DE" w:rsidRPr="008D2070" w:rsidRDefault="005A17DE" w:rsidP="00EF7EA9">
      <w:pPr>
        <w:ind w:firstLine="567"/>
        <w:jc w:val="both"/>
        <w:rPr>
          <w:sz w:val="22"/>
          <w:szCs w:val="22"/>
        </w:rPr>
      </w:pPr>
      <w:r w:rsidRPr="008D2070">
        <w:rPr>
          <w:sz w:val="22"/>
          <w:szCs w:val="22"/>
        </w:rPr>
        <w:t>В Курчатовском районе сформирован реестр муниципальных услуг (функций)и внесено 17 муниципальных услуг (функций), предоставляемых (исполняемых) органами местного самоуправления муниципального района «Курчатовский район» Курской области.</w:t>
      </w:r>
    </w:p>
    <w:p w:rsidR="005A17DE" w:rsidRPr="008D2070" w:rsidRDefault="005A17DE" w:rsidP="00EF7EA9">
      <w:pPr>
        <w:ind w:firstLine="567"/>
        <w:jc w:val="both"/>
        <w:rPr>
          <w:sz w:val="22"/>
          <w:szCs w:val="22"/>
        </w:rPr>
      </w:pPr>
      <w:r w:rsidRPr="008D2070">
        <w:rPr>
          <w:sz w:val="22"/>
          <w:szCs w:val="22"/>
        </w:rPr>
        <w:t>Продолжается работа по переходу на предоставление муниципальных услуг в электронном виде.</w:t>
      </w:r>
    </w:p>
    <w:p w:rsidR="005A17DE" w:rsidRPr="008D2070" w:rsidRDefault="005A17DE" w:rsidP="00EF7EA9">
      <w:pPr>
        <w:ind w:firstLine="567"/>
        <w:jc w:val="both"/>
        <w:rPr>
          <w:sz w:val="22"/>
          <w:szCs w:val="22"/>
        </w:rPr>
      </w:pPr>
      <w:r w:rsidRPr="008D2070">
        <w:rPr>
          <w:sz w:val="22"/>
          <w:szCs w:val="22"/>
        </w:rPr>
        <w:t>Согласно Федеральному закону от 27 июля 2010 года № 210-ФЗ «Об организации предоставления государственных и муниципальных услуг» в районе организовано межведомственное взаимодействие при предоставлении муниципальных услуг. Утвержден перечень услуг с элементами межведомственного и межуровневого взаимодействия.</w:t>
      </w:r>
    </w:p>
    <w:p w:rsidR="005A17DE" w:rsidRPr="008D2070" w:rsidRDefault="005A17DE" w:rsidP="00EF7EA9">
      <w:pPr>
        <w:ind w:firstLine="567"/>
        <w:jc w:val="both"/>
        <w:rPr>
          <w:sz w:val="22"/>
          <w:szCs w:val="22"/>
        </w:rPr>
      </w:pPr>
      <w:r w:rsidRPr="008D2070">
        <w:rPr>
          <w:sz w:val="22"/>
          <w:szCs w:val="22"/>
        </w:rPr>
        <w:t>В целях обеспечения комплексной оптимизации муниципальных услуг принято постановление Администрации Курчатовского района Курской области от 03.08.2012г. №254-р «О мониторинге качества предоставления муниципальных услуг на территории Курчатовского района Курской области».</w:t>
      </w:r>
    </w:p>
    <w:p w:rsidR="005A17DE" w:rsidRPr="008D2070" w:rsidRDefault="005A17DE" w:rsidP="00EF7EA9">
      <w:pPr>
        <w:ind w:firstLine="567"/>
        <w:jc w:val="both"/>
        <w:rPr>
          <w:sz w:val="22"/>
          <w:szCs w:val="22"/>
        </w:rPr>
      </w:pPr>
      <w:r w:rsidRPr="008D2070">
        <w:rPr>
          <w:sz w:val="22"/>
          <w:szCs w:val="22"/>
        </w:rPr>
        <w:t xml:space="preserve">Ежегодно Администрацией Курчатовского района Курской области проводится мониторинг качества предоставления наиболее востребованных, массовых услуг, предоставляемых структурными подразделениями Администрации Курчатовского района Курской области. </w:t>
      </w:r>
    </w:p>
    <w:p w:rsidR="005A17DE" w:rsidRPr="008D2070" w:rsidRDefault="005A17DE" w:rsidP="00EF7EA9">
      <w:pPr>
        <w:widowControl w:val="0"/>
        <w:autoSpaceDE w:val="0"/>
        <w:autoSpaceDN w:val="0"/>
        <w:adjustRightInd w:val="0"/>
        <w:ind w:firstLine="540"/>
        <w:jc w:val="both"/>
        <w:rPr>
          <w:sz w:val="22"/>
          <w:szCs w:val="22"/>
        </w:rPr>
      </w:pPr>
      <w:r w:rsidRPr="008D2070">
        <w:rPr>
          <w:sz w:val="22"/>
          <w:szCs w:val="22"/>
        </w:rPr>
        <w:t>Реализация мероприятий подпрограммы позволит получить социально-экономический эффект – удовлетворенность населения Курчатовского района качеством предоставления муниципальных услуг за счет:</w:t>
      </w:r>
    </w:p>
    <w:p w:rsidR="005A17DE" w:rsidRPr="008D2070" w:rsidRDefault="005A17DE" w:rsidP="00EF7EA9">
      <w:pPr>
        <w:widowControl w:val="0"/>
        <w:autoSpaceDE w:val="0"/>
        <w:autoSpaceDN w:val="0"/>
        <w:adjustRightInd w:val="0"/>
        <w:ind w:firstLine="540"/>
        <w:jc w:val="both"/>
        <w:rPr>
          <w:sz w:val="22"/>
          <w:szCs w:val="22"/>
        </w:rPr>
      </w:pPr>
      <w:r w:rsidRPr="008D2070">
        <w:rPr>
          <w:sz w:val="22"/>
          <w:szCs w:val="22"/>
        </w:rPr>
        <w:t>- оптимизации предоставления муниципальных услуг;</w:t>
      </w:r>
    </w:p>
    <w:p w:rsidR="005A17DE" w:rsidRPr="008D2070" w:rsidRDefault="005A17DE" w:rsidP="00EF7EA9">
      <w:pPr>
        <w:widowControl w:val="0"/>
        <w:autoSpaceDE w:val="0"/>
        <w:autoSpaceDN w:val="0"/>
        <w:adjustRightInd w:val="0"/>
        <w:ind w:firstLine="540"/>
        <w:jc w:val="both"/>
        <w:rPr>
          <w:sz w:val="22"/>
          <w:szCs w:val="22"/>
        </w:rPr>
      </w:pPr>
      <w:r w:rsidRPr="008D2070">
        <w:rPr>
          <w:sz w:val="22"/>
          <w:szCs w:val="22"/>
        </w:rPr>
        <w:t>- перехода на предоставление услуг в электронном виде;</w:t>
      </w:r>
    </w:p>
    <w:p w:rsidR="005A17DE" w:rsidRPr="008D2070" w:rsidRDefault="005A17DE" w:rsidP="00EF7EA9">
      <w:pPr>
        <w:widowControl w:val="0"/>
        <w:autoSpaceDE w:val="0"/>
        <w:autoSpaceDN w:val="0"/>
        <w:adjustRightInd w:val="0"/>
        <w:ind w:firstLine="540"/>
        <w:jc w:val="both"/>
        <w:rPr>
          <w:sz w:val="22"/>
          <w:szCs w:val="22"/>
        </w:rPr>
      </w:pPr>
      <w:r w:rsidRPr="008D2070">
        <w:rPr>
          <w:sz w:val="22"/>
          <w:szCs w:val="22"/>
        </w:rPr>
        <w:t>- снижения организационных, временных, финансовых затрат юридических и физических лиц на преодоление административных барьеров при получении муниципальных услуг.</w:t>
      </w:r>
    </w:p>
    <w:p w:rsidR="005A17DE" w:rsidRPr="008D2070" w:rsidRDefault="005A17DE" w:rsidP="00EF7EA9">
      <w:pPr>
        <w:widowControl w:val="0"/>
        <w:autoSpaceDE w:val="0"/>
        <w:autoSpaceDN w:val="0"/>
        <w:adjustRightInd w:val="0"/>
        <w:ind w:firstLine="540"/>
        <w:jc w:val="both"/>
        <w:rPr>
          <w:sz w:val="22"/>
          <w:szCs w:val="22"/>
        </w:rPr>
      </w:pPr>
      <w:r w:rsidRPr="008D2070">
        <w:rPr>
          <w:sz w:val="22"/>
          <w:szCs w:val="22"/>
        </w:rPr>
        <w:t>В результате реализации подпрограммы будут созданы условия для:</w:t>
      </w:r>
    </w:p>
    <w:p w:rsidR="005A17DE" w:rsidRPr="008D2070" w:rsidRDefault="005A17DE" w:rsidP="00EF7EA9">
      <w:pPr>
        <w:ind w:firstLine="567"/>
        <w:jc w:val="both"/>
        <w:rPr>
          <w:sz w:val="22"/>
          <w:szCs w:val="22"/>
        </w:rPr>
      </w:pPr>
      <w:r w:rsidRPr="008D2070">
        <w:rPr>
          <w:sz w:val="22"/>
          <w:szCs w:val="22"/>
        </w:rPr>
        <w:t>оптимизации порядка предоставления (исполнения) муниципальных услуг (функций), повышения качества и доступности муниципальных услуг и муниципальных функций для физических и юридических лиц на территории района;</w:t>
      </w:r>
    </w:p>
    <w:p w:rsidR="005A17DE" w:rsidRPr="008D2070" w:rsidRDefault="005A17DE" w:rsidP="00EF7EA9">
      <w:pPr>
        <w:ind w:firstLine="567"/>
        <w:jc w:val="both"/>
        <w:rPr>
          <w:sz w:val="22"/>
          <w:szCs w:val="22"/>
        </w:rPr>
      </w:pPr>
      <w:r w:rsidRPr="008D2070">
        <w:rPr>
          <w:sz w:val="22"/>
          <w:szCs w:val="22"/>
        </w:rPr>
        <w:t xml:space="preserve">снижения организационных, временных, финансовых затрат юридических лиц, связанных с преодолением административных барьеров;  </w:t>
      </w:r>
    </w:p>
    <w:p w:rsidR="005A17DE" w:rsidRPr="008D2070" w:rsidRDefault="005A17DE" w:rsidP="00EF7EA9">
      <w:pPr>
        <w:ind w:firstLine="567"/>
        <w:jc w:val="both"/>
        <w:rPr>
          <w:sz w:val="22"/>
          <w:szCs w:val="22"/>
        </w:rPr>
      </w:pPr>
      <w:r w:rsidRPr="008D2070">
        <w:rPr>
          <w:sz w:val="22"/>
          <w:szCs w:val="22"/>
        </w:rPr>
        <w:t xml:space="preserve"> качественной реализации федерального и регионального законодательства по организации предоставления и муниципальных услуг органами местного самоуправления в Курчатовском районе Курской области;</w:t>
      </w:r>
    </w:p>
    <w:p w:rsidR="005A17DE" w:rsidRPr="008D2070" w:rsidRDefault="005A17DE" w:rsidP="00EF7EA9">
      <w:pPr>
        <w:ind w:firstLine="567"/>
        <w:jc w:val="both"/>
        <w:rPr>
          <w:sz w:val="22"/>
          <w:szCs w:val="22"/>
        </w:rPr>
      </w:pPr>
      <w:r w:rsidRPr="008D2070">
        <w:rPr>
          <w:sz w:val="22"/>
          <w:szCs w:val="22"/>
        </w:rPr>
        <w:t>создания системы контроля качества предоставления муниципальных услуг на территории Курчатовского района.</w:t>
      </w:r>
    </w:p>
    <w:p w:rsidR="005A17DE" w:rsidRPr="008D2070" w:rsidRDefault="005A17DE" w:rsidP="00EF7EA9">
      <w:pPr>
        <w:ind w:firstLine="709"/>
        <w:jc w:val="both"/>
        <w:rPr>
          <w:sz w:val="22"/>
          <w:szCs w:val="22"/>
        </w:rPr>
      </w:pPr>
      <w:r w:rsidRPr="008D2070">
        <w:rPr>
          <w:sz w:val="22"/>
          <w:szCs w:val="22"/>
        </w:rPr>
        <w:t>Одним из важнейших инструментов осуществления экономической политики, реализации целей и приоритетных направлений социально-экономического развития района являются целевые программы.</w:t>
      </w:r>
    </w:p>
    <w:p w:rsidR="005A17DE" w:rsidRPr="008D2070" w:rsidRDefault="005A17DE" w:rsidP="00EF7EA9">
      <w:pPr>
        <w:ind w:firstLine="709"/>
        <w:jc w:val="both"/>
        <w:rPr>
          <w:sz w:val="22"/>
          <w:szCs w:val="22"/>
        </w:rPr>
      </w:pPr>
      <w:r w:rsidRPr="008D2070">
        <w:rPr>
          <w:sz w:val="22"/>
          <w:szCs w:val="22"/>
        </w:rPr>
        <w:t>В 201</w:t>
      </w:r>
      <w:r w:rsidR="00DD4863">
        <w:rPr>
          <w:sz w:val="22"/>
          <w:szCs w:val="22"/>
        </w:rPr>
        <w:t>7</w:t>
      </w:r>
      <w:r w:rsidR="0055203F">
        <w:rPr>
          <w:sz w:val="22"/>
          <w:szCs w:val="22"/>
        </w:rPr>
        <w:t>-201</w:t>
      </w:r>
      <w:r w:rsidR="00DD4863">
        <w:rPr>
          <w:sz w:val="22"/>
          <w:szCs w:val="22"/>
        </w:rPr>
        <w:t>8</w:t>
      </w:r>
      <w:r w:rsidRPr="008D2070">
        <w:rPr>
          <w:sz w:val="22"/>
          <w:szCs w:val="22"/>
        </w:rPr>
        <w:t xml:space="preserve"> году в Курчатовском районе осуществлялась реализация 1</w:t>
      </w:r>
      <w:r w:rsidR="00DD4863">
        <w:rPr>
          <w:sz w:val="22"/>
          <w:szCs w:val="22"/>
        </w:rPr>
        <w:t>6</w:t>
      </w:r>
      <w:r w:rsidRPr="008D2070">
        <w:rPr>
          <w:sz w:val="22"/>
          <w:szCs w:val="22"/>
        </w:rPr>
        <w:t xml:space="preserve"> муниципальных программ.</w:t>
      </w:r>
    </w:p>
    <w:p w:rsidR="00E71E3D" w:rsidRPr="008D2070" w:rsidRDefault="00E71E3D" w:rsidP="00EF7EA9">
      <w:pPr>
        <w:widowControl w:val="0"/>
        <w:autoSpaceDE w:val="0"/>
        <w:autoSpaceDN w:val="0"/>
        <w:adjustRightInd w:val="0"/>
        <w:ind w:firstLine="567"/>
        <w:jc w:val="both"/>
      </w:pPr>
      <w:r w:rsidRPr="008D2070">
        <w:t>Формирование муниципальных программ осуществляется в соответствии с приоритетами социально-экономического развития, определенными в соответствии с положениями программных документов, иных правовых актов Российской Федерации, муниципальных правовых актов Администрации Курчатовского района в соответствующей сфере деятельности.</w:t>
      </w:r>
    </w:p>
    <w:p w:rsidR="005A17DE" w:rsidRPr="008D2070" w:rsidRDefault="005A17DE" w:rsidP="00EF7EA9">
      <w:pPr>
        <w:ind w:firstLine="709"/>
        <w:jc w:val="both"/>
        <w:rPr>
          <w:sz w:val="22"/>
          <w:szCs w:val="22"/>
        </w:rPr>
      </w:pPr>
      <w:r w:rsidRPr="008D2070">
        <w:rPr>
          <w:sz w:val="22"/>
          <w:szCs w:val="22"/>
        </w:rPr>
        <w:t xml:space="preserve">. </w:t>
      </w:r>
    </w:p>
    <w:p w:rsidR="005A17DE" w:rsidRPr="008D2070" w:rsidRDefault="005A17DE" w:rsidP="00EF7EA9">
      <w:pPr>
        <w:ind w:firstLine="708"/>
        <w:jc w:val="both"/>
        <w:rPr>
          <w:b/>
          <w:bCs/>
          <w:i/>
          <w:iCs/>
          <w:sz w:val="22"/>
          <w:szCs w:val="22"/>
        </w:rPr>
      </w:pPr>
    </w:p>
    <w:p w:rsidR="005A17DE" w:rsidRPr="008D2070" w:rsidRDefault="005A17DE" w:rsidP="00EF7EA9">
      <w:pPr>
        <w:ind w:firstLine="708"/>
        <w:jc w:val="both"/>
        <w:rPr>
          <w:b/>
          <w:bCs/>
          <w:i/>
          <w:iCs/>
          <w:sz w:val="22"/>
          <w:szCs w:val="22"/>
        </w:rPr>
      </w:pPr>
      <w:r w:rsidRPr="008D2070">
        <w:rPr>
          <w:b/>
          <w:bCs/>
          <w:i/>
          <w:iCs/>
          <w:sz w:val="22"/>
          <w:szCs w:val="22"/>
        </w:rPr>
        <w:t>Основные проблемы в сфере реализации муниципальной программы</w:t>
      </w:r>
    </w:p>
    <w:p w:rsidR="005A17DE" w:rsidRPr="008D2070" w:rsidRDefault="005A17DE" w:rsidP="00EF7EA9">
      <w:pPr>
        <w:ind w:firstLine="709"/>
        <w:jc w:val="both"/>
        <w:rPr>
          <w:sz w:val="22"/>
          <w:szCs w:val="22"/>
        </w:rPr>
      </w:pPr>
    </w:p>
    <w:p w:rsidR="005A17DE" w:rsidRPr="008D2070" w:rsidRDefault="005A17DE" w:rsidP="00EF7EA9">
      <w:pPr>
        <w:ind w:firstLine="708"/>
        <w:jc w:val="both"/>
        <w:rPr>
          <w:sz w:val="22"/>
          <w:szCs w:val="22"/>
        </w:rPr>
      </w:pPr>
      <w:r w:rsidRPr="008D2070">
        <w:rPr>
          <w:sz w:val="22"/>
          <w:szCs w:val="22"/>
        </w:rPr>
        <w:t>Основными сдерживающими факторами в развитии малого и среднего бизнеса являются:</w:t>
      </w:r>
    </w:p>
    <w:p w:rsidR="005A17DE" w:rsidRPr="008D2070" w:rsidRDefault="005A17DE" w:rsidP="00EF7EA9">
      <w:pPr>
        <w:ind w:firstLine="708"/>
        <w:jc w:val="both"/>
        <w:rPr>
          <w:sz w:val="22"/>
          <w:szCs w:val="22"/>
        </w:rPr>
      </w:pPr>
      <w:r w:rsidRPr="008D2070">
        <w:rPr>
          <w:sz w:val="22"/>
          <w:szCs w:val="22"/>
        </w:rPr>
        <w:t>- слабая ресурсная база (техническая, производственная, финансовая);</w:t>
      </w:r>
    </w:p>
    <w:p w:rsidR="005A17DE" w:rsidRPr="008D2070" w:rsidRDefault="005A17DE" w:rsidP="00EF7EA9">
      <w:pPr>
        <w:ind w:firstLine="708"/>
        <w:jc w:val="both"/>
        <w:rPr>
          <w:sz w:val="22"/>
          <w:szCs w:val="22"/>
        </w:rPr>
      </w:pPr>
      <w:r w:rsidRPr="008D2070">
        <w:rPr>
          <w:sz w:val="22"/>
          <w:szCs w:val="22"/>
        </w:rPr>
        <w:t>- нехватка оборотных средств на развитие бизнеса и ограниченный доступ к кредитным ресурсам из-за жестких требований банков и высокой стоимости кредита;</w:t>
      </w:r>
    </w:p>
    <w:p w:rsidR="005A17DE" w:rsidRPr="008D2070" w:rsidRDefault="005A17DE" w:rsidP="00EF7EA9">
      <w:pPr>
        <w:pStyle w:val="ConsPlusNormal"/>
        <w:ind w:firstLine="708"/>
        <w:jc w:val="both"/>
        <w:rPr>
          <w:rFonts w:ascii="Times New Roman" w:hAnsi="Times New Roman" w:cs="Times New Roman"/>
          <w:sz w:val="22"/>
          <w:szCs w:val="22"/>
        </w:rPr>
      </w:pPr>
      <w:r w:rsidRPr="008D2070">
        <w:rPr>
          <w:rFonts w:ascii="Times New Roman" w:hAnsi="Times New Roman" w:cs="Times New Roman"/>
          <w:sz w:val="22"/>
          <w:szCs w:val="22"/>
        </w:rPr>
        <w:t xml:space="preserve">Осуществление мероприятий, направленных на реализацию указанных проблем,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w:t>
      </w:r>
    </w:p>
    <w:p w:rsidR="005A17DE" w:rsidRPr="008D2070" w:rsidRDefault="005A17DE" w:rsidP="00EF7EA9">
      <w:pPr>
        <w:pStyle w:val="ConsPlusNormal"/>
        <w:ind w:firstLine="708"/>
        <w:jc w:val="both"/>
        <w:rPr>
          <w:rFonts w:ascii="Times New Roman" w:hAnsi="Times New Roman" w:cs="Times New Roman"/>
          <w:i/>
          <w:iCs/>
          <w:sz w:val="22"/>
          <w:szCs w:val="22"/>
        </w:rPr>
      </w:pPr>
      <w:r w:rsidRPr="008D2070">
        <w:rPr>
          <w:rFonts w:ascii="Times New Roman" w:hAnsi="Times New Roman" w:cs="Times New Roman"/>
          <w:sz w:val="22"/>
          <w:szCs w:val="22"/>
        </w:rPr>
        <w:t>Наиболее предпочтительным инструментом, обеспечивающим максимальную эффективность координации и управления районными ресурсами и финансами, является программно-целевой метод</w:t>
      </w:r>
      <w:r w:rsidRPr="008D2070">
        <w:rPr>
          <w:rFonts w:ascii="Times New Roman" w:hAnsi="Times New Roman" w:cs="Times New Roman"/>
          <w:i/>
          <w:iCs/>
          <w:sz w:val="22"/>
          <w:szCs w:val="22"/>
        </w:rPr>
        <w:t>.</w:t>
      </w:r>
    </w:p>
    <w:p w:rsidR="005A17DE" w:rsidRPr="008D2070" w:rsidRDefault="005A17DE" w:rsidP="00EF7EA9">
      <w:pPr>
        <w:jc w:val="both"/>
        <w:rPr>
          <w:b/>
          <w:bCs/>
          <w:sz w:val="22"/>
          <w:szCs w:val="22"/>
          <w:u w:val="single"/>
        </w:rPr>
      </w:pPr>
    </w:p>
    <w:p w:rsidR="005A17DE" w:rsidRPr="008D2070" w:rsidRDefault="005A17DE" w:rsidP="00EF7EA9">
      <w:pPr>
        <w:ind w:firstLine="708"/>
        <w:jc w:val="both"/>
        <w:rPr>
          <w:b/>
          <w:bCs/>
          <w:i/>
          <w:iCs/>
          <w:sz w:val="22"/>
          <w:szCs w:val="22"/>
        </w:rPr>
      </w:pPr>
      <w:r w:rsidRPr="008D2070">
        <w:rPr>
          <w:b/>
          <w:bCs/>
          <w:i/>
          <w:iCs/>
          <w:sz w:val="22"/>
          <w:szCs w:val="22"/>
        </w:rPr>
        <w:t>Прогноз развития сферы реализации муниципальной программы</w:t>
      </w:r>
    </w:p>
    <w:p w:rsidR="005A17DE" w:rsidRPr="008D2070" w:rsidRDefault="005A17DE" w:rsidP="00EF7EA9">
      <w:pPr>
        <w:ind w:firstLine="708"/>
        <w:jc w:val="both"/>
        <w:rPr>
          <w:b/>
          <w:bCs/>
          <w:sz w:val="22"/>
          <w:szCs w:val="22"/>
          <w:u w:val="single"/>
        </w:rPr>
      </w:pPr>
    </w:p>
    <w:p w:rsidR="005A17DE" w:rsidRPr="008D2070" w:rsidRDefault="005A17DE" w:rsidP="00EF7EA9">
      <w:pPr>
        <w:ind w:firstLine="708"/>
        <w:jc w:val="both"/>
        <w:rPr>
          <w:sz w:val="22"/>
          <w:szCs w:val="22"/>
        </w:rPr>
      </w:pPr>
      <w:r w:rsidRPr="008D2070">
        <w:rPr>
          <w:sz w:val="22"/>
          <w:szCs w:val="22"/>
        </w:rPr>
        <w:t>В период 201</w:t>
      </w:r>
      <w:r w:rsidR="00195E64">
        <w:rPr>
          <w:sz w:val="22"/>
          <w:szCs w:val="22"/>
        </w:rPr>
        <w:t>9</w:t>
      </w:r>
      <w:r w:rsidRPr="008D2070">
        <w:rPr>
          <w:sz w:val="22"/>
          <w:szCs w:val="22"/>
        </w:rPr>
        <w:t>-20</w:t>
      </w:r>
      <w:r w:rsidR="00E71E3D" w:rsidRPr="008D2070">
        <w:rPr>
          <w:sz w:val="22"/>
          <w:szCs w:val="22"/>
        </w:rPr>
        <w:t>2</w:t>
      </w:r>
      <w:r w:rsidR="00195E64">
        <w:rPr>
          <w:sz w:val="22"/>
          <w:szCs w:val="22"/>
        </w:rPr>
        <w:t>5</w:t>
      </w:r>
      <w:r w:rsidRPr="008D2070">
        <w:rPr>
          <w:sz w:val="22"/>
          <w:szCs w:val="22"/>
        </w:rPr>
        <w:t xml:space="preserve"> годов </w:t>
      </w:r>
      <w:r w:rsidR="00195E64">
        <w:rPr>
          <w:sz w:val="22"/>
          <w:szCs w:val="22"/>
        </w:rPr>
        <w:t xml:space="preserve">увеличение </w:t>
      </w:r>
      <w:r w:rsidRPr="008D2070">
        <w:rPr>
          <w:sz w:val="22"/>
          <w:szCs w:val="22"/>
        </w:rPr>
        <w:t>темп</w:t>
      </w:r>
      <w:r w:rsidR="00195E64">
        <w:rPr>
          <w:sz w:val="22"/>
          <w:szCs w:val="22"/>
        </w:rPr>
        <w:t>а</w:t>
      </w:r>
      <w:r w:rsidRPr="008D2070">
        <w:rPr>
          <w:sz w:val="22"/>
          <w:szCs w:val="22"/>
        </w:rPr>
        <w:t xml:space="preserve"> роста ВВП ежегодно прогнозируется на 1-2 %.</w:t>
      </w:r>
    </w:p>
    <w:p w:rsidR="005A17DE" w:rsidRPr="008D2070" w:rsidRDefault="005A17DE" w:rsidP="00EF7EA9">
      <w:pPr>
        <w:ind w:firstLine="708"/>
        <w:jc w:val="both"/>
        <w:rPr>
          <w:sz w:val="22"/>
          <w:szCs w:val="22"/>
        </w:rPr>
      </w:pPr>
      <w:r w:rsidRPr="008D2070">
        <w:rPr>
          <w:sz w:val="22"/>
          <w:szCs w:val="22"/>
        </w:rPr>
        <w:t>Наибольшую долю в валовом внутреннем продукте в прогнозируемом периоде занимает сельское хозяйство и обрабатывающие производства.</w:t>
      </w:r>
    </w:p>
    <w:p w:rsidR="005A17DE" w:rsidRPr="008D2070" w:rsidRDefault="005A17DE" w:rsidP="00EF7EA9">
      <w:pPr>
        <w:ind w:firstLine="708"/>
        <w:jc w:val="both"/>
        <w:rPr>
          <w:spacing w:val="1"/>
          <w:sz w:val="22"/>
          <w:szCs w:val="22"/>
        </w:rPr>
      </w:pPr>
      <w:r w:rsidRPr="008D2070">
        <w:rPr>
          <w:spacing w:val="1"/>
          <w:sz w:val="22"/>
          <w:szCs w:val="22"/>
        </w:rPr>
        <w:t>Главной целью развития отрасли промышленности Курчатовского района Курской области в 201</w:t>
      </w:r>
      <w:r w:rsidR="00195E64">
        <w:rPr>
          <w:spacing w:val="1"/>
          <w:sz w:val="22"/>
          <w:szCs w:val="22"/>
        </w:rPr>
        <w:t>9</w:t>
      </w:r>
      <w:r w:rsidRPr="008D2070">
        <w:rPr>
          <w:spacing w:val="1"/>
          <w:sz w:val="22"/>
          <w:szCs w:val="22"/>
        </w:rPr>
        <w:t>-20</w:t>
      </w:r>
      <w:r w:rsidR="00195E64">
        <w:rPr>
          <w:spacing w:val="1"/>
          <w:sz w:val="22"/>
          <w:szCs w:val="22"/>
        </w:rPr>
        <w:t>25</w:t>
      </w:r>
      <w:r w:rsidRPr="008D2070">
        <w:rPr>
          <w:spacing w:val="1"/>
          <w:sz w:val="22"/>
          <w:szCs w:val="22"/>
        </w:rPr>
        <w:t xml:space="preserve"> годах является достижение устойчивых темпов роста объемов</w:t>
      </w:r>
      <w:r w:rsidRPr="008D2070">
        <w:rPr>
          <w:spacing w:val="1"/>
          <w:sz w:val="22"/>
          <w:szCs w:val="22"/>
        </w:rPr>
        <w:br/>
        <w:t>за счет модернизации производственных мощностей и повышения эффективности их использования.</w:t>
      </w:r>
    </w:p>
    <w:p w:rsidR="005A17DE" w:rsidRPr="008D2070" w:rsidRDefault="005A17DE" w:rsidP="00EF7EA9">
      <w:pPr>
        <w:ind w:firstLine="708"/>
        <w:jc w:val="both"/>
        <w:rPr>
          <w:sz w:val="22"/>
          <w:szCs w:val="22"/>
        </w:rPr>
      </w:pPr>
      <w:r w:rsidRPr="008D2070">
        <w:rPr>
          <w:sz w:val="22"/>
          <w:szCs w:val="22"/>
        </w:rPr>
        <w:t>За счет ввода новых производств, освоения выпуска конкурентоспособной продукции на действующих мощностях планируется создать условия для увеличения объемов производства в последующие годы.</w:t>
      </w:r>
    </w:p>
    <w:p w:rsidR="005A17DE" w:rsidRPr="008D2070" w:rsidRDefault="005A17DE" w:rsidP="00EF7EA9">
      <w:pPr>
        <w:ind w:firstLine="708"/>
        <w:jc w:val="both"/>
        <w:rPr>
          <w:sz w:val="22"/>
          <w:szCs w:val="22"/>
        </w:rPr>
      </w:pPr>
      <w:r w:rsidRPr="008D2070">
        <w:rPr>
          <w:sz w:val="22"/>
          <w:szCs w:val="22"/>
        </w:rPr>
        <w:t>В 201</w:t>
      </w:r>
      <w:r w:rsidR="00195E64">
        <w:rPr>
          <w:sz w:val="22"/>
          <w:szCs w:val="22"/>
        </w:rPr>
        <w:t>9</w:t>
      </w:r>
      <w:r w:rsidR="00A102A0" w:rsidRPr="008D2070">
        <w:rPr>
          <w:sz w:val="22"/>
          <w:szCs w:val="22"/>
        </w:rPr>
        <w:t>-</w:t>
      </w:r>
      <w:r w:rsidRPr="008D2070">
        <w:rPr>
          <w:sz w:val="22"/>
          <w:szCs w:val="22"/>
        </w:rPr>
        <w:t>20</w:t>
      </w:r>
      <w:r w:rsidR="00A102A0" w:rsidRPr="008D2070">
        <w:rPr>
          <w:sz w:val="22"/>
          <w:szCs w:val="22"/>
        </w:rPr>
        <w:t>2</w:t>
      </w:r>
      <w:r w:rsidR="00195E64">
        <w:rPr>
          <w:sz w:val="22"/>
          <w:szCs w:val="22"/>
        </w:rPr>
        <w:t>5</w:t>
      </w:r>
      <w:r w:rsidRPr="008D2070">
        <w:rPr>
          <w:sz w:val="22"/>
          <w:szCs w:val="22"/>
        </w:rPr>
        <w:t xml:space="preserve"> годах индекс производства ожидаются в интервале от </w:t>
      </w:r>
      <w:r w:rsidR="00195E64">
        <w:rPr>
          <w:sz w:val="22"/>
          <w:szCs w:val="22"/>
        </w:rPr>
        <w:t>98,2</w:t>
      </w:r>
      <w:r w:rsidRPr="008D2070">
        <w:rPr>
          <w:sz w:val="22"/>
          <w:szCs w:val="22"/>
        </w:rPr>
        <w:t xml:space="preserve"> % до </w:t>
      </w:r>
      <w:r w:rsidR="00195E64">
        <w:rPr>
          <w:sz w:val="22"/>
          <w:szCs w:val="22"/>
        </w:rPr>
        <w:t>104</w:t>
      </w:r>
      <w:r w:rsidR="00A102A0" w:rsidRPr="008D2070">
        <w:rPr>
          <w:sz w:val="22"/>
          <w:szCs w:val="22"/>
        </w:rPr>
        <w:t xml:space="preserve"> %.</w:t>
      </w:r>
    </w:p>
    <w:p w:rsidR="005A17DE" w:rsidRPr="008D2070" w:rsidRDefault="005A17DE" w:rsidP="00EF7EA9">
      <w:pPr>
        <w:shd w:val="clear" w:color="auto" w:fill="FFFFFF"/>
        <w:ind w:firstLine="708"/>
        <w:jc w:val="both"/>
        <w:rPr>
          <w:spacing w:val="1"/>
          <w:sz w:val="22"/>
          <w:szCs w:val="22"/>
        </w:rPr>
      </w:pPr>
      <w:r w:rsidRPr="008D2070">
        <w:rPr>
          <w:spacing w:val="1"/>
          <w:sz w:val="22"/>
          <w:szCs w:val="22"/>
        </w:rPr>
        <w:t>Дальнейшее развитие положительных тенденций на потребительском рынке товаров и услуг области в 201</w:t>
      </w:r>
      <w:r w:rsidR="00195E64">
        <w:rPr>
          <w:spacing w:val="1"/>
          <w:sz w:val="22"/>
          <w:szCs w:val="22"/>
        </w:rPr>
        <w:t>9</w:t>
      </w:r>
      <w:r w:rsidRPr="008D2070">
        <w:rPr>
          <w:spacing w:val="1"/>
          <w:sz w:val="22"/>
          <w:szCs w:val="22"/>
        </w:rPr>
        <w:t>-20</w:t>
      </w:r>
      <w:r w:rsidR="00A102A0" w:rsidRPr="008D2070">
        <w:rPr>
          <w:spacing w:val="1"/>
          <w:sz w:val="22"/>
          <w:szCs w:val="22"/>
        </w:rPr>
        <w:t>2</w:t>
      </w:r>
      <w:r w:rsidR="00195E64">
        <w:rPr>
          <w:spacing w:val="1"/>
          <w:sz w:val="22"/>
          <w:szCs w:val="22"/>
        </w:rPr>
        <w:t xml:space="preserve">5 </w:t>
      </w:r>
      <w:r w:rsidRPr="008D2070">
        <w:rPr>
          <w:spacing w:val="1"/>
          <w:sz w:val="22"/>
          <w:szCs w:val="22"/>
        </w:rPr>
        <w:t>годах предусматривается за счет:</w:t>
      </w:r>
    </w:p>
    <w:p w:rsidR="005A17DE" w:rsidRPr="008D2070" w:rsidRDefault="005A17DE" w:rsidP="00EF7EA9">
      <w:pPr>
        <w:shd w:val="clear" w:color="auto" w:fill="FFFFFF"/>
        <w:ind w:firstLine="709"/>
        <w:jc w:val="both"/>
        <w:rPr>
          <w:spacing w:val="1"/>
          <w:sz w:val="22"/>
          <w:szCs w:val="22"/>
        </w:rPr>
      </w:pPr>
      <w:r w:rsidRPr="008D2070">
        <w:rPr>
          <w:sz w:val="22"/>
          <w:szCs w:val="22"/>
        </w:rPr>
        <w:t xml:space="preserve">развития сети предприятий торговли, предприятий бытового обслуживания с расширенным спектром оказываемых услуг и повышением их технического и технологического уровня, </w:t>
      </w:r>
      <w:r w:rsidRPr="008D2070">
        <w:rPr>
          <w:spacing w:val="1"/>
          <w:sz w:val="22"/>
          <w:szCs w:val="22"/>
        </w:rPr>
        <w:t xml:space="preserve">с созданием новых рабочих мест; </w:t>
      </w:r>
    </w:p>
    <w:p w:rsidR="005A17DE" w:rsidRPr="008D2070" w:rsidRDefault="005A17DE" w:rsidP="00EF7EA9">
      <w:pPr>
        <w:shd w:val="clear" w:color="auto" w:fill="FFFFFF"/>
        <w:ind w:firstLine="709"/>
        <w:jc w:val="both"/>
        <w:rPr>
          <w:sz w:val="22"/>
          <w:szCs w:val="22"/>
        </w:rPr>
      </w:pPr>
      <w:r w:rsidRPr="008D2070">
        <w:rPr>
          <w:sz w:val="22"/>
          <w:szCs w:val="22"/>
        </w:rPr>
        <w:t>организации и проведения ежегодно в области областных ярмарок, выставок;</w:t>
      </w:r>
    </w:p>
    <w:p w:rsidR="005A17DE" w:rsidRPr="008D2070" w:rsidRDefault="005A17DE" w:rsidP="00EF7EA9">
      <w:pPr>
        <w:shd w:val="clear" w:color="auto" w:fill="FFFFFF"/>
        <w:ind w:firstLine="708"/>
        <w:jc w:val="both"/>
        <w:rPr>
          <w:sz w:val="22"/>
          <w:szCs w:val="22"/>
        </w:rPr>
      </w:pPr>
      <w:r w:rsidRPr="008D2070">
        <w:rPr>
          <w:sz w:val="22"/>
          <w:szCs w:val="22"/>
        </w:rPr>
        <w:t>роста денежных доходов населения и, соответственно, увеличения платежеспособного спроса населения.</w:t>
      </w:r>
    </w:p>
    <w:p w:rsidR="005A17DE" w:rsidRPr="008D2070" w:rsidRDefault="005A17DE" w:rsidP="00EF7EA9">
      <w:pPr>
        <w:ind w:firstLine="798"/>
        <w:jc w:val="both"/>
        <w:rPr>
          <w:sz w:val="22"/>
          <w:szCs w:val="22"/>
        </w:rPr>
      </w:pPr>
      <w:r w:rsidRPr="008D2070">
        <w:rPr>
          <w:sz w:val="22"/>
          <w:szCs w:val="22"/>
        </w:rPr>
        <w:t xml:space="preserve">Рост объемов производства в экономике района и средней заработной платы обусловят рост фонда заработной платы </w:t>
      </w:r>
      <w:r w:rsidR="00A102A0" w:rsidRPr="008D2070">
        <w:rPr>
          <w:sz w:val="22"/>
          <w:szCs w:val="22"/>
        </w:rPr>
        <w:t>–</w:t>
      </w:r>
      <w:r w:rsidR="004445C5" w:rsidRPr="008D2070">
        <w:rPr>
          <w:sz w:val="22"/>
          <w:szCs w:val="22"/>
        </w:rPr>
        <w:t>на</w:t>
      </w:r>
      <w:r w:rsidR="00195E64">
        <w:rPr>
          <w:sz w:val="22"/>
          <w:szCs w:val="22"/>
        </w:rPr>
        <w:t xml:space="preserve"> 6,1</w:t>
      </w:r>
      <w:r w:rsidRPr="008D2070">
        <w:rPr>
          <w:sz w:val="22"/>
          <w:szCs w:val="22"/>
        </w:rPr>
        <w:t xml:space="preserve"> % ежегодно в периоде 201</w:t>
      </w:r>
      <w:r w:rsidR="00B11FF5">
        <w:rPr>
          <w:sz w:val="22"/>
          <w:szCs w:val="22"/>
        </w:rPr>
        <w:t>9</w:t>
      </w:r>
      <w:r w:rsidRPr="008D2070">
        <w:rPr>
          <w:sz w:val="22"/>
          <w:szCs w:val="22"/>
        </w:rPr>
        <w:t>-20</w:t>
      </w:r>
      <w:r w:rsidR="00A102A0" w:rsidRPr="008D2070">
        <w:rPr>
          <w:sz w:val="22"/>
          <w:szCs w:val="22"/>
        </w:rPr>
        <w:t>2</w:t>
      </w:r>
      <w:r w:rsidR="00195E64">
        <w:rPr>
          <w:sz w:val="22"/>
          <w:szCs w:val="22"/>
        </w:rPr>
        <w:t>5</w:t>
      </w:r>
      <w:r w:rsidR="00A102A0" w:rsidRPr="008D2070">
        <w:rPr>
          <w:sz w:val="22"/>
          <w:szCs w:val="22"/>
        </w:rPr>
        <w:t xml:space="preserve"> </w:t>
      </w:r>
      <w:r w:rsidRPr="008D2070">
        <w:rPr>
          <w:sz w:val="22"/>
          <w:szCs w:val="22"/>
        </w:rPr>
        <w:t xml:space="preserve">годов. </w:t>
      </w:r>
    </w:p>
    <w:p w:rsidR="005A17DE" w:rsidRPr="008D2070" w:rsidRDefault="005A17DE" w:rsidP="00EF7EA9">
      <w:pPr>
        <w:ind w:firstLine="798"/>
        <w:jc w:val="both"/>
        <w:rPr>
          <w:sz w:val="22"/>
          <w:szCs w:val="22"/>
        </w:rPr>
      </w:pPr>
    </w:p>
    <w:p w:rsidR="005A17DE" w:rsidRPr="008D2070" w:rsidRDefault="005A17DE" w:rsidP="00EF7EA9">
      <w:pPr>
        <w:widowControl w:val="0"/>
        <w:autoSpaceDE w:val="0"/>
        <w:autoSpaceDN w:val="0"/>
        <w:adjustRightInd w:val="0"/>
        <w:ind w:firstLine="708"/>
        <w:jc w:val="both"/>
        <w:rPr>
          <w:b/>
        </w:rPr>
      </w:pPr>
      <w:bookmarkStart w:id="1" w:name="_Toc297220573"/>
      <w:bookmarkStart w:id="2" w:name="_Toc297221993"/>
      <w:r w:rsidRPr="008D2070">
        <w:rPr>
          <w:b/>
          <w:bCs/>
          <w:sz w:val="22"/>
          <w:szCs w:val="22"/>
        </w:rPr>
        <w:t>2.</w:t>
      </w:r>
      <w:bookmarkStart w:id="3" w:name="_Toc297220574"/>
      <w:bookmarkEnd w:id="1"/>
      <w:bookmarkEnd w:id="2"/>
      <w:bookmarkEnd w:id="3"/>
      <w:r w:rsidR="00363BF9">
        <w:rPr>
          <w:b/>
          <w:bCs/>
          <w:sz w:val="22"/>
          <w:szCs w:val="22"/>
        </w:rPr>
        <w:t xml:space="preserve"> </w:t>
      </w:r>
      <w:r w:rsidR="00B21660" w:rsidRPr="008D2070">
        <w:rPr>
          <w:b/>
          <w:bCs/>
        </w:rPr>
        <w:t>П</w:t>
      </w:r>
      <w:r w:rsidR="00B21660" w:rsidRPr="008D2070">
        <w:rPr>
          <w:b/>
        </w:rPr>
        <w:t>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21660" w:rsidRPr="008D2070" w:rsidRDefault="00B21660" w:rsidP="00EF7EA9">
      <w:pPr>
        <w:widowControl w:val="0"/>
        <w:autoSpaceDE w:val="0"/>
        <w:autoSpaceDN w:val="0"/>
        <w:adjustRightInd w:val="0"/>
        <w:ind w:firstLine="708"/>
        <w:jc w:val="both"/>
        <w:rPr>
          <w:b/>
        </w:rPr>
      </w:pPr>
    </w:p>
    <w:p w:rsidR="005A17DE" w:rsidRPr="00C500B5" w:rsidRDefault="005A17DE" w:rsidP="00EF7EA9">
      <w:pPr>
        <w:widowControl w:val="0"/>
        <w:autoSpaceDE w:val="0"/>
        <w:autoSpaceDN w:val="0"/>
        <w:adjustRightInd w:val="0"/>
        <w:jc w:val="both"/>
        <w:rPr>
          <w:sz w:val="22"/>
          <w:szCs w:val="22"/>
        </w:rPr>
      </w:pPr>
      <w:r w:rsidRPr="00C500B5">
        <w:rPr>
          <w:sz w:val="22"/>
          <w:szCs w:val="22"/>
        </w:rPr>
        <w:t>2.1. Приоритеты муниципальной политики в сфере реализации муниципальной программы</w:t>
      </w:r>
    </w:p>
    <w:p w:rsidR="005A17DE" w:rsidRPr="00C500B5" w:rsidRDefault="005A17DE" w:rsidP="00EF7EA9">
      <w:pPr>
        <w:pStyle w:val="ConsPlusNormal"/>
        <w:ind w:firstLine="709"/>
        <w:jc w:val="both"/>
        <w:rPr>
          <w:rFonts w:ascii="Times New Roman" w:hAnsi="Times New Roman" w:cs="Times New Roman"/>
          <w:sz w:val="22"/>
          <w:szCs w:val="22"/>
        </w:rPr>
      </w:pPr>
      <w:r w:rsidRPr="00C500B5">
        <w:rPr>
          <w:rFonts w:ascii="Times New Roman" w:hAnsi="Times New Roman" w:cs="Times New Roman"/>
          <w:sz w:val="22"/>
          <w:szCs w:val="22"/>
        </w:rPr>
        <w:t>Согласно</w:t>
      </w:r>
      <w:r w:rsidR="00195E64" w:rsidRPr="00C500B5">
        <w:rPr>
          <w:rFonts w:ascii="Times New Roman" w:hAnsi="Times New Roman" w:cs="Times New Roman"/>
          <w:sz w:val="22"/>
          <w:szCs w:val="22"/>
        </w:rPr>
        <w:t xml:space="preserve"> Стратегии социально-экономического развития Курчатовского района Курской области до 2025 года, </w:t>
      </w:r>
      <w:r w:rsidR="003313AE" w:rsidRPr="00C500B5">
        <w:rPr>
          <w:rFonts w:ascii="Times New Roman" w:hAnsi="Times New Roman" w:cs="Times New Roman"/>
          <w:sz w:val="22"/>
          <w:szCs w:val="22"/>
        </w:rPr>
        <w:t>прогнозу</w:t>
      </w:r>
      <w:r w:rsidR="00B7666F" w:rsidRPr="00C500B5">
        <w:rPr>
          <w:rFonts w:ascii="Times New Roman" w:hAnsi="Times New Roman" w:cs="Times New Roman"/>
          <w:sz w:val="22"/>
          <w:szCs w:val="22"/>
        </w:rPr>
        <w:t xml:space="preserve"> социально-экономического </w:t>
      </w:r>
      <w:r w:rsidRPr="00C500B5">
        <w:rPr>
          <w:rFonts w:ascii="Times New Roman" w:hAnsi="Times New Roman" w:cs="Times New Roman"/>
          <w:sz w:val="22"/>
          <w:szCs w:val="22"/>
        </w:rPr>
        <w:t>развития Курчатовского района Курскойобласти на 201</w:t>
      </w:r>
      <w:r w:rsidR="00195E64" w:rsidRPr="00C500B5">
        <w:rPr>
          <w:rFonts w:ascii="Times New Roman" w:hAnsi="Times New Roman" w:cs="Times New Roman"/>
          <w:sz w:val="22"/>
          <w:szCs w:val="22"/>
        </w:rPr>
        <w:t>9</w:t>
      </w:r>
      <w:r w:rsidRPr="00C500B5">
        <w:rPr>
          <w:rFonts w:ascii="Times New Roman" w:hAnsi="Times New Roman" w:cs="Times New Roman"/>
          <w:sz w:val="22"/>
          <w:szCs w:val="22"/>
        </w:rPr>
        <w:t>-20</w:t>
      </w:r>
      <w:r w:rsidR="00A102A0" w:rsidRPr="00C500B5">
        <w:rPr>
          <w:rFonts w:ascii="Times New Roman" w:hAnsi="Times New Roman" w:cs="Times New Roman"/>
          <w:sz w:val="22"/>
          <w:szCs w:val="22"/>
        </w:rPr>
        <w:t>2</w:t>
      </w:r>
      <w:r w:rsidR="00195E64" w:rsidRPr="00C500B5">
        <w:rPr>
          <w:rFonts w:ascii="Times New Roman" w:hAnsi="Times New Roman" w:cs="Times New Roman"/>
          <w:sz w:val="22"/>
          <w:szCs w:val="22"/>
        </w:rPr>
        <w:t>1</w:t>
      </w:r>
      <w:r w:rsidRPr="00C500B5">
        <w:rPr>
          <w:rFonts w:ascii="Times New Roman" w:hAnsi="Times New Roman" w:cs="Times New Roman"/>
          <w:sz w:val="22"/>
          <w:szCs w:val="22"/>
        </w:rPr>
        <w:t>годы</w:t>
      </w:r>
      <w:r w:rsidR="00B7666F" w:rsidRPr="00C500B5">
        <w:rPr>
          <w:rFonts w:ascii="Times New Roman" w:hAnsi="Times New Roman" w:cs="Times New Roman"/>
          <w:sz w:val="22"/>
          <w:szCs w:val="22"/>
        </w:rPr>
        <w:t>,</w:t>
      </w:r>
      <w:r w:rsidRPr="00C500B5">
        <w:rPr>
          <w:rFonts w:ascii="Times New Roman" w:hAnsi="Times New Roman" w:cs="Times New Roman"/>
          <w:sz w:val="22"/>
          <w:szCs w:val="22"/>
        </w:rPr>
        <w:t xml:space="preserve"> основным стратегическим приоритет</w:t>
      </w:r>
      <w:r w:rsidR="00C500B5">
        <w:rPr>
          <w:rFonts w:ascii="Times New Roman" w:hAnsi="Times New Roman" w:cs="Times New Roman"/>
          <w:sz w:val="22"/>
          <w:szCs w:val="22"/>
        </w:rPr>
        <w:t>ом</w:t>
      </w:r>
      <w:r w:rsidRPr="00C500B5">
        <w:rPr>
          <w:rFonts w:ascii="Times New Roman" w:hAnsi="Times New Roman" w:cs="Times New Roman"/>
          <w:sz w:val="22"/>
          <w:szCs w:val="22"/>
        </w:rPr>
        <w:t xml:space="preserve"> явля</w:t>
      </w:r>
      <w:r w:rsidR="00C500B5" w:rsidRPr="00C500B5">
        <w:rPr>
          <w:rFonts w:ascii="Times New Roman" w:hAnsi="Times New Roman" w:cs="Times New Roman"/>
          <w:sz w:val="22"/>
          <w:szCs w:val="22"/>
        </w:rPr>
        <w:t>е</w:t>
      </w:r>
      <w:r w:rsidRPr="00C500B5">
        <w:rPr>
          <w:rFonts w:ascii="Times New Roman" w:hAnsi="Times New Roman" w:cs="Times New Roman"/>
          <w:sz w:val="22"/>
          <w:szCs w:val="22"/>
        </w:rPr>
        <w:t>тся:</w:t>
      </w:r>
    </w:p>
    <w:p w:rsidR="00195E64" w:rsidRPr="00C500B5" w:rsidRDefault="00195E64" w:rsidP="00EF7EA9">
      <w:pPr>
        <w:pStyle w:val="af2"/>
        <w:ind w:firstLine="539"/>
        <w:rPr>
          <w:sz w:val="22"/>
          <w:szCs w:val="22"/>
        </w:rPr>
      </w:pPr>
      <w:r w:rsidRPr="00C500B5">
        <w:rPr>
          <w:sz w:val="22"/>
          <w:szCs w:val="22"/>
        </w:rPr>
        <w:t>обеспечени</w:t>
      </w:r>
      <w:r w:rsidR="00C500B5">
        <w:rPr>
          <w:sz w:val="22"/>
          <w:szCs w:val="22"/>
        </w:rPr>
        <w:t>е</w:t>
      </w:r>
      <w:r w:rsidRPr="00C500B5">
        <w:rPr>
          <w:sz w:val="22"/>
          <w:szCs w:val="22"/>
        </w:rPr>
        <w:t xml:space="preserve"> достойного уровня жизни местного населения через создание условий для удовлетворения его важнейших жизненных потребностей, обеспечение его социальными услугами на уровне, соответствующем принятым в обществе социальным стандартам. </w:t>
      </w:r>
    </w:p>
    <w:p w:rsidR="00195E64" w:rsidRPr="00C500B5" w:rsidRDefault="00195E64" w:rsidP="00EF7EA9">
      <w:pPr>
        <w:pStyle w:val="af2"/>
        <w:ind w:firstLine="539"/>
        <w:rPr>
          <w:sz w:val="22"/>
          <w:szCs w:val="22"/>
        </w:rPr>
      </w:pPr>
      <w:r w:rsidRPr="00C500B5">
        <w:rPr>
          <w:sz w:val="22"/>
          <w:szCs w:val="22"/>
        </w:rPr>
        <w:t xml:space="preserve">Обеспечение населения качественными социальными услугами возможно только на основе эффективной, динамично развивающейся экономики. Известно, что только экономический рост способен привести к подъему качества жизни. Муниципальное образование должно создавать условия для эффективного функционирования и развития на своей территории предприятий, способных привлекать инвестиционные ресурсы, обеспечивать рост объемов производства продуктов и услуг, создание новых рабочих мест, расширение рынков сбыта, пополнение местного бюджета. </w:t>
      </w:r>
    </w:p>
    <w:p w:rsidR="00195E64" w:rsidRPr="00C500B5" w:rsidRDefault="00195E64" w:rsidP="00EF7EA9">
      <w:pPr>
        <w:pStyle w:val="af2"/>
        <w:ind w:firstLine="539"/>
        <w:rPr>
          <w:sz w:val="22"/>
          <w:szCs w:val="22"/>
        </w:rPr>
      </w:pPr>
      <w:r w:rsidRPr="00C500B5">
        <w:rPr>
          <w:sz w:val="22"/>
          <w:szCs w:val="22"/>
        </w:rPr>
        <w:t>Обеспечение благоприятных условий для проживания, труда и отдыха населения, повышение качества социальных услуг напрямую связаны также с улучшением деятельности органов местного самоуправления и предприятий муниципального сектора, с ростом собственных доходов бюджета, рациональным распределением бюджетных средств, их эффективным использованием.</w:t>
      </w:r>
    </w:p>
    <w:p w:rsidR="00195E64" w:rsidRPr="00C500B5" w:rsidRDefault="00195E64" w:rsidP="00EF7EA9">
      <w:pPr>
        <w:pStyle w:val="af2"/>
        <w:ind w:firstLine="539"/>
        <w:rPr>
          <w:sz w:val="22"/>
          <w:szCs w:val="22"/>
        </w:rPr>
      </w:pPr>
      <w:r w:rsidRPr="00C500B5">
        <w:rPr>
          <w:sz w:val="22"/>
          <w:szCs w:val="22"/>
        </w:rPr>
        <w:t xml:space="preserve"> В стратегии социально-экономического развития Курчатовского района Курской области до 2025 года Курчатовский район, ориентирован на развитие всех секторов экономики.  Предполагается, что район сохранит свою сельскохозяйственную </w:t>
      </w:r>
      <w:r w:rsidR="00C500B5">
        <w:rPr>
          <w:sz w:val="22"/>
          <w:szCs w:val="22"/>
        </w:rPr>
        <w:t xml:space="preserve"> </w:t>
      </w:r>
      <w:r w:rsidRPr="00C500B5">
        <w:rPr>
          <w:sz w:val="22"/>
          <w:szCs w:val="22"/>
        </w:rPr>
        <w:t xml:space="preserve"> специализацию и промышленный потенциал.     </w:t>
      </w:r>
    </w:p>
    <w:p w:rsidR="00195E64" w:rsidRPr="00C500B5" w:rsidRDefault="00195E64" w:rsidP="00EF7EA9">
      <w:pPr>
        <w:pStyle w:val="af2"/>
        <w:ind w:firstLine="539"/>
        <w:rPr>
          <w:sz w:val="22"/>
          <w:szCs w:val="22"/>
        </w:rPr>
      </w:pPr>
      <w:r w:rsidRPr="00C500B5">
        <w:rPr>
          <w:sz w:val="22"/>
          <w:szCs w:val="22"/>
        </w:rPr>
        <w:t xml:space="preserve">Таким образом, стратегическая цель Курчатовского района состоит в обеспечении стабильного повышения качества жизни населения посредством устойчивого развития экономики, создание территории с развитой инженерной и социальной инфраструктурой комфортной для проживания   населения.   </w:t>
      </w:r>
    </w:p>
    <w:p w:rsidR="005A17DE" w:rsidRPr="00C500B5" w:rsidRDefault="005A17DE" w:rsidP="00EF7EA9">
      <w:pPr>
        <w:widowControl w:val="0"/>
        <w:autoSpaceDE w:val="0"/>
        <w:autoSpaceDN w:val="0"/>
        <w:adjustRightInd w:val="0"/>
        <w:jc w:val="both"/>
        <w:rPr>
          <w:sz w:val="22"/>
          <w:szCs w:val="22"/>
        </w:rPr>
      </w:pPr>
    </w:p>
    <w:p w:rsidR="005A17DE" w:rsidRPr="008D2070" w:rsidRDefault="005A17DE" w:rsidP="00EF7EA9">
      <w:pPr>
        <w:widowControl w:val="0"/>
        <w:autoSpaceDE w:val="0"/>
        <w:autoSpaceDN w:val="0"/>
        <w:adjustRightInd w:val="0"/>
        <w:jc w:val="both"/>
        <w:rPr>
          <w:sz w:val="22"/>
          <w:szCs w:val="22"/>
        </w:rPr>
      </w:pPr>
      <w:r w:rsidRPr="008D2070">
        <w:rPr>
          <w:sz w:val="22"/>
          <w:szCs w:val="22"/>
        </w:rPr>
        <w:t xml:space="preserve">2.2. Цели, задачи и показатели (индикаторы) достижения </w:t>
      </w:r>
    </w:p>
    <w:p w:rsidR="005A17DE" w:rsidRPr="008D2070" w:rsidRDefault="005A17DE" w:rsidP="00EF7EA9">
      <w:pPr>
        <w:widowControl w:val="0"/>
        <w:autoSpaceDE w:val="0"/>
        <w:autoSpaceDN w:val="0"/>
        <w:adjustRightInd w:val="0"/>
        <w:jc w:val="both"/>
        <w:rPr>
          <w:sz w:val="22"/>
          <w:szCs w:val="22"/>
        </w:rPr>
      </w:pPr>
      <w:r w:rsidRPr="008D2070">
        <w:rPr>
          <w:sz w:val="22"/>
          <w:szCs w:val="22"/>
        </w:rPr>
        <w:t>целей и решения задач</w:t>
      </w:r>
    </w:p>
    <w:p w:rsidR="005A17DE" w:rsidRPr="008D2070" w:rsidRDefault="005A17DE" w:rsidP="00EF7EA9">
      <w:pPr>
        <w:widowControl w:val="0"/>
        <w:autoSpaceDE w:val="0"/>
        <w:autoSpaceDN w:val="0"/>
        <w:adjustRightInd w:val="0"/>
        <w:jc w:val="both"/>
        <w:rPr>
          <w:sz w:val="22"/>
          <w:szCs w:val="22"/>
          <w:highlight w:val="yellow"/>
        </w:rPr>
      </w:pPr>
    </w:p>
    <w:p w:rsidR="005A17DE" w:rsidRPr="008D2070" w:rsidRDefault="005A17DE" w:rsidP="00EF7EA9">
      <w:pPr>
        <w:widowControl w:val="0"/>
        <w:autoSpaceDE w:val="0"/>
        <w:autoSpaceDN w:val="0"/>
        <w:adjustRightInd w:val="0"/>
        <w:ind w:firstLine="708"/>
        <w:jc w:val="both"/>
        <w:rPr>
          <w:sz w:val="22"/>
          <w:szCs w:val="22"/>
        </w:rPr>
      </w:pPr>
      <w:r w:rsidRPr="008D2070">
        <w:rPr>
          <w:sz w:val="22"/>
          <w:szCs w:val="22"/>
        </w:rPr>
        <w:t>Исходя из обозначенных выше основных проблем и приоритетов в рамках реализации настоящей муниципальной программы являются:</w:t>
      </w:r>
    </w:p>
    <w:p w:rsidR="00A102A0" w:rsidRPr="00C500B5" w:rsidRDefault="005A17DE" w:rsidP="00EF7EA9">
      <w:pPr>
        <w:pStyle w:val="Style10"/>
        <w:widowControl/>
        <w:spacing w:line="240" w:lineRule="auto"/>
        <w:ind w:firstLine="708"/>
        <w:rPr>
          <w:sz w:val="22"/>
          <w:szCs w:val="22"/>
        </w:rPr>
      </w:pPr>
      <w:r w:rsidRPr="008D2070">
        <w:rPr>
          <w:sz w:val="22"/>
          <w:szCs w:val="22"/>
        </w:rPr>
        <w:t xml:space="preserve">1. </w:t>
      </w:r>
      <w:r w:rsidR="00A102A0" w:rsidRPr="00C500B5">
        <w:rPr>
          <w:sz w:val="22"/>
          <w:szCs w:val="22"/>
        </w:rPr>
        <w:t>Обеспечение благоприятных условий для устойчивого функционирования и развития малого и среднего предпринимательства на территории Курчатовского района Курской области, популяризация предпринимательской деятельности, обеспечение занятости населения Курчатовского района Курской области</w:t>
      </w:r>
    </w:p>
    <w:p w:rsidR="005A17DE" w:rsidRPr="00C500B5" w:rsidRDefault="00FD599F" w:rsidP="00EF7EA9">
      <w:pPr>
        <w:tabs>
          <w:tab w:val="left" w:pos="601"/>
        </w:tabs>
        <w:ind w:firstLine="780"/>
        <w:jc w:val="both"/>
        <w:rPr>
          <w:sz w:val="22"/>
          <w:szCs w:val="22"/>
        </w:rPr>
      </w:pPr>
      <w:r w:rsidRPr="00C500B5">
        <w:rPr>
          <w:sz w:val="22"/>
          <w:szCs w:val="22"/>
        </w:rPr>
        <w:t>2</w:t>
      </w:r>
      <w:r w:rsidR="005A17DE" w:rsidRPr="00C500B5">
        <w:rPr>
          <w:sz w:val="22"/>
          <w:szCs w:val="22"/>
        </w:rPr>
        <w:t>. Повышение качества и доступности муниципальных услуг.</w:t>
      </w:r>
    </w:p>
    <w:p w:rsidR="005A17DE" w:rsidRPr="00C500B5" w:rsidRDefault="00FD599F" w:rsidP="00EF7EA9">
      <w:pPr>
        <w:tabs>
          <w:tab w:val="left" w:pos="601"/>
        </w:tabs>
        <w:ind w:firstLine="780"/>
        <w:jc w:val="both"/>
        <w:rPr>
          <w:sz w:val="22"/>
          <w:szCs w:val="22"/>
        </w:rPr>
      </w:pPr>
      <w:r w:rsidRPr="00C500B5">
        <w:rPr>
          <w:sz w:val="22"/>
          <w:szCs w:val="22"/>
        </w:rPr>
        <w:t>3</w:t>
      </w:r>
      <w:r w:rsidR="005A17DE" w:rsidRPr="00C500B5">
        <w:rPr>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w:t>
      </w:r>
    </w:p>
    <w:p w:rsidR="005A17DE" w:rsidRPr="00C500B5" w:rsidRDefault="005A17DE" w:rsidP="00EF7EA9">
      <w:pPr>
        <w:widowControl w:val="0"/>
        <w:tabs>
          <w:tab w:val="left" w:pos="0"/>
        </w:tabs>
        <w:jc w:val="both"/>
        <w:rPr>
          <w:sz w:val="22"/>
          <w:szCs w:val="22"/>
        </w:rPr>
      </w:pPr>
      <w:r w:rsidRPr="00C500B5">
        <w:rPr>
          <w:sz w:val="22"/>
          <w:szCs w:val="22"/>
        </w:rPr>
        <w:tab/>
      </w:r>
    </w:p>
    <w:p w:rsidR="005A17DE" w:rsidRPr="00C500B5" w:rsidRDefault="005A17DE" w:rsidP="00EF7EA9">
      <w:pPr>
        <w:widowControl w:val="0"/>
        <w:autoSpaceDE w:val="0"/>
        <w:autoSpaceDN w:val="0"/>
        <w:adjustRightInd w:val="0"/>
        <w:ind w:firstLine="567"/>
        <w:jc w:val="both"/>
        <w:rPr>
          <w:sz w:val="22"/>
          <w:szCs w:val="22"/>
        </w:rPr>
      </w:pPr>
      <w:r w:rsidRPr="00C500B5">
        <w:rPr>
          <w:sz w:val="22"/>
          <w:szCs w:val="22"/>
        </w:rPr>
        <w:t>Значения показателей (индикаторов) муниципальной программы в течение срока ее реализации представлены в приложении № 1 к муниципальной программе.</w:t>
      </w:r>
    </w:p>
    <w:p w:rsidR="005A17DE" w:rsidRPr="00C500B5" w:rsidRDefault="005A17DE" w:rsidP="00EF7EA9">
      <w:pPr>
        <w:widowControl w:val="0"/>
        <w:jc w:val="both"/>
        <w:rPr>
          <w:sz w:val="22"/>
          <w:szCs w:val="22"/>
          <w:highlight w:val="yellow"/>
        </w:rPr>
      </w:pPr>
    </w:p>
    <w:p w:rsidR="005A17DE" w:rsidRPr="00C500B5" w:rsidRDefault="005A17DE" w:rsidP="00EF7EA9">
      <w:pPr>
        <w:widowControl w:val="0"/>
        <w:jc w:val="both"/>
        <w:rPr>
          <w:sz w:val="22"/>
          <w:szCs w:val="22"/>
        </w:rPr>
      </w:pPr>
      <w:r w:rsidRPr="00C500B5">
        <w:rPr>
          <w:sz w:val="22"/>
          <w:szCs w:val="22"/>
        </w:rPr>
        <w:t>2.3. Описание основных ожидаемых конечных результатов муниципальной программы</w:t>
      </w:r>
    </w:p>
    <w:p w:rsidR="005A17DE" w:rsidRPr="00C500B5" w:rsidRDefault="005A17DE" w:rsidP="00EF7EA9">
      <w:pPr>
        <w:widowControl w:val="0"/>
        <w:jc w:val="both"/>
        <w:rPr>
          <w:sz w:val="22"/>
          <w:szCs w:val="22"/>
        </w:rPr>
      </w:pPr>
    </w:p>
    <w:p w:rsidR="005A17DE" w:rsidRPr="008D2070" w:rsidRDefault="005A17DE" w:rsidP="00EF7EA9">
      <w:pPr>
        <w:widowControl w:val="0"/>
        <w:autoSpaceDE w:val="0"/>
        <w:autoSpaceDN w:val="0"/>
        <w:adjustRightInd w:val="0"/>
        <w:ind w:firstLine="708"/>
        <w:jc w:val="both"/>
        <w:rPr>
          <w:sz w:val="22"/>
          <w:szCs w:val="22"/>
        </w:rPr>
      </w:pPr>
      <w:r w:rsidRPr="00C500B5">
        <w:rPr>
          <w:sz w:val="22"/>
          <w:szCs w:val="22"/>
        </w:rPr>
        <w:t>Основными ожидаемыми результатами экономических преобразований экономики должны</w:t>
      </w:r>
      <w:r w:rsidRPr="008D2070">
        <w:rPr>
          <w:sz w:val="22"/>
          <w:szCs w:val="22"/>
        </w:rPr>
        <w:t xml:space="preserve"> стать:</w:t>
      </w:r>
    </w:p>
    <w:p w:rsidR="005A17DE" w:rsidRPr="008D2070" w:rsidRDefault="005A17DE" w:rsidP="00EF7EA9">
      <w:pPr>
        <w:widowControl w:val="0"/>
        <w:autoSpaceDE w:val="0"/>
        <w:autoSpaceDN w:val="0"/>
        <w:adjustRightInd w:val="0"/>
        <w:ind w:firstLine="708"/>
        <w:jc w:val="both"/>
        <w:rPr>
          <w:i/>
          <w:iCs/>
          <w:sz w:val="22"/>
          <w:szCs w:val="22"/>
          <w:u w:val="single"/>
        </w:rPr>
      </w:pPr>
      <w:r w:rsidRPr="008D2070">
        <w:rPr>
          <w:i/>
          <w:iCs/>
          <w:sz w:val="22"/>
          <w:szCs w:val="22"/>
          <w:u w:val="single"/>
        </w:rPr>
        <w:t>в количественном выражении:</w:t>
      </w:r>
    </w:p>
    <w:p w:rsidR="00A102A0" w:rsidRPr="008D2070" w:rsidRDefault="005A17DE" w:rsidP="00EF7EA9">
      <w:pPr>
        <w:ind w:firstLine="709"/>
        <w:jc w:val="both"/>
        <w:rPr>
          <w:sz w:val="22"/>
          <w:szCs w:val="22"/>
        </w:rPr>
      </w:pPr>
      <w:r w:rsidRPr="008D2070">
        <w:rPr>
          <w:sz w:val="22"/>
          <w:szCs w:val="22"/>
        </w:rPr>
        <w:t>1.</w:t>
      </w:r>
      <w:r w:rsidR="00A102A0" w:rsidRPr="008D2070">
        <w:rPr>
          <w:sz w:val="22"/>
          <w:szCs w:val="22"/>
        </w:rPr>
        <w:t xml:space="preserve"> Увеличение доли среднесписочной численности работников (без внешних совместителей), занятых на малых и средних предприятиях, в общей численности работников предприятий района с 16,6% в 201</w:t>
      </w:r>
      <w:r w:rsidR="00C500B5">
        <w:rPr>
          <w:sz w:val="22"/>
          <w:szCs w:val="22"/>
        </w:rPr>
        <w:t>9</w:t>
      </w:r>
      <w:r w:rsidR="00A102A0" w:rsidRPr="008D2070">
        <w:rPr>
          <w:sz w:val="22"/>
          <w:szCs w:val="22"/>
        </w:rPr>
        <w:t xml:space="preserve"> году до </w:t>
      </w:r>
      <w:r w:rsidR="00B11FF5">
        <w:rPr>
          <w:sz w:val="22"/>
          <w:szCs w:val="22"/>
        </w:rPr>
        <w:t>18,9</w:t>
      </w:r>
      <w:r w:rsidR="00A102A0" w:rsidRPr="008D2070">
        <w:rPr>
          <w:sz w:val="22"/>
          <w:szCs w:val="22"/>
        </w:rPr>
        <w:t>% в 202</w:t>
      </w:r>
      <w:r w:rsidR="00C500B5">
        <w:rPr>
          <w:sz w:val="22"/>
          <w:szCs w:val="22"/>
        </w:rPr>
        <w:t>5</w:t>
      </w:r>
      <w:r w:rsidR="00A102A0" w:rsidRPr="008D2070">
        <w:rPr>
          <w:sz w:val="22"/>
          <w:szCs w:val="22"/>
        </w:rPr>
        <w:t xml:space="preserve"> году.</w:t>
      </w:r>
    </w:p>
    <w:p w:rsidR="005A17DE" w:rsidRPr="008D2070" w:rsidRDefault="007B1C11" w:rsidP="00EF7EA9">
      <w:pPr>
        <w:ind w:firstLine="709"/>
        <w:jc w:val="both"/>
        <w:rPr>
          <w:sz w:val="22"/>
          <w:szCs w:val="22"/>
        </w:rPr>
      </w:pPr>
      <w:r w:rsidRPr="008D2070">
        <w:rPr>
          <w:sz w:val="22"/>
          <w:szCs w:val="22"/>
        </w:rPr>
        <w:t>2</w:t>
      </w:r>
      <w:r w:rsidR="00A102A0" w:rsidRPr="008D2070">
        <w:rPr>
          <w:sz w:val="22"/>
          <w:szCs w:val="22"/>
        </w:rPr>
        <w:t xml:space="preserve">. </w:t>
      </w:r>
      <w:r w:rsidR="005A17DE" w:rsidRPr="008D2070">
        <w:rPr>
          <w:sz w:val="22"/>
          <w:szCs w:val="22"/>
        </w:rPr>
        <w:t xml:space="preserve">Повышение уровня удовлетворенности граждан Курчатовского района качеством предоставления муниципальных услуг </w:t>
      </w:r>
      <w:r w:rsidR="002F4DEA" w:rsidRPr="008D2070">
        <w:rPr>
          <w:sz w:val="22"/>
          <w:szCs w:val="22"/>
        </w:rPr>
        <w:t>до 90</w:t>
      </w:r>
      <w:r w:rsidR="005A17DE" w:rsidRPr="008D2070">
        <w:rPr>
          <w:sz w:val="22"/>
          <w:szCs w:val="22"/>
        </w:rPr>
        <w:t xml:space="preserve"> % в 20</w:t>
      </w:r>
      <w:r w:rsidRPr="008D2070">
        <w:rPr>
          <w:sz w:val="22"/>
          <w:szCs w:val="22"/>
        </w:rPr>
        <w:t>2</w:t>
      </w:r>
      <w:r w:rsidR="00C500B5">
        <w:rPr>
          <w:sz w:val="22"/>
          <w:szCs w:val="22"/>
        </w:rPr>
        <w:t xml:space="preserve">5 </w:t>
      </w:r>
      <w:r w:rsidR="005A17DE" w:rsidRPr="008D2070">
        <w:rPr>
          <w:sz w:val="22"/>
          <w:szCs w:val="22"/>
        </w:rPr>
        <w:t>году;</w:t>
      </w:r>
    </w:p>
    <w:p w:rsidR="005A17DE" w:rsidRPr="008D2070" w:rsidRDefault="007B1C11" w:rsidP="00EF7EA9">
      <w:pPr>
        <w:autoSpaceDE w:val="0"/>
        <w:autoSpaceDN w:val="0"/>
        <w:adjustRightInd w:val="0"/>
        <w:ind w:firstLine="708"/>
        <w:jc w:val="both"/>
        <w:rPr>
          <w:sz w:val="22"/>
          <w:szCs w:val="22"/>
        </w:rPr>
      </w:pPr>
      <w:r w:rsidRPr="008D2070">
        <w:rPr>
          <w:sz w:val="22"/>
          <w:szCs w:val="22"/>
        </w:rPr>
        <w:t>3</w:t>
      </w:r>
      <w:r w:rsidR="005A17DE" w:rsidRPr="008D2070">
        <w:rPr>
          <w:sz w:val="22"/>
          <w:szCs w:val="22"/>
        </w:rPr>
        <w:t>.Сокращение времени ожидания в очереди при обращении заявителя в орган местного самоуправления для получения муниципальных услуг - до 15 минут</w:t>
      </w:r>
    </w:p>
    <w:p w:rsidR="005A17DE" w:rsidRPr="008D2070" w:rsidRDefault="007B1C11" w:rsidP="00EF7EA9">
      <w:pPr>
        <w:ind w:firstLine="708"/>
        <w:jc w:val="both"/>
        <w:rPr>
          <w:sz w:val="22"/>
          <w:szCs w:val="22"/>
        </w:rPr>
      </w:pPr>
      <w:r w:rsidRPr="008D2070">
        <w:rPr>
          <w:sz w:val="22"/>
          <w:szCs w:val="22"/>
        </w:rPr>
        <w:t>5</w:t>
      </w:r>
      <w:r w:rsidR="005A17DE" w:rsidRPr="008D2070">
        <w:rPr>
          <w:sz w:val="22"/>
          <w:szCs w:val="22"/>
        </w:rPr>
        <w:t>.Увеличение удельного веса работников, занятых на рабочих местах, аттестованных по условиям труда, от общего количества занятых в организациях Курчатовского района.</w:t>
      </w:r>
    </w:p>
    <w:p w:rsidR="005A17DE" w:rsidRPr="008D2070" w:rsidRDefault="007B1C11" w:rsidP="00EF7EA9">
      <w:pPr>
        <w:ind w:firstLine="708"/>
        <w:jc w:val="both"/>
        <w:rPr>
          <w:sz w:val="22"/>
          <w:szCs w:val="22"/>
        </w:rPr>
      </w:pPr>
      <w:r w:rsidRPr="008D2070">
        <w:rPr>
          <w:sz w:val="22"/>
          <w:szCs w:val="22"/>
        </w:rPr>
        <w:t>6</w:t>
      </w:r>
      <w:r w:rsidR="005A17DE" w:rsidRPr="008D2070">
        <w:rPr>
          <w:sz w:val="22"/>
          <w:szCs w:val="22"/>
        </w:rPr>
        <w:t>. Удержание показателя численности пострадавших в результате несчастных случаев на производстве с утратой трудоспособности на 1 рабочий день на нулевом уровне;</w:t>
      </w:r>
    </w:p>
    <w:p w:rsidR="005A17DE" w:rsidRPr="008D2070" w:rsidRDefault="005A17DE" w:rsidP="00EF7EA9">
      <w:pPr>
        <w:widowControl w:val="0"/>
        <w:autoSpaceDE w:val="0"/>
        <w:autoSpaceDN w:val="0"/>
        <w:adjustRightInd w:val="0"/>
        <w:ind w:firstLine="708"/>
        <w:jc w:val="both"/>
        <w:rPr>
          <w:sz w:val="22"/>
          <w:szCs w:val="22"/>
        </w:rPr>
      </w:pPr>
    </w:p>
    <w:p w:rsidR="005A17DE" w:rsidRPr="008D2070" w:rsidRDefault="005A17DE" w:rsidP="00EF7EA9">
      <w:pPr>
        <w:autoSpaceDE w:val="0"/>
        <w:autoSpaceDN w:val="0"/>
        <w:adjustRightInd w:val="0"/>
        <w:ind w:firstLine="709"/>
        <w:jc w:val="both"/>
        <w:rPr>
          <w:i/>
          <w:iCs/>
          <w:sz w:val="22"/>
          <w:szCs w:val="22"/>
          <w:u w:val="single"/>
        </w:rPr>
      </w:pPr>
      <w:r w:rsidRPr="008D2070">
        <w:rPr>
          <w:i/>
          <w:iCs/>
          <w:sz w:val="22"/>
          <w:szCs w:val="22"/>
          <w:u w:val="single"/>
        </w:rPr>
        <w:t>в качественном выражении:</w:t>
      </w:r>
    </w:p>
    <w:p w:rsidR="005A17DE" w:rsidRPr="008D2070" w:rsidRDefault="005A17DE" w:rsidP="00EF7EA9">
      <w:pPr>
        <w:autoSpaceDE w:val="0"/>
        <w:autoSpaceDN w:val="0"/>
        <w:adjustRightInd w:val="0"/>
        <w:ind w:firstLine="708"/>
        <w:jc w:val="both"/>
        <w:rPr>
          <w:sz w:val="22"/>
          <w:szCs w:val="22"/>
        </w:rPr>
      </w:pPr>
      <w:r w:rsidRPr="008D2070">
        <w:rPr>
          <w:sz w:val="22"/>
          <w:szCs w:val="22"/>
        </w:rPr>
        <w:t>1.</w:t>
      </w:r>
      <w:r w:rsidRPr="008D2070">
        <w:rPr>
          <w:sz w:val="22"/>
          <w:szCs w:val="22"/>
          <w:lang w:val="en-US"/>
        </w:rPr>
        <w:t>C</w:t>
      </w:r>
      <w:proofErr w:type="spellStart"/>
      <w:r w:rsidRPr="008D2070">
        <w:rPr>
          <w:sz w:val="22"/>
          <w:szCs w:val="22"/>
        </w:rPr>
        <w:t>нижение</w:t>
      </w:r>
      <w:proofErr w:type="spellEnd"/>
      <w:r w:rsidRPr="008D2070">
        <w:rPr>
          <w:sz w:val="22"/>
          <w:szCs w:val="22"/>
        </w:rPr>
        <w:t xml:space="preserve"> избыточных адми</w:t>
      </w:r>
      <w:r w:rsidR="007B1C11" w:rsidRPr="008D2070">
        <w:rPr>
          <w:sz w:val="22"/>
          <w:szCs w:val="22"/>
        </w:rPr>
        <w:t xml:space="preserve">нистративных и иных ограничений </w:t>
      </w:r>
      <w:r w:rsidRPr="008D2070">
        <w:rPr>
          <w:sz w:val="22"/>
          <w:szCs w:val="22"/>
        </w:rPr>
        <w:t>у субъектов предпринимательской и иной деятельности;</w:t>
      </w:r>
    </w:p>
    <w:p w:rsidR="005A17DE" w:rsidRPr="008D2070" w:rsidRDefault="00FD599F" w:rsidP="00EF7EA9">
      <w:pPr>
        <w:ind w:firstLine="708"/>
        <w:jc w:val="both"/>
        <w:rPr>
          <w:sz w:val="22"/>
          <w:szCs w:val="22"/>
        </w:rPr>
      </w:pPr>
      <w:r>
        <w:rPr>
          <w:sz w:val="22"/>
          <w:szCs w:val="22"/>
        </w:rPr>
        <w:t>2</w:t>
      </w:r>
      <w:r w:rsidR="005A17DE" w:rsidRPr="008D2070">
        <w:rPr>
          <w:sz w:val="22"/>
          <w:szCs w:val="22"/>
        </w:rPr>
        <w:t>.Оптимизация порядка предоставления (исполнения) муниципальных услуг (функций), повышение качества и доступности муниципальных услуг, муниципальных функций для физических и юридических лиц на территории Курчатовского района;</w:t>
      </w:r>
    </w:p>
    <w:p w:rsidR="005A17DE" w:rsidRPr="008D2070" w:rsidRDefault="00FD599F" w:rsidP="00EF7EA9">
      <w:pPr>
        <w:ind w:firstLine="708"/>
        <w:jc w:val="both"/>
        <w:rPr>
          <w:sz w:val="22"/>
          <w:szCs w:val="22"/>
        </w:rPr>
      </w:pPr>
      <w:r>
        <w:rPr>
          <w:sz w:val="22"/>
          <w:szCs w:val="22"/>
        </w:rPr>
        <w:t>3</w:t>
      </w:r>
      <w:r w:rsidR="005A17DE" w:rsidRPr="008D2070">
        <w:rPr>
          <w:sz w:val="22"/>
          <w:szCs w:val="22"/>
        </w:rPr>
        <w:t xml:space="preserve">.Снижение организационных, временных, финансовых затрат юридических лиц на преодоление административных барьеров;  </w:t>
      </w:r>
    </w:p>
    <w:p w:rsidR="005A17DE" w:rsidRPr="008D2070" w:rsidRDefault="00FD599F" w:rsidP="00EF7EA9">
      <w:pPr>
        <w:widowControl w:val="0"/>
        <w:autoSpaceDE w:val="0"/>
        <w:autoSpaceDN w:val="0"/>
        <w:adjustRightInd w:val="0"/>
        <w:ind w:firstLine="708"/>
        <w:jc w:val="both"/>
        <w:rPr>
          <w:sz w:val="22"/>
          <w:szCs w:val="22"/>
        </w:rPr>
      </w:pPr>
      <w:r>
        <w:rPr>
          <w:sz w:val="22"/>
          <w:szCs w:val="22"/>
        </w:rPr>
        <w:t>4</w:t>
      </w:r>
      <w:r w:rsidR="005A17DE" w:rsidRPr="008D2070">
        <w:rPr>
          <w:sz w:val="22"/>
          <w:szCs w:val="22"/>
        </w:rPr>
        <w:t>.Улучшение условий труда за счет снижения уровней неблагоприятных факторов производственной среды;</w:t>
      </w:r>
    </w:p>
    <w:p w:rsidR="005A17DE" w:rsidRPr="008D2070" w:rsidRDefault="00FD599F" w:rsidP="00EF7EA9">
      <w:pPr>
        <w:ind w:firstLine="709"/>
        <w:jc w:val="both"/>
        <w:rPr>
          <w:sz w:val="22"/>
          <w:szCs w:val="22"/>
        </w:rPr>
      </w:pPr>
      <w:r>
        <w:rPr>
          <w:sz w:val="22"/>
          <w:szCs w:val="22"/>
        </w:rPr>
        <w:t>5</w:t>
      </w:r>
      <w:r w:rsidR="005A17DE" w:rsidRPr="008D2070">
        <w:rPr>
          <w:sz w:val="22"/>
          <w:szCs w:val="22"/>
        </w:rPr>
        <w:t>.Повышение уровня профессиональной подготовки специалистов, руководителей организаций, предприятий и учреждений района;</w:t>
      </w:r>
    </w:p>
    <w:p w:rsidR="005A17DE" w:rsidRPr="008D2070" w:rsidRDefault="00FD599F" w:rsidP="00EF7EA9">
      <w:pPr>
        <w:ind w:left="-142" w:firstLine="851"/>
        <w:jc w:val="both"/>
        <w:rPr>
          <w:sz w:val="22"/>
          <w:szCs w:val="22"/>
        </w:rPr>
      </w:pPr>
      <w:r>
        <w:rPr>
          <w:sz w:val="22"/>
          <w:szCs w:val="22"/>
        </w:rPr>
        <w:t>6</w:t>
      </w:r>
      <w:r w:rsidR="005A17DE" w:rsidRPr="008D2070">
        <w:rPr>
          <w:sz w:val="22"/>
          <w:szCs w:val="22"/>
        </w:rPr>
        <w:t xml:space="preserve">.Совершенствование социального партнерства в сфере охраны труда; </w:t>
      </w:r>
    </w:p>
    <w:p w:rsidR="005A17DE" w:rsidRPr="008D2070" w:rsidRDefault="00FD599F" w:rsidP="00EF7EA9">
      <w:pPr>
        <w:ind w:left="-142" w:firstLine="851"/>
        <w:jc w:val="both"/>
        <w:rPr>
          <w:sz w:val="22"/>
          <w:szCs w:val="22"/>
        </w:rPr>
      </w:pPr>
      <w:r>
        <w:rPr>
          <w:sz w:val="22"/>
          <w:szCs w:val="22"/>
        </w:rPr>
        <w:t>7</w:t>
      </w:r>
      <w:r w:rsidR="005A17DE" w:rsidRPr="008D2070">
        <w:rPr>
          <w:sz w:val="22"/>
          <w:szCs w:val="22"/>
        </w:rPr>
        <w:t>.Совершенствование системы управления охраной труда, нормативно-методическое обеспечение охраны труда;</w:t>
      </w:r>
    </w:p>
    <w:p w:rsidR="005A17DE" w:rsidRPr="008D2070" w:rsidRDefault="00D438A5" w:rsidP="00EF7EA9">
      <w:pPr>
        <w:pStyle w:val="ConsCell0"/>
        <w:widowControl/>
        <w:jc w:val="both"/>
        <w:rPr>
          <w:rFonts w:ascii="Times New Roman" w:hAnsi="Times New Roman" w:cs="Times New Roman"/>
          <w:sz w:val="22"/>
          <w:szCs w:val="22"/>
        </w:rPr>
      </w:pPr>
      <w:r w:rsidRPr="008D2070">
        <w:rPr>
          <w:rFonts w:ascii="Times New Roman" w:hAnsi="Times New Roman" w:cs="Times New Roman"/>
          <w:sz w:val="22"/>
          <w:szCs w:val="22"/>
        </w:rPr>
        <w:tab/>
      </w:r>
      <w:r w:rsidR="00FD599F">
        <w:rPr>
          <w:rFonts w:ascii="Times New Roman" w:hAnsi="Times New Roman" w:cs="Times New Roman"/>
          <w:sz w:val="22"/>
          <w:szCs w:val="22"/>
        </w:rPr>
        <w:t>8</w:t>
      </w:r>
      <w:r w:rsidR="005A17DE" w:rsidRPr="008D2070">
        <w:rPr>
          <w:rFonts w:ascii="Times New Roman" w:hAnsi="Times New Roman" w:cs="Times New Roman"/>
          <w:sz w:val="22"/>
          <w:szCs w:val="22"/>
        </w:rPr>
        <w:t>. Информационное обеспечение и пропаганда охраны труда.</w:t>
      </w:r>
    </w:p>
    <w:p w:rsidR="005A17DE" w:rsidRPr="008D2070" w:rsidRDefault="005A17DE" w:rsidP="00EF7EA9">
      <w:pPr>
        <w:widowControl w:val="0"/>
        <w:autoSpaceDE w:val="0"/>
        <w:autoSpaceDN w:val="0"/>
        <w:adjustRightInd w:val="0"/>
        <w:ind w:firstLine="708"/>
        <w:jc w:val="both"/>
        <w:rPr>
          <w:sz w:val="22"/>
          <w:szCs w:val="22"/>
        </w:rPr>
      </w:pPr>
      <w:r w:rsidRPr="008D2070">
        <w:rPr>
          <w:sz w:val="22"/>
          <w:szCs w:val="22"/>
        </w:rPr>
        <w:t>Достижение перечисленных конечных результатов должно явиться итогом согласованных действий органов местного самоуправления, частного бизнеса и общества в целом. Непосредственным образом на степень достижения поставленных в рамках настоящей муниципальной программы целей, задач и результатов будут оказывать влияние итоги реализации иных муниципальных программ Курчатовского района Курской области.</w:t>
      </w:r>
    </w:p>
    <w:p w:rsidR="005A17DE" w:rsidRPr="008D2070" w:rsidRDefault="005A17DE" w:rsidP="00EF7EA9">
      <w:pPr>
        <w:widowControl w:val="0"/>
        <w:autoSpaceDE w:val="0"/>
        <w:autoSpaceDN w:val="0"/>
        <w:adjustRightInd w:val="0"/>
        <w:ind w:firstLine="708"/>
        <w:jc w:val="both"/>
        <w:rPr>
          <w:sz w:val="22"/>
          <w:szCs w:val="22"/>
        </w:rPr>
      </w:pPr>
    </w:p>
    <w:p w:rsidR="005A17DE" w:rsidRPr="008D2070" w:rsidRDefault="005A17DE" w:rsidP="00EF7EA9">
      <w:pPr>
        <w:widowControl w:val="0"/>
        <w:ind w:firstLine="708"/>
        <w:jc w:val="both"/>
        <w:rPr>
          <w:sz w:val="22"/>
          <w:szCs w:val="22"/>
        </w:rPr>
      </w:pPr>
      <w:r w:rsidRPr="008D2070">
        <w:rPr>
          <w:sz w:val="22"/>
          <w:szCs w:val="22"/>
        </w:rPr>
        <w:t>2.4. Сроки и этапы реализации муниципальной программы</w:t>
      </w:r>
    </w:p>
    <w:p w:rsidR="005A17DE" w:rsidRPr="008D2070" w:rsidRDefault="005A17DE" w:rsidP="00EF7EA9">
      <w:pPr>
        <w:widowControl w:val="0"/>
        <w:ind w:firstLine="708"/>
        <w:jc w:val="both"/>
        <w:rPr>
          <w:sz w:val="22"/>
          <w:szCs w:val="22"/>
        </w:rPr>
      </w:pPr>
    </w:p>
    <w:p w:rsidR="005A17DE" w:rsidRPr="008D2070" w:rsidRDefault="005A17DE" w:rsidP="00EF7EA9">
      <w:pPr>
        <w:widowControl w:val="0"/>
        <w:autoSpaceDE w:val="0"/>
        <w:autoSpaceDN w:val="0"/>
        <w:adjustRightInd w:val="0"/>
        <w:jc w:val="both"/>
        <w:rPr>
          <w:sz w:val="22"/>
          <w:szCs w:val="22"/>
        </w:rPr>
      </w:pPr>
      <w:r w:rsidRPr="008D2070">
        <w:rPr>
          <w:sz w:val="22"/>
          <w:szCs w:val="22"/>
        </w:rPr>
        <w:t>Срок реализации настоящей муниципальной программы рассчитан на период 20</w:t>
      </w:r>
      <w:r w:rsidR="00B11FF5">
        <w:rPr>
          <w:sz w:val="22"/>
          <w:szCs w:val="22"/>
        </w:rPr>
        <w:t>19</w:t>
      </w:r>
      <w:r w:rsidRPr="008D2070">
        <w:rPr>
          <w:sz w:val="22"/>
          <w:szCs w:val="22"/>
        </w:rPr>
        <w:t>– 20</w:t>
      </w:r>
      <w:r w:rsidR="00A102A0" w:rsidRPr="008D2070">
        <w:rPr>
          <w:sz w:val="22"/>
          <w:szCs w:val="22"/>
        </w:rPr>
        <w:t>2</w:t>
      </w:r>
      <w:r w:rsidR="00B11FF5">
        <w:rPr>
          <w:sz w:val="22"/>
          <w:szCs w:val="22"/>
        </w:rPr>
        <w:t>5</w:t>
      </w:r>
      <w:r w:rsidRPr="008D2070">
        <w:rPr>
          <w:sz w:val="22"/>
          <w:szCs w:val="22"/>
        </w:rPr>
        <w:t xml:space="preserve"> годы (в один этап). </w:t>
      </w:r>
    </w:p>
    <w:p w:rsidR="005A17DE" w:rsidRPr="008D2070" w:rsidRDefault="005A17DE" w:rsidP="00EF7EA9">
      <w:pPr>
        <w:widowControl w:val="0"/>
        <w:jc w:val="both"/>
        <w:rPr>
          <w:sz w:val="22"/>
          <w:szCs w:val="22"/>
          <w:highlight w:val="yellow"/>
        </w:rPr>
      </w:pPr>
    </w:p>
    <w:p w:rsidR="005A17DE" w:rsidRPr="008D2070" w:rsidRDefault="005A17DE" w:rsidP="00EF7EA9">
      <w:pPr>
        <w:shd w:val="clear" w:color="auto" w:fill="FFFFFF"/>
        <w:ind w:firstLine="379"/>
        <w:jc w:val="both"/>
        <w:rPr>
          <w:b/>
          <w:sz w:val="22"/>
          <w:szCs w:val="22"/>
        </w:rPr>
      </w:pPr>
      <w:r w:rsidRPr="008D2070">
        <w:rPr>
          <w:b/>
          <w:bCs/>
          <w:sz w:val="22"/>
          <w:szCs w:val="22"/>
        </w:rPr>
        <w:t xml:space="preserve">3. </w:t>
      </w:r>
      <w:r w:rsidR="00B21660" w:rsidRPr="008D2070">
        <w:rPr>
          <w:b/>
        </w:rPr>
        <w:t>Сведения о показателях и индикаторах муниципальной программы</w:t>
      </w:r>
    </w:p>
    <w:p w:rsidR="005A17DE" w:rsidRPr="008D2070" w:rsidRDefault="005A17DE" w:rsidP="00EF7EA9">
      <w:pPr>
        <w:widowControl w:val="0"/>
        <w:jc w:val="both"/>
        <w:rPr>
          <w:b/>
          <w:bCs/>
          <w:sz w:val="22"/>
          <w:szCs w:val="22"/>
        </w:rPr>
      </w:pPr>
    </w:p>
    <w:p w:rsidR="005A17DE" w:rsidRPr="008D2070" w:rsidRDefault="005A17DE" w:rsidP="00EF7EA9">
      <w:pPr>
        <w:pStyle w:val="aff5"/>
        <w:rPr>
          <w:rFonts w:ascii="Times New Roman" w:hAnsi="Times New Roman" w:cs="Times New Roman"/>
          <w:sz w:val="22"/>
          <w:szCs w:val="22"/>
        </w:rPr>
      </w:pPr>
      <w:r w:rsidRPr="008D2070">
        <w:rPr>
          <w:rFonts w:ascii="Times New Roman" w:hAnsi="Times New Roman" w:cs="Times New Roman"/>
          <w:sz w:val="22"/>
          <w:szCs w:val="22"/>
        </w:rPr>
        <w:t xml:space="preserve">Достижение поставленной </w:t>
      </w:r>
      <w:r w:rsidRPr="008D2070">
        <w:rPr>
          <w:rFonts w:ascii="Times New Roman" w:hAnsi="Times New Roman" w:cs="Times New Roman"/>
          <w:b/>
          <w:i/>
          <w:iCs/>
          <w:sz w:val="22"/>
          <w:szCs w:val="22"/>
        </w:rPr>
        <w:t>цели 1</w:t>
      </w:r>
      <w:r w:rsidRPr="008D2070">
        <w:rPr>
          <w:rFonts w:ascii="Times New Roman" w:hAnsi="Times New Roman" w:cs="Times New Roman"/>
          <w:sz w:val="22"/>
          <w:szCs w:val="22"/>
        </w:rPr>
        <w:t>«Обеспечение благоприятных условий для развития малого и среднего предпринимательства, обеспечение занятости населения Курчатовского района» характеризуется достижением показателей:</w:t>
      </w:r>
    </w:p>
    <w:p w:rsidR="005A17DE" w:rsidRPr="008D2070" w:rsidRDefault="005A17DE" w:rsidP="00EF7EA9">
      <w:pPr>
        <w:pStyle w:val="a9"/>
        <w:widowControl w:val="0"/>
        <w:numPr>
          <w:ilvl w:val="0"/>
          <w:numId w:val="2"/>
        </w:numPr>
        <w:tabs>
          <w:tab w:val="left" w:pos="567"/>
        </w:tabs>
        <w:autoSpaceDE w:val="0"/>
        <w:autoSpaceDN w:val="0"/>
        <w:adjustRightInd w:val="0"/>
        <w:spacing w:after="0" w:line="240" w:lineRule="auto"/>
        <w:ind w:left="0" w:firstLine="709"/>
        <w:jc w:val="both"/>
        <w:rPr>
          <w:rFonts w:ascii="Times New Roman" w:hAnsi="Times New Roman"/>
        </w:rPr>
      </w:pPr>
      <w:r w:rsidRPr="008D2070">
        <w:rPr>
          <w:rFonts w:ascii="Times New Roman" w:hAnsi="Times New Roman"/>
        </w:rPr>
        <w:t xml:space="preserve"> Прирост количества вновь зарегистрированных субъектов малого и среднего предпринимательства (в процентах к предыдущему году). </w:t>
      </w:r>
    </w:p>
    <w:p w:rsidR="005A17DE" w:rsidRPr="008D2070" w:rsidRDefault="005A17DE" w:rsidP="00EF7EA9">
      <w:pPr>
        <w:pStyle w:val="a9"/>
        <w:widowControl w:val="0"/>
        <w:tabs>
          <w:tab w:val="left" w:pos="567"/>
        </w:tabs>
        <w:autoSpaceDE w:val="0"/>
        <w:autoSpaceDN w:val="0"/>
        <w:adjustRightInd w:val="0"/>
        <w:spacing w:after="0" w:line="240" w:lineRule="auto"/>
        <w:ind w:left="709"/>
        <w:rPr>
          <w:rFonts w:ascii="Times New Roman" w:hAnsi="Times New Roman"/>
        </w:rPr>
      </w:pPr>
    </w:p>
    <w:p w:rsidR="005A17DE" w:rsidRPr="008D2070" w:rsidRDefault="005A17DE" w:rsidP="00EF7EA9">
      <w:pPr>
        <w:widowControl w:val="0"/>
        <w:autoSpaceDE w:val="0"/>
        <w:autoSpaceDN w:val="0"/>
        <w:adjustRightInd w:val="0"/>
        <w:ind w:firstLine="709"/>
        <w:jc w:val="both"/>
        <w:rPr>
          <w:sz w:val="22"/>
          <w:szCs w:val="22"/>
        </w:rPr>
      </w:pPr>
      <m:oMath>
        <m:r>
          <w:rPr>
            <w:rFonts w:ascii="Cambria Math" w:hAnsi="Cambria Math"/>
            <w:sz w:val="22"/>
            <w:szCs w:val="22"/>
          </w:rPr>
          <m:t>Прирост=</m:t>
        </m:r>
        <m:f>
          <m:fPr>
            <m:ctrlPr>
              <w:rPr>
                <w:rFonts w:ascii="Cambria Math" w:hAnsi="Cambria Math"/>
                <w:i/>
                <w:sz w:val="22"/>
                <w:szCs w:val="22"/>
              </w:rPr>
            </m:ctrlPr>
          </m:fPr>
          <m:num>
            <m:r>
              <m:rPr>
                <m:sty m:val="p"/>
              </m:rPr>
              <w:rPr>
                <w:rFonts w:ascii="Cambria Math" w:hAnsi="Cambria Math"/>
                <w:sz w:val="22"/>
                <w:szCs w:val="22"/>
              </w:rPr>
              <m:t>Кнз</m:t>
            </m:r>
          </m:num>
          <m:den>
            <m:r>
              <m:rPr>
                <m:sty m:val="p"/>
              </m:rPr>
              <w:rPr>
                <w:rFonts w:ascii="Cambria Math" w:hAnsi="Cambria Math"/>
                <w:sz w:val="22"/>
                <w:szCs w:val="22"/>
              </w:rPr>
              <m:t>Кобщ</m:t>
            </m:r>
          </m:den>
        </m:f>
        <m:r>
          <w:rPr>
            <w:rFonts w:ascii="Cambria Math" w:hAnsi="Cambria Math"/>
            <w:sz w:val="22"/>
            <w:szCs w:val="22"/>
          </w:rPr>
          <m:t>×100</m:t>
        </m:r>
      </m:oMath>
      <w:r w:rsidR="00256ECA" w:rsidRPr="008D2070">
        <w:rPr>
          <w:sz w:val="22"/>
          <w:szCs w:val="22"/>
        </w:rPr>
        <w:fldChar w:fldCharType="begin"/>
      </w:r>
      <w:r w:rsidRPr="008D2070">
        <w:rPr>
          <w:sz w:val="22"/>
          <w:szCs w:val="22"/>
        </w:rPr>
        <w:instrText xml:space="preserve"> QUOTE </w:instrText>
      </w:r>
      <w:r w:rsidRPr="008D2070">
        <w:rPr>
          <w:noProof/>
          <w:sz w:val="22"/>
          <w:szCs w:val="22"/>
        </w:rPr>
        <w:drawing>
          <wp:inline distT="0" distB="0" distL="0" distR="0">
            <wp:extent cx="1943100"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3100" cy="419100"/>
                    </a:xfrm>
                    <a:prstGeom prst="rect">
                      <a:avLst/>
                    </a:prstGeom>
                    <a:noFill/>
                    <a:ln>
                      <a:noFill/>
                    </a:ln>
                  </pic:spPr>
                </pic:pic>
              </a:graphicData>
            </a:graphic>
          </wp:inline>
        </w:drawing>
      </w:r>
      <w:r w:rsidR="00256ECA" w:rsidRPr="008D2070">
        <w:rPr>
          <w:sz w:val="22"/>
          <w:szCs w:val="22"/>
        </w:rPr>
        <w:fldChar w:fldCharType="end"/>
      </w:r>
      <w:r w:rsidRPr="008D2070">
        <w:rPr>
          <w:sz w:val="22"/>
          <w:szCs w:val="22"/>
        </w:rPr>
        <w:t xml:space="preserve">  , где</w:t>
      </w:r>
    </w:p>
    <w:p w:rsidR="005A17DE" w:rsidRPr="008D2070" w:rsidRDefault="005A17DE" w:rsidP="00EF7EA9">
      <w:pPr>
        <w:widowControl w:val="0"/>
        <w:autoSpaceDE w:val="0"/>
        <w:autoSpaceDN w:val="0"/>
        <w:adjustRightInd w:val="0"/>
        <w:ind w:firstLine="709"/>
        <w:jc w:val="both"/>
        <w:rPr>
          <w:sz w:val="22"/>
          <w:szCs w:val="22"/>
        </w:rPr>
      </w:pPr>
    </w:p>
    <w:p w:rsidR="005A17DE" w:rsidRPr="008D2070" w:rsidRDefault="005A17DE" w:rsidP="00EF7EA9">
      <w:pPr>
        <w:ind w:firstLine="708"/>
        <w:jc w:val="both"/>
        <w:rPr>
          <w:sz w:val="22"/>
          <w:szCs w:val="22"/>
        </w:rPr>
      </w:pPr>
      <w:proofErr w:type="spellStart"/>
      <w:r w:rsidRPr="008D2070">
        <w:rPr>
          <w:sz w:val="22"/>
          <w:szCs w:val="22"/>
        </w:rPr>
        <w:t>Кнз</w:t>
      </w:r>
      <w:proofErr w:type="spellEnd"/>
      <w:r w:rsidRPr="008D2070">
        <w:rPr>
          <w:sz w:val="22"/>
          <w:szCs w:val="22"/>
        </w:rPr>
        <w:t xml:space="preserve"> - количество вновь зарегистрированных субъектов малого и среднего предпринимательства (данные Управления федеральной налоговой службы № 5 по Курской области);</w:t>
      </w:r>
    </w:p>
    <w:p w:rsidR="005A17DE" w:rsidRPr="008D2070" w:rsidRDefault="005A17DE" w:rsidP="00EF7EA9">
      <w:pPr>
        <w:ind w:firstLine="708"/>
        <w:jc w:val="both"/>
        <w:rPr>
          <w:sz w:val="22"/>
          <w:szCs w:val="22"/>
        </w:rPr>
      </w:pPr>
      <w:proofErr w:type="spellStart"/>
      <w:r w:rsidRPr="008D2070">
        <w:rPr>
          <w:sz w:val="22"/>
          <w:szCs w:val="22"/>
        </w:rPr>
        <w:t>Кобщ</w:t>
      </w:r>
      <w:proofErr w:type="spellEnd"/>
      <w:r w:rsidRPr="008D2070">
        <w:rPr>
          <w:sz w:val="22"/>
          <w:szCs w:val="22"/>
        </w:rPr>
        <w:t xml:space="preserve"> – общее количество субъектов малого и среднего предпринимательства (данные территориального органа Федеральной службы государственной статистики по Курской области- малые, микро и средние предприятия и индивидуальные предприниматели).</w:t>
      </w:r>
    </w:p>
    <w:p w:rsidR="005A17DE" w:rsidRPr="008D2070" w:rsidRDefault="005A17DE" w:rsidP="00EF7EA9">
      <w:pPr>
        <w:widowControl w:val="0"/>
        <w:autoSpaceDE w:val="0"/>
        <w:autoSpaceDN w:val="0"/>
        <w:adjustRightInd w:val="0"/>
        <w:ind w:left="709"/>
        <w:jc w:val="both"/>
        <w:rPr>
          <w:sz w:val="22"/>
          <w:szCs w:val="22"/>
        </w:rPr>
      </w:pPr>
    </w:p>
    <w:p w:rsidR="005A17DE" w:rsidRPr="008D2070" w:rsidRDefault="005A17DE" w:rsidP="00EF7EA9">
      <w:pPr>
        <w:pStyle w:val="a9"/>
        <w:widowControl w:val="0"/>
        <w:numPr>
          <w:ilvl w:val="0"/>
          <w:numId w:val="2"/>
        </w:numPr>
        <w:autoSpaceDE w:val="0"/>
        <w:autoSpaceDN w:val="0"/>
        <w:adjustRightInd w:val="0"/>
        <w:spacing w:after="0" w:line="240" w:lineRule="auto"/>
        <w:ind w:left="0" w:firstLine="709"/>
        <w:jc w:val="both"/>
        <w:rPr>
          <w:rFonts w:ascii="Times New Roman" w:hAnsi="Times New Roman"/>
        </w:rPr>
      </w:pPr>
      <w:r w:rsidRPr="008D2070">
        <w:rPr>
          <w:rFonts w:ascii="Times New Roman" w:hAnsi="Times New Roman"/>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процентах).</w:t>
      </w:r>
    </w:p>
    <w:p w:rsidR="005A17DE" w:rsidRPr="008D2070" w:rsidRDefault="005A17DE" w:rsidP="00EF7EA9">
      <w:pPr>
        <w:pStyle w:val="a9"/>
        <w:widowControl w:val="0"/>
        <w:autoSpaceDE w:val="0"/>
        <w:autoSpaceDN w:val="0"/>
        <w:adjustRightInd w:val="0"/>
        <w:spacing w:after="0" w:line="240" w:lineRule="auto"/>
        <w:ind w:left="1069"/>
        <w:rPr>
          <w:rFonts w:ascii="Times New Roman" w:hAnsi="Times New Roman"/>
        </w:rPr>
      </w:pPr>
    </w:p>
    <w:p w:rsidR="005A17DE" w:rsidRPr="008D2070" w:rsidRDefault="005A17DE" w:rsidP="00EF7EA9">
      <w:pPr>
        <w:jc w:val="center"/>
        <w:rPr>
          <w:sz w:val="22"/>
          <w:szCs w:val="22"/>
        </w:rPr>
      </w:pPr>
      <m:oMath>
        <m:r>
          <w:rPr>
            <w:rFonts w:ascii="Cambria Math" w:hAnsi="Cambria Math"/>
            <w:sz w:val="22"/>
            <w:szCs w:val="22"/>
          </w:rPr>
          <m:t>Доля=</m:t>
        </m:r>
        <m:f>
          <m:fPr>
            <m:ctrlPr>
              <w:rPr>
                <w:rFonts w:ascii="Cambria Math" w:hAnsi="Cambria Math"/>
                <w:i/>
                <w:sz w:val="22"/>
                <w:szCs w:val="22"/>
              </w:rPr>
            </m:ctrlPr>
          </m:fPr>
          <m:num>
            <m:r>
              <m:rPr>
                <m:sty m:val="p"/>
              </m:rPr>
              <w:rPr>
                <w:rFonts w:ascii="Cambria Math" w:hAnsi="Cambria Math"/>
                <w:sz w:val="22"/>
                <w:szCs w:val="22"/>
              </w:rPr>
              <m:t>Чмсп</m:t>
            </m:r>
          </m:num>
          <m:den>
            <m:r>
              <m:rPr>
                <m:sty m:val="p"/>
              </m:rPr>
              <w:rPr>
                <w:rFonts w:ascii="Cambria Math" w:hAnsi="Cambria Math"/>
                <w:sz w:val="22"/>
                <w:szCs w:val="22"/>
              </w:rPr>
              <m:t>Чобщая</m:t>
            </m:r>
          </m:den>
        </m:f>
        <m:r>
          <w:rPr>
            <w:rFonts w:ascii="Cambria Math" w:hAnsi="Cambria Math"/>
            <w:sz w:val="22"/>
            <w:szCs w:val="22"/>
          </w:rPr>
          <m:t xml:space="preserve">×100  </m:t>
        </m:r>
      </m:oMath>
      <w:r w:rsidRPr="008D2070">
        <w:rPr>
          <w:sz w:val="22"/>
          <w:szCs w:val="22"/>
        </w:rPr>
        <w:t>, где</w:t>
      </w:r>
    </w:p>
    <w:p w:rsidR="005A17DE" w:rsidRPr="008D2070" w:rsidRDefault="005A17DE" w:rsidP="00EF7EA9">
      <w:pPr>
        <w:ind w:firstLine="708"/>
        <w:rPr>
          <w:sz w:val="22"/>
          <w:szCs w:val="22"/>
        </w:rPr>
      </w:pPr>
      <w:proofErr w:type="spellStart"/>
      <w:r w:rsidRPr="008D2070">
        <w:rPr>
          <w:sz w:val="22"/>
          <w:szCs w:val="22"/>
        </w:rPr>
        <w:t>Чмсп</w:t>
      </w:r>
      <w:proofErr w:type="spellEnd"/>
      <w:r w:rsidRPr="008D2070">
        <w:rPr>
          <w:sz w:val="22"/>
          <w:szCs w:val="22"/>
        </w:rPr>
        <w:t xml:space="preserve"> - среднесписочная численность работников (без внешних совместителей) субъектов малого и среднего предпринимательства (данные территориального органа Федеральной службы государственной статистики по Курской области - малые, микро и средние предприятия и индивидуальные предприниматели, данные ГУ «Отделение Пенсионного фонда РФ по Курской области в Курчатовском районе»- количество рабочих мест, созданных индивидуальными предпринимателями - работодателями);</w:t>
      </w:r>
    </w:p>
    <w:p w:rsidR="005A17DE" w:rsidRPr="008D2070" w:rsidRDefault="005A17DE" w:rsidP="00EF7EA9">
      <w:pPr>
        <w:ind w:firstLine="708"/>
        <w:rPr>
          <w:sz w:val="22"/>
          <w:szCs w:val="22"/>
        </w:rPr>
      </w:pPr>
      <w:r w:rsidRPr="008D2070">
        <w:rPr>
          <w:sz w:val="22"/>
          <w:szCs w:val="22"/>
        </w:rPr>
        <w:t>Ч -общая - среднесписочной численности работников (без внешних совместителей) всех предприятий и организаций (данные территориального органа Федеральной службы государственной статистики по Курской области).</w:t>
      </w:r>
    </w:p>
    <w:p w:rsidR="005A17DE" w:rsidRPr="008D2070" w:rsidRDefault="005A17DE" w:rsidP="00EF7EA9">
      <w:pPr>
        <w:pStyle w:val="Style10"/>
        <w:widowControl/>
        <w:spacing w:line="240" w:lineRule="auto"/>
        <w:ind w:firstLine="379"/>
      </w:pPr>
      <w:r w:rsidRPr="008D2070">
        <w:rPr>
          <w:b/>
          <w:i/>
          <w:sz w:val="22"/>
          <w:szCs w:val="22"/>
        </w:rPr>
        <w:t xml:space="preserve">Цель 2 </w:t>
      </w:r>
    </w:p>
    <w:p w:rsidR="005A17DE" w:rsidRPr="008D2070" w:rsidRDefault="005A17DE" w:rsidP="00EF7EA9">
      <w:pPr>
        <w:pStyle w:val="a9"/>
        <w:tabs>
          <w:tab w:val="left" w:pos="851"/>
        </w:tabs>
        <w:spacing w:after="0" w:line="240" w:lineRule="auto"/>
        <w:ind w:left="1069"/>
        <w:rPr>
          <w:rFonts w:ascii="Times New Roman" w:hAnsi="Times New Roman"/>
        </w:rPr>
      </w:pPr>
    </w:p>
    <w:p w:rsidR="005A17DE" w:rsidRPr="008D2070" w:rsidRDefault="005A17DE" w:rsidP="00EF7EA9">
      <w:pPr>
        <w:widowControl w:val="0"/>
        <w:ind w:firstLine="709"/>
        <w:jc w:val="both"/>
        <w:rPr>
          <w:sz w:val="22"/>
          <w:szCs w:val="22"/>
        </w:rPr>
      </w:pPr>
      <w:r w:rsidRPr="008D2070">
        <w:rPr>
          <w:sz w:val="22"/>
          <w:szCs w:val="22"/>
        </w:rPr>
        <w:t xml:space="preserve">Показателем достижения </w:t>
      </w:r>
      <w:r w:rsidRPr="008D2070">
        <w:rPr>
          <w:b/>
          <w:sz w:val="22"/>
          <w:szCs w:val="22"/>
        </w:rPr>
        <w:t xml:space="preserve">цели </w:t>
      </w:r>
      <w:r w:rsidR="00FD599F">
        <w:rPr>
          <w:b/>
          <w:sz w:val="22"/>
          <w:szCs w:val="22"/>
        </w:rPr>
        <w:t>2</w:t>
      </w:r>
      <w:r w:rsidRPr="008D2070">
        <w:rPr>
          <w:sz w:val="22"/>
          <w:szCs w:val="22"/>
        </w:rPr>
        <w:t>  «Повышение качества и доступности муниципальных услуг в Курчатовском районе» является:</w:t>
      </w:r>
    </w:p>
    <w:p w:rsidR="005A17DE" w:rsidRPr="008D2070" w:rsidRDefault="005A17DE" w:rsidP="00EF7EA9">
      <w:pPr>
        <w:widowControl w:val="0"/>
        <w:ind w:firstLine="709"/>
        <w:jc w:val="both"/>
        <w:rPr>
          <w:sz w:val="22"/>
          <w:szCs w:val="22"/>
        </w:rPr>
      </w:pPr>
    </w:p>
    <w:p w:rsidR="005A17DE" w:rsidRPr="008D2070" w:rsidRDefault="00FD599F" w:rsidP="00EF7EA9">
      <w:pPr>
        <w:widowControl w:val="0"/>
        <w:ind w:firstLine="709"/>
        <w:jc w:val="both"/>
        <w:rPr>
          <w:sz w:val="22"/>
          <w:szCs w:val="22"/>
        </w:rPr>
      </w:pPr>
      <w:r>
        <w:rPr>
          <w:sz w:val="22"/>
          <w:szCs w:val="22"/>
        </w:rPr>
        <w:t>3</w:t>
      </w:r>
      <w:r w:rsidR="005A17DE" w:rsidRPr="008D2070">
        <w:rPr>
          <w:sz w:val="22"/>
          <w:szCs w:val="22"/>
        </w:rPr>
        <w:t>. Уровень удовлетворенности граждан Курчатовского района качеством предоставления муниципальных услуг (в процентах).</w:t>
      </w:r>
    </w:p>
    <w:p w:rsidR="005A17DE" w:rsidRPr="008D2070" w:rsidRDefault="005A17DE" w:rsidP="00EF7EA9">
      <w:pPr>
        <w:widowControl w:val="0"/>
        <w:ind w:firstLine="709"/>
        <w:jc w:val="both"/>
        <w:rPr>
          <w:sz w:val="22"/>
          <w:szCs w:val="22"/>
        </w:rPr>
      </w:pPr>
    </w:p>
    <w:p w:rsidR="005A17DE" w:rsidRPr="008D2070" w:rsidRDefault="005A17DE" w:rsidP="00EF7EA9">
      <w:pPr>
        <w:widowControl w:val="0"/>
        <w:ind w:firstLine="709"/>
        <w:jc w:val="both"/>
        <w:rPr>
          <w:sz w:val="22"/>
          <w:szCs w:val="22"/>
        </w:rPr>
      </w:pPr>
      <m:oMath>
        <m:r>
          <m:rPr>
            <m:sty m:val="p"/>
          </m:rPr>
          <w:rPr>
            <w:rFonts w:ascii="Cambria Math"/>
            <w:sz w:val="22"/>
            <w:szCs w:val="22"/>
          </w:rPr>
          <m:t>Ур</m:t>
        </m:r>
        <m:r>
          <m:rPr>
            <m:sty m:val="p"/>
          </m:rPr>
          <w:rPr>
            <w:rFonts w:ascii="Cambria Math"/>
            <w:sz w:val="22"/>
            <w:szCs w:val="22"/>
          </w:rPr>
          <m:t>.</m:t>
        </m:r>
        <m:r>
          <m:rPr>
            <m:sty m:val="p"/>
          </m:rPr>
          <w:rPr>
            <w:rFonts w:ascii="Cambria Math"/>
            <w:sz w:val="22"/>
            <w:szCs w:val="22"/>
          </w:rPr>
          <m:t>уд</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Гр</m:t>
            </m:r>
            <m:r>
              <m:rPr>
                <m:sty m:val="p"/>
              </m:rPr>
              <w:rPr>
                <w:rFonts w:ascii="Cambria Math"/>
                <w:sz w:val="22"/>
                <w:szCs w:val="22"/>
              </w:rPr>
              <m:t>.</m:t>
            </m:r>
            <m:r>
              <m:rPr>
                <m:sty m:val="p"/>
              </m:rPr>
              <w:rPr>
                <w:rFonts w:ascii="Cambria Math"/>
                <w:sz w:val="22"/>
                <w:szCs w:val="22"/>
              </w:rPr>
              <m:t>уд</m:t>
            </m:r>
            <m:r>
              <m:rPr>
                <m:sty m:val="p"/>
              </m:rPr>
              <w:rPr>
                <w:rFonts w:ascii="Cambria Math"/>
                <w:sz w:val="22"/>
                <w:szCs w:val="22"/>
              </w:rPr>
              <m:t>.</m:t>
            </m:r>
          </m:num>
          <m:den>
            <m:r>
              <m:rPr>
                <m:sty m:val="p"/>
              </m:rPr>
              <w:rPr>
                <w:rFonts w:ascii="Cambria Math"/>
                <w:sz w:val="22"/>
                <w:szCs w:val="22"/>
              </w:rPr>
              <m:t>Гр</m:t>
            </m:r>
            <m:r>
              <m:rPr>
                <m:sty m:val="p"/>
              </m:rPr>
              <w:rPr>
                <w:rFonts w:ascii="Cambria Math"/>
                <w:sz w:val="22"/>
                <w:szCs w:val="22"/>
              </w:rPr>
              <m:t>.</m:t>
            </m:r>
            <m:r>
              <m:rPr>
                <m:sty m:val="p"/>
              </m:rPr>
              <w:rPr>
                <w:rFonts w:ascii="Cambria Math"/>
                <w:sz w:val="22"/>
                <w:szCs w:val="22"/>
              </w:rPr>
              <m:t>опр</m:t>
            </m:r>
            <m:r>
              <m:rPr>
                <m:sty m:val="p"/>
              </m:rPr>
              <w:rPr>
                <w:rFonts w:ascii="Cambria Math"/>
                <w:sz w:val="22"/>
                <w:szCs w:val="22"/>
              </w:rPr>
              <m:t>.</m:t>
            </m:r>
          </m:den>
        </m:f>
        <m:r>
          <m:rPr>
            <m:sty m:val="p"/>
          </m:rPr>
          <w:rPr>
            <w:rFonts w:ascii="Cambria Math"/>
            <w:sz w:val="22"/>
            <w:szCs w:val="22"/>
          </w:rPr>
          <m:t>×</m:t>
        </m:r>
        <m:r>
          <m:rPr>
            <m:sty m:val="p"/>
          </m:rPr>
          <w:rPr>
            <w:rFonts w:ascii="Cambria Math"/>
            <w:sz w:val="22"/>
            <w:szCs w:val="22"/>
          </w:rPr>
          <m:t>100</m:t>
        </m:r>
      </m:oMath>
      <w:r w:rsidRPr="008D2070">
        <w:rPr>
          <w:sz w:val="22"/>
          <w:szCs w:val="22"/>
        </w:rPr>
        <w:t>,  где:</w:t>
      </w:r>
    </w:p>
    <w:p w:rsidR="005A17DE" w:rsidRPr="008D2070" w:rsidRDefault="005A17DE" w:rsidP="00EF7EA9">
      <w:pPr>
        <w:autoSpaceDE w:val="0"/>
        <w:autoSpaceDN w:val="0"/>
        <w:adjustRightInd w:val="0"/>
        <w:ind w:firstLine="567"/>
        <w:jc w:val="both"/>
        <w:outlineLvl w:val="1"/>
        <w:rPr>
          <w:sz w:val="22"/>
          <w:szCs w:val="22"/>
        </w:rPr>
      </w:pPr>
    </w:p>
    <w:p w:rsidR="005A17DE" w:rsidRPr="008D2070" w:rsidRDefault="005A17DE" w:rsidP="00EF7EA9">
      <w:pPr>
        <w:autoSpaceDE w:val="0"/>
        <w:autoSpaceDN w:val="0"/>
        <w:adjustRightInd w:val="0"/>
        <w:ind w:firstLine="567"/>
        <w:jc w:val="both"/>
        <w:outlineLvl w:val="1"/>
        <w:rPr>
          <w:sz w:val="22"/>
          <w:szCs w:val="22"/>
        </w:rPr>
      </w:pPr>
      <w:proofErr w:type="spellStart"/>
      <w:r w:rsidRPr="008D2070">
        <w:rPr>
          <w:sz w:val="22"/>
          <w:szCs w:val="22"/>
        </w:rPr>
        <w:t>Ур.уд</w:t>
      </w:r>
      <w:proofErr w:type="spellEnd"/>
      <w:r w:rsidRPr="008D2070">
        <w:rPr>
          <w:sz w:val="22"/>
          <w:szCs w:val="22"/>
        </w:rPr>
        <w:t xml:space="preserve">. – уровень удовлетворенности граждан Курской области качеством предоставления </w:t>
      </w:r>
      <w:proofErr w:type="gramStart"/>
      <w:r w:rsidRPr="008D2070">
        <w:rPr>
          <w:sz w:val="22"/>
          <w:szCs w:val="22"/>
        </w:rPr>
        <w:t>государственных  и</w:t>
      </w:r>
      <w:proofErr w:type="gramEnd"/>
      <w:r w:rsidRPr="008D2070">
        <w:rPr>
          <w:sz w:val="22"/>
          <w:szCs w:val="22"/>
        </w:rPr>
        <w:t xml:space="preserve"> муниципальных услуг;</w:t>
      </w:r>
    </w:p>
    <w:p w:rsidR="005A17DE" w:rsidRPr="008D2070" w:rsidRDefault="005A17DE" w:rsidP="00EF7EA9">
      <w:pPr>
        <w:autoSpaceDE w:val="0"/>
        <w:autoSpaceDN w:val="0"/>
        <w:adjustRightInd w:val="0"/>
        <w:ind w:firstLine="567"/>
        <w:jc w:val="both"/>
        <w:outlineLvl w:val="1"/>
        <w:rPr>
          <w:sz w:val="22"/>
          <w:szCs w:val="22"/>
        </w:rPr>
      </w:pPr>
      <w:r w:rsidRPr="008D2070">
        <w:rPr>
          <w:sz w:val="22"/>
          <w:szCs w:val="22"/>
        </w:rPr>
        <w:t xml:space="preserve">Гр.уд. – количество граждан, среди </w:t>
      </w:r>
      <w:proofErr w:type="gramStart"/>
      <w:r w:rsidRPr="008D2070">
        <w:rPr>
          <w:sz w:val="22"/>
          <w:szCs w:val="22"/>
        </w:rPr>
        <w:t>опрошенных,  удовлетворенных</w:t>
      </w:r>
      <w:proofErr w:type="gramEnd"/>
      <w:r w:rsidRPr="008D2070">
        <w:rPr>
          <w:sz w:val="22"/>
          <w:szCs w:val="22"/>
        </w:rPr>
        <w:t xml:space="preserve">  качеством предоставления услуги;</w:t>
      </w:r>
    </w:p>
    <w:p w:rsidR="005A17DE" w:rsidRPr="008D2070" w:rsidRDefault="005A17DE" w:rsidP="00EF7EA9">
      <w:pPr>
        <w:autoSpaceDE w:val="0"/>
        <w:autoSpaceDN w:val="0"/>
        <w:adjustRightInd w:val="0"/>
        <w:ind w:firstLine="567"/>
        <w:jc w:val="both"/>
        <w:outlineLvl w:val="1"/>
        <w:rPr>
          <w:sz w:val="22"/>
          <w:szCs w:val="22"/>
        </w:rPr>
      </w:pPr>
      <w:r w:rsidRPr="008D2070">
        <w:rPr>
          <w:sz w:val="22"/>
          <w:szCs w:val="22"/>
        </w:rPr>
        <w:t xml:space="preserve">Гр.опр. – фактическое </w:t>
      </w:r>
      <w:proofErr w:type="gramStart"/>
      <w:r w:rsidRPr="008D2070">
        <w:rPr>
          <w:sz w:val="22"/>
          <w:szCs w:val="22"/>
        </w:rPr>
        <w:t>количество  опрошенных</w:t>
      </w:r>
      <w:proofErr w:type="gramEnd"/>
      <w:r w:rsidRPr="008D2070">
        <w:rPr>
          <w:sz w:val="22"/>
          <w:szCs w:val="22"/>
        </w:rPr>
        <w:t xml:space="preserve"> граждан.</w:t>
      </w:r>
    </w:p>
    <w:p w:rsidR="005A17DE" w:rsidRPr="008D2070" w:rsidRDefault="005A17DE" w:rsidP="00EF7EA9">
      <w:pPr>
        <w:widowControl w:val="0"/>
        <w:ind w:firstLine="709"/>
        <w:jc w:val="both"/>
        <w:rPr>
          <w:rFonts w:eastAsia="MS Mincho"/>
          <w:sz w:val="22"/>
          <w:szCs w:val="22"/>
        </w:rPr>
      </w:pPr>
    </w:p>
    <w:p w:rsidR="005A17DE" w:rsidRPr="008D2070" w:rsidRDefault="005A17DE" w:rsidP="00EF7EA9">
      <w:pPr>
        <w:ind w:firstLine="12"/>
        <w:jc w:val="both"/>
        <w:rPr>
          <w:sz w:val="22"/>
          <w:szCs w:val="22"/>
        </w:rPr>
      </w:pPr>
    </w:p>
    <w:p w:rsidR="005A17DE" w:rsidRPr="00FD599F" w:rsidRDefault="00FD599F" w:rsidP="00EF7EA9">
      <w:pPr>
        <w:ind w:left="568"/>
        <w:jc w:val="both"/>
      </w:pPr>
      <w:r>
        <w:t>4.</w:t>
      </w:r>
      <w:r w:rsidR="005A17DE" w:rsidRPr="00FD599F">
        <w:t>Среднее число обращений представителей бизнес - сообщества в орган местного самоуправления муниципального района «Курчатовский район» Курской области для получения одной муниципальной услуги, связанной со сферой предпринимательской деятельности.</w:t>
      </w:r>
    </w:p>
    <w:p w:rsidR="005A17DE" w:rsidRPr="008D2070" w:rsidRDefault="005A17DE" w:rsidP="00EF7EA9">
      <w:pPr>
        <w:ind w:firstLine="567"/>
        <w:jc w:val="center"/>
        <w:rPr>
          <w:sz w:val="22"/>
          <w:szCs w:val="22"/>
        </w:rPr>
      </w:pPr>
      <m:oMath>
        <m:r>
          <m:rPr>
            <m:sty m:val="p"/>
          </m:rPr>
          <w:rPr>
            <w:rFonts w:ascii="Cambria Math" w:hAnsi="Cambria Math"/>
            <w:sz w:val="22"/>
            <w:szCs w:val="22"/>
          </w:rPr>
          <m:t>Счо.=</m:t>
        </m:r>
        <m:f>
          <m:fPr>
            <m:ctrlPr>
              <w:rPr>
                <w:rFonts w:ascii="Cambria Math" w:hAnsi="Cambria Math"/>
                <w:sz w:val="22"/>
                <w:szCs w:val="22"/>
              </w:rPr>
            </m:ctrlPr>
          </m:fPr>
          <m:num>
            <m:r>
              <m:rPr>
                <m:sty m:val="p"/>
              </m:rPr>
              <w:rPr>
                <w:rFonts w:ascii="Cambria Math" w:hAnsi="Cambria Math"/>
                <w:sz w:val="22"/>
                <w:szCs w:val="22"/>
              </w:rPr>
              <m:t>Ко</m:t>
            </m:r>
          </m:num>
          <m:den>
            <m:r>
              <m:rPr>
                <m:sty m:val="p"/>
              </m:rPr>
              <w:rPr>
                <w:rFonts w:ascii="Cambria Math" w:hAnsi="Cambria Math"/>
                <w:sz w:val="22"/>
                <w:szCs w:val="22"/>
              </w:rPr>
              <m:t>Кз</m:t>
            </m:r>
          </m:den>
        </m:f>
      </m:oMath>
      <w:r w:rsidRPr="008D2070">
        <w:rPr>
          <w:sz w:val="22"/>
          <w:szCs w:val="22"/>
        </w:rPr>
        <w:t>, где:</w:t>
      </w:r>
    </w:p>
    <w:p w:rsidR="005A17DE" w:rsidRPr="008D2070" w:rsidRDefault="005A17DE" w:rsidP="00EF7EA9">
      <w:pPr>
        <w:ind w:firstLine="567"/>
        <w:jc w:val="center"/>
        <w:rPr>
          <w:sz w:val="22"/>
          <w:szCs w:val="22"/>
        </w:rPr>
      </w:pPr>
    </w:p>
    <w:p w:rsidR="005A17DE" w:rsidRPr="008D2070" w:rsidRDefault="005A17DE" w:rsidP="00EF7EA9">
      <w:pPr>
        <w:autoSpaceDE w:val="0"/>
        <w:autoSpaceDN w:val="0"/>
        <w:adjustRightInd w:val="0"/>
        <w:ind w:left="191" w:firstLine="567"/>
        <w:jc w:val="both"/>
        <w:outlineLvl w:val="1"/>
        <w:rPr>
          <w:sz w:val="22"/>
          <w:szCs w:val="22"/>
        </w:rPr>
      </w:pPr>
      <w:proofErr w:type="spellStart"/>
      <w:r w:rsidRPr="008D2070">
        <w:rPr>
          <w:sz w:val="22"/>
          <w:szCs w:val="22"/>
        </w:rPr>
        <w:t>Счо</w:t>
      </w:r>
      <w:proofErr w:type="spellEnd"/>
      <w:r w:rsidRPr="008D2070">
        <w:rPr>
          <w:sz w:val="22"/>
          <w:szCs w:val="22"/>
        </w:rPr>
        <w:t>. – среднее число обращений представителей бизнес-сообщества в орган местного самоуправления муниципального района «Курчатовский район» Курской области для получения одной муниципальной услуги, связанной со сферой предпринимательской деятельности;</w:t>
      </w:r>
    </w:p>
    <w:p w:rsidR="005A17DE" w:rsidRPr="008D2070" w:rsidRDefault="005A17DE" w:rsidP="00EF7EA9">
      <w:pPr>
        <w:autoSpaceDE w:val="0"/>
        <w:autoSpaceDN w:val="0"/>
        <w:adjustRightInd w:val="0"/>
        <w:ind w:left="191" w:firstLine="567"/>
        <w:jc w:val="both"/>
        <w:outlineLvl w:val="1"/>
        <w:rPr>
          <w:sz w:val="22"/>
          <w:szCs w:val="22"/>
        </w:rPr>
      </w:pPr>
      <w:r w:rsidRPr="008D2070">
        <w:rPr>
          <w:sz w:val="22"/>
          <w:szCs w:val="22"/>
        </w:rPr>
        <w:t>Ко – количество обращений представителей бизнес-сообщества за услугой;</w:t>
      </w:r>
    </w:p>
    <w:p w:rsidR="005A17DE" w:rsidRPr="008D2070" w:rsidRDefault="005A17DE" w:rsidP="00EF7EA9">
      <w:pPr>
        <w:autoSpaceDE w:val="0"/>
        <w:autoSpaceDN w:val="0"/>
        <w:adjustRightInd w:val="0"/>
        <w:ind w:left="191" w:firstLine="567"/>
        <w:jc w:val="both"/>
        <w:outlineLvl w:val="1"/>
        <w:rPr>
          <w:sz w:val="22"/>
          <w:szCs w:val="22"/>
        </w:rPr>
      </w:pPr>
      <w:proofErr w:type="spellStart"/>
      <w:r w:rsidRPr="008D2070">
        <w:rPr>
          <w:sz w:val="22"/>
          <w:szCs w:val="22"/>
        </w:rPr>
        <w:t>Кз</w:t>
      </w:r>
      <w:proofErr w:type="spellEnd"/>
      <w:r w:rsidRPr="008D2070">
        <w:rPr>
          <w:sz w:val="22"/>
          <w:szCs w:val="22"/>
        </w:rPr>
        <w:t xml:space="preserve"> – количество представителей бизнес-</w:t>
      </w:r>
      <w:proofErr w:type="gramStart"/>
      <w:r w:rsidRPr="008D2070">
        <w:rPr>
          <w:sz w:val="22"/>
          <w:szCs w:val="22"/>
        </w:rPr>
        <w:t>сообщества,  обратившихся</w:t>
      </w:r>
      <w:proofErr w:type="gramEnd"/>
      <w:r w:rsidRPr="008D2070">
        <w:rPr>
          <w:sz w:val="22"/>
          <w:szCs w:val="22"/>
        </w:rPr>
        <w:t xml:space="preserve">  за услугой. </w:t>
      </w:r>
    </w:p>
    <w:p w:rsidR="005A17DE" w:rsidRPr="008D2070" w:rsidRDefault="005A17DE" w:rsidP="00EF7EA9">
      <w:pPr>
        <w:ind w:firstLine="567"/>
        <w:jc w:val="both"/>
        <w:rPr>
          <w:sz w:val="22"/>
          <w:szCs w:val="22"/>
        </w:rPr>
      </w:pPr>
    </w:p>
    <w:p w:rsidR="005A17DE" w:rsidRPr="00FD599F" w:rsidRDefault="00FD599F" w:rsidP="00EF7EA9">
      <w:pPr>
        <w:ind w:left="568"/>
        <w:jc w:val="both"/>
      </w:pPr>
      <w:r>
        <w:t>5.</w:t>
      </w:r>
      <w:r w:rsidR="005A17DE" w:rsidRPr="00FD599F">
        <w:t xml:space="preserve"> Время ожидания в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rsidR="005A17DE" w:rsidRPr="008D2070" w:rsidRDefault="005A17DE" w:rsidP="00EF7EA9">
      <w:pPr>
        <w:ind w:firstLine="567"/>
        <w:jc w:val="both"/>
        <w:rPr>
          <w:sz w:val="22"/>
          <w:szCs w:val="22"/>
        </w:rPr>
      </w:pPr>
    </w:p>
    <w:p w:rsidR="005A17DE" w:rsidRPr="008D2070" w:rsidRDefault="005A17DE" w:rsidP="00EF7EA9">
      <w:pPr>
        <w:ind w:firstLine="567"/>
        <w:jc w:val="center"/>
        <w:rPr>
          <w:sz w:val="22"/>
          <w:szCs w:val="22"/>
        </w:rPr>
      </w:pPr>
      <m:oMath>
        <m:r>
          <m:rPr>
            <m:sty m:val="p"/>
          </m:rPr>
          <w:rPr>
            <w:rFonts w:ascii="Cambria Math" w:hAnsi="Cambria Math"/>
            <w:sz w:val="22"/>
            <w:szCs w:val="22"/>
          </w:rPr>
          <m:t>Вр.ож.=</m:t>
        </m:r>
        <m:f>
          <m:fPr>
            <m:ctrlPr>
              <w:rPr>
                <w:rFonts w:ascii="Cambria Math" w:hAnsi="Cambria Math"/>
                <w:sz w:val="22"/>
                <w:szCs w:val="22"/>
              </w:rPr>
            </m:ctrlPr>
          </m:fPr>
          <m:num>
            <m:r>
              <m:rPr>
                <m:sty m:val="p"/>
              </m:rPr>
              <w:rPr>
                <w:rFonts w:ascii="Cambria Math" w:hAnsi="Cambria Math"/>
                <w:sz w:val="22"/>
                <w:szCs w:val="22"/>
              </w:rPr>
              <m:t>Об.время.</m:t>
            </m:r>
          </m:num>
          <m:den>
            <m:r>
              <m:rPr>
                <m:sty m:val="p"/>
              </m:rPr>
              <w:rPr>
                <w:rFonts w:ascii="Cambria Math" w:hAnsi="Cambria Math"/>
                <w:sz w:val="22"/>
                <w:szCs w:val="22"/>
              </w:rPr>
              <m:t>Опр.заяв.</m:t>
            </m:r>
          </m:den>
        </m:f>
      </m:oMath>
      <w:r w:rsidRPr="008D2070">
        <w:rPr>
          <w:sz w:val="22"/>
          <w:szCs w:val="22"/>
        </w:rPr>
        <w:t>,      где:</w:t>
      </w:r>
    </w:p>
    <w:p w:rsidR="005A17DE" w:rsidRPr="008D2070" w:rsidRDefault="005A17DE" w:rsidP="00EF7EA9">
      <w:pPr>
        <w:ind w:firstLine="567"/>
        <w:jc w:val="both"/>
        <w:rPr>
          <w:sz w:val="22"/>
          <w:szCs w:val="22"/>
        </w:rPr>
      </w:pPr>
      <w:proofErr w:type="spellStart"/>
      <w:r w:rsidRPr="008D2070">
        <w:rPr>
          <w:sz w:val="22"/>
          <w:szCs w:val="22"/>
        </w:rPr>
        <w:t>Вр.ож</w:t>
      </w:r>
      <w:proofErr w:type="spellEnd"/>
      <w:r w:rsidRPr="008D2070">
        <w:rPr>
          <w:sz w:val="22"/>
          <w:szCs w:val="22"/>
        </w:rPr>
        <w:t>. - время ожидания  в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rsidR="005A17DE" w:rsidRPr="008D2070" w:rsidRDefault="005A17DE" w:rsidP="00EF7EA9">
      <w:pPr>
        <w:autoSpaceDE w:val="0"/>
        <w:autoSpaceDN w:val="0"/>
        <w:adjustRightInd w:val="0"/>
        <w:ind w:left="191" w:firstLine="567"/>
        <w:jc w:val="both"/>
        <w:outlineLvl w:val="1"/>
        <w:rPr>
          <w:sz w:val="22"/>
          <w:szCs w:val="22"/>
        </w:rPr>
      </w:pPr>
      <w:proofErr w:type="spellStart"/>
      <w:r w:rsidRPr="008D2070">
        <w:rPr>
          <w:sz w:val="22"/>
          <w:szCs w:val="22"/>
        </w:rPr>
        <w:t>Об.время</w:t>
      </w:r>
      <w:proofErr w:type="spellEnd"/>
      <w:r w:rsidRPr="008D2070">
        <w:rPr>
          <w:sz w:val="22"/>
          <w:szCs w:val="22"/>
        </w:rPr>
        <w:t>. –  общая сумма времени ожидания в очереди опрошенных заявителей, обратившихся для получения муниципальных услуг;</w:t>
      </w:r>
    </w:p>
    <w:p w:rsidR="005A17DE" w:rsidRPr="008D2070" w:rsidRDefault="005A17DE" w:rsidP="00EF7EA9">
      <w:pPr>
        <w:autoSpaceDE w:val="0"/>
        <w:autoSpaceDN w:val="0"/>
        <w:adjustRightInd w:val="0"/>
        <w:ind w:left="191" w:firstLine="567"/>
        <w:jc w:val="both"/>
        <w:outlineLvl w:val="1"/>
        <w:rPr>
          <w:sz w:val="22"/>
          <w:szCs w:val="22"/>
        </w:rPr>
      </w:pPr>
      <w:proofErr w:type="spellStart"/>
      <w:r w:rsidRPr="008D2070">
        <w:rPr>
          <w:sz w:val="22"/>
          <w:szCs w:val="22"/>
        </w:rPr>
        <w:t>Опр.заяв</w:t>
      </w:r>
      <w:proofErr w:type="spellEnd"/>
      <w:r w:rsidRPr="008D2070">
        <w:rPr>
          <w:sz w:val="22"/>
          <w:szCs w:val="22"/>
        </w:rPr>
        <w:t>. – количество опрошенных заявителей, обратившихся для получения муниципальных услуг.</w:t>
      </w:r>
    </w:p>
    <w:p w:rsidR="005A17DE" w:rsidRPr="008D2070" w:rsidRDefault="00FD599F" w:rsidP="00EF7EA9">
      <w:pPr>
        <w:ind w:firstLine="567"/>
        <w:jc w:val="both"/>
        <w:rPr>
          <w:sz w:val="22"/>
          <w:szCs w:val="22"/>
        </w:rPr>
      </w:pPr>
      <w:r>
        <w:rPr>
          <w:sz w:val="22"/>
          <w:szCs w:val="22"/>
        </w:rPr>
        <w:t>6</w:t>
      </w:r>
      <w:r w:rsidR="005A17DE" w:rsidRPr="008D2070">
        <w:rPr>
          <w:sz w:val="22"/>
          <w:szCs w:val="22"/>
        </w:rPr>
        <w:t>. Доля муниципальных услуг, предоставляемых органами местного самоуправления муниципального района «Курчатовский район»  Курской области, по которым регулярно проводится мониторинг их качества, от общего количества предоставляемых органами местного самоуправления муниципального района «Курчатовский район» Курской области муниципальных услуг.</w:t>
      </w:r>
    </w:p>
    <w:p w:rsidR="005A17DE" w:rsidRPr="008D2070" w:rsidRDefault="005A17DE" w:rsidP="00EF7EA9">
      <w:pPr>
        <w:widowControl w:val="0"/>
        <w:autoSpaceDE w:val="0"/>
        <w:autoSpaceDN w:val="0"/>
        <w:adjustRightInd w:val="0"/>
        <w:ind w:firstLine="567"/>
        <w:jc w:val="center"/>
        <w:rPr>
          <w:sz w:val="22"/>
          <w:szCs w:val="22"/>
        </w:rPr>
      </w:pPr>
      <m:oMath>
        <m:r>
          <m:rPr>
            <m:sty m:val="p"/>
          </m:rPr>
          <w:rPr>
            <w:rFonts w:ascii="Cambria Math" w:hAnsi="Cambria Math"/>
            <w:sz w:val="22"/>
            <w:szCs w:val="22"/>
          </w:rPr>
          <m:t>Дол.мон.=</m:t>
        </m:r>
        <m:f>
          <m:fPr>
            <m:ctrlPr>
              <w:rPr>
                <w:rFonts w:ascii="Cambria Math" w:hAnsi="Cambria Math"/>
                <w:sz w:val="22"/>
                <w:szCs w:val="22"/>
              </w:rPr>
            </m:ctrlPr>
          </m:fPr>
          <m:num>
            <m:r>
              <m:rPr>
                <m:sty m:val="p"/>
              </m:rPr>
              <w:rPr>
                <w:rFonts w:ascii="Cambria Math" w:hAnsi="Cambria Math"/>
                <w:sz w:val="22"/>
                <w:szCs w:val="22"/>
              </w:rPr>
              <m:t>Уф</m:t>
            </m:r>
          </m:num>
          <m:den>
            <m:r>
              <m:rPr>
                <m:sty m:val="p"/>
              </m:rPr>
              <w:rPr>
                <w:rFonts w:ascii="Cambria Math" w:hAnsi="Cambria Math"/>
                <w:sz w:val="22"/>
                <w:szCs w:val="22"/>
              </w:rPr>
              <m:t>Ум</m:t>
            </m:r>
          </m:den>
        </m:f>
        <m:r>
          <m:rPr>
            <m:sty m:val="p"/>
          </m:rPr>
          <w:rPr>
            <w:rFonts w:ascii="Cambria Math" w:hAnsi="Cambria Math"/>
            <w:sz w:val="22"/>
            <w:szCs w:val="22"/>
          </w:rPr>
          <m:t>×100</m:t>
        </m:r>
      </m:oMath>
      <w:r w:rsidR="00256ECA" w:rsidRPr="008D2070">
        <w:rPr>
          <w:sz w:val="22"/>
          <w:szCs w:val="22"/>
        </w:rPr>
        <w:fldChar w:fldCharType="begin"/>
      </w:r>
      <w:r w:rsidRPr="008D2070">
        <w:rPr>
          <w:sz w:val="22"/>
          <w:szCs w:val="22"/>
        </w:rPr>
        <w:instrText xml:space="preserve"> QUOTE </w:instrText>
      </w:r>
      <w:r w:rsidRPr="008D2070">
        <w:rPr>
          <w:noProof/>
          <w:sz w:val="22"/>
          <w:szCs w:val="22"/>
        </w:rPr>
        <w:drawing>
          <wp:inline distT="0" distB="0" distL="0" distR="0">
            <wp:extent cx="1647825" cy="409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r w:rsidR="00256ECA" w:rsidRPr="008D2070">
        <w:rPr>
          <w:sz w:val="22"/>
          <w:szCs w:val="22"/>
        </w:rPr>
        <w:fldChar w:fldCharType="end"/>
      </w:r>
      <w:r w:rsidR="00256ECA" w:rsidRPr="008D2070">
        <w:rPr>
          <w:sz w:val="22"/>
          <w:szCs w:val="22"/>
        </w:rPr>
        <w:fldChar w:fldCharType="begin"/>
      </w:r>
      <w:r w:rsidRPr="008D2070">
        <w:rPr>
          <w:sz w:val="22"/>
          <w:szCs w:val="22"/>
        </w:rPr>
        <w:instrText xml:space="preserve"> QUOTE </w:instrText>
      </w:r>
      <w:r w:rsidRPr="008D2070">
        <w:rPr>
          <w:noProof/>
          <w:sz w:val="22"/>
          <w:szCs w:val="22"/>
        </w:rPr>
        <w:drawing>
          <wp:inline distT="0" distB="0" distL="0" distR="0">
            <wp:extent cx="1781175" cy="409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409575"/>
                    </a:xfrm>
                    <a:prstGeom prst="rect">
                      <a:avLst/>
                    </a:prstGeom>
                    <a:noFill/>
                    <a:ln>
                      <a:noFill/>
                    </a:ln>
                  </pic:spPr>
                </pic:pic>
              </a:graphicData>
            </a:graphic>
          </wp:inline>
        </w:drawing>
      </w:r>
      <w:r w:rsidR="00256ECA" w:rsidRPr="008D2070">
        <w:rPr>
          <w:sz w:val="22"/>
          <w:szCs w:val="22"/>
        </w:rPr>
        <w:fldChar w:fldCharType="end"/>
      </w:r>
      <w:r w:rsidRPr="008D2070">
        <w:rPr>
          <w:sz w:val="22"/>
          <w:szCs w:val="22"/>
        </w:rPr>
        <w:t xml:space="preserve"> , где:</w:t>
      </w:r>
    </w:p>
    <w:p w:rsidR="005A17DE" w:rsidRPr="008D2070" w:rsidRDefault="005A17DE" w:rsidP="00EF7EA9">
      <w:pPr>
        <w:autoSpaceDE w:val="0"/>
        <w:autoSpaceDN w:val="0"/>
        <w:adjustRightInd w:val="0"/>
        <w:ind w:left="191" w:firstLine="709"/>
        <w:jc w:val="both"/>
        <w:outlineLvl w:val="1"/>
        <w:rPr>
          <w:sz w:val="22"/>
          <w:szCs w:val="22"/>
        </w:rPr>
      </w:pPr>
      <w:proofErr w:type="spellStart"/>
      <w:r w:rsidRPr="008D2070">
        <w:rPr>
          <w:sz w:val="22"/>
          <w:szCs w:val="22"/>
        </w:rPr>
        <w:t>Дол.мон</w:t>
      </w:r>
      <w:proofErr w:type="spellEnd"/>
      <w:r w:rsidRPr="008D2070">
        <w:rPr>
          <w:sz w:val="22"/>
          <w:szCs w:val="22"/>
        </w:rPr>
        <w:t>. – доля муниципальных услуг, предоставляемых органами местного самоуправления муниципального района «Курчатовский район» Курской области, по которым регулярно проводится мониторинг их качества, от общего количества предоставляемых органами местного самоуправления муниципального района «Курчатовский район» Курской области муниципальных услуг;</w:t>
      </w:r>
    </w:p>
    <w:p w:rsidR="005A17DE" w:rsidRPr="008D2070" w:rsidRDefault="005A17DE" w:rsidP="00EF7EA9">
      <w:pPr>
        <w:autoSpaceDE w:val="0"/>
        <w:autoSpaceDN w:val="0"/>
        <w:adjustRightInd w:val="0"/>
        <w:ind w:left="191" w:firstLine="709"/>
        <w:jc w:val="both"/>
        <w:outlineLvl w:val="1"/>
        <w:rPr>
          <w:sz w:val="22"/>
          <w:szCs w:val="22"/>
        </w:rPr>
      </w:pPr>
      <w:r w:rsidRPr="008D2070">
        <w:rPr>
          <w:sz w:val="22"/>
          <w:szCs w:val="22"/>
        </w:rPr>
        <w:t>Уф – фактическое количество муниципальных услуг, предоставляемых органами местного самоуправления муниципального района «Курчатовский район» Курской области в Курчатовском районе;</w:t>
      </w:r>
    </w:p>
    <w:p w:rsidR="005A17DE" w:rsidRPr="008D2070" w:rsidRDefault="005A17DE" w:rsidP="00EF7EA9">
      <w:pPr>
        <w:autoSpaceDE w:val="0"/>
        <w:autoSpaceDN w:val="0"/>
        <w:adjustRightInd w:val="0"/>
        <w:ind w:left="191" w:firstLine="709"/>
        <w:jc w:val="both"/>
        <w:outlineLvl w:val="1"/>
        <w:rPr>
          <w:sz w:val="22"/>
          <w:szCs w:val="22"/>
        </w:rPr>
      </w:pPr>
      <w:r w:rsidRPr="008D2070">
        <w:rPr>
          <w:sz w:val="22"/>
          <w:szCs w:val="22"/>
        </w:rPr>
        <w:t>Ум – количество услуг, по которым проведен  мониторинг.</w:t>
      </w:r>
    </w:p>
    <w:p w:rsidR="005A17DE" w:rsidRPr="008D2070" w:rsidRDefault="005A17DE" w:rsidP="00EF7EA9">
      <w:pPr>
        <w:pStyle w:val="aff5"/>
        <w:ind w:firstLine="708"/>
        <w:rPr>
          <w:rFonts w:ascii="Times New Roman" w:hAnsi="Times New Roman" w:cs="Times New Roman"/>
          <w:sz w:val="22"/>
          <w:szCs w:val="22"/>
        </w:rPr>
      </w:pPr>
      <w:r w:rsidRPr="008D2070">
        <w:rPr>
          <w:rFonts w:ascii="Times New Roman" w:hAnsi="Times New Roman" w:cs="Times New Roman"/>
          <w:sz w:val="22"/>
          <w:szCs w:val="22"/>
        </w:rPr>
        <w:t xml:space="preserve">Достижение поставленной </w:t>
      </w:r>
      <w:r w:rsidRPr="008D2070">
        <w:rPr>
          <w:rFonts w:ascii="Times New Roman" w:hAnsi="Times New Roman" w:cs="Times New Roman"/>
          <w:b/>
          <w:iCs/>
          <w:sz w:val="22"/>
          <w:szCs w:val="22"/>
        </w:rPr>
        <w:t xml:space="preserve">цели </w:t>
      </w:r>
      <w:r w:rsidRPr="008D2070">
        <w:rPr>
          <w:rFonts w:ascii="Times New Roman" w:eastAsia="MS Mincho" w:hAnsi="Times New Roman" w:cs="Times New Roman"/>
          <w:b/>
          <w:iCs/>
          <w:sz w:val="22"/>
          <w:szCs w:val="22"/>
        </w:rPr>
        <w:t>4</w:t>
      </w:r>
      <w:r w:rsidRPr="008D2070">
        <w:rPr>
          <w:rFonts w:ascii="Times New Roman" w:eastAsia="MS Mincho" w:hAnsi="Times New Roman" w:cs="Times New Roman"/>
          <w:sz w:val="22"/>
          <w:szCs w:val="22"/>
        </w:rPr>
        <w:t xml:space="preserve"> «</w:t>
      </w:r>
      <w:r w:rsidRPr="008D2070">
        <w:rPr>
          <w:rFonts w:ascii="Times New Roman" w:hAnsi="Times New Roman" w:cs="Times New Roman"/>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 характеризуется достижением следующих показателей:</w:t>
      </w:r>
    </w:p>
    <w:p w:rsidR="005A17DE" w:rsidRPr="008D2070" w:rsidRDefault="005A17DE" w:rsidP="00EF7EA9">
      <w:pPr>
        <w:widowControl w:val="0"/>
        <w:ind w:firstLine="709"/>
        <w:jc w:val="both"/>
        <w:rPr>
          <w:sz w:val="22"/>
          <w:szCs w:val="22"/>
        </w:rPr>
      </w:pPr>
      <w:r w:rsidRPr="008D2070">
        <w:rPr>
          <w:sz w:val="22"/>
          <w:szCs w:val="22"/>
        </w:rPr>
        <w:t xml:space="preserve">. </w:t>
      </w:r>
    </w:p>
    <w:p w:rsidR="005A17DE" w:rsidRPr="008D2070" w:rsidRDefault="00FD599F" w:rsidP="00EF7EA9">
      <w:pPr>
        <w:widowControl w:val="0"/>
        <w:autoSpaceDE w:val="0"/>
        <w:snapToGrid w:val="0"/>
        <w:jc w:val="both"/>
        <w:rPr>
          <w:sz w:val="22"/>
          <w:szCs w:val="22"/>
        </w:rPr>
      </w:pPr>
      <w:r>
        <w:rPr>
          <w:sz w:val="22"/>
          <w:szCs w:val="22"/>
        </w:rPr>
        <w:t>7</w:t>
      </w:r>
      <w:r w:rsidR="005A17DE" w:rsidRPr="008D2070">
        <w:rPr>
          <w:sz w:val="22"/>
          <w:szCs w:val="22"/>
        </w:rPr>
        <w:t>. Численность пострадавших в результате несчастных случаев на производстве с утратой трудоспособности на 1 рабочий день и более (чел.)</w:t>
      </w:r>
    </w:p>
    <w:p w:rsidR="005A17DE" w:rsidRPr="008D2070" w:rsidRDefault="005A17DE" w:rsidP="00EF7EA9">
      <w:pPr>
        <w:widowControl w:val="0"/>
        <w:autoSpaceDE w:val="0"/>
        <w:snapToGrid w:val="0"/>
        <w:jc w:val="both"/>
        <w:rPr>
          <w:sz w:val="22"/>
          <w:szCs w:val="22"/>
        </w:rPr>
      </w:pPr>
    </w:p>
    <w:p w:rsidR="005A17DE" w:rsidRPr="008D2070" w:rsidRDefault="00FD599F" w:rsidP="00EF7EA9">
      <w:pPr>
        <w:widowControl w:val="0"/>
        <w:autoSpaceDE w:val="0"/>
        <w:jc w:val="both"/>
        <w:rPr>
          <w:sz w:val="22"/>
          <w:szCs w:val="22"/>
        </w:rPr>
      </w:pPr>
      <w:r>
        <w:rPr>
          <w:sz w:val="22"/>
          <w:szCs w:val="22"/>
        </w:rPr>
        <w:t>8</w:t>
      </w:r>
      <w:r w:rsidR="005A17DE" w:rsidRPr="008D2070">
        <w:rPr>
          <w:sz w:val="22"/>
          <w:szCs w:val="22"/>
        </w:rPr>
        <w:t>. Численность пострадавших в результате несчастных случаев на производстве со смертельным исходом в расчете на 1 тыс. работающих</w:t>
      </w:r>
    </w:p>
    <w:p w:rsidR="005A17DE" w:rsidRPr="008D2070" w:rsidRDefault="005A17DE" w:rsidP="00EF7EA9">
      <w:pPr>
        <w:widowControl w:val="0"/>
        <w:autoSpaceDE w:val="0"/>
        <w:jc w:val="center"/>
        <w:rPr>
          <w:sz w:val="22"/>
          <w:szCs w:val="22"/>
        </w:rPr>
      </w:pPr>
    </w:p>
    <w:p w:rsidR="005A17DE" w:rsidRPr="008D2070" w:rsidRDefault="005A17DE" w:rsidP="00EF7EA9">
      <w:pPr>
        <w:widowControl w:val="0"/>
        <w:autoSpaceDE w:val="0"/>
        <w:jc w:val="center"/>
        <w:rPr>
          <w:sz w:val="22"/>
          <w:szCs w:val="22"/>
        </w:rPr>
      </w:pPr>
      <w:r w:rsidRPr="008D2070">
        <w:rPr>
          <w:sz w:val="22"/>
          <w:szCs w:val="22"/>
        </w:rPr>
        <w:t>Ч п.с.и. на 1 т.р. = __</w:t>
      </w:r>
      <w:r w:rsidRPr="008D2070">
        <w:rPr>
          <w:sz w:val="22"/>
          <w:szCs w:val="22"/>
          <w:u w:val="single"/>
        </w:rPr>
        <w:t>Ч п.</w:t>
      </w:r>
      <w:r w:rsidRPr="008D2070">
        <w:rPr>
          <w:sz w:val="22"/>
          <w:szCs w:val="22"/>
        </w:rPr>
        <w:t>___   х 1000, где</w:t>
      </w:r>
    </w:p>
    <w:p w:rsidR="005A17DE" w:rsidRPr="008D2070" w:rsidRDefault="005A17DE" w:rsidP="00EF7EA9">
      <w:pPr>
        <w:widowControl w:val="0"/>
        <w:autoSpaceDE w:val="0"/>
        <w:jc w:val="center"/>
        <w:rPr>
          <w:sz w:val="22"/>
          <w:szCs w:val="22"/>
        </w:rPr>
      </w:pPr>
      <w:r w:rsidRPr="008D2070">
        <w:rPr>
          <w:sz w:val="22"/>
          <w:szCs w:val="22"/>
        </w:rPr>
        <w:t xml:space="preserve">               Ч з.</w:t>
      </w:r>
    </w:p>
    <w:p w:rsidR="005A17DE" w:rsidRPr="008D2070" w:rsidRDefault="005A17DE" w:rsidP="00EF7EA9">
      <w:pPr>
        <w:widowControl w:val="0"/>
        <w:autoSpaceDE w:val="0"/>
        <w:jc w:val="center"/>
        <w:rPr>
          <w:sz w:val="22"/>
          <w:szCs w:val="22"/>
        </w:rPr>
      </w:pPr>
    </w:p>
    <w:p w:rsidR="005A17DE" w:rsidRPr="008D2070" w:rsidRDefault="005A17DE" w:rsidP="00EF7EA9">
      <w:pPr>
        <w:widowControl w:val="0"/>
        <w:autoSpaceDE w:val="0"/>
        <w:jc w:val="both"/>
        <w:rPr>
          <w:sz w:val="22"/>
          <w:szCs w:val="22"/>
        </w:rPr>
      </w:pPr>
      <w:r w:rsidRPr="008D2070">
        <w:rPr>
          <w:sz w:val="22"/>
          <w:szCs w:val="22"/>
        </w:rPr>
        <w:t>Ч п.с.и. на 1 т.р. - численность пострадавших в результате несчастных случаев на производстве со смертельным исходом в расчете на 1 тыс. работающих</w:t>
      </w:r>
    </w:p>
    <w:p w:rsidR="005A17DE" w:rsidRPr="008D2070" w:rsidRDefault="005A17DE" w:rsidP="00EF7EA9">
      <w:pPr>
        <w:widowControl w:val="0"/>
        <w:autoSpaceDE w:val="0"/>
        <w:jc w:val="both"/>
        <w:rPr>
          <w:sz w:val="22"/>
          <w:szCs w:val="22"/>
        </w:rPr>
      </w:pPr>
    </w:p>
    <w:p w:rsidR="005A17DE" w:rsidRPr="008D2070" w:rsidRDefault="005A17DE" w:rsidP="00EF7EA9">
      <w:pPr>
        <w:widowControl w:val="0"/>
        <w:autoSpaceDE w:val="0"/>
        <w:jc w:val="both"/>
        <w:rPr>
          <w:sz w:val="22"/>
          <w:szCs w:val="22"/>
        </w:rPr>
      </w:pPr>
      <w:r w:rsidRPr="008D2070">
        <w:rPr>
          <w:sz w:val="22"/>
          <w:szCs w:val="22"/>
        </w:rPr>
        <w:t>Ч п. – численность пострадавших в результате несчастных случаев на производстве со смертельным исходом</w:t>
      </w:r>
    </w:p>
    <w:p w:rsidR="005A17DE" w:rsidRPr="008D2070" w:rsidRDefault="005A17DE" w:rsidP="00EF7EA9">
      <w:pPr>
        <w:widowControl w:val="0"/>
        <w:autoSpaceDE w:val="0"/>
        <w:jc w:val="both"/>
        <w:rPr>
          <w:sz w:val="22"/>
          <w:szCs w:val="22"/>
        </w:rPr>
      </w:pPr>
    </w:p>
    <w:p w:rsidR="005A17DE" w:rsidRPr="008D2070" w:rsidRDefault="005A17DE" w:rsidP="00EF7EA9">
      <w:pPr>
        <w:widowControl w:val="0"/>
        <w:rPr>
          <w:sz w:val="22"/>
          <w:szCs w:val="22"/>
        </w:rPr>
      </w:pPr>
      <w:r w:rsidRPr="008D2070">
        <w:rPr>
          <w:sz w:val="22"/>
          <w:szCs w:val="22"/>
        </w:rPr>
        <w:t>Ч з. - число занятых в организациях Курчатовского района Курской области</w:t>
      </w:r>
    </w:p>
    <w:p w:rsidR="005A17DE" w:rsidRPr="008D2070" w:rsidRDefault="005A17DE" w:rsidP="00EF7EA9">
      <w:pPr>
        <w:widowControl w:val="0"/>
        <w:autoSpaceDE w:val="0"/>
        <w:jc w:val="both"/>
        <w:rPr>
          <w:sz w:val="22"/>
          <w:szCs w:val="22"/>
        </w:rPr>
      </w:pPr>
    </w:p>
    <w:p w:rsidR="005A17DE" w:rsidRPr="008D2070" w:rsidRDefault="005A17DE" w:rsidP="00EF7EA9">
      <w:pPr>
        <w:widowControl w:val="0"/>
        <w:autoSpaceDE w:val="0"/>
        <w:jc w:val="both"/>
        <w:rPr>
          <w:sz w:val="22"/>
          <w:szCs w:val="22"/>
        </w:rPr>
      </w:pPr>
      <w:r w:rsidRPr="008D2070">
        <w:rPr>
          <w:sz w:val="22"/>
          <w:szCs w:val="22"/>
        </w:rPr>
        <w:t>12. Удельный вес работников, занятых в условиях, не отвечающих санитарно-гигиеническим нормам, к общей численности занятых в организациях Курчатовского района Курской области (%)</w:t>
      </w:r>
    </w:p>
    <w:p w:rsidR="005A17DE" w:rsidRPr="008D2070" w:rsidRDefault="005A17DE" w:rsidP="00EF7EA9">
      <w:pPr>
        <w:widowControl w:val="0"/>
        <w:autoSpaceDE w:val="0"/>
        <w:jc w:val="both"/>
        <w:rPr>
          <w:sz w:val="22"/>
          <w:szCs w:val="22"/>
        </w:rPr>
      </w:pPr>
    </w:p>
    <w:p w:rsidR="005A17DE" w:rsidRPr="008D2070" w:rsidRDefault="005A17DE" w:rsidP="00EF7EA9">
      <w:pPr>
        <w:pStyle w:val="aff5"/>
        <w:jc w:val="center"/>
        <w:rPr>
          <w:rFonts w:ascii="Times New Roman" w:hAnsi="Times New Roman" w:cs="Times New Roman"/>
          <w:sz w:val="22"/>
          <w:szCs w:val="22"/>
        </w:rPr>
      </w:pPr>
      <w:r w:rsidRPr="008D2070">
        <w:rPr>
          <w:rFonts w:ascii="Times New Roman" w:hAnsi="Times New Roman" w:cs="Times New Roman"/>
          <w:sz w:val="22"/>
          <w:szCs w:val="22"/>
        </w:rPr>
        <w:t>К  =</w:t>
      </w:r>
      <w:r w:rsidRPr="008D2070">
        <w:rPr>
          <w:rFonts w:ascii="Times New Roman" w:hAnsi="Times New Roman" w:cs="Times New Roman"/>
          <w:sz w:val="22"/>
          <w:szCs w:val="22"/>
          <w:u w:val="single"/>
        </w:rPr>
        <w:t xml:space="preserve">Ч </w:t>
      </w:r>
      <w:proofErr w:type="spellStart"/>
      <w:r w:rsidRPr="008D2070">
        <w:rPr>
          <w:rFonts w:ascii="Times New Roman" w:hAnsi="Times New Roman" w:cs="Times New Roman"/>
          <w:sz w:val="22"/>
          <w:szCs w:val="22"/>
          <w:u w:val="single"/>
        </w:rPr>
        <w:t>р.з.н.с</w:t>
      </w:r>
      <w:proofErr w:type="spellEnd"/>
      <w:r w:rsidRPr="008D2070">
        <w:rPr>
          <w:rFonts w:ascii="Times New Roman" w:hAnsi="Times New Roman" w:cs="Times New Roman"/>
          <w:sz w:val="22"/>
          <w:szCs w:val="22"/>
          <w:u w:val="single"/>
        </w:rPr>
        <w:t xml:space="preserve">.   </w:t>
      </w:r>
      <w:r w:rsidRPr="008D2070">
        <w:rPr>
          <w:rFonts w:ascii="Times New Roman" w:hAnsi="Times New Roman" w:cs="Times New Roman"/>
          <w:sz w:val="22"/>
          <w:szCs w:val="22"/>
        </w:rPr>
        <w:t xml:space="preserve">  х 100  , где</w:t>
      </w:r>
    </w:p>
    <w:p w:rsidR="005A17DE" w:rsidRPr="008D2070" w:rsidRDefault="005A17DE" w:rsidP="00EF7EA9">
      <w:pPr>
        <w:pStyle w:val="aff5"/>
        <w:rPr>
          <w:rFonts w:ascii="Times New Roman" w:hAnsi="Times New Roman" w:cs="Times New Roman"/>
          <w:sz w:val="22"/>
          <w:szCs w:val="22"/>
        </w:rPr>
      </w:pPr>
      <w:r w:rsidRPr="008D2070">
        <w:rPr>
          <w:rFonts w:ascii="Times New Roman" w:hAnsi="Times New Roman" w:cs="Times New Roman"/>
          <w:sz w:val="22"/>
          <w:szCs w:val="22"/>
        </w:rPr>
        <w:t xml:space="preserve">                                                  Ч з.</w:t>
      </w:r>
    </w:p>
    <w:p w:rsidR="005A17DE" w:rsidRPr="008D2070" w:rsidRDefault="005A17DE" w:rsidP="00EF7EA9">
      <w:pPr>
        <w:rPr>
          <w:sz w:val="22"/>
          <w:szCs w:val="22"/>
        </w:rPr>
      </w:pPr>
    </w:p>
    <w:p w:rsidR="005A17DE" w:rsidRPr="008D2070" w:rsidRDefault="005A17DE" w:rsidP="00EF7EA9">
      <w:pPr>
        <w:jc w:val="both"/>
        <w:rPr>
          <w:sz w:val="22"/>
          <w:szCs w:val="22"/>
        </w:rPr>
      </w:pPr>
      <w:proofErr w:type="gramStart"/>
      <w:r w:rsidRPr="008D2070">
        <w:rPr>
          <w:sz w:val="22"/>
          <w:szCs w:val="22"/>
        </w:rPr>
        <w:t>К  -</w:t>
      </w:r>
      <w:proofErr w:type="gramEnd"/>
      <w:r w:rsidRPr="008D2070">
        <w:rPr>
          <w:sz w:val="22"/>
          <w:szCs w:val="22"/>
        </w:rPr>
        <w:t xml:space="preserve"> удельный вес работников, занятых в условиях, не отвечающих санитарно-гигиеническим нормам </w:t>
      </w:r>
    </w:p>
    <w:p w:rsidR="005A17DE" w:rsidRPr="008D2070" w:rsidRDefault="005A17DE" w:rsidP="00EF7EA9">
      <w:pPr>
        <w:rPr>
          <w:sz w:val="22"/>
          <w:szCs w:val="22"/>
        </w:rPr>
      </w:pPr>
      <w:r w:rsidRPr="008D2070">
        <w:rPr>
          <w:sz w:val="22"/>
          <w:szCs w:val="22"/>
        </w:rPr>
        <w:t xml:space="preserve">Ч </w:t>
      </w:r>
      <w:proofErr w:type="spellStart"/>
      <w:r w:rsidRPr="008D2070">
        <w:rPr>
          <w:sz w:val="22"/>
          <w:szCs w:val="22"/>
        </w:rPr>
        <w:t>р.з.н.с</w:t>
      </w:r>
      <w:proofErr w:type="spellEnd"/>
      <w:r w:rsidRPr="008D2070">
        <w:rPr>
          <w:sz w:val="22"/>
          <w:szCs w:val="22"/>
        </w:rPr>
        <w:t xml:space="preserve">. – число работников, занятых в условиях, не отвечающих санитарно-гигиеническим нормам </w:t>
      </w:r>
    </w:p>
    <w:p w:rsidR="005A17DE" w:rsidRPr="008D2070" w:rsidRDefault="005A17DE" w:rsidP="00EF7EA9">
      <w:pPr>
        <w:widowControl w:val="0"/>
        <w:rPr>
          <w:sz w:val="22"/>
          <w:szCs w:val="22"/>
        </w:rPr>
      </w:pPr>
      <w:r w:rsidRPr="008D2070">
        <w:rPr>
          <w:sz w:val="22"/>
          <w:szCs w:val="22"/>
        </w:rPr>
        <w:t>Ч з. - число занятых в организациях Курчатовского района</w:t>
      </w:r>
    </w:p>
    <w:p w:rsidR="005A17DE" w:rsidRPr="008D2070" w:rsidRDefault="005A17DE" w:rsidP="00EF7EA9">
      <w:pPr>
        <w:rPr>
          <w:sz w:val="22"/>
          <w:szCs w:val="22"/>
        </w:rPr>
      </w:pPr>
    </w:p>
    <w:p w:rsidR="005A17DE" w:rsidRPr="008D2070" w:rsidRDefault="00FD599F" w:rsidP="00EF7EA9">
      <w:pPr>
        <w:pStyle w:val="ConsCell0"/>
        <w:widowControl/>
        <w:jc w:val="both"/>
        <w:rPr>
          <w:rFonts w:ascii="Times New Roman" w:hAnsi="Times New Roman" w:cs="Times New Roman"/>
          <w:sz w:val="22"/>
          <w:szCs w:val="22"/>
        </w:rPr>
      </w:pPr>
      <w:r>
        <w:rPr>
          <w:rFonts w:ascii="Times New Roman" w:hAnsi="Times New Roman" w:cs="Times New Roman"/>
          <w:sz w:val="22"/>
          <w:szCs w:val="22"/>
        </w:rPr>
        <w:t>9</w:t>
      </w:r>
      <w:r w:rsidR="005A17DE" w:rsidRPr="008D2070">
        <w:rPr>
          <w:rFonts w:ascii="Times New Roman" w:hAnsi="Times New Roman" w:cs="Times New Roman"/>
          <w:sz w:val="22"/>
          <w:szCs w:val="22"/>
        </w:rPr>
        <w:t>. Удельный вес работников, занятых на рабочих местах, аттестованных по условиям труда, от общего количества занятых в организациях Курчатовского района (%)</w:t>
      </w:r>
    </w:p>
    <w:p w:rsidR="005A17DE" w:rsidRPr="008D2070" w:rsidRDefault="005A17DE" w:rsidP="00EF7EA9">
      <w:pPr>
        <w:pStyle w:val="ConsCell0"/>
        <w:widowControl/>
        <w:jc w:val="both"/>
        <w:rPr>
          <w:rFonts w:ascii="Times New Roman" w:hAnsi="Times New Roman" w:cs="Times New Roman"/>
          <w:sz w:val="22"/>
          <w:szCs w:val="22"/>
        </w:rPr>
      </w:pPr>
    </w:p>
    <w:p w:rsidR="005A17DE" w:rsidRPr="008D2070" w:rsidRDefault="005A17DE" w:rsidP="00EF7EA9">
      <w:pPr>
        <w:pStyle w:val="aff5"/>
        <w:jc w:val="center"/>
        <w:rPr>
          <w:rFonts w:ascii="Times New Roman" w:hAnsi="Times New Roman" w:cs="Times New Roman"/>
          <w:sz w:val="22"/>
          <w:szCs w:val="22"/>
        </w:rPr>
      </w:pPr>
    </w:p>
    <w:p w:rsidR="005A17DE" w:rsidRPr="008D2070" w:rsidRDefault="005A17DE" w:rsidP="00EF7EA9">
      <w:pPr>
        <w:pStyle w:val="aff5"/>
        <w:jc w:val="center"/>
        <w:rPr>
          <w:rFonts w:ascii="Times New Roman" w:hAnsi="Times New Roman" w:cs="Times New Roman"/>
          <w:sz w:val="22"/>
          <w:szCs w:val="22"/>
        </w:rPr>
      </w:pPr>
      <w:r w:rsidRPr="008D2070">
        <w:rPr>
          <w:rFonts w:ascii="Times New Roman" w:hAnsi="Times New Roman" w:cs="Times New Roman"/>
          <w:sz w:val="22"/>
          <w:szCs w:val="22"/>
        </w:rPr>
        <w:t>Уд  =</w:t>
      </w:r>
      <w:r w:rsidRPr="008D2070">
        <w:rPr>
          <w:rFonts w:ascii="Times New Roman" w:hAnsi="Times New Roman" w:cs="Times New Roman"/>
          <w:sz w:val="22"/>
          <w:szCs w:val="22"/>
          <w:u w:val="single"/>
        </w:rPr>
        <w:t xml:space="preserve">Ч </w:t>
      </w:r>
      <w:proofErr w:type="spellStart"/>
      <w:r w:rsidRPr="008D2070">
        <w:rPr>
          <w:rFonts w:ascii="Times New Roman" w:hAnsi="Times New Roman" w:cs="Times New Roman"/>
          <w:sz w:val="22"/>
          <w:szCs w:val="22"/>
          <w:u w:val="single"/>
        </w:rPr>
        <w:t>р.а.м</w:t>
      </w:r>
      <w:proofErr w:type="spellEnd"/>
      <w:r w:rsidRPr="008D2070">
        <w:rPr>
          <w:rFonts w:ascii="Times New Roman" w:hAnsi="Times New Roman" w:cs="Times New Roman"/>
          <w:sz w:val="22"/>
          <w:szCs w:val="22"/>
          <w:u w:val="single"/>
        </w:rPr>
        <w:t xml:space="preserve">.   </w:t>
      </w:r>
      <w:r w:rsidRPr="008D2070">
        <w:rPr>
          <w:rFonts w:ascii="Times New Roman" w:hAnsi="Times New Roman" w:cs="Times New Roman"/>
          <w:sz w:val="22"/>
          <w:szCs w:val="22"/>
        </w:rPr>
        <w:t xml:space="preserve">  х 100  , где</w:t>
      </w:r>
    </w:p>
    <w:p w:rsidR="005A17DE" w:rsidRPr="008D2070" w:rsidRDefault="005A17DE" w:rsidP="00EF7EA9">
      <w:pPr>
        <w:pStyle w:val="aff5"/>
        <w:rPr>
          <w:rFonts w:ascii="Times New Roman" w:hAnsi="Times New Roman" w:cs="Times New Roman"/>
          <w:sz w:val="22"/>
          <w:szCs w:val="22"/>
        </w:rPr>
      </w:pPr>
      <w:r w:rsidRPr="008D2070">
        <w:rPr>
          <w:rFonts w:ascii="Times New Roman" w:hAnsi="Times New Roman" w:cs="Times New Roman"/>
          <w:sz w:val="22"/>
          <w:szCs w:val="22"/>
        </w:rPr>
        <w:t xml:space="preserve">                                                 Ч з.</w:t>
      </w:r>
    </w:p>
    <w:p w:rsidR="005A17DE" w:rsidRPr="008D2070" w:rsidRDefault="005A17DE" w:rsidP="00EF7EA9">
      <w:pPr>
        <w:rPr>
          <w:sz w:val="22"/>
          <w:szCs w:val="22"/>
        </w:rPr>
      </w:pPr>
    </w:p>
    <w:p w:rsidR="005A17DE" w:rsidRPr="008D2070" w:rsidRDefault="005A17DE" w:rsidP="00EF7EA9">
      <w:pPr>
        <w:rPr>
          <w:sz w:val="22"/>
          <w:szCs w:val="22"/>
        </w:rPr>
      </w:pPr>
      <w:proofErr w:type="gramStart"/>
      <w:r w:rsidRPr="008D2070">
        <w:rPr>
          <w:sz w:val="22"/>
          <w:szCs w:val="22"/>
        </w:rPr>
        <w:t>К  -</w:t>
      </w:r>
      <w:proofErr w:type="gramEnd"/>
      <w:r w:rsidRPr="008D2070">
        <w:rPr>
          <w:sz w:val="22"/>
          <w:szCs w:val="22"/>
        </w:rPr>
        <w:t xml:space="preserve"> удельный вес работников, занятых на рабочих местах, аттестованных по условиям труда, от общего количества занятых в организациях</w:t>
      </w:r>
    </w:p>
    <w:p w:rsidR="005A17DE" w:rsidRPr="008D2070" w:rsidRDefault="005A17DE" w:rsidP="00EF7EA9">
      <w:pPr>
        <w:pStyle w:val="aff5"/>
        <w:jc w:val="left"/>
        <w:rPr>
          <w:rFonts w:ascii="Times New Roman" w:hAnsi="Times New Roman" w:cs="Times New Roman"/>
          <w:sz w:val="22"/>
          <w:szCs w:val="22"/>
        </w:rPr>
      </w:pPr>
      <w:r w:rsidRPr="008D2070">
        <w:rPr>
          <w:rFonts w:ascii="Times New Roman" w:hAnsi="Times New Roman" w:cs="Times New Roman"/>
          <w:sz w:val="22"/>
          <w:szCs w:val="22"/>
        </w:rPr>
        <w:t xml:space="preserve">Ч </w:t>
      </w:r>
      <w:proofErr w:type="spellStart"/>
      <w:r w:rsidRPr="008D2070">
        <w:rPr>
          <w:rFonts w:ascii="Times New Roman" w:hAnsi="Times New Roman" w:cs="Times New Roman"/>
          <w:sz w:val="22"/>
          <w:szCs w:val="22"/>
        </w:rPr>
        <w:t>р.а.м</w:t>
      </w:r>
      <w:proofErr w:type="spellEnd"/>
      <w:r w:rsidRPr="008D2070">
        <w:rPr>
          <w:rFonts w:ascii="Times New Roman" w:hAnsi="Times New Roman" w:cs="Times New Roman"/>
          <w:sz w:val="22"/>
          <w:szCs w:val="22"/>
        </w:rPr>
        <w:t>. – число работников, занятых на рабочих местах, аттестованных по условиям труда</w:t>
      </w:r>
    </w:p>
    <w:p w:rsidR="005A17DE" w:rsidRPr="008D2070" w:rsidRDefault="005A17DE" w:rsidP="00EF7EA9">
      <w:pPr>
        <w:widowControl w:val="0"/>
        <w:rPr>
          <w:sz w:val="22"/>
          <w:szCs w:val="22"/>
        </w:rPr>
      </w:pPr>
      <w:r w:rsidRPr="008D2070">
        <w:rPr>
          <w:sz w:val="22"/>
          <w:szCs w:val="22"/>
        </w:rPr>
        <w:t>Ч з. - число занятых в организациях Курчатовского района</w:t>
      </w:r>
    </w:p>
    <w:p w:rsidR="005A17DE" w:rsidRPr="008D2070" w:rsidRDefault="005A17DE" w:rsidP="00EF7EA9">
      <w:pPr>
        <w:widowControl w:val="0"/>
        <w:ind w:firstLine="709"/>
        <w:jc w:val="both"/>
        <w:rPr>
          <w:sz w:val="22"/>
          <w:szCs w:val="22"/>
        </w:rPr>
      </w:pPr>
    </w:p>
    <w:p w:rsidR="005A17DE" w:rsidRPr="008D2070" w:rsidRDefault="005A17DE" w:rsidP="00EF7EA9">
      <w:pPr>
        <w:widowControl w:val="0"/>
        <w:ind w:firstLine="709"/>
        <w:jc w:val="both"/>
        <w:rPr>
          <w:sz w:val="22"/>
          <w:szCs w:val="22"/>
        </w:rPr>
      </w:pPr>
      <w:r w:rsidRPr="008D2070">
        <w:rPr>
          <w:sz w:val="22"/>
          <w:szCs w:val="22"/>
        </w:rPr>
        <w:t>Сведения  о показателях (индикаторах) муниципальной программы «Развитие экономики Курчатовского района Курской области» приведены в приложении № 1 к муниципальной программе.</w:t>
      </w:r>
    </w:p>
    <w:p w:rsidR="005A17DE" w:rsidRPr="008D2070" w:rsidRDefault="005A17DE" w:rsidP="00EF7EA9">
      <w:pPr>
        <w:shd w:val="clear" w:color="auto" w:fill="FFFFFF"/>
        <w:ind w:firstLine="365"/>
        <w:jc w:val="both"/>
        <w:rPr>
          <w:b/>
          <w:bCs/>
          <w:sz w:val="22"/>
          <w:szCs w:val="22"/>
        </w:rPr>
      </w:pPr>
      <w:bookmarkStart w:id="4" w:name="_Toc297220577"/>
      <w:bookmarkStart w:id="5" w:name="_Toc297221995"/>
    </w:p>
    <w:p w:rsidR="005A17DE" w:rsidRPr="008D2070" w:rsidRDefault="005A17DE" w:rsidP="00EF7EA9">
      <w:pPr>
        <w:shd w:val="clear" w:color="auto" w:fill="FFFFFF"/>
        <w:ind w:firstLine="365"/>
        <w:jc w:val="both"/>
        <w:rPr>
          <w:b/>
          <w:sz w:val="22"/>
          <w:szCs w:val="22"/>
        </w:rPr>
      </w:pPr>
      <w:r w:rsidRPr="008D2070">
        <w:rPr>
          <w:b/>
          <w:bCs/>
          <w:sz w:val="22"/>
          <w:szCs w:val="22"/>
        </w:rPr>
        <w:t>4.</w:t>
      </w:r>
      <w:bookmarkEnd w:id="4"/>
      <w:bookmarkEnd w:id="5"/>
      <w:r w:rsidR="00B21660" w:rsidRPr="008D2070">
        <w:rPr>
          <w:b/>
          <w:bCs/>
          <w:sz w:val="22"/>
          <w:szCs w:val="22"/>
        </w:rPr>
        <w:t xml:space="preserve"> О</w:t>
      </w:r>
      <w:r w:rsidR="00B21660" w:rsidRPr="008D2070">
        <w:rPr>
          <w:b/>
        </w:rPr>
        <w:t>бобщенная характеристика основных мероприятий муниципальной программы и подпрограмм муниципальной программы</w:t>
      </w:r>
    </w:p>
    <w:p w:rsidR="005A17DE" w:rsidRPr="008D2070" w:rsidRDefault="005A17DE" w:rsidP="00EF7EA9">
      <w:pPr>
        <w:widowControl w:val="0"/>
        <w:jc w:val="both"/>
        <w:rPr>
          <w:sz w:val="22"/>
          <w:szCs w:val="22"/>
          <w:highlight w:val="yellow"/>
        </w:rPr>
      </w:pPr>
    </w:p>
    <w:p w:rsidR="005A17DE" w:rsidRPr="008D2070" w:rsidRDefault="005A17DE" w:rsidP="00EF7EA9">
      <w:pPr>
        <w:widowControl w:val="0"/>
        <w:autoSpaceDE w:val="0"/>
        <w:autoSpaceDN w:val="0"/>
        <w:adjustRightInd w:val="0"/>
        <w:ind w:firstLine="365"/>
        <w:jc w:val="both"/>
        <w:rPr>
          <w:sz w:val="22"/>
          <w:szCs w:val="22"/>
        </w:rPr>
      </w:pPr>
      <w:r w:rsidRPr="008D2070">
        <w:rPr>
          <w:sz w:val="22"/>
          <w:szCs w:val="22"/>
        </w:rPr>
        <w:t xml:space="preserve">Выстроенная в рамках муниципальной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всех уровнях муниципальной программы. </w:t>
      </w:r>
    </w:p>
    <w:p w:rsidR="005A17DE" w:rsidRPr="008D2070" w:rsidRDefault="005A17DE" w:rsidP="00EF7EA9">
      <w:pPr>
        <w:widowControl w:val="0"/>
        <w:tabs>
          <w:tab w:val="left" w:pos="601"/>
        </w:tabs>
        <w:jc w:val="both"/>
        <w:rPr>
          <w:sz w:val="22"/>
          <w:szCs w:val="22"/>
        </w:rPr>
      </w:pPr>
      <w:r w:rsidRPr="008D2070">
        <w:rPr>
          <w:sz w:val="22"/>
          <w:szCs w:val="22"/>
        </w:rPr>
        <w:tab/>
        <w:t>Решение задач «Формирование благоприятных условий для развития среднего и малого бизнеса»; 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 путем развития и совершенствования инфраструктуры поддержки предпринимательства;</w:t>
      </w:r>
    </w:p>
    <w:p w:rsidR="005A17DE" w:rsidRPr="008D2070" w:rsidRDefault="005A17DE" w:rsidP="00EF7EA9">
      <w:pPr>
        <w:autoSpaceDE w:val="0"/>
        <w:autoSpaceDN w:val="0"/>
        <w:adjustRightInd w:val="0"/>
        <w:ind w:firstLine="708"/>
        <w:jc w:val="both"/>
        <w:rPr>
          <w:sz w:val="22"/>
          <w:szCs w:val="22"/>
        </w:rPr>
      </w:pPr>
      <w:r w:rsidRPr="008D2070">
        <w:rPr>
          <w:sz w:val="22"/>
          <w:szCs w:val="22"/>
        </w:rPr>
        <w:t xml:space="preserve">Содействие субъектам малого и среднего предпринимательства в привлечении финансовых ресурсов для осуществления предпринимательской деятельности; </w:t>
      </w:r>
      <w:r w:rsidRPr="008D2070">
        <w:rPr>
          <w:rFonts w:eastAsia="Calibri"/>
          <w:sz w:val="22"/>
          <w:szCs w:val="22"/>
          <w:lang w:eastAsia="en-US"/>
        </w:rPr>
        <w:t xml:space="preserve">Пропаганда идей развития малого и среднего бизнеса, формирование положительного имиджа предпринимательства </w:t>
      </w:r>
      <w:r w:rsidRPr="008D2070">
        <w:rPr>
          <w:sz w:val="22"/>
          <w:szCs w:val="22"/>
        </w:rPr>
        <w:t xml:space="preserve">будет осуществляться в рамках реализации подпрограммы 1 ««Развитие малого и среднего предпринимательства Курчатовского района Курской области»  </w:t>
      </w:r>
    </w:p>
    <w:p w:rsidR="00987C8D" w:rsidRDefault="005A17DE" w:rsidP="00EF7EA9">
      <w:pPr>
        <w:widowControl w:val="0"/>
        <w:tabs>
          <w:tab w:val="left" w:pos="601"/>
        </w:tabs>
        <w:jc w:val="both"/>
        <w:rPr>
          <w:sz w:val="22"/>
          <w:szCs w:val="22"/>
        </w:rPr>
      </w:pPr>
      <w:r w:rsidRPr="008D2070">
        <w:rPr>
          <w:sz w:val="22"/>
          <w:szCs w:val="22"/>
        </w:rPr>
        <w:tab/>
      </w:r>
      <w:r w:rsidRPr="008D2070">
        <w:rPr>
          <w:sz w:val="22"/>
          <w:szCs w:val="22"/>
        </w:rPr>
        <w:tab/>
        <w:t>Решение задач «Формирование благоприятных условий для развития среднего и малого бизнеса»;</w:t>
      </w:r>
    </w:p>
    <w:p w:rsidR="005A17DE" w:rsidRPr="008D2070" w:rsidRDefault="00987C8D" w:rsidP="00EF7EA9">
      <w:pPr>
        <w:widowControl w:val="0"/>
        <w:tabs>
          <w:tab w:val="left" w:pos="601"/>
        </w:tabs>
        <w:jc w:val="both"/>
        <w:rPr>
          <w:sz w:val="22"/>
          <w:szCs w:val="22"/>
        </w:rPr>
      </w:pPr>
      <w:r>
        <w:rPr>
          <w:sz w:val="22"/>
          <w:szCs w:val="22"/>
        </w:rPr>
        <w:tab/>
      </w:r>
      <w:r w:rsidR="005A17DE" w:rsidRPr="008D2070">
        <w:rPr>
          <w:sz w:val="22"/>
          <w:szCs w:val="22"/>
        </w:rPr>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 путем развития и совершенствования инфраструктуры поддержки предпринимательства;</w:t>
      </w:r>
    </w:p>
    <w:p w:rsidR="005A17DE" w:rsidRPr="008D2070" w:rsidRDefault="005A17DE" w:rsidP="00EF7EA9">
      <w:pPr>
        <w:autoSpaceDE w:val="0"/>
        <w:autoSpaceDN w:val="0"/>
        <w:adjustRightInd w:val="0"/>
        <w:ind w:firstLine="708"/>
        <w:jc w:val="both"/>
        <w:rPr>
          <w:sz w:val="22"/>
          <w:szCs w:val="22"/>
        </w:rPr>
      </w:pPr>
      <w:r w:rsidRPr="008D2070">
        <w:rPr>
          <w:sz w:val="22"/>
          <w:szCs w:val="22"/>
        </w:rPr>
        <w:t xml:space="preserve">Содействие субъектам малого и среднего предпринимательства в привлечении финансовых ресурсов для осуществления предпринимательской деятельности; </w:t>
      </w:r>
      <w:r w:rsidRPr="008D2070">
        <w:rPr>
          <w:rFonts w:eastAsia="Calibri"/>
          <w:sz w:val="22"/>
          <w:szCs w:val="22"/>
          <w:lang w:eastAsia="en-US"/>
        </w:rPr>
        <w:t>Пропаганда идей развития малого и среднего бизнеса, формирование положительного имиджа предпринимательства.</w:t>
      </w:r>
    </w:p>
    <w:p w:rsidR="005A17DE" w:rsidRPr="008D2070" w:rsidRDefault="005A17DE" w:rsidP="00EF7EA9">
      <w:pPr>
        <w:jc w:val="both"/>
        <w:rPr>
          <w:sz w:val="22"/>
          <w:szCs w:val="22"/>
        </w:rPr>
      </w:pPr>
      <w:r w:rsidRPr="008D2070">
        <w:rPr>
          <w:sz w:val="22"/>
          <w:szCs w:val="22"/>
        </w:rPr>
        <w:t xml:space="preserve">будет осуществляться в рамках реализации подпрограммы 2 ««Развитие малого и среднего предпринимательства Курчатовского района Курской области» </w:t>
      </w:r>
    </w:p>
    <w:p w:rsidR="005A17DE" w:rsidRPr="008D2070" w:rsidRDefault="005A17DE" w:rsidP="00EF7EA9">
      <w:pPr>
        <w:ind w:firstLine="567"/>
        <w:jc w:val="both"/>
        <w:rPr>
          <w:sz w:val="22"/>
          <w:szCs w:val="22"/>
        </w:rPr>
      </w:pPr>
      <w:r w:rsidRPr="008D2070">
        <w:rPr>
          <w:sz w:val="22"/>
          <w:szCs w:val="22"/>
        </w:rPr>
        <w:t xml:space="preserve">Решение задачи «Переход на предоставление муниципальных услуг в электронном виде» будет осуществляться в рамках подпрограммы </w:t>
      </w:r>
      <w:r w:rsidR="00987C8D">
        <w:rPr>
          <w:sz w:val="22"/>
          <w:szCs w:val="22"/>
        </w:rPr>
        <w:t>2</w:t>
      </w:r>
      <w:r w:rsidRPr="008D2070">
        <w:rPr>
          <w:sz w:val="22"/>
          <w:szCs w:val="22"/>
        </w:rPr>
        <w:t xml:space="preserve"> «Повышение доступности муниципальных услуг в Курчатовском районе Курской области» по следующим направлениям:</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 Оптимизация предоставления муниципальных услуг в рамках внедрения административных регламентов предоставления муниципальных услуг органами местного самоуправления муниципального района «Курчатовский район» Курской области.</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 xml:space="preserve">С целью выполнения стандарта предоставления муниципальных услуг органами местного самоуправления продолжится работа по внедрению административных регламентов предоставления муниципальных услуг органами местного самоуправления. </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 xml:space="preserve">-Материально-техническое и информационное обеспечение мест предоставления услуг. </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Администрацией Курчатовского района планируется оборудовать рабочие места сотрудников в целях оптимальной организации работы.</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 xml:space="preserve">Продолжится работа по обеспечению межведомственного взаимодействия при предоставлении муниципальных услуг. </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Для обеспечения межведомственного взаимодействия планируется дальнейшее подключение рабочих мест сотрудников к единой информационно-коммуникационной среде Курской области.</w:t>
      </w:r>
    </w:p>
    <w:p w:rsidR="005A17DE" w:rsidRPr="008D2070" w:rsidRDefault="005A17DE" w:rsidP="00EF7EA9">
      <w:pPr>
        <w:widowControl w:val="0"/>
        <w:autoSpaceDE w:val="0"/>
        <w:autoSpaceDN w:val="0"/>
        <w:adjustRightInd w:val="0"/>
        <w:ind w:firstLine="567"/>
        <w:jc w:val="both"/>
        <w:rPr>
          <w:spacing w:val="1"/>
          <w:sz w:val="22"/>
          <w:szCs w:val="22"/>
        </w:rPr>
      </w:pPr>
      <w:r w:rsidRPr="008D2070">
        <w:rPr>
          <w:sz w:val="22"/>
          <w:szCs w:val="22"/>
        </w:rPr>
        <w:t xml:space="preserve">Для материально-технического обеспечения мест предоставления услуг в </w:t>
      </w:r>
      <w:r w:rsidRPr="008D2070">
        <w:rPr>
          <w:spacing w:val="1"/>
          <w:sz w:val="22"/>
          <w:szCs w:val="22"/>
        </w:rPr>
        <w:t xml:space="preserve">рамках подпрограммы планируется приобретение: мебели, компьютеров, оргтехники, программного обеспечения, сертификатов электронной подписи. </w:t>
      </w:r>
    </w:p>
    <w:p w:rsidR="005A17DE" w:rsidRPr="008D2070" w:rsidRDefault="005A17DE" w:rsidP="00EF7EA9">
      <w:pPr>
        <w:widowControl w:val="0"/>
        <w:autoSpaceDE w:val="0"/>
        <w:autoSpaceDN w:val="0"/>
        <w:adjustRightInd w:val="0"/>
        <w:ind w:firstLine="567"/>
        <w:jc w:val="both"/>
        <w:rPr>
          <w:spacing w:val="1"/>
          <w:sz w:val="22"/>
          <w:szCs w:val="22"/>
        </w:rPr>
      </w:pPr>
      <w:r w:rsidRPr="008D2070">
        <w:rPr>
          <w:spacing w:val="1"/>
          <w:sz w:val="22"/>
          <w:szCs w:val="22"/>
        </w:rPr>
        <w:t>В целях информирования населения о способах, условиях и порядке предоставления услуг населению запланировано изготовление информационных стендов,   буклетов, листовок.</w:t>
      </w:r>
    </w:p>
    <w:p w:rsidR="005A17DE" w:rsidRPr="008D2070" w:rsidRDefault="005A17DE" w:rsidP="00EF7EA9">
      <w:pPr>
        <w:widowControl w:val="0"/>
        <w:autoSpaceDE w:val="0"/>
        <w:autoSpaceDN w:val="0"/>
        <w:adjustRightInd w:val="0"/>
        <w:ind w:firstLine="567"/>
        <w:jc w:val="both"/>
        <w:rPr>
          <w:spacing w:val="1"/>
          <w:sz w:val="22"/>
          <w:szCs w:val="22"/>
        </w:rPr>
      </w:pPr>
      <w:r w:rsidRPr="008D2070">
        <w:rPr>
          <w:spacing w:val="1"/>
          <w:sz w:val="22"/>
          <w:szCs w:val="22"/>
        </w:rPr>
        <w:t>-Актуализация реестра муниципальных услуг (функций) Курчатовского района Курской области.</w:t>
      </w:r>
    </w:p>
    <w:p w:rsidR="005A17DE" w:rsidRPr="008D2070" w:rsidRDefault="005A17DE" w:rsidP="00EF7EA9">
      <w:pPr>
        <w:widowControl w:val="0"/>
        <w:autoSpaceDE w:val="0"/>
        <w:autoSpaceDN w:val="0"/>
        <w:adjustRightInd w:val="0"/>
        <w:ind w:firstLine="567"/>
        <w:jc w:val="both"/>
        <w:rPr>
          <w:sz w:val="22"/>
          <w:szCs w:val="22"/>
        </w:rPr>
      </w:pPr>
      <w:r w:rsidRPr="008D2070">
        <w:rPr>
          <w:spacing w:val="1"/>
          <w:sz w:val="22"/>
          <w:szCs w:val="22"/>
        </w:rPr>
        <w:t xml:space="preserve">Поддержание сведений о </w:t>
      </w:r>
      <w:r w:rsidRPr="008D2070">
        <w:rPr>
          <w:sz w:val="22"/>
          <w:szCs w:val="22"/>
        </w:rPr>
        <w:t xml:space="preserve">муниципальных услугах (функциях), предоставляемых (исполняемых) органами местного самоуправления в Курчатовском районе </w:t>
      </w:r>
      <w:r w:rsidRPr="008D2070">
        <w:rPr>
          <w:spacing w:val="1"/>
          <w:sz w:val="22"/>
          <w:szCs w:val="22"/>
        </w:rPr>
        <w:t xml:space="preserve">в актуальном состоянии позволит в ходе реализации подпрограммы обеспечить </w:t>
      </w:r>
      <w:r w:rsidRPr="008D2070">
        <w:rPr>
          <w:sz w:val="22"/>
          <w:szCs w:val="22"/>
        </w:rPr>
        <w:t xml:space="preserve">наполнение портала государственных и муниципальных услуг (функций) Курской области актуальной информацией о муниципальных услугах (функциях), предоставляемых  (исполняемых) органами местного самоуправления в Курчатовском районе. </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 Формирование системы мониторинга качества и доступности  муниципальных услуг. Проведение регулярного мониторинга.</w:t>
      </w:r>
    </w:p>
    <w:p w:rsidR="005A17DE" w:rsidRPr="008D2070" w:rsidRDefault="005A17DE" w:rsidP="00EF7EA9">
      <w:pPr>
        <w:widowControl w:val="0"/>
        <w:autoSpaceDE w:val="0"/>
        <w:autoSpaceDN w:val="0"/>
        <w:adjustRightInd w:val="0"/>
        <w:ind w:firstLine="567"/>
        <w:jc w:val="both"/>
        <w:rPr>
          <w:spacing w:val="1"/>
          <w:sz w:val="22"/>
          <w:szCs w:val="22"/>
        </w:rPr>
      </w:pPr>
      <w:r w:rsidRPr="008D2070">
        <w:rPr>
          <w:sz w:val="22"/>
          <w:szCs w:val="22"/>
        </w:rPr>
        <w:t xml:space="preserve">Планируется </w:t>
      </w:r>
      <w:r w:rsidRPr="008D2070">
        <w:rPr>
          <w:spacing w:val="1"/>
          <w:sz w:val="22"/>
          <w:szCs w:val="22"/>
        </w:rPr>
        <w:t>обеспечить проведение внутриведомственного мониторинга качества предоставления муниципальных услуг органами местного самоуправления.</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Продолжится работа по изучению общественного мнения об антикоррупционном состоянии в районе, корректировка мероприятий противодействия коррупции. В этих целях запланирован мониторинг реализации мероприятий противодействия коррупции в органах местного самоуправления Курчатовского района.</w:t>
      </w:r>
    </w:p>
    <w:p w:rsidR="005A17DE" w:rsidRPr="008D2070" w:rsidRDefault="005A17DE" w:rsidP="00EF7EA9">
      <w:pPr>
        <w:pStyle w:val="ConsCell0"/>
        <w:widowControl/>
        <w:ind w:firstLine="567"/>
        <w:jc w:val="both"/>
        <w:rPr>
          <w:rFonts w:ascii="Times New Roman" w:hAnsi="Times New Roman" w:cs="Times New Roman"/>
          <w:sz w:val="22"/>
          <w:szCs w:val="22"/>
        </w:rPr>
      </w:pPr>
      <w:r w:rsidRPr="008D2070">
        <w:rPr>
          <w:rFonts w:ascii="Times New Roman" w:hAnsi="Times New Roman" w:cs="Times New Roman"/>
          <w:sz w:val="22"/>
          <w:szCs w:val="22"/>
        </w:rPr>
        <w:t>Решение задач «Совершенствование системы управления охраной труда, нормативно-методическое обеспечение охраны труда»; «Обучение и профессиональная подготовка по охране труда»; «Совершенствование социального партнерства в сфере охраны труда»; «Разработка и осуществление мероприятий, направленных на снижение профессиональных рисков, улучшение условий и охраны труда»; «Информационное обеспечение и пропаганда охраны труда» будет осуществляться в рамках реализации подпрограммы 4 «Улучшение условий и охраны труда в Курчатовском районе Курской области».</w:t>
      </w:r>
    </w:p>
    <w:p w:rsidR="005A17DE" w:rsidRDefault="005A17DE" w:rsidP="00EF7EA9">
      <w:pPr>
        <w:widowControl w:val="0"/>
        <w:autoSpaceDE w:val="0"/>
        <w:autoSpaceDN w:val="0"/>
        <w:adjustRightInd w:val="0"/>
        <w:ind w:firstLine="708"/>
        <w:jc w:val="both"/>
        <w:rPr>
          <w:sz w:val="22"/>
          <w:szCs w:val="22"/>
        </w:rPr>
      </w:pPr>
      <w:r w:rsidRPr="008D2070">
        <w:rPr>
          <w:sz w:val="22"/>
          <w:szCs w:val="22"/>
        </w:rPr>
        <w:t>Перечень основных мероприятий муниципальной программы приведен в приложении № 2 к муниципальной программе.</w:t>
      </w:r>
    </w:p>
    <w:p w:rsidR="00987C8D" w:rsidRPr="008D2070" w:rsidRDefault="00987C8D" w:rsidP="00EF7EA9">
      <w:pPr>
        <w:widowControl w:val="0"/>
        <w:autoSpaceDE w:val="0"/>
        <w:autoSpaceDN w:val="0"/>
        <w:adjustRightInd w:val="0"/>
        <w:ind w:firstLine="708"/>
        <w:jc w:val="both"/>
        <w:rPr>
          <w:sz w:val="22"/>
          <w:szCs w:val="22"/>
        </w:rPr>
      </w:pPr>
    </w:p>
    <w:p w:rsidR="002F64E0" w:rsidRDefault="002F64E0" w:rsidP="00EF7EA9">
      <w:pPr>
        <w:pStyle w:val="ConsPlusNormal"/>
        <w:ind w:firstLine="567"/>
        <w:jc w:val="both"/>
        <w:rPr>
          <w:rFonts w:ascii="Times New Roman" w:hAnsi="Times New Roman" w:cs="Times New Roman"/>
          <w:b/>
          <w:sz w:val="24"/>
          <w:szCs w:val="24"/>
        </w:rPr>
      </w:pPr>
      <w:r w:rsidRPr="008D2070">
        <w:rPr>
          <w:rFonts w:ascii="Times New Roman" w:hAnsi="Times New Roman" w:cs="Times New Roman"/>
          <w:b/>
          <w:sz w:val="24"/>
          <w:szCs w:val="24"/>
        </w:rPr>
        <w:t>5.Информация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987C8D" w:rsidRPr="008D2070" w:rsidRDefault="00987C8D" w:rsidP="00EF7EA9">
      <w:pPr>
        <w:pStyle w:val="ConsPlusNormal"/>
        <w:ind w:left="710" w:firstLine="0"/>
        <w:jc w:val="both"/>
        <w:rPr>
          <w:rFonts w:ascii="Times New Roman" w:hAnsi="Times New Roman" w:cs="Times New Roman"/>
          <w:b/>
          <w:sz w:val="24"/>
          <w:szCs w:val="24"/>
        </w:rPr>
      </w:pPr>
    </w:p>
    <w:p w:rsidR="005A17DE" w:rsidRPr="00A40CD5" w:rsidRDefault="00A40CD5" w:rsidP="00EF7EA9">
      <w:pPr>
        <w:pStyle w:val="a9"/>
        <w:widowControl w:val="0"/>
        <w:autoSpaceDE w:val="0"/>
        <w:autoSpaceDN w:val="0"/>
        <w:adjustRightInd w:val="0"/>
        <w:spacing w:line="240" w:lineRule="auto"/>
        <w:ind w:left="0" w:firstLine="567"/>
        <w:jc w:val="both"/>
        <w:rPr>
          <w:rFonts w:ascii="Times New Roman" w:hAnsi="Times New Roman"/>
          <w:bCs/>
        </w:rPr>
      </w:pPr>
      <w:r w:rsidRPr="00A40CD5">
        <w:rPr>
          <w:rFonts w:ascii="Times New Roman" w:hAnsi="Times New Roman"/>
          <w:bCs/>
        </w:rPr>
        <w:t>Инвестиционных проектов,</w:t>
      </w:r>
      <w:r>
        <w:rPr>
          <w:rFonts w:ascii="Times New Roman" w:hAnsi="Times New Roman"/>
          <w:bCs/>
        </w:rPr>
        <w:t xml:space="preserve"> реализуемых за счет средств районного бюджета программой не предусмотрено.</w:t>
      </w:r>
    </w:p>
    <w:p w:rsidR="005A17DE" w:rsidRPr="008D2070" w:rsidRDefault="005E5983" w:rsidP="00EF7EA9">
      <w:pPr>
        <w:widowControl w:val="0"/>
        <w:ind w:firstLine="567"/>
        <w:jc w:val="both"/>
        <w:rPr>
          <w:sz w:val="22"/>
          <w:szCs w:val="22"/>
        </w:rPr>
      </w:pPr>
      <w:r w:rsidRPr="008D2070">
        <w:rPr>
          <w:b/>
          <w:bCs/>
          <w:sz w:val="22"/>
          <w:szCs w:val="22"/>
        </w:rPr>
        <w:t>6</w:t>
      </w:r>
      <w:r w:rsidR="005A17DE" w:rsidRPr="008D2070">
        <w:rPr>
          <w:b/>
          <w:bCs/>
          <w:sz w:val="22"/>
          <w:szCs w:val="22"/>
        </w:rPr>
        <w:t>. Обобщенная характеристика мер муниципального регулирования</w:t>
      </w:r>
    </w:p>
    <w:p w:rsidR="005A17DE" w:rsidRPr="008D2070" w:rsidRDefault="005A17DE" w:rsidP="00EF7EA9">
      <w:pPr>
        <w:pStyle w:val="Point"/>
        <w:widowControl w:val="0"/>
        <w:tabs>
          <w:tab w:val="left" w:pos="0"/>
        </w:tabs>
        <w:spacing w:before="0" w:line="240" w:lineRule="auto"/>
        <w:rPr>
          <w:rFonts w:ascii="Times New Roman" w:hAnsi="Times New Roman"/>
          <w:sz w:val="22"/>
          <w:szCs w:val="22"/>
          <w:lang w:eastAsia="en-US"/>
        </w:rPr>
      </w:pPr>
    </w:p>
    <w:p w:rsidR="005A17DE" w:rsidRPr="008D2070" w:rsidRDefault="005A17DE"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b/>
          <w:i/>
          <w:sz w:val="22"/>
          <w:szCs w:val="22"/>
        </w:rPr>
        <w:t xml:space="preserve">В рамках подпрограммы </w:t>
      </w:r>
      <w:r w:rsidR="00421B2B">
        <w:rPr>
          <w:rFonts w:ascii="Times New Roman" w:hAnsi="Times New Roman"/>
          <w:b/>
          <w:i/>
          <w:sz w:val="22"/>
          <w:szCs w:val="22"/>
        </w:rPr>
        <w:t>2</w:t>
      </w:r>
      <w:r w:rsidR="00B11FF5">
        <w:rPr>
          <w:rFonts w:ascii="Times New Roman" w:hAnsi="Times New Roman"/>
          <w:b/>
          <w:i/>
          <w:sz w:val="22"/>
          <w:szCs w:val="22"/>
        </w:rPr>
        <w:t xml:space="preserve"> </w:t>
      </w:r>
      <w:r w:rsidRPr="008D2070">
        <w:rPr>
          <w:rFonts w:ascii="Times New Roman" w:hAnsi="Times New Roman"/>
          <w:bCs/>
          <w:iCs/>
          <w:sz w:val="22"/>
          <w:szCs w:val="22"/>
          <w:lang w:eastAsia="en-US"/>
        </w:rPr>
        <w:t xml:space="preserve">«Содействие развитию малого и среднего предпринимательства» </w:t>
      </w:r>
      <w:r w:rsidR="00DD4863" w:rsidRPr="00DD4863">
        <w:rPr>
          <w:rFonts w:ascii="Times New Roman" w:hAnsi="Times New Roman"/>
          <w:sz w:val="22"/>
          <w:szCs w:val="22"/>
        </w:rPr>
        <w:t>муниципальной программы Курчатовского района Курской области «Развитие экономики Курчатовского района Курской области»</w:t>
      </w:r>
      <w:r w:rsidR="00DD4863">
        <w:rPr>
          <w:sz w:val="22"/>
          <w:szCs w:val="22"/>
        </w:rPr>
        <w:t xml:space="preserve"> </w:t>
      </w:r>
      <w:r w:rsidRPr="008D2070">
        <w:rPr>
          <w:rFonts w:ascii="Times New Roman" w:hAnsi="Times New Roman"/>
          <w:sz w:val="22"/>
          <w:szCs w:val="22"/>
          <w:lang w:eastAsia="en-US"/>
        </w:rPr>
        <w:t>будет осуществлена разработка нормативной правовой базы, способствующей развитию малого и среднего предпринимательства Курчатовского района Курской области, в том числе проекты:</w:t>
      </w:r>
    </w:p>
    <w:p w:rsidR="005A17DE" w:rsidRPr="008D2070" w:rsidRDefault="005A17DE"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постановления Администрации Курчатовского района Курской области о внесении изменений и дополнений в муниципальную программу в части совершенствования мер государственной поддержки малого и среднего предпринимательства;</w:t>
      </w:r>
    </w:p>
    <w:p w:rsidR="005A17DE" w:rsidRPr="008D2070" w:rsidRDefault="005A17DE"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постановления Администрации Курчатовского района Курской области «Об утверждении Правил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rsidR="005A17DE" w:rsidRPr="008D2070" w:rsidRDefault="005A17DE"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постановления Администрации Курчатовского района Курской области «О внесении изменений в Правила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rsidR="005A17DE" w:rsidRPr="008D2070" w:rsidRDefault="005A17DE"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постановления Администрации Курчатовского района Курской области от 10.06.2009 г. № 608 «Об утверждении положения о совете по развитию малого и среднего предпринимательства при Администрации Курчатовского  района Курской области».</w:t>
      </w:r>
    </w:p>
    <w:p w:rsidR="005A17DE" w:rsidRPr="008D2070" w:rsidRDefault="005A17DE" w:rsidP="00EF7EA9">
      <w:pPr>
        <w:widowControl w:val="0"/>
        <w:autoSpaceDE w:val="0"/>
        <w:autoSpaceDN w:val="0"/>
        <w:adjustRightInd w:val="0"/>
        <w:ind w:firstLine="567"/>
        <w:jc w:val="both"/>
        <w:rPr>
          <w:sz w:val="22"/>
          <w:szCs w:val="22"/>
        </w:rPr>
      </w:pPr>
      <w:r w:rsidRPr="008D2070">
        <w:rPr>
          <w:b/>
          <w:i/>
          <w:sz w:val="22"/>
          <w:szCs w:val="22"/>
        </w:rPr>
        <w:t xml:space="preserve">В рамках подпрограммы </w:t>
      </w:r>
      <w:r w:rsidR="00421B2B">
        <w:rPr>
          <w:b/>
          <w:i/>
          <w:sz w:val="22"/>
          <w:szCs w:val="22"/>
        </w:rPr>
        <w:t>3</w:t>
      </w:r>
      <w:r w:rsidRPr="008D2070">
        <w:rPr>
          <w:b/>
          <w:i/>
          <w:sz w:val="22"/>
          <w:szCs w:val="22"/>
        </w:rPr>
        <w:t xml:space="preserve"> </w:t>
      </w:r>
      <w:r w:rsidRPr="008D2070">
        <w:rPr>
          <w:sz w:val="22"/>
          <w:szCs w:val="22"/>
        </w:rPr>
        <w:t>«Повышение доступности муниципальных услуг</w:t>
      </w:r>
      <w:r w:rsidR="00DD4863">
        <w:rPr>
          <w:sz w:val="22"/>
          <w:szCs w:val="22"/>
        </w:rPr>
        <w:t>»</w:t>
      </w:r>
      <w:r w:rsidR="00DD4863" w:rsidRPr="00DD4863">
        <w:rPr>
          <w:sz w:val="22"/>
          <w:szCs w:val="22"/>
        </w:rPr>
        <w:t xml:space="preserve"> </w:t>
      </w:r>
      <w:r w:rsidR="00DD4863">
        <w:rPr>
          <w:sz w:val="22"/>
          <w:szCs w:val="22"/>
        </w:rPr>
        <w:t xml:space="preserve">муниципальной программы Курчатовского района Курской области «Развитие экономики Курчатовского района </w:t>
      </w:r>
      <w:r w:rsidR="00DD4863" w:rsidRPr="00987C8D">
        <w:rPr>
          <w:sz w:val="22"/>
          <w:szCs w:val="22"/>
        </w:rPr>
        <w:t>Курской области</w:t>
      </w:r>
      <w:r w:rsidR="00DD4863">
        <w:rPr>
          <w:sz w:val="22"/>
          <w:szCs w:val="22"/>
        </w:rPr>
        <w:t xml:space="preserve">» </w:t>
      </w:r>
      <w:r w:rsidRPr="008D2070">
        <w:rPr>
          <w:sz w:val="22"/>
          <w:szCs w:val="22"/>
        </w:rPr>
        <w:t>мер муниципального регулирования не предусмотрено.</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Предусматриваются меры нормативно-правового регулирования.</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Основные меры правового регулирования, направленные на достижение цели и (или) конечных результатов подпрограммы, предусматривают внесение изменений в постановления Администрации Курчатовского района Курской области:</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 xml:space="preserve"> от 05.08.2015 г. № 1147 «Об утверждении перечня муниципальных услуг, предоставляемых Администрацией Курчатовского района Курской области»;</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 xml:space="preserve">от 26.12.2011г. № 1824 «Об утверждении перечня муниципальных услуг, предоставляемых муниципальными учреждениями муниципального района «Курчатовский район» Курской области». </w:t>
      </w:r>
    </w:p>
    <w:p w:rsidR="005A17DE" w:rsidRPr="008D2070" w:rsidRDefault="005A17DE" w:rsidP="00EF7EA9">
      <w:pPr>
        <w:widowControl w:val="0"/>
        <w:autoSpaceDE w:val="0"/>
        <w:autoSpaceDN w:val="0"/>
        <w:adjustRightInd w:val="0"/>
        <w:ind w:firstLine="567"/>
        <w:jc w:val="both"/>
        <w:rPr>
          <w:sz w:val="22"/>
          <w:szCs w:val="22"/>
        </w:rPr>
      </w:pPr>
      <w:r w:rsidRPr="008D2070">
        <w:rPr>
          <w:b/>
          <w:i/>
          <w:sz w:val="22"/>
          <w:szCs w:val="22"/>
        </w:rPr>
        <w:t xml:space="preserve">В рамках подпрограммы </w:t>
      </w:r>
      <w:r w:rsidR="00421B2B">
        <w:rPr>
          <w:b/>
          <w:i/>
          <w:sz w:val="22"/>
          <w:szCs w:val="22"/>
        </w:rPr>
        <w:t>4</w:t>
      </w:r>
      <w:r w:rsidRPr="008D2070">
        <w:rPr>
          <w:sz w:val="22"/>
          <w:szCs w:val="22"/>
        </w:rPr>
        <w:t>«Улучшение условий и охраны труда</w:t>
      </w:r>
      <w:r w:rsidR="00AA621B">
        <w:rPr>
          <w:sz w:val="22"/>
          <w:szCs w:val="22"/>
        </w:rPr>
        <w:t>»</w:t>
      </w:r>
      <w:r w:rsidRPr="008D2070">
        <w:rPr>
          <w:sz w:val="22"/>
          <w:szCs w:val="22"/>
        </w:rPr>
        <w:t xml:space="preserve"> </w:t>
      </w:r>
      <w:r w:rsidR="00DD4863">
        <w:rPr>
          <w:sz w:val="22"/>
          <w:szCs w:val="22"/>
        </w:rPr>
        <w:t xml:space="preserve">муниципальной программы Курчатовского района Курской области «Развитие экономики Курчатовского района </w:t>
      </w:r>
      <w:r w:rsidR="00DD4863" w:rsidRPr="00987C8D">
        <w:rPr>
          <w:sz w:val="22"/>
          <w:szCs w:val="22"/>
        </w:rPr>
        <w:t>Курской области</w:t>
      </w:r>
      <w:r w:rsidR="00DD4863">
        <w:rPr>
          <w:sz w:val="22"/>
          <w:szCs w:val="22"/>
        </w:rPr>
        <w:t xml:space="preserve">» </w:t>
      </w:r>
      <w:r w:rsidRPr="008D2070">
        <w:rPr>
          <w:sz w:val="22"/>
          <w:szCs w:val="22"/>
        </w:rPr>
        <w:t>применение мер правового регулирования не предусмотрено.</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Предусматриваются меры нормативно-правового регулирования, направленные на достижение цели и (или) конечных результатов подпрограммы, предусматривают:</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  внесение изменений в постановление Администрации Курчатовского района Курской области от 07.04.2006 г. № 71 «О Координационном совете по охране труда при Администрации Курчатовского района»</w:t>
      </w:r>
    </w:p>
    <w:p w:rsidR="005A17DE" w:rsidRPr="008D2070" w:rsidRDefault="005A17DE" w:rsidP="00EF7EA9">
      <w:pPr>
        <w:widowControl w:val="0"/>
        <w:autoSpaceDE w:val="0"/>
        <w:autoSpaceDN w:val="0"/>
        <w:adjustRightInd w:val="0"/>
        <w:ind w:firstLine="567"/>
        <w:jc w:val="both"/>
        <w:rPr>
          <w:sz w:val="22"/>
          <w:szCs w:val="22"/>
        </w:rPr>
      </w:pPr>
      <w:r w:rsidRPr="008D2070">
        <w:rPr>
          <w:sz w:val="22"/>
          <w:szCs w:val="22"/>
        </w:rPr>
        <w:t>- внесение изменений в распоряжение Администрации Курчатовского района Курской области от 10.04.2013 г. № 154-р «Об организации мероприятий, посвященных Всемирному Дню охраны труда в Курчатовском районе»</w:t>
      </w:r>
    </w:p>
    <w:p w:rsidR="005A17DE" w:rsidRPr="008D2070" w:rsidRDefault="005A17DE" w:rsidP="00EF7EA9">
      <w:pPr>
        <w:widowControl w:val="0"/>
        <w:autoSpaceDE w:val="0"/>
        <w:autoSpaceDN w:val="0"/>
        <w:adjustRightInd w:val="0"/>
        <w:ind w:firstLine="567"/>
        <w:jc w:val="both"/>
        <w:rPr>
          <w:sz w:val="22"/>
          <w:szCs w:val="22"/>
        </w:rPr>
      </w:pPr>
    </w:p>
    <w:p w:rsidR="005A17DE" w:rsidRPr="008D2070" w:rsidRDefault="005E5983" w:rsidP="00EF7EA9">
      <w:pPr>
        <w:shd w:val="clear" w:color="auto" w:fill="FFFFFF"/>
        <w:ind w:firstLine="379"/>
        <w:jc w:val="both"/>
        <w:rPr>
          <w:b/>
          <w:bCs/>
          <w:sz w:val="22"/>
          <w:szCs w:val="22"/>
        </w:rPr>
      </w:pPr>
      <w:r w:rsidRPr="008D2070">
        <w:rPr>
          <w:b/>
          <w:bCs/>
          <w:sz w:val="22"/>
          <w:szCs w:val="22"/>
        </w:rPr>
        <w:t>7</w:t>
      </w:r>
      <w:r w:rsidR="005A17DE" w:rsidRPr="008D2070">
        <w:rPr>
          <w:b/>
          <w:bCs/>
          <w:sz w:val="22"/>
          <w:szCs w:val="22"/>
        </w:rPr>
        <w:t xml:space="preserve">. </w:t>
      </w:r>
      <w:r w:rsidR="00B21660" w:rsidRPr="008D2070">
        <w:rPr>
          <w:b/>
        </w:rPr>
        <w:t>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B21660" w:rsidRPr="008D2070" w:rsidRDefault="00B21660" w:rsidP="00EF7EA9">
      <w:pPr>
        <w:widowControl w:val="0"/>
        <w:ind w:firstLine="709"/>
        <w:jc w:val="both"/>
        <w:rPr>
          <w:sz w:val="22"/>
          <w:szCs w:val="22"/>
        </w:rPr>
      </w:pPr>
    </w:p>
    <w:p w:rsidR="005A17DE" w:rsidRPr="008D2070" w:rsidRDefault="005A17DE" w:rsidP="00EF7EA9">
      <w:pPr>
        <w:widowControl w:val="0"/>
        <w:ind w:firstLine="709"/>
        <w:jc w:val="both"/>
        <w:rPr>
          <w:sz w:val="22"/>
          <w:szCs w:val="22"/>
        </w:rPr>
      </w:pPr>
      <w:r w:rsidRPr="008D2070">
        <w:rPr>
          <w:sz w:val="22"/>
          <w:szCs w:val="22"/>
        </w:rPr>
        <w:t>В рамках реализации муниципальной программы не предусматривается оказание муниципальных услуг (выполнение работ) муниципальными учреждениями Курчатовского района Курской области.</w:t>
      </w:r>
    </w:p>
    <w:p w:rsidR="005A17DE" w:rsidRPr="008D2070" w:rsidRDefault="005E5983" w:rsidP="00EF7EA9">
      <w:pPr>
        <w:shd w:val="clear" w:color="auto" w:fill="FFFFFF"/>
        <w:ind w:firstLine="365"/>
        <w:jc w:val="both"/>
        <w:rPr>
          <w:b/>
          <w:sz w:val="22"/>
          <w:szCs w:val="22"/>
        </w:rPr>
      </w:pPr>
      <w:r w:rsidRPr="008D2070">
        <w:rPr>
          <w:b/>
          <w:bCs/>
          <w:sz w:val="22"/>
          <w:szCs w:val="22"/>
        </w:rPr>
        <w:t>8</w:t>
      </w:r>
      <w:r w:rsidR="005A17DE" w:rsidRPr="008D2070">
        <w:rPr>
          <w:b/>
          <w:bCs/>
          <w:sz w:val="22"/>
          <w:szCs w:val="22"/>
        </w:rPr>
        <w:t xml:space="preserve">. </w:t>
      </w:r>
      <w:r w:rsidR="00B21660" w:rsidRPr="008D2070">
        <w:rPr>
          <w:b/>
        </w:rPr>
        <w:t>Обобщенная характеристика основных мероприятий, реализуемых муниципальными образованиями Курчатовского района Курской области в случае их участия в разработке и реализации муниципальной программы</w:t>
      </w:r>
    </w:p>
    <w:p w:rsidR="005A17DE" w:rsidRPr="008D2070" w:rsidRDefault="005A17DE" w:rsidP="00EF7EA9">
      <w:pPr>
        <w:widowControl w:val="0"/>
        <w:jc w:val="both"/>
        <w:rPr>
          <w:sz w:val="22"/>
          <w:szCs w:val="22"/>
        </w:rPr>
      </w:pPr>
    </w:p>
    <w:p w:rsidR="005A17DE" w:rsidRPr="008D2070" w:rsidRDefault="005A17DE" w:rsidP="00EF7EA9">
      <w:pPr>
        <w:pStyle w:val="afd"/>
        <w:spacing w:before="0"/>
        <w:ind w:firstLine="709"/>
        <w:rPr>
          <w:sz w:val="22"/>
          <w:szCs w:val="22"/>
        </w:rPr>
      </w:pPr>
      <w:r w:rsidRPr="008D2070">
        <w:rPr>
          <w:sz w:val="22"/>
          <w:szCs w:val="22"/>
        </w:rPr>
        <w:t xml:space="preserve">В рамках </w:t>
      </w:r>
      <w:r w:rsidR="00B21660" w:rsidRPr="008D2070">
        <w:rPr>
          <w:bCs/>
          <w:iCs/>
          <w:sz w:val="22"/>
          <w:szCs w:val="22"/>
        </w:rPr>
        <w:t>подпрограмм муниципальной программы</w:t>
      </w:r>
      <w:r w:rsidR="00923D8D">
        <w:rPr>
          <w:bCs/>
          <w:iCs/>
          <w:sz w:val="22"/>
          <w:szCs w:val="22"/>
        </w:rPr>
        <w:t xml:space="preserve"> </w:t>
      </w:r>
      <w:r w:rsidRPr="008D2070">
        <w:rPr>
          <w:sz w:val="22"/>
          <w:szCs w:val="22"/>
        </w:rPr>
        <w:t xml:space="preserve">муниципальные образования Курчатовского района Курской области </w:t>
      </w:r>
      <w:r w:rsidR="00392D1C" w:rsidRPr="008D2070">
        <w:rPr>
          <w:sz w:val="22"/>
          <w:szCs w:val="22"/>
        </w:rPr>
        <w:t xml:space="preserve">участия </w:t>
      </w:r>
      <w:r w:rsidRPr="008D2070">
        <w:rPr>
          <w:sz w:val="22"/>
          <w:szCs w:val="22"/>
        </w:rPr>
        <w:t>не принимают</w:t>
      </w:r>
      <w:r w:rsidR="00392D1C" w:rsidRPr="008D2070">
        <w:rPr>
          <w:sz w:val="22"/>
          <w:szCs w:val="22"/>
        </w:rPr>
        <w:t>.</w:t>
      </w:r>
    </w:p>
    <w:p w:rsidR="005A17DE" w:rsidRPr="008D2070" w:rsidRDefault="005A17DE" w:rsidP="00EF7EA9">
      <w:pPr>
        <w:jc w:val="both"/>
        <w:rPr>
          <w:sz w:val="22"/>
          <w:szCs w:val="22"/>
        </w:rPr>
      </w:pPr>
    </w:p>
    <w:p w:rsidR="005A17DE" w:rsidRPr="008D2070" w:rsidRDefault="005A17DE" w:rsidP="00EF7EA9">
      <w:pPr>
        <w:widowControl w:val="0"/>
        <w:autoSpaceDE w:val="0"/>
        <w:autoSpaceDN w:val="0"/>
        <w:adjustRightInd w:val="0"/>
        <w:ind w:firstLine="708"/>
        <w:jc w:val="both"/>
        <w:rPr>
          <w:sz w:val="22"/>
          <w:szCs w:val="22"/>
        </w:rPr>
      </w:pPr>
      <w:r w:rsidRPr="008D2070">
        <w:rPr>
          <w:sz w:val="22"/>
          <w:szCs w:val="22"/>
        </w:rPr>
        <w:t xml:space="preserve">Участие муниципальных образований Курской области в достижении целей и задач </w:t>
      </w:r>
      <w:r w:rsidRPr="008D2070">
        <w:rPr>
          <w:b/>
          <w:bCs/>
          <w:i/>
          <w:iCs/>
          <w:sz w:val="22"/>
          <w:szCs w:val="22"/>
        </w:rPr>
        <w:t xml:space="preserve">подпрограммы </w:t>
      </w:r>
      <w:r w:rsidR="00987C8D">
        <w:rPr>
          <w:b/>
          <w:bCs/>
          <w:i/>
          <w:iCs/>
          <w:sz w:val="22"/>
          <w:szCs w:val="22"/>
        </w:rPr>
        <w:t>2</w:t>
      </w:r>
      <w:r w:rsidRPr="008D2070">
        <w:rPr>
          <w:b/>
          <w:bCs/>
          <w:i/>
          <w:iCs/>
          <w:sz w:val="22"/>
          <w:szCs w:val="22"/>
        </w:rPr>
        <w:t xml:space="preserve"> </w:t>
      </w:r>
      <w:r w:rsidRPr="008D2070">
        <w:rPr>
          <w:sz w:val="22"/>
          <w:szCs w:val="22"/>
        </w:rPr>
        <w:t>«Повышение доступности муниципальных услуг</w:t>
      </w:r>
      <w:r w:rsidR="00DD4863">
        <w:rPr>
          <w:sz w:val="22"/>
          <w:szCs w:val="22"/>
        </w:rPr>
        <w:t>»</w:t>
      </w:r>
      <w:r w:rsidRPr="008D2070">
        <w:rPr>
          <w:sz w:val="22"/>
          <w:szCs w:val="22"/>
        </w:rPr>
        <w:t xml:space="preserve"> </w:t>
      </w:r>
      <w:r w:rsidR="00DD4863">
        <w:rPr>
          <w:sz w:val="22"/>
          <w:szCs w:val="22"/>
        </w:rPr>
        <w:t xml:space="preserve">муниципальной программы Курчатовского района Курской области «Развитие экономики Курчатовского района» </w:t>
      </w:r>
      <w:r w:rsidR="00DD4863" w:rsidRPr="00987C8D">
        <w:rPr>
          <w:sz w:val="22"/>
          <w:szCs w:val="22"/>
        </w:rPr>
        <w:t>Курчатовского района Курской области</w:t>
      </w:r>
      <w:r w:rsidRPr="008D2070">
        <w:rPr>
          <w:sz w:val="22"/>
          <w:szCs w:val="22"/>
        </w:rPr>
        <w:t xml:space="preserve"> предусматривает организацию предоставлени</w:t>
      </w:r>
      <w:r w:rsidR="00DF4E8F">
        <w:rPr>
          <w:sz w:val="22"/>
          <w:szCs w:val="22"/>
        </w:rPr>
        <w:t xml:space="preserve">я муниципальных услуг органами </w:t>
      </w:r>
      <w:r w:rsidRPr="008D2070">
        <w:rPr>
          <w:sz w:val="22"/>
          <w:szCs w:val="22"/>
        </w:rPr>
        <w:t>местного самоуправления.</w:t>
      </w:r>
    </w:p>
    <w:p w:rsidR="005A17DE" w:rsidRPr="008D2070" w:rsidRDefault="005A17DE" w:rsidP="00EF7EA9">
      <w:pPr>
        <w:shd w:val="clear" w:color="auto" w:fill="FFFFFF"/>
        <w:ind w:firstLine="709"/>
        <w:jc w:val="both"/>
        <w:rPr>
          <w:sz w:val="22"/>
          <w:szCs w:val="22"/>
        </w:rPr>
      </w:pPr>
      <w:r w:rsidRPr="008D2070">
        <w:rPr>
          <w:sz w:val="22"/>
          <w:szCs w:val="22"/>
        </w:rPr>
        <w:t>В этих целях органы местного самоуправления  будут реализовывать мероприятия по предоставлению услуг в электронном виде. Для этого органы местного самоуправления размещают в реестре государственных и муниципальных услуг (функций) Курской области информацию о муниципальных услугах, с последующей публикацией на портале государственных и муниципальных услуг (функций) Курской области.</w:t>
      </w:r>
    </w:p>
    <w:p w:rsidR="005A17DE" w:rsidRPr="008D2070" w:rsidRDefault="005A17DE" w:rsidP="00EF7EA9">
      <w:pPr>
        <w:shd w:val="clear" w:color="auto" w:fill="FFFFFF"/>
        <w:ind w:firstLine="567"/>
        <w:jc w:val="both"/>
        <w:rPr>
          <w:sz w:val="22"/>
          <w:szCs w:val="22"/>
        </w:rPr>
      </w:pPr>
      <w:r w:rsidRPr="008D2070">
        <w:rPr>
          <w:sz w:val="22"/>
          <w:szCs w:val="22"/>
        </w:rPr>
        <w:t>В целях выявления и устранения проблем в организации предоставлении услуг органами местного самоуправления ежегодно планируется проведение внутриведомственного мониторинга качества оказания муниципальных услуг.</w:t>
      </w:r>
    </w:p>
    <w:p w:rsidR="005A17DE" w:rsidRPr="008D2070" w:rsidRDefault="005A17DE" w:rsidP="00EF7EA9">
      <w:pPr>
        <w:shd w:val="clear" w:color="auto" w:fill="FFFFFF"/>
        <w:ind w:firstLine="709"/>
        <w:jc w:val="both"/>
        <w:rPr>
          <w:sz w:val="22"/>
          <w:szCs w:val="22"/>
        </w:rPr>
      </w:pPr>
    </w:p>
    <w:p w:rsidR="005A17DE" w:rsidRPr="008D2070" w:rsidRDefault="005E5983" w:rsidP="00EF7EA9">
      <w:pPr>
        <w:shd w:val="clear" w:color="auto" w:fill="FFFFFF"/>
        <w:ind w:left="709" w:hanging="283"/>
        <w:rPr>
          <w:b/>
          <w:sz w:val="22"/>
          <w:szCs w:val="22"/>
        </w:rPr>
      </w:pPr>
      <w:r w:rsidRPr="008D2070">
        <w:rPr>
          <w:b/>
          <w:bCs/>
          <w:sz w:val="22"/>
          <w:szCs w:val="22"/>
        </w:rPr>
        <w:t>9</w:t>
      </w:r>
      <w:r w:rsidR="005A17DE" w:rsidRPr="008D2070">
        <w:rPr>
          <w:b/>
          <w:bCs/>
          <w:sz w:val="22"/>
          <w:szCs w:val="22"/>
        </w:rPr>
        <w:t xml:space="preserve">. </w:t>
      </w:r>
      <w:r w:rsidR="004E3373" w:rsidRPr="008D2070">
        <w:rPr>
          <w:b/>
          <w:bCs/>
          <w:sz w:val="22"/>
          <w:szCs w:val="22"/>
        </w:rPr>
        <w:t>И</w:t>
      </w:r>
      <w:r w:rsidR="004E3373" w:rsidRPr="008D2070">
        <w:rPr>
          <w:b/>
        </w:rPr>
        <w:t>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4E3373" w:rsidRPr="008D2070" w:rsidRDefault="004E3373" w:rsidP="00EF7EA9">
      <w:pPr>
        <w:widowControl w:val="0"/>
        <w:autoSpaceDE w:val="0"/>
        <w:autoSpaceDN w:val="0"/>
        <w:adjustRightInd w:val="0"/>
        <w:ind w:firstLine="708"/>
        <w:jc w:val="both"/>
        <w:rPr>
          <w:sz w:val="22"/>
          <w:szCs w:val="22"/>
        </w:rPr>
      </w:pPr>
    </w:p>
    <w:p w:rsidR="005A17DE" w:rsidRPr="008D2070" w:rsidRDefault="005A17DE" w:rsidP="00EF7EA9">
      <w:pPr>
        <w:widowControl w:val="0"/>
        <w:autoSpaceDE w:val="0"/>
        <w:autoSpaceDN w:val="0"/>
        <w:adjustRightInd w:val="0"/>
        <w:ind w:firstLine="708"/>
        <w:jc w:val="both"/>
        <w:rPr>
          <w:sz w:val="22"/>
          <w:szCs w:val="22"/>
        </w:rPr>
      </w:pPr>
      <w:r w:rsidRPr="008D2070">
        <w:rPr>
          <w:b/>
          <w:bCs/>
          <w:i/>
          <w:iCs/>
          <w:sz w:val="22"/>
          <w:szCs w:val="22"/>
        </w:rPr>
        <w:t xml:space="preserve">- в рамках подпрограммы </w:t>
      </w:r>
      <w:r w:rsidR="005E3ECB">
        <w:rPr>
          <w:b/>
          <w:bCs/>
          <w:i/>
          <w:iCs/>
          <w:sz w:val="22"/>
          <w:szCs w:val="22"/>
        </w:rPr>
        <w:t>2-3</w:t>
      </w:r>
      <w:r w:rsidR="004E3373" w:rsidRPr="008D2070">
        <w:rPr>
          <w:b/>
          <w:bCs/>
          <w:i/>
          <w:iCs/>
          <w:sz w:val="22"/>
          <w:szCs w:val="22"/>
        </w:rPr>
        <w:t xml:space="preserve"> </w:t>
      </w:r>
      <w:r w:rsidRPr="008D2070">
        <w:rPr>
          <w:sz w:val="22"/>
          <w:szCs w:val="22"/>
        </w:rPr>
        <w:t>участие предприятий и организаций, независимо от их организационно-правовой формы собственности, а также внебюджетных источников в реализации муниципальной программы не планируется</w:t>
      </w:r>
    </w:p>
    <w:p w:rsidR="005A17DE" w:rsidRPr="008D2070" w:rsidRDefault="005A17DE" w:rsidP="00EF7EA9">
      <w:pPr>
        <w:widowControl w:val="0"/>
        <w:tabs>
          <w:tab w:val="left" w:pos="-360"/>
        </w:tabs>
        <w:autoSpaceDE w:val="0"/>
        <w:autoSpaceDN w:val="0"/>
        <w:adjustRightInd w:val="0"/>
        <w:jc w:val="both"/>
        <w:outlineLvl w:val="1"/>
        <w:rPr>
          <w:bCs/>
          <w:sz w:val="22"/>
          <w:szCs w:val="22"/>
        </w:rPr>
      </w:pPr>
      <w:r w:rsidRPr="008D2070">
        <w:rPr>
          <w:b/>
          <w:bCs/>
          <w:sz w:val="22"/>
          <w:szCs w:val="22"/>
        </w:rPr>
        <w:tab/>
      </w:r>
      <w:bookmarkStart w:id="6" w:name="_Toc297220575"/>
      <w:bookmarkStart w:id="7" w:name="_Toc297221994"/>
      <w:r w:rsidRPr="008D2070">
        <w:rPr>
          <w:sz w:val="22"/>
          <w:szCs w:val="22"/>
        </w:rPr>
        <w:t xml:space="preserve">- </w:t>
      </w:r>
      <w:r w:rsidRPr="008D2070">
        <w:rPr>
          <w:b/>
          <w:i/>
          <w:sz w:val="22"/>
          <w:szCs w:val="22"/>
        </w:rPr>
        <w:t xml:space="preserve">в рамках </w:t>
      </w:r>
      <w:r w:rsidRPr="008D2070">
        <w:rPr>
          <w:b/>
          <w:bCs/>
          <w:i/>
          <w:iCs/>
          <w:sz w:val="22"/>
          <w:szCs w:val="22"/>
        </w:rPr>
        <w:t xml:space="preserve">подпрограммы </w:t>
      </w:r>
      <w:r w:rsidR="005E3ECB">
        <w:rPr>
          <w:b/>
          <w:bCs/>
          <w:i/>
          <w:iCs/>
          <w:sz w:val="22"/>
          <w:szCs w:val="22"/>
        </w:rPr>
        <w:t>4</w:t>
      </w:r>
      <w:r w:rsidRPr="008D2070">
        <w:rPr>
          <w:b/>
          <w:sz w:val="22"/>
          <w:szCs w:val="22"/>
        </w:rPr>
        <w:t>«</w:t>
      </w:r>
      <w:r w:rsidRPr="008D2070">
        <w:rPr>
          <w:sz w:val="22"/>
          <w:szCs w:val="22"/>
        </w:rPr>
        <w:t>Улучшение условий и охраны труда</w:t>
      </w:r>
      <w:r w:rsidR="00DD4863">
        <w:rPr>
          <w:sz w:val="22"/>
          <w:szCs w:val="22"/>
        </w:rPr>
        <w:t>»</w:t>
      </w:r>
      <w:r w:rsidRPr="008D2070">
        <w:rPr>
          <w:sz w:val="22"/>
          <w:szCs w:val="22"/>
        </w:rPr>
        <w:t xml:space="preserve"> </w:t>
      </w:r>
      <w:r w:rsidR="00DD4863">
        <w:rPr>
          <w:sz w:val="22"/>
          <w:szCs w:val="22"/>
        </w:rPr>
        <w:t xml:space="preserve">муниципальной программы Курчатовского района Курской области «Развитие экономики Курчатовского района» </w:t>
      </w:r>
      <w:r w:rsidR="00DD4863" w:rsidRPr="00987C8D">
        <w:rPr>
          <w:sz w:val="22"/>
          <w:szCs w:val="22"/>
        </w:rPr>
        <w:t>Курчатовского района Курской области</w:t>
      </w:r>
      <w:r w:rsidR="00DD4863" w:rsidRPr="008D2070">
        <w:rPr>
          <w:sz w:val="22"/>
          <w:szCs w:val="22"/>
        </w:rPr>
        <w:t xml:space="preserve"> </w:t>
      </w:r>
      <w:r w:rsidRPr="008D2070">
        <w:rPr>
          <w:sz w:val="22"/>
          <w:szCs w:val="22"/>
        </w:rPr>
        <w:t xml:space="preserve">предусмотрено участие </w:t>
      </w:r>
      <w:r w:rsidRPr="008D2070">
        <w:rPr>
          <w:bCs/>
          <w:sz w:val="22"/>
          <w:szCs w:val="22"/>
        </w:rPr>
        <w:t>предприятий, организаций и муниципальных учреждений района, при выполнении основных мероприятий, что является одним из важнейших условий эффективности в достижении намеченной цели.</w:t>
      </w:r>
    </w:p>
    <w:p w:rsidR="004E3373" w:rsidRPr="008D2070" w:rsidRDefault="004E3373" w:rsidP="00EF7EA9">
      <w:pPr>
        <w:shd w:val="clear" w:color="auto" w:fill="FFFFFF"/>
        <w:ind w:firstLine="370"/>
        <w:jc w:val="both"/>
        <w:rPr>
          <w:b/>
          <w:bCs/>
          <w:sz w:val="22"/>
          <w:szCs w:val="22"/>
        </w:rPr>
      </w:pPr>
    </w:p>
    <w:p w:rsidR="005A17DE" w:rsidRPr="008D2070" w:rsidRDefault="005E5983" w:rsidP="00EF7EA9">
      <w:pPr>
        <w:shd w:val="clear" w:color="auto" w:fill="FFFFFF"/>
        <w:ind w:firstLine="370"/>
        <w:jc w:val="both"/>
        <w:rPr>
          <w:sz w:val="22"/>
          <w:szCs w:val="22"/>
        </w:rPr>
      </w:pPr>
      <w:r w:rsidRPr="008D2070">
        <w:rPr>
          <w:b/>
          <w:bCs/>
          <w:sz w:val="22"/>
          <w:szCs w:val="22"/>
        </w:rPr>
        <w:t>10</w:t>
      </w:r>
      <w:r w:rsidR="005A17DE" w:rsidRPr="008D2070">
        <w:rPr>
          <w:b/>
          <w:bCs/>
          <w:sz w:val="22"/>
          <w:szCs w:val="22"/>
        </w:rPr>
        <w:t>.</w:t>
      </w:r>
      <w:bookmarkStart w:id="8" w:name="_Toc297220576"/>
      <w:bookmarkEnd w:id="6"/>
      <w:bookmarkEnd w:id="7"/>
      <w:r w:rsidR="005A17DE" w:rsidRPr="008D2070">
        <w:rPr>
          <w:b/>
          <w:bCs/>
          <w:sz w:val="22"/>
          <w:szCs w:val="22"/>
        </w:rPr>
        <w:t xml:space="preserve"> Обоснование выделения подпрограмм</w:t>
      </w:r>
    </w:p>
    <w:p w:rsidR="005A17DE" w:rsidRPr="008D2070" w:rsidRDefault="005A17DE" w:rsidP="00EF7EA9">
      <w:pPr>
        <w:widowControl w:val="0"/>
        <w:jc w:val="both"/>
        <w:rPr>
          <w:b/>
          <w:bCs/>
          <w:sz w:val="22"/>
          <w:szCs w:val="22"/>
        </w:rPr>
      </w:pPr>
    </w:p>
    <w:bookmarkEnd w:id="8"/>
    <w:p w:rsidR="005A17DE" w:rsidRPr="008D2070" w:rsidRDefault="005A17DE" w:rsidP="00EF7EA9">
      <w:pPr>
        <w:widowControl w:val="0"/>
        <w:autoSpaceDE w:val="0"/>
        <w:autoSpaceDN w:val="0"/>
        <w:adjustRightInd w:val="0"/>
        <w:ind w:firstLine="370"/>
        <w:jc w:val="both"/>
        <w:rPr>
          <w:sz w:val="22"/>
          <w:szCs w:val="22"/>
        </w:rPr>
      </w:pPr>
      <w:r w:rsidRPr="008D2070">
        <w:rPr>
          <w:sz w:val="22"/>
          <w:szCs w:val="22"/>
        </w:rPr>
        <w:t>Для достижения заявленных целей и решения поставленных задач в рамках настоящей муниципальной программой предусмотрена реализация следующих подпрограмм:</w:t>
      </w:r>
    </w:p>
    <w:p w:rsidR="005A17DE" w:rsidRPr="00987C8D" w:rsidRDefault="005A17DE" w:rsidP="005E3ECB">
      <w:pPr>
        <w:widowControl w:val="0"/>
        <w:numPr>
          <w:ilvl w:val="0"/>
          <w:numId w:val="21"/>
        </w:numPr>
        <w:tabs>
          <w:tab w:val="left" w:pos="0"/>
        </w:tabs>
        <w:autoSpaceDE w:val="0"/>
        <w:autoSpaceDN w:val="0"/>
        <w:adjustRightInd w:val="0"/>
        <w:ind w:left="709" w:firstLine="0"/>
        <w:jc w:val="both"/>
        <w:rPr>
          <w:sz w:val="22"/>
          <w:szCs w:val="22"/>
        </w:rPr>
      </w:pPr>
      <w:r w:rsidRPr="00987C8D">
        <w:rPr>
          <w:sz w:val="22"/>
          <w:szCs w:val="22"/>
        </w:rPr>
        <w:t>«Содействие развитию малого и среднего предпринимательства»</w:t>
      </w:r>
      <w:r w:rsidR="00987C8D">
        <w:rPr>
          <w:sz w:val="22"/>
          <w:szCs w:val="22"/>
        </w:rPr>
        <w:t xml:space="preserve"> </w:t>
      </w:r>
      <w:r w:rsidR="005E3ECB">
        <w:rPr>
          <w:sz w:val="22"/>
          <w:szCs w:val="22"/>
        </w:rPr>
        <w:t xml:space="preserve">муниципальной программы Курчатовского района Курской области «Развитие экономики Курчатовского района» </w:t>
      </w:r>
      <w:r w:rsidRPr="00987C8D">
        <w:rPr>
          <w:sz w:val="22"/>
          <w:szCs w:val="22"/>
        </w:rPr>
        <w:t>Курчатовского района Курской области;</w:t>
      </w:r>
    </w:p>
    <w:p w:rsidR="005E3ECB" w:rsidRPr="00987C8D" w:rsidRDefault="005A17DE" w:rsidP="005E3ECB">
      <w:pPr>
        <w:widowControl w:val="0"/>
        <w:numPr>
          <w:ilvl w:val="0"/>
          <w:numId w:val="21"/>
        </w:numPr>
        <w:tabs>
          <w:tab w:val="left" w:pos="0"/>
        </w:tabs>
        <w:autoSpaceDE w:val="0"/>
        <w:autoSpaceDN w:val="0"/>
        <w:adjustRightInd w:val="0"/>
        <w:ind w:left="709" w:firstLine="0"/>
        <w:jc w:val="both"/>
        <w:rPr>
          <w:sz w:val="22"/>
          <w:szCs w:val="22"/>
        </w:rPr>
      </w:pPr>
      <w:r w:rsidRPr="00987C8D">
        <w:t>«Повышение доступности муниципальных услуг</w:t>
      </w:r>
      <w:r w:rsidR="005E3ECB">
        <w:t>»</w:t>
      </w:r>
      <w:r w:rsidRPr="00987C8D">
        <w:t xml:space="preserve"> </w:t>
      </w:r>
      <w:r w:rsidR="005E3ECB">
        <w:rPr>
          <w:sz w:val="22"/>
          <w:szCs w:val="22"/>
        </w:rPr>
        <w:t xml:space="preserve">муниципальной программы Курчатовского района Курской области «Развитие экономики Курчатовского района» </w:t>
      </w:r>
      <w:r w:rsidR="005E3ECB" w:rsidRPr="00987C8D">
        <w:rPr>
          <w:sz w:val="22"/>
          <w:szCs w:val="22"/>
        </w:rPr>
        <w:t>Курчатовского района Курской области;</w:t>
      </w:r>
    </w:p>
    <w:p w:rsidR="005E3ECB" w:rsidRPr="00987C8D" w:rsidRDefault="005A17DE" w:rsidP="005E3ECB">
      <w:pPr>
        <w:widowControl w:val="0"/>
        <w:numPr>
          <w:ilvl w:val="0"/>
          <w:numId w:val="21"/>
        </w:numPr>
        <w:tabs>
          <w:tab w:val="left" w:pos="0"/>
        </w:tabs>
        <w:autoSpaceDE w:val="0"/>
        <w:autoSpaceDN w:val="0"/>
        <w:adjustRightInd w:val="0"/>
        <w:ind w:left="709" w:firstLine="0"/>
        <w:jc w:val="both"/>
        <w:rPr>
          <w:sz w:val="22"/>
          <w:szCs w:val="22"/>
        </w:rPr>
      </w:pPr>
      <w:r w:rsidRPr="005E3ECB">
        <w:rPr>
          <w:b/>
        </w:rPr>
        <w:t>«</w:t>
      </w:r>
      <w:r w:rsidRPr="005E3ECB">
        <w:t>Улучшение условий и охраны труда</w:t>
      </w:r>
      <w:r w:rsidR="005E3ECB">
        <w:t>»</w:t>
      </w:r>
      <w:r w:rsidRPr="005E3ECB">
        <w:t xml:space="preserve"> </w:t>
      </w:r>
      <w:r w:rsidR="005E3ECB">
        <w:rPr>
          <w:sz w:val="22"/>
          <w:szCs w:val="22"/>
        </w:rPr>
        <w:t xml:space="preserve">муниципальной программы Курчатовского района Курской области «Развитие экономики Курчатовского района» </w:t>
      </w:r>
      <w:r w:rsidR="005E3ECB" w:rsidRPr="00987C8D">
        <w:rPr>
          <w:sz w:val="22"/>
          <w:szCs w:val="22"/>
        </w:rPr>
        <w:t>Курчатовского района Курской области;</w:t>
      </w:r>
    </w:p>
    <w:p w:rsidR="005A17DE" w:rsidRPr="005E3ECB" w:rsidRDefault="005A17DE" w:rsidP="005E3ECB">
      <w:pPr>
        <w:widowControl w:val="0"/>
        <w:tabs>
          <w:tab w:val="left" w:pos="0"/>
          <w:tab w:val="left" w:pos="993"/>
        </w:tabs>
        <w:autoSpaceDE w:val="0"/>
        <w:autoSpaceDN w:val="0"/>
        <w:adjustRightInd w:val="0"/>
        <w:ind w:left="360"/>
        <w:jc w:val="both"/>
      </w:pPr>
    </w:p>
    <w:p w:rsidR="005A17DE" w:rsidRPr="00987C8D" w:rsidRDefault="005A17DE" w:rsidP="00EF7EA9">
      <w:pPr>
        <w:widowControl w:val="0"/>
        <w:autoSpaceDE w:val="0"/>
        <w:autoSpaceDN w:val="0"/>
        <w:adjustRightInd w:val="0"/>
        <w:jc w:val="both"/>
        <w:rPr>
          <w:sz w:val="22"/>
          <w:szCs w:val="22"/>
        </w:rPr>
      </w:pPr>
    </w:p>
    <w:p w:rsidR="004E3373" w:rsidRPr="008D2070" w:rsidRDefault="005A17DE" w:rsidP="00EF7EA9">
      <w:pPr>
        <w:pStyle w:val="ConsPlusNormal"/>
        <w:ind w:firstLine="540"/>
        <w:jc w:val="both"/>
        <w:rPr>
          <w:rFonts w:ascii="Times New Roman" w:hAnsi="Times New Roman" w:cs="Times New Roman"/>
          <w:b/>
          <w:sz w:val="24"/>
          <w:szCs w:val="24"/>
        </w:rPr>
      </w:pPr>
      <w:r w:rsidRPr="008D2070">
        <w:rPr>
          <w:rFonts w:ascii="Times New Roman" w:hAnsi="Times New Roman" w:cs="Times New Roman"/>
          <w:b/>
          <w:bCs/>
          <w:sz w:val="22"/>
          <w:szCs w:val="22"/>
        </w:rPr>
        <w:t>1</w:t>
      </w:r>
      <w:bookmarkStart w:id="9" w:name="_Toc297220593"/>
      <w:r w:rsidR="005E5983" w:rsidRPr="008D2070">
        <w:rPr>
          <w:rFonts w:ascii="Times New Roman" w:hAnsi="Times New Roman" w:cs="Times New Roman"/>
          <w:b/>
          <w:bCs/>
          <w:sz w:val="22"/>
          <w:szCs w:val="22"/>
        </w:rPr>
        <w:t>1</w:t>
      </w:r>
      <w:r w:rsidRPr="008D2070">
        <w:rPr>
          <w:rFonts w:ascii="Times New Roman" w:hAnsi="Times New Roman" w:cs="Times New Roman"/>
          <w:b/>
          <w:bCs/>
          <w:sz w:val="22"/>
          <w:szCs w:val="22"/>
        </w:rPr>
        <w:t xml:space="preserve">. </w:t>
      </w:r>
      <w:bookmarkEnd w:id="9"/>
      <w:r w:rsidR="004E3373" w:rsidRPr="008D2070">
        <w:rPr>
          <w:rFonts w:ascii="Times New Roman" w:hAnsi="Times New Roman" w:cs="Times New Roman"/>
          <w:b/>
          <w:sz w:val="24"/>
          <w:szCs w:val="24"/>
        </w:rPr>
        <w:t>Обоснование объема финансовых ресурсов, необходимых для реализации муниципальной программы</w:t>
      </w:r>
    </w:p>
    <w:p w:rsidR="005A17DE" w:rsidRPr="008D2070" w:rsidRDefault="005A17DE" w:rsidP="00EF7EA9">
      <w:pPr>
        <w:widowControl w:val="0"/>
        <w:autoSpaceDE w:val="0"/>
        <w:autoSpaceDN w:val="0"/>
        <w:adjustRightInd w:val="0"/>
        <w:ind w:firstLine="708"/>
        <w:jc w:val="both"/>
        <w:rPr>
          <w:b/>
          <w:bCs/>
          <w:sz w:val="22"/>
          <w:szCs w:val="22"/>
          <w:highlight w:val="yellow"/>
        </w:rPr>
      </w:pPr>
    </w:p>
    <w:p w:rsidR="005A17DE" w:rsidRPr="008D2070" w:rsidRDefault="005A17DE" w:rsidP="00EF7EA9">
      <w:pPr>
        <w:widowControl w:val="0"/>
        <w:ind w:firstLine="317"/>
        <w:jc w:val="both"/>
        <w:rPr>
          <w:sz w:val="22"/>
          <w:szCs w:val="22"/>
        </w:rPr>
      </w:pPr>
      <w:r w:rsidRPr="008D2070">
        <w:rPr>
          <w:sz w:val="22"/>
          <w:szCs w:val="22"/>
        </w:rPr>
        <w:t>Финансирование программных мероприятий предусматривается за счет средств областного бюджета, бюджета муниципального района «Курчатовский район» Курской области и внебюджетных источников.</w:t>
      </w:r>
    </w:p>
    <w:p w:rsidR="005A17DE" w:rsidRPr="008D2070" w:rsidRDefault="005A17DE" w:rsidP="00EF7EA9">
      <w:pPr>
        <w:widowControl w:val="0"/>
        <w:ind w:firstLine="317"/>
        <w:jc w:val="both"/>
        <w:rPr>
          <w:sz w:val="22"/>
          <w:szCs w:val="22"/>
        </w:rPr>
      </w:pPr>
      <w:r w:rsidRPr="008D2070">
        <w:rPr>
          <w:sz w:val="22"/>
          <w:szCs w:val="22"/>
        </w:rPr>
        <w:t>Общий объем финансовых средств на реализацию мероприятий Программы в 201</w:t>
      </w:r>
      <w:r w:rsidR="00C500B5">
        <w:rPr>
          <w:sz w:val="22"/>
          <w:szCs w:val="22"/>
        </w:rPr>
        <w:t>9</w:t>
      </w:r>
      <w:r w:rsidRPr="008D2070">
        <w:rPr>
          <w:sz w:val="22"/>
          <w:szCs w:val="22"/>
        </w:rPr>
        <w:t>-20</w:t>
      </w:r>
      <w:r w:rsidR="00A243E9">
        <w:rPr>
          <w:sz w:val="22"/>
          <w:szCs w:val="22"/>
        </w:rPr>
        <w:t>2</w:t>
      </w:r>
      <w:r w:rsidR="00C500B5">
        <w:rPr>
          <w:sz w:val="22"/>
          <w:szCs w:val="22"/>
        </w:rPr>
        <w:t>5</w:t>
      </w:r>
      <w:r w:rsidRPr="008D2070">
        <w:rPr>
          <w:sz w:val="22"/>
          <w:szCs w:val="22"/>
        </w:rPr>
        <w:t xml:space="preserve"> годах </w:t>
      </w:r>
      <w:proofErr w:type="gramStart"/>
      <w:r w:rsidRPr="008D2070">
        <w:rPr>
          <w:sz w:val="22"/>
          <w:szCs w:val="22"/>
        </w:rPr>
        <w:t xml:space="preserve">составляет </w:t>
      </w:r>
      <w:r w:rsidR="00C500B5">
        <w:rPr>
          <w:sz w:val="22"/>
          <w:szCs w:val="22"/>
        </w:rPr>
        <w:t xml:space="preserve"> </w:t>
      </w:r>
      <w:r w:rsidR="008175DD">
        <w:rPr>
          <w:sz w:val="22"/>
          <w:szCs w:val="22"/>
        </w:rPr>
        <w:t>1</w:t>
      </w:r>
      <w:proofErr w:type="gramEnd"/>
      <w:r w:rsidR="008175DD">
        <w:rPr>
          <w:sz w:val="22"/>
          <w:szCs w:val="22"/>
        </w:rPr>
        <w:t> 645 200</w:t>
      </w:r>
      <w:r w:rsidR="00C500B5">
        <w:rPr>
          <w:sz w:val="22"/>
          <w:szCs w:val="22"/>
        </w:rPr>
        <w:t xml:space="preserve"> </w:t>
      </w:r>
      <w:r w:rsidRPr="008D2070">
        <w:rPr>
          <w:sz w:val="22"/>
          <w:szCs w:val="22"/>
        </w:rPr>
        <w:t>рублей, в том числе по годам реализации Программы:</w:t>
      </w:r>
    </w:p>
    <w:p w:rsidR="000616B2" w:rsidRPr="008D2070" w:rsidRDefault="000616B2" w:rsidP="00EF7EA9">
      <w:pPr>
        <w:widowControl w:val="0"/>
        <w:jc w:val="both"/>
        <w:rPr>
          <w:sz w:val="22"/>
          <w:szCs w:val="22"/>
        </w:rPr>
      </w:pPr>
      <w:r w:rsidRPr="008D2070">
        <w:rPr>
          <w:sz w:val="22"/>
          <w:szCs w:val="22"/>
        </w:rPr>
        <w:t>2019 год –</w:t>
      </w:r>
      <w:r w:rsidR="00AA621B">
        <w:rPr>
          <w:sz w:val="22"/>
          <w:szCs w:val="22"/>
        </w:rPr>
        <w:t xml:space="preserve"> </w:t>
      </w:r>
      <w:r w:rsidR="00DF4E8F">
        <w:rPr>
          <w:sz w:val="22"/>
          <w:szCs w:val="22"/>
        </w:rPr>
        <w:t>1336</w:t>
      </w:r>
      <w:r w:rsidR="00834430">
        <w:rPr>
          <w:sz w:val="22"/>
          <w:szCs w:val="22"/>
        </w:rPr>
        <w:t>00</w:t>
      </w:r>
      <w:r w:rsidR="00AA621B">
        <w:rPr>
          <w:sz w:val="22"/>
          <w:szCs w:val="22"/>
        </w:rPr>
        <w:t xml:space="preserve"> </w:t>
      </w:r>
      <w:r w:rsidRPr="008D2070">
        <w:rPr>
          <w:sz w:val="22"/>
          <w:szCs w:val="22"/>
        </w:rPr>
        <w:t>рублей.</w:t>
      </w:r>
    </w:p>
    <w:p w:rsidR="005A17DE" w:rsidRDefault="004E3373" w:rsidP="00EF7EA9">
      <w:pPr>
        <w:widowControl w:val="0"/>
        <w:jc w:val="both"/>
        <w:rPr>
          <w:sz w:val="22"/>
          <w:szCs w:val="22"/>
        </w:rPr>
      </w:pPr>
      <w:r w:rsidRPr="008D2070">
        <w:rPr>
          <w:sz w:val="22"/>
          <w:szCs w:val="22"/>
        </w:rPr>
        <w:t xml:space="preserve">2020 год – </w:t>
      </w:r>
      <w:r w:rsidR="008175DD">
        <w:rPr>
          <w:sz w:val="22"/>
          <w:szCs w:val="22"/>
        </w:rPr>
        <w:t>551600</w:t>
      </w:r>
      <w:r w:rsidRPr="008D2070">
        <w:rPr>
          <w:sz w:val="22"/>
          <w:szCs w:val="22"/>
        </w:rPr>
        <w:t xml:space="preserve"> рублей</w:t>
      </w:r>
    </w:p>
    <w:p w:rsidR="00C500B5" w:rsidRPr="008D2070" w:rsidRDefault="00C500B5" w:rsidP="00EF7EA9">
      <w:pPr>
        <w:widowControl w:val="0"/>
        <w:jc w:val="both"/>
        <w:rPr>
          <w:sz w:val="22"/>
          <w:szCs w:val="22"/>
        </w:rPr>
      </w:pPr>
      <w:r w:rsidRPr="008D2070">
        <w:rPr>
          <w:sz w:val="22"/>
          <w:szCs w:val="22"/>
        </w:rPr>
        <w:t>20</w:t>
      </w:r>
      <w:r>
        <w:rPr>
          <w:sz w:val="22"/>
          <w:szCs w:val="22"/>
        </w:rPr>
        <w:t>21</w:t>
      </w:r>
      <w:r w:rsidRPr="008D2070">
        <w:rPr>
          <w:sz w:val="22"/>
          <w:szCs w:val="22"/>
        </w:rPr>
        <w:t xml:space="preserve"> год – </w:t>
      </w:r>
      <w:r w:rsidR="00DF4E8F">
        <w:rPr>
          <w:sz w:val="22"/>
          <w:szCs w:val="22"/>
        </w:rPr>
        <w:t>9</w:t>
      </w:r>
      <w:r>
        <w:rPr>
          <w:sz w:val="22"/>
          <w:szCs w:val="22"/>
        </w:rPr>
        <w:t>0000</w:t>
      </w:r>
      <w:r w:rsidRPr="008D2070">
        <w:rPr>
          <w:sz w:val="22"/>
          <w:szCs w:val="22"/>
        </w:rPr>
        <w:t xml:space="preserve"> рублей.</w:t>
      </w:r>
    </w:p>
    <w:p w:rsidR="00C500B5" w:rsidRDefault="00C500B5" w:rsidP="00EF7EA9">
      <w:pPr>
        <w:widowControl w:val="0"/>
        <w:jc w:val="both"/>
        <w:rPr>
          <w:sz w:val="22"/>
          <w:szCs w:val="22"/>
        </w:rPr>
      </w:pPr>
      <w:r w:rsidRPr="008D2070">
        <w:rPr>
          <w:sz w:val="22"/>
          <w:szCs w:val="22"/>
        </w:rPr>
        <w:t>202</w:t>
      </w:r>
      <w:r>
        <w:rPr>
          <w:sz w:val="22"/>
          <w:szCs w:val="22"/>
        </w:rPr>
        <w:t>2</w:t>
      </w:r>
      <w:r w:rsidRPr="008D2070">
        <w:rPr>
          <w:sz w:val="22"/>
          <w:szCs w:val="22"/>
        </w:rPr>
        <w:t xml:space="preserve"> год – </w:t>
      </w:r>
      <w:r w:rsidR="00DF4E8F">
        <w:rPr>
          <w:sz w:val="22"/>
          <w:szCs w:val="22"/>
        </w:rPr>
        <w:t>9</w:t>
      </w:r>
      <w:r>
        <w:rPr>
          <w:sz w:val="22"/>
          <w:szCs w:val="22"/>
        </w:rPr>
        <w:t>0000</w:t>
      </w:r>
      <w:r w:rsidRPr="008D2070">
        <w:rPr>
          <w:sz w:val="22"/>
          <w:szCs w:val="22"/>
        </w:rPr>
        <w:t xml:space="preserve"> рублей</w:t>
      </w:r>
    </w:p>
    <w:p w:rsidR="00C500B5" w:rsidRPr="008D2070" w:rsidRDefault="00C500B5" w:rsidP="00EF7EA9">
      <w:pPr>
        <w:widowControl w:val="0"/>
        <w:jc w:val="both"/>
        <w:rPr>
          <w:sz w:val="22"/>
          <w:szCs w:val="22"/>
        </w:rPr>
      </w:pPr>
      <w:r w:rsidRPr="008D2070">
        <w:rPr>
          <w:sz w:val="22"/>
          <w:szCs w:val="22"/>
        </w:rPr>
        <w:t>20</w:t>
      </w:r>
      <w:r>
        <w:rPr>
          <w:sz w:val="22"/>
          <w:szCs w:val="22"/>
        </w:rPr>
        <w:t>23</w:t>
      </w:r>
      <w:r w:rsidRPr="008D2070">
        <w:rPr>
          <w:sz w:val="22"/>
          <w:szCs w:val="22"/>
        </w:rPr>
        <w:t xml:space="preserve"> год – </w:t>
      </w:r>
      <w:r>
        <w:rPr>
          <w:sz w:val="22"/>
          <w:szCs w:val="22"/>
        </w:rPr>
        <w:t>260000</w:t>
      </w:r>
      <w:r w:rsidRPr="008D2070">
        <w:rPr>
          <w:sz w:val="22"/>
          <w:szCs w:val="22"/>
        </w:rPr>
        <w:t xml:space="preserve"> рублей.</w:t>
      </w:r>
    </w:p>
    <w:p w:rsidR="000F1F52" w:rsidRDefault="00C500B5" w:rsidP="00EF7EA9">
      <w:pPr>
        <w:widowControl w:val="0"/>
        <w:jc w:val="both"/>
        <w:rPr>
          <w:sz w:val="22"/>
          <w:szCs w:val="22"/>
        </w:rPr>
      </w:pPr>
      <w:r w:rsidRPr="008D2070">
        <w:rPr>
          <w:sz w:val="22"/>
          <w:szCs w:val="22"/>
        </w:rPr>
        <w:t>202</w:t>
      </w:r>
      <w:r>
        <w:rPr>
          <w:sz w:val="22"/>
          <w:szCs w:val="22"/>
        </w:rPr>
        <w:t>4</w:t>
      </w:r>
      <w:r w:rsidRPr="008D2070">
        <w:rPr>
          <w:sz w:val="22"/>
          <w:szCs w:val="22"/>
        </w:rPr>
        <w:t xml:space="preserve"> год – </w:t>
      </w:r>
      <w:r>
        <w:rPr>
          <w:sz w:val="22"/>
          <w:szCs w:val="22"/>
        </w:rPr>
        <w:t>260000</w:t>
      </w:r>
      <w:r w:rsidRPr="008D2070">
        <w:rPr>
          <w:sz w:val="22"/>
          <w:szCs w:val="22"/>
        </w:rPr>
        <w:t xml:space="preserve"> рублей</w:t>
      </w:r>
    </w:p>
    <w:p w:rsidR="00C500B5" w:rsidRPr="008D2070" w:rsidRDefault="00C500B5" w:rsidP="00EF7EA9">
      <w:pPr>
        <w:widowControl w:val="0"/>
        <w:jc w:val="both"/>
        <w:rPr>
          <w:sz w:val="22"/>
          <w:szCs w:val="22"/>
        </w:rPr>
      </w:pPr>
      <w:r w:rsidRPr="008D2070">
        <w:rPr>
          <w:sz w:val="22"/>
          <w:szCs w:val="22"/>
        </w:rPr>
        <w:t>20</w:t>
      </w:r>
      <w:r>
        <w:rPr>
          <w:sz w:val="22"/>
          <w:szCs w:val="22"/>
        </w:rPr>
        <w:t>25</w:t>
      </w:r>
      <w:r w:rsidRPr="008D2070">
        <w:rPr>
          <w:sz w:val="22"/>
          <w:szCs w:val="22"/>
        </w:rPr>
        <w:t xml:space="preserve"> год – </w:t>
      </w:r>
      <w:r>
        <w:rPr>
          <w:sz w:val="22"/>
          <w:szCs w:val="22"/>
        </w:rPr>
        <w:t>260000</w:t>
      </w:r>
      <w:r w:rsidRPr="008D2070">
        <w:rPr>
          <w:sz w:val="22"/>
          <w:szCs w:val="22"/>
        </w:rPr>
        <w:t xml:space="preserve"> рублей.</w:t>
      </w:r>
    </w:p>
    <w:p w:rsidR="00C500B5" w:rsidRPr="008D2070" w:rsidRDefault="00C500B5" w:rsidP="00EF7EA9">
      <w:pPr>
        <w:widowControl w:val="0"/>
        <w:jc w:val="both"/>
        <w:rPr>
          <w:sz w:val="22"/>
          <w:szCs w:val="22"/>
        </w:rPr>
      </w:pPr>
    </w:p>
    <w:p w:rsidR="005A17DE" w:rsidRPr="008D2070" w:rsidRDefault="005A17DE" w:rsidP="001B4196">
      <w:pPr>
        <w:widowControl w:val="0"/>
        <w:ind w:firstLine="567"/>
        <w:jc w:val="both"/>
        <w:rPr>
          <w:sz w:val="22"/>
          <w:szCs w:val="22"/>
        </w:rPr>
      </w:pPr>
      <w:r w:rsidRPr="008D2070">
        <w:rPr>
          <w:sz w:val="22"/>
          <w:szCs w:val="22"/>
        </w:rPr>
        <w:t>Общий объем финансовых средств бюджета муниципального района «Курчатовский район» Курской области на реализацию мероприятий Программы в 201</w:t>
      </w:r>
      <w:r w:rsidR="00C500B5">
        <w:rPr>
          <w:sz w:val="22"/>
          <w:szCs w:val="22"/>
        </w:rPr>
        <w:t>9</w:t>
      </w:r>
      <w:r w:rsidRPr="008D2070">
        <w:rPr>
          <w:sz w:val="22"/>
          <w:szCs w:val="22"/>
        </w:rPr>
        <w:t>-20</w:t>
      </w:r>
      <w:r w:rsidR="004E3373" w:rsidRPr="008D2070">
        <w:rPr>
          <w:sz w:val="22"/>
          <w:szCs w:val="22"/>
        </w:rPr>
        <w:t>2</w:t>
      </w:r>
      <w:r w:rsidR="00C500B5">
        <w:rPr>
          <w:sz w:val="22"/>
          <w:szCs w:val="22"/>
        </w:rPr>
        <w:t>5</w:t>
      </w:r>
      <w:r w:rsidRPr="008D2070">
        <w:rPr>
          <w:sz w:val="22"/>
          <w:szCs w:val="22"/>
        </w:rPr>
        <w:t xml:space="preserve"> годах составляет </w:t>
      </w:r>
      <w:r w:rsidR="00C500B5">
        <w:rPr>
          <w:sz w:val="22"/>
          <w:szCs w:val="22"/>
        </w:rPr>
        <w:t>1</w:t>
      </w:r>
      <w:r w:rsidR="007D2FF3">
        <w:rPr>
          <w:sz w:val="22"/>
          <w:szCs w:val="22"/>
        </w:rPr>
        <w:t> 457 200</w:t>
      </w:r>
      <w:r w:rsidRPr="008D2070">
        <w:rPr>
          <w:sz w:val="22"/>
          <w:szCs w:val="22"/>
        </w:rPr>
        <w:t xml:space="preserve"> рублей, в том числе по годам реализации Программы:</w:t>
      </w:r>
    </w:p>
    <w:p w:rsidR="00DF4E8F" w:rsidRPr="008D2070" w:rsidRDefault="00DF4E8F" w:rsidP="00DF4E8F">
      <w:pPr>
        <w:widowControl w:val="0"/>
        <w:jc w:val="both"/>
        <w:rPr>
          <w:sz w:val="22"/>
          <w:szCs w:val="22"/>
        </w:rPr>
      </w:pPr>
      <w:r w:rsidRPr="008D2070">
        <w:rPr>
          <w:sz w:val="22"/>
          <w:szCs w:val="22"/>
        </w:rPr>
        <w:t>2019 год –</w:t>
      </w:r>
      <w:r>
        <w:rPr>
          <w:sz w:val="22"/>
          <w:szCs w:val="22"/>
        </w:rPr>
        <w:t xml:space="preserve"> 133600 </w:t>
      </w:r>
      <w:r w:rsidRPr="008D2070">
        <w:rPr>
          <w:sz w:val="22"/>
          <w:szCs w:val="22"/>
        </w:rPr>
        <w:t>рублей.</w:t>
      </w:r>
    </w:p>
    <w:p w:rsidR="00DF4E8F" w:rsidRDefault="00DF4E8F" w:rsidP="00DF4E8F">
      <w:pPr>
        <w:widowControl w:val="0"/>
        <w:jc w:val="both"/>
        <w:rPr>
          <w:sz w:val="22"/>
          <w:szCs w:val="22"/>
        </w:rPr>
      </w:pPr>
      <w:r w:rsidRPr="008D2070">
        <w:rPr>
          <w:sz w:val="22"/>
          <w:szCs w:val="22"/>
        </w:rPr>
        <w:t xml:space="preserve">2020 год – </w:t>
      </w:r>
      <w:r w:rsidR="007D2FF3">
        <w:rPr>
          <w:sz w:val="22"/>
          <w:szCs w:val="22"/>
        </w:rPr>
        <w:t>363600</w:t>
      </w:r>
      <w:r w:rsidRPr="008D2070">
        <w:rPr>
          <w:sz w:val="22"/>
          <w:szCs w:val="22"/>
        </w:rPr>
        <w:t xml:space="preserve"> рублей</w:t>
      </w:r>
    </w:p>
    <w:p w:rsidR="00DF4E8F" w:rsidRPr="008D2070" w:rsidRDefault="00DF4E8F" w:rsidP="00DF4E8F">
      <w:pPr>
        <w:widowControl w:val="0"/>
        <w:jc w:val="both"/>
        <w:rPr>
          <w:sz w:val="22"/>
          <w:szCs w:val="22"/>
        </w:rPr>
      </w:pPr>
      <w:r w:rsidRPr="008D2070">
        <w:rPr>
          <w:sz w:val="22"/>
          <w:szCs w:val="22"/>
        </w:rPr>
        <w:t>20</w:t>
      </w:r>
      <w:r>
        <w:rPr>
          <w:sz w:val="22"/>
          <w:szCs w:val="22"/>
        </w:rPr>
        <w:t>21</w:t>
      </w:r>
      <w:r w:rsidRPr="008D2070">
        <w:rPr>
          <w:sz w:val="22"/>
          <w:szCs w:val="22"/>
        </w:rPr>
        <w:t xml:space="preserve"> год – </w:t>
      </w:r>
      <w:r>
        <w:rPr>
          <w:sz w:val="22"/>
          <w:szCs w:val="22"/>
        </w:rPr>
        <w:t>90000</w:t>
      </w:r>
      <w:r w:rsidRPr="008D2070">
        <w:rPr>
          <w:sz w:val="22"/>
          <w:szCs w:val="22"/>
        </w:rPr>
        <w:t xml:space="preserve"> рублей.</w:t>
      </w:r>
    </w:p>
    <w:p w:rsidR="00DF4E8F" w:rsidRDefault="00DF4E8F" w:rsidP="00DF4E8F">
      <w:pPr>
        <w:widowControl w:val="0"/>
        <w:jc w:val="both"/>
        <w:rPr>
          <w:sz w:val="22"/>
          <w:szCs w:val="22"/>
        </w:rPr>
      </w:pPr>
      <w:r w:rsidRPr="008D2070">
        <w:rPr>
          <w:sz w:val="22"/>
          <w:szCs w:val="22"/>
        </w:rPr>
        <w:t>202</w:t>
      </w:r>
      <w:r>
        <w:rPr>
          <w:sz w:val="22"/>
          <w:szCs w:val="22"/>
        </w:rPr>
        <w:t>2</w:t>
      </w:r>
      <w:r w:rsidRPr="008D2070">
        <w:rPr>
          <w:sz w:val="22"/>
          <w:szCs w:val="22"/>
        </w:rPr>
        <w:t xml:space="preserve"> год – </w:t>
      </w:r>
      <w:r>
        <w:rPr>
          <w:sz w:val="22"/>
          <w:szCs w:val="22"/>
        </w:rPr>
        <w:t>90000</w:t>
      </w:r>
      <w:r w:rsidRPr="008D2070">
        <w:rPr>
          <w:sz w:val="22"/>
          <w:szCs w:val="22"/>
        </w:rPr>
        <w:t xml:space="preserve"> рублей</w:t>
      </w:r>
    </w:p>
    <w:p w:rsidR="00DF4E8F" w:rsidRPr="008D2070" w:rsidRDefault="00DF4E8F" w:rsidP="00DF4E8F">
      <w:pPr>
        <w:widowControl w:val="0"/>
        <w:jc w:val="both"/>
        <w:rPr>
          <w:sz w:val="22"/>
          <w:szCs w:val="22"/>
        </w:rPr>
      </w:pPr>
      <w:r w:rsidRPr="008D2070">
        <w:rPr>
          <w:sz w:val="22"/>
          <w:szCs w:val="22"/>
        </w:rPr>
        <w:t>20</w:t>
      </w:r>
      <w:r>
        <w:rPr>
          <w:sz w:val="22"/>
          <w:szCs w:val="22"/>
        </w:rPr>
        <w:t>23</w:t>
      </w:r>
      <w:r w:rsidRPr="008D2070">
        <w:rPr>
          <w:sz w:val="22"/>
          <w:szCs w:val="22"/>
        </w:rPr>
        <w:t xml:space="preserve"> год – </w:t>
      </w:r>
      <w:r>
        <w:rPr>
          <w:sz w:val="22"/>
          <w:szCs w:val="22"/>
        </w:rPr>
        <w:t>260000</w:t>
      </w:r>
      <w:r w:rsidRPr="008D2070">
        <w:rPr>
          <w:sz w:val="22"/>
          <w:szCs w:val="22"/>
        </w:rPr>
        <w:t xml:space="preserve"> рублей.</w:t>
      </w:r>
    </w:p>
    <w:p w:rsidR="00DF4E8F" w:rsidRDefault="00DF4E8F" w:rsidP="00DF4E8F">
      <w:pPr>
        <w:widowControl w:val="0"/>
        <w:jc w:val="both"/>
        <w:rPr>
          <w:sz w:val="22"/>
          <w:szCs w:val="22"/>
        </w:rPr>
      </w:pPr>
      <w:r w:rsidRPr="008D2070">
        <w:rPr>
          <w:sz w:val="22"/>
          <w:szCs w:val="22"/>
        </w:rPr>
        <w:t>202</w:t>
      </w:r>
      <w:r>
        <w:rPr>
          <w:sz w:val="22"/>
          <w:szCs w:val="22"/>
        </w:rPr>
        <w:t>4</w:t>
      </w:r>
      <w:r w:rsidRPr="008D2070">
        <w:rPr>
          <w:sz w:val="22"/>
          <w:szCs w:val="22"/>
        </w:rPr>
        <w:t xml:space="preserve"> год – </w:t>
      </w:r>
      <w:r>
        <w:rPr>
          <w:sz w:val="22"/>
          <w:szCs w:val="22"/>
        </w:rPr>
        <w:t>260000</w:t>
      </w:r>
      <w:r w:rsidRPr="008D2070">
        <w:rPr>
          <w:sz w:val="22"/>
          <w:szCs w:val="22"/>
        </w:rPr>
        <w:t xml:space="preserve"> рублей</w:t>
      </w:r>
    </w:p>
    <w:p w:rsidR="00C500B5" w:rsidRDefault="00DF4E8F" w:rsidP="00DF4E8F">
      <w:pPr>
        <w:widowControl w:val="0"/>
        <w:jc w:val="both"/>
        <w:rPr>
          <w:sz w:val="22"/>
          <w:szCs w:val="22"/>
        </w:rPr>
      </w:pPr>
      <w:r w:rsidRPr="008D2070">
        <w:rPr>
          <w:sz w:val="22"/>
          <w:szCs w:val="22"/>
        </w:rPr>
        <w:t>20</w:t>
      </w:r>
      <w:r>
        <w:rPr>
          <w:sz w:val="22"/>
          <w:szCs w:val="22"/>
        </w:rPr>
        <w:t>25</w:t>
      </w:r>
      <w:r w:rsidRPr="008D2070">
        <w:rPr>
          <w:sz w:val="22"/>
          <w:szCs w:val="22"/>
        </w:rPr>
        <w:t xml:space="preserve"> год – </w:t>
      </w:r>
      <w:r>
        <w:rPr>
          <w:sz w:val="22"/>
          <w:szCs w:val="22"/>
        </w:rPr>
        <w:t>260000</w:t>
      </w:r>
      <w:r w:rsidRPr="008D2070">
        <w:rPr>
          <w:sz w:val="22"/>
          <w:szCs w:val="22"/>
        </w:rPr>
        <w:t xml:space="preserve"> рублей</w:t>
      </w:r>
    </w:p>
    <w:p w:rsidR="00DF4E8F" w:rsidRDefault="00DF4E8F" w:rsidP="00DF4E8F">
      <w:pPr>
        <w:widowControl w:val="0"/>
        <w:ind w:firstLine="567"/>
        <w:jc w:val="both"/>
        <w:rPr>
          <w:sz w:val="22"/>
          <w:szCs w:val="22"/>
        </w:rPr>
      </w:pPr>
    </w:p>
    <w:p w:rsidR="005A17DE" w:rsidRPr="008D2070" w:rsidRDefault="005A17DE" w:rsidP="00DF4E8F">
      <w:pPr>
        <w:widowControl w:val="0"/>
        <w:ind w:firstLine="567"/>
        <w:jc w:val="both"/>
        <w:rPr>
          <w:sz w:val="22"/>
          <w:szCs w:val="22"/>
        </w:rPr>
      </w:pPr>
      <w:r w:rsidRPr="008D2070">
        <w:rPr>
          <w:sz w:val="22"/>
          <w:szCs w:val="22"/>
        </w:rPr>
        <w:t>Ресурсное обеспечение подпрограммы за счет средств областного бюджета, бюджета муниципального района «Курчатовский район» Курской области, а также прогнозная оценка объемов финансового обеспечения реализации программных мероприятий приведена в приложении 5 к муниципальной программе.</w:t>
      </w:r>
    </w:p>
    <w:p w:rsidR="005A17DE" w:rsidRPr="008D2070" w:rsidRDefault="004D7E7B" w:rsidP="00EF7EA9">
      <w:pPr>
        <w:widowControl w:val="0"/>
        <w:ind w:firstLine="567"/>
        <w:jc w:val="both"/>
        <w:rPr>
          <w:b/>
          <w:sz w:val="22"/>
          <w:szCs w:val="22"/>
          <w:highlight w:val="yellow"/>
        </w:rPr>
      </w:pPr>
      <w:r w:rsidRPr="008D2070">
        <w:rPr>
          <w:b/>
        </w:rPr>
        <w:t>1</w:t>
      </w:r>
      <w:r w:rsidR="005E5983" w:rsidRPr="008D2070">
        <w:rPr>
          <w:b/>
        </w:rPr>
        <w:t>2</w:t>
      </w:r>
      <w:r w:rsidRPr="008D2070">
        <w:rPr>
          <w:b/>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0D59DC" w:rsidRPr="00872EEA" w:rsidRDefault="000D59DC" w:rsidP="00EF7EA9">
      <w:pPr>
        <w:autoSpaceDE w:val="0"/>
        <w:autoSpaceDN w:val="0"/>
        <w:adjustRightInd w:val="0"/>
        <w:ind w:firstLine="540"/>
        <w:jc w:val="both"/>
        <w:rPr>
          <w:rFonts w:eastAsiaTheme="minorHAnsi"/>
          <w:lang w:eastAsia="en-US"/>
        </w:rPr>
      </w:pPr>
      <w:r w:rsidRPr="00872EEA">
        <w:rPr>
          <w:rFonts w:eastAsiaTheme="minorHAnsi"/>
          <w:lang w:eastAsia="en-US"/>
        </w:rPr>
        <w:t xml:space="preserve">Реализация основных мероприятий </w:t>
      </w:r>
      <w:r>
        <w:rPr>
          <w:rFonts w:eastAsiaTheme="minorHAnsi"/>
          <w:lang w:eastAsia="en-US"/>
        </w:rPr>
        <w:t>муниципальной</w:t>
      </w:r>
      <w:r w:rsidRPr="00872EEA">
        <w:rPr>
          <w:rFonts w:eastAsiaTheme="minorHAnsi"/>
          <w:lang w:eastAsia="en-US"/>
        </w:rPr>
        <w:t xml:space="preserve"> программы не предусматривает выделение дополнительных объемов ресурсов.</w:t>
      </w:r>
    </w:p>
    <w:p w:rsidR="000D59DC" w:rsidRPr="00872EEA" w:rsidRDefault="000D59DC" w:rsidP="00EF7EA9">
      <w:pPr>
        <w:autoSpaceDE w:val="0"/>
        <w:autoSpaceDN w:val="0"/>
        <w:adjustRightInd w:val="0"/>
        <w:ind w:firstLine="540"/>
        <w:jc w:val="both"/>
        <w:rPr>
          <w:rFonts w:eastAsiaTheme="minorHAnsi"/>
          <w:lang w:eastAsia="en-US"/>
        </w:rPr>
      </w:pPr>
      <w:r w:rsidRPr="00872EEA">
        <w:rPr>
          <w:rFonts w:eastAsiaTheme="minorHAnsi"/>
          <w:lang w:eastAsia="en-US"/>
        </w:rPr>
        <w:t xml:space="preserve">Объем ресурсного обеспечения реализации </w:t>
      </w:r>
      <w:r>
        <w:rPr>
          <w:rFonts w:eastAsiaTheme="minorHAnsi"/>
          <w:lang w:eastAsia="en-US"/>
        </w:rPr>
        <w:t>муниципальной</w:t>
      </w:r>
      <w:r w:rsidRPr="00872EEA">
        <w:rPr>
          <w:rFonts w:eastAsiaTheme="minorHAnsi"/>
          <w:lang w:eastAsia="en-US"/>
        </w:rPr>
        <w:t xml:space="preserve"> программы за счет средств </w:t>
      </w:r>
      <w:r>
        <w:rPr>
          <w:rFonts w:eastAsiaTheme="minorHAnsi"/>
          <w:lang w:eastAsia="en-US"/>
        </w:rPr>
        <w:t>районного</w:t>
      </w:r>
      <w:r w:rsidRPr="00872EEA">
        <w:rPr>
          <w:rFonts w:eastAsiaTheme="minorHAnsi"/>
          <w:lang w:eastAsia="en-US"/>
        </w:rPr>
        <w:t xml:space="preserve"> бюджета планируется в соответствии с </w:t>
      </w:r>
      <w:r w:rsidR="00416FD6">
        <w:rPr>
          <w:rFonts w:eastAsiaTheme="minorHAnsi"/>
          <w:lang w:eastAsia="en-US"/>
        </w:rPr>
        <w:t>Решением Представительного Собрания Курчатовского района</w:t>
      </w:r>
      <w:r w:rsidRPr="00872EEA">
        <w:rPr>
          <w:rFonts w:eastAsiaTheme="minorHAnsi"/>
          <w:lang w:eastAsia="en-US"/>
        </w:rPr>
        <w:t xml:space="preserve"> Курской области </w:t>
      </w:r>
      <w:r w:rsidR="00416FD6">
        <w:rPr>
          <w:rFonts w:eastAsiaTheme="minorHAnsi"/>
          <w:lang w:eastAsia="en-US"/>
        </w:rPr>
        <w:t>«О районном бюджете</w:t>
      </w:r>
      <w:r w:rsidRPr="00872EEA">
        <w:rPr>
          <w:rFonts w:eastAsiaTheme="minorHAnsi"/>
          <w:lang w:eastAsia="en-US"/>
        </w:rPr>
        <w:t xml:space="preserve"> на очередной финансовый год</w:t>
      </w:r>
      <w:r w:rsidR="00416FD6">
        <w:rPr>
          <w:rFonts w:eastAsiaTheme="minorHAnsi"/>
          <w:lang w:eastAsia="en-US"/>
        </w:rPr>
        <w:t xml:space="preserve"> и плановый период»</w:t>
      </w:r>
      <w:r w:rsidRPr="00872EEA">
        <w:rPr>
          <w:rFonts w:eastAsiaTheme="minorHAnsi"/>
          <w:lang w:eastAsia="en-US"/>
        </w:rPr>
        <w:t>.</w:t>
      </w:r>
    </w:p>
    <w:p w:rsidR="004D7E7B" w:rsidRPr="008D2070" w:rsidRDefault="004D7E7B" w:rsidP="00EF7EA9">
      <w:pPr>
        <w:pStyle w:val="ConsPlusNormal"/>
        <w:ind w:firstLine="540"/>
        <w:jc w:val="both"/>
        <w:rPr>
          <w:rFonts w:ascii="Times New Roman" w:hAnsi="Times New Roman" w:cs="Times New Roman"/>
          <w:b/>
          <w:bCs/>
          <w:sz w:val="22"/>
          <w:szCs w:val="22"/>
        </w:rPr>
      </w:pPr>
    </w:p>
    <w:p w:rsidR="004D7E7B" w:rsidRPr="008D2070" w:rsidRDefault="005A17DE" w:rsidP="00EF7EA9">
      <w:pPr>
        <w:pStyle w:val="ConsPlusNormal"/>
        <w:ind w:firstLine="540"/>
        <w:jc w:val="both"/>
        <w:rPr>
          <w:rFonts w:ascii="Times New Roman" w:hAnsi="Times New Roman" w:cs="Times New Roman"/>
          <w:b/>
          <w:sz w:val="24"/>
          <w:szCs w:val="24"/>
        </w:rPr>
      </w:pPr>
      <w:r w:rsidRPr="008D2070">
        <w:rPr>
          <w:rFonts w:ascii="Times New Roman" w:hAnsi="Times New Roman" w:cs="Times New Roman"/>
          <w:b/>
          <w:bCs/>
          <w:sz w:val="22"/>
          <w:szCs w:val="22"/>
        </w:rPr>
        <w:t>1</w:t>
      </w:r>
      <w:r w:rsidR="005E5983" w:rsidRPr="008D2070">
        <w:rPr>
          <w:rFonts w:ascii="Times New Roman" w:hAnsi="Times New Roman" w:cs="Times New Roman"/>
          <w:b/>
          <w:bCs/>
          <w:sz w:val="22"/>
          <w:szCs w:val="22"/>
        </w:rPr>
        <w:t>3</w:t>
      </w:r>
      <w:r w:rsidRPr="008D2070">
        <w:rPr>
          <w:rFonts w:ascii="Times New Roman" w:hAnsi="Times New Roman" w:cs="Times New Roman"/>
          <w:b/>
          <w:bCs/>
          <w:sz w:val="22"/>
          <w:szCs w:val="22"/>
        </w:rPr>
        <w:t xml:space="preserve">. </w:t>
      </w:r>
      <w:r w:rsidR="004D7E7B" w:rsidRPr="008D2070">
        <w:rPr>
          <w:rFonts w:ascii="Times New Roman" w:hAnsi="Times New Roman" w:cs="Times New Roman"/>
          <w:b/>
          <w:bCs/>
          <w:sz w:val="22"/>
          <w:szCs w:val="22"/>
        </w:rPr>
        <w:t>А</w:t>
      </w:r>
      <w:r w:rsidR="004D7E7B" w:rsidRPr="008D2070">
        <w:rPr>
          <w:rFonts w:ascii="Times New Roman" w:hAnsi="Times New Roman" w:cs="Times New Roman"/>
          <w:b/>
          <w:sz w:val="24"/>
          <w:szCs w:val="24"/>
        </w:rPr>
        <w:t>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5A17DE" w:rsidRPr="008D2070" w:rsidRDefault="005A17DE" w:rsidP="00EF7EA9">
      <w:pPr>
        <w:pStyle w:val="ConsPlusNormal"/>
        <w:ind w:firstLine="540"/>
        <w:jc w:val="both"/>
        <w:rPr>
          <w:b/>
          <w:sz w:val="24"/>
          <w:szCs w:val="24"/>
        </w:rPr>
      </w:pPr>
    </w:p>
    <w:p w:rsidR="005A17DE" w:rsidRPr="008D2070" w:rsidRDefault="005A17DE" w:rsidP="00EF7EA9">
      <w:pPr>
        <w:autoSpaceDE w:val="0"/>
        <w:autoSpaceDN w:val="0"/>
        <w:adjustRightInd w:val="0"/>
        <w:ind w:firstLine="709"/>
        <w:jc w:val="both"/>
        <w:rPr>
          <w:sz w:val="22"/>
          <w:szCs w:val="22"/>
        </w:rPr>
      </w:pPr>
      <w:r w:rsidRPr="008D2070">
        <w:rPr>
          <w:sz w:val="22"/>
          <w:szCs w:val="22"/>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rsidR="005A17DE" w:rsidRPr="008D2070" w:rsidRDefault="005A17DE" w:rsidP="00EF7EA9">
      <w:pPr>
        <w:autoSpaceDE w:val="0"/>
        <w:autoSpaceDN w:val="0"/>
        <w:adjustRightInd w:val="0"/>
        <w:ind w:firstLine="709"/>
        <w:jc w:val="both"/>
        <w:rPr>
          <w:sz w:val="22"/>
          <w:szCs w:val="22"/>
        </w:rPr>
      </w:pPr>
      <w:r w:rsidRPr="008D2070">
        <w:rPr>
          <w:sz w:val="22"/>
          <w:szCs w:val="22"/>
        </w:rPr>
        <w:t xml:space="preserve">1) 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p>
    <w:p w:rsidR="005A17DE" w:rsidRPr="008D2070" w:rsidRDefault="005A17DE" w:rsidP="00EF7EA9">
      <w:pPr>
        <w:autoSpaceDE w:val="0"/>
        <w:autoSpaceDN w:val="0"/>
        <w:adjustRightInd w:val="0"/>
        <w:ind w:firstLine="709"/>
        <w:jc w:val="both"/>
        <w:rPr>
          <w:sz w:val="22"/>
          <w:szCs w:val="22"/>
        </w:rPr>
      </w:pPr>
      <w:r w:rsidRPr="008D2070">
        <w:rPr>
          <w:sz w:val="22"/>
          <w:szCs w:val="22"/>
        </w:rPr>
        <w:t>2) организационные риски, связанные с неэффективным управлением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5A17DE" w:rsidRPr="008D2070" w:rsidRDefault="005A17DE" w:rsidP="00EF7EA9">
      <w:pPr>
        <w:autoSpaceDE w:val="0"/>
        <w:autoSpaceDN w:val="0"/>
        <w:adjustRightInd w:val="0"/>
        <w:ind w:firstLine="709"/>
        <w:jc w:val="both"/>
        <w:rPr>
          <w:sz w:val="22"/>
          <w:szCs w:val="22"/>
        </w:rPr>
      </w:pPr>
      <w:r w:rsidRPr="008D2070">
        <w:rPr>
          <w:sz w:val="22"/>
          <w:szCs w:val="22"/>
        </w:rPr>
        <w:t>3) финансовые риски, которые связаны с финансированием муниципальной программы в неполном объеме как за счет бюджетных, так и внебюджетных источников. Данный риск возникает в связи со значительным сроком реализации муниципальной программы, а также высокой зависимости ее успешной реализации от привлечения внебюджетных источников;</w:t>
      </w:r>
    </w:p>
    <w:p w:rsidR="005A17DE" w:rsidRPr="008D2070" w:rsidRDefault="005A17DE" w:rsidP="00EF7EA9">
      <w:pPr>
        <w:autoSpaceDE w:val="0"/>
        <w:autoSpaceDN w:val="0"/>
        <w:adjustRightInd w:val="0"/>
        <w:ind w:firstLine="709"/>
        <w:jc w:val="both"/>
        <w:rPr>
          <w:sz w:val="22"/>
          <w:szCs w:val="22"/>
        </w:rPr>
      </w:pPr>
      <w:r w:rsidRPr="008D2070">
        <w:rPr>
          <w:sz w:val="22"/>
          <w:szCs w:val="22"/>
        </w:rPr>
        <w:t>4) непредвиденные риски, связанные с кризисными явлениями в экономике России и региона,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5A17DE" w:rsidRPr="008D2070" w:rsidRDefault="005A17DE" w:rsidP="00EF7EA9">
      <w:pPr>
        <w:autoSpaceDE w:val="0"/>
        <w:autoSpaceDN w:val="0"/>
        <w:adjustRightInd w:val="0"/>
        <w:ind w:firstLine="709"/>
        <w:jc w:val="both"/>
        <w:rPr>
          <w:sz w:val="22"/>
          <w:szCs w:val="22"/>
        </w:rPr>
      </w:pPr>
      <w:r w:rsidRPr="008D2070">
        <w:rPr>
          <w:sz w:val="22"/>
          <w:szCs w:val="22"/>
        </w:rPr>
        <w:t>Резкое ухудшение ценовой ситуации на сырьевых рынках может ставить под угрозу достижение целей муниципальной программы и возможности бюджетного финансирования отдельных ее мероприятий.</w:t>
      </w:r>
    </w:p>
    <w:p w:rsidR="005A17DE" w:rsidRPr="008D2070" w:rsidRDefault="005A17DE" w:rsidP="00EF7EA9">
      <w:pPr>
        <w:autoSpaceDE w:val="0"/>
        <w:autoSpaceDN w:val="0"/>
        <w:adjustRightInd w:val="0"/>
        <w:ind w:firstLine="709"/>
        <w:jc w:val="both"/>
        <w:rPr>
          <w:sz w:val="22"/>
          <w:szCs w:val="22"/>
        </w:rPr>
      </w:pPr>
      <w:r w:rsidRPr="008D2070">
        <w:rPr>
          <w:sz w:val="22"/>
          <w:szCs w:val="22"/>
        </w:rPr>
        <w:t xml:space="preserve"> Данный риск является существенным и может повлиять на сроки достижения целевых индикаторов муниципальной программы, объем и сроки реализации отдельных подпрограмм и основных мероприятий.</w:t>
      </w:r>
    </w:p>
    <w:p w:rsidR="005A17DE" w:rsidRPr="008D2070" w:rsidRDefault="005A17DE" w:rsidP="00EF7EA9">
      <w:pPr>
        <w:autoSpaceDE w:val="0"/>
        <w:autoSpaceDN w:val="0"/>
        <w:adjustRightInd w:val="0"/>
        <w:ind w:firstLine="709"/>
        <w:jc w:val="both"/>
        <w:rPr>
          <w:sz w:val="22"/>
          <w:szCs w:val="22"/>
        </w:rPr>
      </w:pPr>
      <w:r w:rsidRPr="008D2070">
        <w:rPr>
          <w:sz w:val="22"/>
          <w:szCs w:val="22"/>
        </w:rPr>
        <w:t>Вышеуказанные риски можно распределить по уровням их влияния на реализацию муниципальной программы.</w:t>
      </w:r>
    </w:p>
    <w:p w:rsidR="005A17DE" w:rsidRPr="008D2070" w:rsidRDefault="005A17DE" w:rsidP="00EF7EA9">
      <w:pPr>
        <w:autoSpaceDE w:val="0"/>
        <w:autoSpaceDN w:val="0"/>
        <w:adjustRightInd w:val="0"/>
        <w:ind w:firstLine="709"/>
        <w:jc w:val="both"/>
        <w:rPr>
          <w:sz w:val="22"/>
          <w:szCs w:val="22"/>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9"/>
        <w:gridCol w:w="1417"/>
        <w:gridCol w:w="4678"/>
      </w:tblGrid>
      <w:tr w:rsidR="008D2070" w:rsidRPr="008D2070" w:rsidTr="00450D9E">
        <w:trPr>
          <w:tblHeader/>
        </w:trPr>
        <w:tc>
          <w:tcPr>
            <w:tcW w:w="3679" w:type="dxa"/>
          </w:tcPr>
          <w:p w:rsidR="005A17DE" w:rsidRPr="008D2070" w:rsidRDefault="005A17DE" w:rsidP="00EF7EA9">
            <w:pPr>
              <w:autoSpaceDE w:val="0"/>
              <w:autoSpaceDN w:val="0"/>
              <w:adjustRightInd w:val="0"/>
              <w:jc w:val="both"/>
            </w:pPr>
          </w:p>
          <w:p w:rsidR="005A17DE" w:rsidRPr="008D2070" w:rsidRDefault="005A17DE" w:rsidP="00EF7EA9">
            <w:pPr>
              <w:autoSpaceDE w:val="0"/>
              <w:autoSpaceDN w:val="0"/>
              <w:adjustRightInd w:val="0"/>
              <w:jc w:val="both"/>
            </w:pPr>
          </w:p>
        </w:tc>
        <w:tc>
          <w:tcPr>
            <w:tcW w:w="1417" w:type="dxa"/>
          </w:tcPr>
          <w:p w:rsidR="005A17DE" w:rsidRPr="008D2070" w:rsidRDefault="005A17DE" w:rsidP="00EF7EA9">
            <w:pPr>
              <w:autoSpaceDE w:val="0"/>
              <w:autoSpaceDN w:val="0"/>
              <w:adjustRightInd w:val="0"/>
              <w:jc w:val="both"/>
            </w:pPr>
            <w:r w:rsidRPr="008D2070">
              <w:rPr>
                <w:sz w:val="22"/>
                <w:szCs w:val="22"/>
              </w:rPr>
              <w:t>Уровень влияния</w:t>
            </w:r>
          </w:p>
        </w:tc>
        <w:tc>
          <w:tcPr>
            <w:tcW w:w="4678" w:type="dxa"/>
          </w:tcPr>
          <w:p w:rsidR="005A17DE" w:rsidRPr="008D2070" w:rsidRDefault="005A17DE" w:rsidP="00EF7EA9">
            <w:pPr>
              <w:autoSpaceDE w:val="0"/>
              <w:autoSpaceDN w:val="0"/>
              <w:adjustRightInd w:val="0"/>
              <w:jc w:val="both"/>
            </w:pPr>
            <w:r w:rsidRPr="008D2070">
              <w:rPr>
                <w:sz w:val="22"/>
                <w:szCs w:val="22"/>
              </w:rPr>
              <w:t>Меры по снижению риска</w:t>
            </w:r>
          </w:p>
        </w:tc>
      </w:tr>
      <w:tr w:rsidR="008D2070" w:rsidRPr="008D2070" w:rsidTr="00450D9E">
        <w:tc>
          <w:tcPr>
            <w:tcW w:w="9774" w:type="dxa"/>
            <w:gridSpan w:val="3"/>
          </w:tcPr>
          <w:p w:rsidR="005A17DE" w:rsidRPr="008D2070" w:rsidRDefault="005A17DE" w:rsidP="00EF7EA9">
            <w:pPr>
              <w:autoSpaceDE w:val="0"/>
              <w:autoSpaceDN w:val="0"/>
              <w:adjustRightInd w:val="0"/>
              <w:jc w:val="both"/>
            </w:pPr>
            <w:r w:rsidRPr="008D2070">
              <w:rPr>
                <w:b/>
                <w:bCs/>
                <w:sz w:val="22"/>
                <w:szCs w:val="22"/>
              </w:rPr>
              <w:t>Правовые риски</w:t>
            </w:r>
          </w:p>
        </w:tc>
      </w:tr>
      <w:tr w:rsidR="008D2070" w:rsidRPr="008D2070" w:rsidTr="00450D9E">
        <w:tc>
          <w:tcPr>
            <w:tcW w:w="3679" w:type="dxa"/>
          </w:tcPr>
          <w:p w:rsidR="005A17DE" w:rsidRPr="008D2070" w:rsidRDefault="005A17DE" w:rsidP="00EF7EA9">
            <w:pPr>
              <w:autoSpaceDE w:val="0"/>
              <w:autoSpaceDN w:val="0"/>
              <w:adjustRightInd w:val="0"/>
              <w:jc w:val="both"/>
            </w:pPr>
            <w:r w:rsidRPr="008D2070">
              <w:rPr>
                <w:sz w:val="22"/>
                <w:szCs w:val="22"/>
              </w:rPr>
              <w:t xml:space="preserve">- изменение федерального и регионального законодательства в части перераспределения полномочий </w:t>
            </w:r>
          </w:p>
        </w:tc>
        <w:tc>
          <w:tcPr>
            <w:tcW w:w="1417" w:type="dxa"/>
            <w:vMerge w:val="restart"/>
          </w:tcPr>
          <w:p w:rsidR="005A17DE" w:rsidRPr="008D2070" w:rsidRDefault="005A17DE" w:rsidP="00EF7EA9">
            <w:pPr>
              <w:autoSpaceDE w:val="0"/>
              <w:autoSpaceDN w:val="0"/>
              <w:adjustRightInd w:val="0"/>
              <w:jc w:val="both"/>
            </w:pPr>
            <w:r w:rsidRPr="008D2070">
              <w:rPr>
                <w:sz w:val="22"/>
                <w:szCs w:val="22"/>
              </w:rPr>
              <w:t>Умеренный</w:t>
            </w:r>
          </w:p>
        </w:tc>
        <w:tc>
          <w:tcPr>
            <w:tcW w:w="4678" w:type="dxa"/>
            <w:vMerge w:val="restart"/>
          </w:tcPr>
          <w:p w:rsidR="005A17DE" w:rsidRPr="008D2070" w:rsidRDefault="005A17DE" w:rsidP="00EF7EA9">
            <w:pPr>
              <w:autoSpaceDE w:val="0"/>
              <w:autoSpaceDN w:val="0"/>
              <w:adjustRightInd w:val="0"/>
              <w:jc w:val="both"/>
            </w:pPr>
            <w:r w:rsidRPr="008D2070">
              <w:rPr>
                <w:sz w:val="22"/>
                <w:szCs w:val="22"/>
              </w:rPr>
              <w:t>- принятие нормативных правовых актов Курчатовского района Курской области, регулирующих сферы анализа и прогнозирования социально-экономическо</w:t>
            </w:r>
            <w:r w:rsidRPr="008D2070">
              <w:rPr>
                <w:sz w:val="22"/>
                <w:szCs w:val="22"/>
              </w:rPr>
              <w:softHyphen/>
              <w:t>го развития Курчатовского района</w:t>
            </w:r>
          </w:p>
          <w:p w:rsidR="005A17DE" w:rsidRPr="008D2070" w:rsidRDefault="005A17DE" w:rsidP="00EF7EA9">
            <w:pPr>
              <w:autoSpaceDE w:val="0"/>
              <w:autoSpaceDN w:val="0"/>
              <w:adjustRightInd w:val="0"/>
              <w:jc w:val="both"/>
            </w:pPr>
          </w:p>
          <w:p w:rsidR="005A17DE" w:rsidRPr="008D2070" w:rsidRDefault="005A17DE" w:rsidP="00EF7EA9">
            <w:pPr>
              <w:autoSpaceDE w:val="0"/>
              <w:autoSpaceDN w:val="0"/>
              <w:adjustRightInd w:val="0"/>
              <w:jc w:val="both"/>
            </w:pPr>
          </w:p>
        </w:tc>
      </w:tr>
      <w:tr w:rsidR="008D2070" w:rsidRPr="008D2070" w:rsidTr="00450D9E">
        <w:tc>
          <w:tcPr>
            <w:tcW w:w="3679" w:type="dxa"/>
          </w:tcPr>
          <w:p w:rsidR="005A17DE" w:rsidRPr="008D2070" w:rsidRDefault="005A17DE" w:rsidP="00EF7EA9">
            <w:pPr>
              <w:autoSpaceDE w:val="0"/>
              <w:autoSpaceDN w:val="0"/>
              <w:adjustRightInd w:val="0"/>
              <w:jc w:val="both"/>
            </w:pPr>
            <w:r w:rsidRPr="008D2070">
              <w:rPr>
                <w:sz w:val="22"/>
                <w:szCs w:val="22"/>
              </w:rPr>
              <w:t>- недостаточно быстрое формирование механизмов и инструментов реализации основных мероприятий  муниципальной программы</w:t>
            </w:r>
          </w:p>
        </w:tc>
        <w:tc>
          <w:tcPr>
            <w:tcW w:w="1417" w:type="dxa"/>
            <w:vMerge/>
          </w:tcPr>
          <w:p w:rsidR="005A17DE" w:rsidRPr="008D2070" w:rsidRDefault="005A17DE" w:rsidP="00EF7EA9">
            <w:pPr>
              <w:autoSpaceDE w:val="0"/>
              <w:autoSpaceDN w:val="0"/>
              <w:adjustRightInd w:val="0"/>
              <w:jc w:val="both"/>
            </w:pPr>
          </w:p>
        </w:tc>
        <w:tc>
          <w:tcPr>
            <w:tcW w:w="4678" w:type="dxa"/>
            <w:vMerge/>
          </w:tcPr>
          <w:p w:rsidR="005A17DE" w:rsidRPr="008D2070" w:rsidRDefault="005A17DE" w:rsidP="00EF7EA9">
            <w:pPr>
              <w:autoSpaceDE w:val="0"/>
              <w:autoSpaceDN w:val="0"/>
              <w:adjustRightInd w:val="0"/>
              <w:jc w:val="both"/>
            </w:pPr>
          </w:p>
        </w:tc>
      </w:tr>
      <w:tr w:rsidR="008D2070" w:rsidRPr="008D2070" w:rsidTr="00450D9E">
        <w:tc>
          <w:tcPr>
            <w:tcW w:w="9774" w:type="dxa"/>
            <w:gridSpan w:val="3"/>
          </w:tcPr>
          <w:p w:rsidR="005A17DE" w:rsidRPr="008D2070" w:rsidRDefault="005A17DE" w:rsidP="00EF7EA9">
            <w:pPr>
              <w:autoSpaceDE w:val="0"/>
              <w:autoSpaceDN w:val="0"/>
              <w:adjustRightInd w:val="0"/>
              <w:jc w:val="both"/>
            </w:pPr>
            <w:r w:rsidRPr="008D2070">
              <w:rPr>
                <w:b/>
                <w:bCs/>
                <w:sz w:val="22"/>
                <w:szCs w:val="22"/>
              </w:rPr>
              <w:t>Организационные риски</w:t>
            </w:r>
          </w:p>
        </w:tc>
      </w:tr>
      <w:tr w:rsidR="008D2070" w:rsidRPr="008D2070" w:rsidTr="00450D9E">
        <w:tc>
          <w:tcPr>
            <w:tcW w:w="3679" w:type="dxa"/>
          </w:tcPr>
          <w:p w:rsidR="005A17DE" w:rsidRPr="008D2070" w:rsidRDefault="005A17DE" w:rsidP="00EF7EA9">
            <w:pPr>
              <w:autoSpaceDE w:val="0"/>
              <w:autoSpaceDN w:val="0"/>
              <w:adjustRightInd w:val="0"/>
              <w:jc w:val="both"/>
            </w:pPr>
            <w:r w:rsidRPr="008D2070">
              <w:rPr>
                <w:sz w:val="22"/>
                <w:szCs w:val="22"/>
              </w:rPr>
              <w:t>- неактуальность прогнозирования и запаздывание разработки, согласования и выполнения мероприятий муниципальной программы</w:t>
            </w:r>
          </w:p>
        </w:tc>
        <w:tc>
          <w:tcPr>
            <w:tcW w:w="1417" w:type="dxa"/>
            <w:vMerge w:val="restart"/>
          </w:tcPr>
          <w:p w:rsidR="005A17DE" w:rsidRPr="008D2070" w:rsidRDefault="005A17DE" w:rsidP="00EF7EA9">
            <w:pPr>
              <w:autoSpaceDE w:val="0"/>
              <w:autoSpaceDN w:val="0"/>
              <w:adjustRightInd w:val="0"/>
              <w:jc w:val="both"/>
            </w:pPr>
            <w:r w:rsidRPr="008D2070">
              <w:rPr>
                <w:sz w:val="22"/>
                <w:szCs w:val="22"/>
              </w:rPr>
              <w:t>Умеренный</w:t>
            </w:r>
          </w:p>
        </w:tc>
        <w:tc>
          <w:tcPr>
            <w:tcW w:w="4678" w:type="dxa"/>
            <w:vMerge w:val="restart"/>
          </w:tcPr>
          <w:p w:rsidR="005A17DE" w:rsidRPr="008D2070" w:rsidRDefault="005A17DE" w:rsidP="00EF7EA9">
            <w:pPr>
              <w:widowControl w:val="0"/>
              <w:autoSpaceDE w:val="0"/>
              <w:autoSpaceDN w:val="0"/>
              <w:adjustRightInd w:val="0"/>
              <w:ind w:firstLine="33"/>
              <w:jc w:val="both"/>
            </w:pPr>
            <w:r w:rsidRPr="008D2070">
              <w:rPr>
                <w:sz w:val="22"/>
                <w:szCs w:val="22"/>
              </w:rPr>
              <w:t xml:space="preserve">Реализация мероприятий по совершенствованию системы и повышению качества муниципального управления, в том числе: </w:t>
            </w:r>
          </w:p>
          <w:p w:rsidR="005A17DE" w:rsidRPr="008D2070" w:rsidRDefault="005A17DE" w:rsidP="00EF7EA9">
            <w:pPr>
              <w:widowControl w:val="0"/>
              <w:autoSpaceDE w:val="0"/>
              <w:autoSpaceDN w:val="0"/>
              <w:adjustRightInd w:val="0"/>
              <w:ind w:firstLine="33"/>
              <w:jc w:val="both"/>
            </w:pPr>
            <w:r w:rsidRPr="008D2070">
              <w:rPr>
                <w:sz w:val="22"/>
                <w:szCs w:val="22"/>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5A17DE" w:rsidRPr="008D2070" w:rsidRDefault="005A17DE" w:rsidP="00EF7EA9">
            <w:pPr>
              <w:widowControl w:val="0"/>
              <w:autoSpaceDE w:val="0"/>
              <w:autoSpaceDN w:val="0"/>
              <w:adjustRightInd w:val="0"/>
              <w:ind w:firstLine="33"/>
              <w:jc w:val="both"/>
            </w:pPr>
            <w:r w:rsidRPr="008D2070">
              <w:rPr>
                <w:sz w:val="22"/>
                <w:szCs w:val="22"/>
              </w:rPr>
              <w:t>- координация деятельности персонала ответственного исполнителя, соисполнителей и участников и налаживание административных процедур для снижения данного риска;</w:t>
            </w:r>
          </w:p>
          <w:p w:rsidR="005A17DE" w:rsidRPr="008D2070" w:rsidRDefault="005A17DE" w:rsidP="00EF7EA9">
            <w:pPr>
              <w:widowControl w:val="0"/>
              <w:autoSpaceDE w:val="0"/>
              <w:autoSpaceDN w:val="0"/>
              <w:adjustRightInd w:val="0"/>
              <w:ind w:firstLine="33"/>
              <w:jc w:val="both"/>
            </w:pPr>
          </w:p>
        </w:tc>
      </w:tr>
      <w:tr w:rsidR="008D2070" w:rsidRPr="008D2070" w:rsidTr="00450D9E">
        <w:tc>
          <w:tcPr>
            <w:tcW w:w="3679" w:type="dxa"/>
          </w:tcPr>
          <w:p w:rsidR="005A17DE" w:rsidRPr="008D2070" w:rsidRDefault="005A17DE" w:rsidP="00EF7EA9">
            <w:pPr>
              <w:autoSpaceDE w:val="0"/>
              <w:autoSpaceDN w:val="0"/>
              <w:adjustRightInd w:val="0"/>
              <w:jc w:val="both"/>
            </w:pPr>
            <w:r w:rsidRPr="008D2070">
              <w:rPr>
                <w:sz w:val="22"/>
                <w:szCs w:val="22"/>
              </w:rPr>
              <w:t xml:space="preserve">- недостаточная гибкость и </w:t>
            </w:r>
            <w:proofErr w:type="spellStart"/>
            <w:r w:rsidRPr="008D2070">
              <w:rPr>
                <w:sz w:val="22"/>
                <w:szCs w:val="22"/>
              </w:rPr>
              <w:t>адаптируемость</w:t>
            </w:r>
            <w:proofErr w:type="spellEnd"/>
            <w:r w:rsidRPr="008D2070">
              <w:rPr>
                <w:sz w:val="22"/>
                <w:szCs w:val="22"/>
              </w:rPr>
              <w:t xml:space="preserve"> муниципальной программы к изменению экономического развития и организационным изменениям органов местного самоуправления</w:t>
            </w:r>
          </w:p>
        </w:tc>
        <w:tc>
          <w:tcPr>
            <w:tcW w:w="1417" w:type="dxa"/>
            <w:vMerge/>
          </w:tcPr>
          <w:p w:rsidR="005A17DE" w:rsidRPr="008D2070" w:rsidRDefault="005A17DE" w:rsidP="00EF7EA9">
            <w:pPr>
              <w:autoSpaceDE w:val="0"/>
              <w:autoSpaceDN w:val="0"/>
              <w:adjustRightInd w:val="0"/>
              <w:jc w:val="both"/>
            </w:pPr>
          </w:p>
        </w:tc>
        <w:tc>
          <w:tcPr>
            <w:tcW w:w="4678" w:type="dxa"/>
            <w:vMerge/>
          </w:tcPr>
          <w:p w:rsidR="005A17DE" w:rsidRPr="008D2070" w:rsidRDefault="005A17DE" w:rsidP="00EF7EA9">
            <w:pPr>
              <w:autoSpaceDE w:val="0"/>
              <w:autoSpaceDN w:val="0"/>
              <w:adjustRightInd w:val="0"/>
              <w:jc w:val="both"/>
            </w:pPr>
          </w:p>
        </w:tc>
      </w:tr>
      <w:tr w:rsidR="008D2070" w:rsidRPr="008D2070" w:rsidTr="00450D9E">
        <w:tc>
          <w:tcPr>
            <w:tcW w:w="3679" w:type="dxa"/>
          </w:tcPr>
          <w:p w:rsidR="005A17DE" w:rsidRPr="008D2070" w:rsidRDefault="005A17DE" w:rsidP="00EF7EA9">
            <w:pPr>
              <w:autoSpaceDE w:val="0"/>
              <w:autoSpaceDN w:val="0"/>
              <w:adjustRightInd w:val="0"/>
              <w:jc w:val="both"/>
            </w:pPr>
            <w:r w:rsidRPr="008D2070">
              <w:rPr>
                <w:sz w:val="22"/>
                <w:szCs w:val="22"/>
              </w:rPr>
              <w:t>- пассивное участие отдельных организаций проведению основных мероприятий муниципальной программы</w:t>
            </w:r>
          </w:p>
        </w:tc>
        <w:tc>
          <w:tcPr>
            <w:tcW w:w="1417" w:type="dxa"/>
            <w:vMerge/>
          </w:tcPr>
          <w:p w:rsidR="005A17DE" w:rsidRPr="008D2070" w:rsidRDefault="005A17DE" w:rsidP="00EF7EA9">
            <w:pPr>
              <w:autoSpaceDE w:val="0"/>
              <w:autoSpaceDN w:val="0"/>
              <w:adjustRightInd w:val="0"/>
              <w:jc w:val="both"/>
            </w:pPr>
          </w:p>
        </w:tc>
        <w:tc>
          <w:tcPr>
            <w:tcW w:w="4678" w:type="dxa"/>
            <w:vMerge/>
          </w:tcPr>
          <w:p w:rsidR="005A17DE" w:rsidRPr="008D2070" w:rsidRDefault="005A17DE" w:rsidP="00EF7EA9">
            <w:pPr>
              <w:autoSpaceDE w:val="0"/>
              <w:autoSpaceDN w:val="0"/>
              <w:adjustRightInd w:val="0"/>
              <w:jc w:val="both"/>
            </w:pPr>
          </w:p>
        </w:tc>
      </w:tr>
      <w:tr w:rsidR="008D2070" w:rsidRPr="008D2070" w:rsidTr="00450D9E">
        <w:tc>
          <w:tcPr>
            <w:tcW w:w="9774" w:type="dxa"/>
            <w:gridSpan w:val="3"/>
          </w:tcPr>
          <w:p w:rsidR="005A17DE" w:rsidRPr="008D2070" w:rsidRDefault="005A17DE" w:rsidP="00EF7EA9">
            <w:pPr>
              <w:autoSpaceDE w:val="0"/>
              <w:autoSpaceDN w:val="0"/>
              <w:adjustRightInd w:val="0"/>
              <w:jc w:val="both"/>
            </w:pPr>
            <w:r w:rsidRPr="008D2070">
              <w:rPr>
                <w:b/>
                <w:bCs/>
                <w:sz w:val="22"/>
                <w:szCs w:val="22"/>
              </w:rPr>
              <w:t>Финансовые риски</w:t>
            </w:r>
          </w:p>
        </w:tc>
      </w:tr>
      <w:tr w:rsidR="008D2070" w:rsidRPr="008D2070" w:rsidTr="00450D9E">
        <w:tc>
          <w:tcPr>
            <w:tcW w:w="3679" w:type="dxa"/>
          </w:tcPr>
          <w:p w:rsidR="005A17DE" w:rsidRPr="008D2070" w:rsidRDefault="005A17DE" w:rsidP="00EF7EA9">
            <w:pPr>
              <w:autoSpaceDE w:val="0"/>
              <w:autoSpaceDN w:val="0"/>
              <w:adjustRightInd w:val="0"/>
              <w:jc w:val="both"/>
            </w:pPr>
            <w:r w:rsidRPr="008D2070">
              <w:rPr>
                <w:sz w:val="22"/>
                <w:szCs w:val="22"/>
              </w:rPr>
              <w:t>- дефицит бюджетных средств, необходимых на реализацию основных мероприятий подпрограмм, включенных в муниципальную программу</w:t>
            </w:r>
          </w:p>
        </w:tc>
        <w:tc>
          <w:tcPr>
            <w:tcW w:w="1417" w:type="dxa"/>
            <w:vMerge w:val="restart"/>
          </w:tcPr>
          <w:p w:rsidR="005A17DE" w:rsidRPr="008D2070" w:rsidRDefault="005A17DE" w:rsidP="00EF7EA9">
            <w:pPr>
              <w:autoSpaceDE w:val="0"/>
              <w:autoSpaceDN w:val="0"/>
              <w:adjustRightInd w:val="0"/>
              <w:jc w:val="both"/>
            </w:pPr>
            <w:r w:rsidRPr="008D2070">
              <w:rPr>
                <w:sz w:val="22"/>
                <w:szCs w:val="22"/>
              </w:rPr>
              <w:t>Высокий</w:t>
            </w:r>
          </w:p>
        </w:tc>
        <w:tc>
          <w:tcPr>
            <w:tcW w:w="4678" w:type="dxa"/>
            <w:vMerge w:val="restart"/>
          </w:tcPr>
          <w:p w:rsidR="005A17DE" w:rsidRPr="008D2070" w:rsidRDefault="005A17DE" w:rsidP="00EF7EA9">
            <w:pPr>
              <w:autoSpaceDE w:val="0"/>
              <w:autoSpaceDN w:val="0"/>
              <w:adjustRightInd w:val="0"/>
              <w:jc w:val="both"/>
            </w:pPr>
            <w:r w:rsidRPr="008D2070">
              <w:rPr>
                <w:sz w:val="22"/>
                <w:szCs w:val="22"/>
              </w:rPr>
              <w:t>Обеспечение сбалансированного распределения финансовых средств по основным мероприятиям муниципальной программы и подпрограммам, включенным в государственную программу, в соответствии с ожидаемыми конечными результатами</w:t>
            </w:r>
          </w:p>
        </w:tc>
      </w:tr>
      <w:tr w:rsidR="008D2070" w:rsidRPr="008D2070" w:rsidTr="00450D9E">
        <w:tc>
          <w:tcPr>
            <w:tcW w:w="3679" w:type="dxa"/>
          </w:tcPr>
          <w:p w:rsidR="005A17DE" w:rsidRPr="008D2070" w:rsidRDefault="005A17DE" w:rsidP="00EF7EA9">
            <w:pPr>
              <w:autoSpaceDE w:val="0"/>
              <w:autoSpaceDN w:val="0"/>
              <w:adjustRightInd w:val="0"/>
              <w:jc w:val="both"/>
            </w:pPr>
            <w:r w:rsidRPr="008D2070">
              <w:rPr>
                <w:sz w:val="22"/>
                <w:szCs w:val="22"/>
              </w:rPr>
              <w:t>- недостаточное привлечение внебюджетных средств, предусмотренных в подпрограммах, включенных в муниципальную программу</w:t>
            </w:r>
          </w:p>
        </w:tc>
        <w:tc>
          <w:tcPr>
            <w:tcW w:w="1417" w:type="dxa"/>
            <w:vMerge/>
          </w:tcPr>
          <w:p w:rsidR="005A17DE" w:rsidRPr="008D2070" w:rsidRDefault="005A17DE" w:rsidP="00EF7EA9">
            <w:pPr>
              <w:autoSpaceDE w:val="0"/>
              <w:autoSpaceDN w:val="0"/>
              <w:adjustRightInd w:val="0"/>
              <w:jc w:val="both"/>
            </w:pPr>
          </w:p>
        </w:tc>
        <w:tc>
          <w:tcPr>
            <w:tcW w:w="4678" w:type="dxa"/>
            <w:vMerge/>
          </w:tcPr>
          <w:p w:rsidR="005A17DE" w:rsidRPr="008D2070" w:rsidRDefault="005A17DE" w:rsidP="00EF7EA9">
            <w:pPr>
              <w:autoSpaceDE w:val="0"/>
              <w:autoSpaceDN w:val="0"/>
              <w:adjustRightInd w:val="0"/>
              <w:jc w:val="both"/>
            </w:pPr>
          </w:p>
        </w:tc>
      </w:tr>
      <w:tr w:rsidR="008D2070" w:rsidRPr="008D2070" w:rsidTr="00450D9E">
        <w:tc>
          <w:tcPr>
            <w:tcW w:w="9774" w:type="dxa"/>
            <w:gridSpan w:val="3"/>
          </w:tcPr>
          <w:p w:rsidR="005A17DE" w:rsidRPr="008D2070" w:rsidRDefault="005A17DE" w:rsidP="00EF7EA9">
            <w:pPr>
              <w:autoSpaceDE w:val="0"/>
              <w:autoSpaceDN w:val="0"/>
              <w:adjustRightInd w:val="0"/>
              <w:jc w:val="both"/>
              <w:rPr>
                <w:b/>
                <w:bCs/>
              </w:rPr>
            </w:pPr>
            <w:r w:rsidRPr="008D2070">
              <w:rPr>
                <w:b/>
                <w:bCs/>
                <w:sz w:val="22"/>
                <w:szCs w:val="22"/>
              </w:rPr>
              <w:t>Непредвиденные риски</w:t>
            </w:r>
          </w:p>
        </w:tc>
      </w:tr>
      <w:tr w:rsidR="008D2070" w:rsidRPr="008D2070" w:rsidTr="00450D9E">
        <w:tc>
          <w:tcPr>
            <w:tcW w:w="3679" w:type="dxa"/>
          </w:tcPr>
          <w:p w:rsidR="005A17DE" w:rsidRPr="008D2070" w:rsidRDefault="005A17DE" w:rsidP="00EF7EA9">
            <w:pPr>
              <w:autoSpaceDE w:val="0"/>
              <w:autoSpaceDN w:val="0"/>
              <w:adjustRightInd w:val="0"/>
              <w:jc w:val="both"/>
            </w:pPr>
            <w:r w:rsidRPr="008D2070">
              <w:rPr>
                <w:sz w:val="22"/>
                <w:szCs w:val="22"/>
              </w:rPr>
              <w:t>- резкое ухудшение состояния экономики вследствие финансового и экономического кризиса</w:t>
            </w:r>
          </w:p>
        </w:tc>
        <w:tc>
          <w:tcPr>
            <w:tcW w:w="1417" w:type="dxa"/>
            <w:vMerge w:val="restart"/>
          </w:tcPr>
          <w:p w:rsidR="005A17DE" w:rsidRPr="008D2070" w:rsidRDefault="005A17DE" w:rsidP="00EF7EA9">
            <w:pPr>
              <w:autoSpaceDE w:val="0"/>
              <w:autoSpaceDN w:val="0"/>
              <w:adjustRightInd w:val="0"/>
              <w:jc w:val="both"/>
            </w:pPr>
            <w:r w:rsidRPr="008D2070">
              <w:rPr>
                <w:sz w:val="22"/>
                <w:szCs w:val="22"/>
              </w:rPr>
              <w:t>Высокий</w:t>
            </w:r>
          </w:p>
        </w:tc>
        <w:tc>
          <w:tcPr>
            <w:tcW w:w="4678" w:type="dxa"/>
            <w:vMerge w:val="restart"/>
          </w:tcPr>
          <w:p w:rsidR="005A17DE" w:rsidRPr="008D2070" w:rsidRDefault="005A17DE" w:rsidP="00EF7EA9">
            <w:pPr>
              <w:autoSpaceDE w:val="0"/>
              <w:autoSpaceDN w:val="0"/>
              <w:adjustRightInd w:val="0"/>
              <w:jc w:val="both"/>
            </w:pPr>
            <w:r w:rsidRPr="008D2070">
              <w:rPr>
                <w:sz w:val="22"/>
                <w:szCs w:val="22"/>
              </w:rPr>
              <w:t>- осуществление прогнозирования социально-экономичес</w:t>
            </w:r>
            <w:r w:rsidRPr="008D2070">
              <w:rPr>
                <w:sz w:val="22"/>
                <w:szCs w:val="22"/>
              </w:rPr>
              <w:softHyphen/>
              <w:t>кого развития с учетом возможного ухудшения экономической ситуации;</w:t>
            </w:r>
          </w:p>
          <w:p w:rsidR="005A17DE" w:rsidRPr="008D2070" w:rsidRDefault="005A17DE" w:rsidP="00EF7EA9">
            <w:pPr>
              <w:widowControl w:val="0"/>
              <w:autoSpaceDE w:val="0"/>
              <w:autoSpaceDN w:val="0"/>
              <w:adjustRightInd w:val="0"/>
              <w:jc w:val="both"/>
            </w:pPr>
            <w:r w:rsidRPr="008D2070">
              <w:rPr>
                <w:sz w:val="22"/>
                <w:szCs w:val="22"/>
              </w:rPr>
              <w:t>- совершенствование методов прогнозирования социально-экономического развития;</w:t>
            </w:r>
          </w:p>
          <w:p w:rsidR="005A17DE" w:rsidRPr="008D2070" w:rsidRDefault="005A17DE" w:rsidP="00EF7EA9">
            <w:pPr>
              <w:widowControl w:val="0"/>
              <w:autoSpaceDE w:val="0"/>
              <w:autoSpaceDN w:val="0"/>
              <w:adjustRightInd w:val="0"/>
              <w:jc w:val="both"/>
            </w:pPr>
            <w:r w:rsidRPr="008D2070">
              <w:rPr>
                <w:sz w:val="22"/>
                <w:szCs w:val="22"/>
              </w:rPr>
              <w:t>- внедрение механизмов мониторинга и корректировок планов реализации муниципальных программ Курчатовского района Курской области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5A17DE" w:rsidRPr="008D2070" w:rsidRDefault="005A17DE" w:rsidP="00EF7EA9">
            <w:pPr>
              <w:widowControl w:val="0"/>
              <w:autoSpaceDE w:val="0"/>
              <w:autoSpaceDN w:val="0"/>
              <w:adjustRightInd w:val="0"/>
              <w:jc w:val="both"/>
            </w:pPr>
            <w:r w:rsidRPr="008D2070">
              <w:rPr>
                <w:sz w:val="22"/>
                <w:szCs w:val="22"/>
              </w:rPr>
              <w:t>- обеспечение приоритетной поддержки инфраструктуры развития секторов экономики</w:t>
            </w:r>
          </w:p>
        </w:tc>
      </w:tr>
      <w:tr w:rsidR="008D2070" w:rsidRPr="008D2070" w:rsidTr="00450D9E">
        <w:tc>
          <w:tcPr>
            <w:tcW w:w="3679" w:type="dxa"/>
          </w:tcPr>
          <w:p w:rsidR="005A17DE" w:rsidRPr="008D2070" w:rsidRDefault="005A17DE" w:rsidP="00EF7EA9">
            <w:pPr>
              <w:widowControl w:val="0"/>
              <w:autoSpaceDE w:val="0"/>
              <w:autoSpaceDN w:val="0"/>
              <w:adjustRightInd w:val="0"/>
              <w:jc w:val="both"/>
            </w:pPr>
            <w:r w:rsidRPr="008D2070">
              <w:rPr>
                <w:sz w:val="22"/>
                <w:szCs w:val="22"/>
              </w:rPr>
              <w:t xml:space="preserve">- сохраняющаяся высокая зависимость показателей социально-экономического развития страны и Курской области от мировых цен на энергоносители и другие сырьевые товары </w:t>
            </w:r>
          </w:p>
        </w:tc>
        <w:tc>
          <w:tcPr>
            <w:tcW w:w="1417" w:type="dxa"/>
            <w:vMerge/>
          </w:tcPr>
          <w:p w:rsidR="005A17DE" w:rsidRPr="008D2070" w:rsidRDefault="005A17DE" w:rsidP="00EF7EA9">
            <w:pPr>
              <w:autoSpaceDE w:val="0"/>
              <w:autoSpaceDN w:val="0"/>
              <w:adjustRightInd w:val="0"/>
              <w:jc w:val="both"/>
            </w:pPr>
          </w:p>
        </w:tc>
        <w:tc>
          <w:tcPr>
            <w:tcW w:w="4678" w:type="dxa"/>
            <w:vMerge/>
          </w:tcPr>
          <w:p w:rsidR="005A17DE" w:rsidRPr="008D2070" w:rsidRDefault="005A17DE" w:rsidP="00EF7EA9">
            <w:pPr>
              <w:widowControl w:val="0"/>
              <w:autoSpaceDE w:val="0"/>
              <w:autoSpaceDN w:val="0"/>
              <w:adjustRightInd w:val="0"/>
              <w:jc w:val="both"/>
            </w:pPr>
          </w:p>
        </w:tc>
      </w:tr>
      <w:tr w:rsidR="005A17DE" w:rsidRPr="008D2070" w:rsidTr="00450D9E">
        <w:tc>
          <w:tcPr>
            <w:tcW w:w="3679" w:type="dxa"/>
          </w:tcPr>
          <w:p w:rsidR="005A17DE" w:rsidRPr="008D2070" w:rsidRDefault="005A17DE" w:rsidP="00EF7EA9">
            <w:pPr>
              <w:autoSpaceDE w:val="0"/>
              <w:autoSpaceDN w:val="0"/>
              <w:adjustRightInd w:val="0"/>
              <w:jc w:val="both"/>
            </w:pPr>
            <w:r w:rsidRPr="008D2070">
              <w:rPr>
                <w:sz w:val="22"/>
                <w:szCs w:val="22"/>
              </w:rPr>
              <w:t>- природные и техногенные катастрофы</w:t>
            </w:r>
          </w:p>
        </w:tc>
        <w:tc>
          <w:tcPr>
            <w:tcW w:w="1417" w:type="dxa"/>
            <w:vMerge/>
          </w:tcPr>
          <w:p w:rsidR="005A17DE" w:rsidRPr="008D2070" w:rsidRDefault="005A17DE" w:rsidP="00EF7EA9">
            <w:pPr>
              <w:autoSpaceDE w:val="0"/>
              <w:autoSpaceDN w:val="0"/>
              <w:adjustRightInd w:val="0"/>
              <w:jc w:val="both"/>
            </w:pPr>
          </w:p>
        </w:tc>
        <w:tc>
          <w:tcPr>
            <w:tcW w:w="4678" w:type="dxa"/>
            <w:vMerge/>
          </w:tcPr>
          <w:p w:rsidR="005A17DE" w:rsidRPr="008D2070" w:rsidRDefault="005A17DE" w:rsidP="00EF7EA9">
            <w:pPr>
              <w:autoSpaceDE w:val="0"/>
              <w:autoSpaceDN w:val="0"/>
              <w:adjustRightInd w:val="0"/>
              <w:jc w:val="both"/>
            </w:pPr>
          </w:p>
        </w:tc>
      </w:tr>
    </w:tbl>
    <w:p w:rsidR="005A17DE" w:rsidRPr="008D2070" w:rsidRDefault="005A17DE" w:rsidP="00EF7EA9">
      <w:pPr>
        <w:autoSpaceDE w:val="0"/>
        <w:autoSpaceDN w:val="0"/>
        <w:adjustRightInd w:val="0"/>
        <w:ind w:firstLine="709"/>
        <w:jc w:val="both"/>
        <w:rPr>
          <w:sz w:val="22"/>
          <w:szCs w:val="22"/>
        </w:rPr>
      </w:pPr>
    </w:p>
    <w:p w:rsidR="005A17DE" w:rsidRPr="008D2070" w:rsidRDefault="005A17DE" w:rsidP="00EF7EA9">
      <w:pPr>
        <w:autoSpaceDE w:val="0"/>
        <w:autoSpaceDN w:val="0"/>
        <w:adjustRightInd w:val="0"/>
        <w:ind w:firstLine="709"/>
        <w:jc w:val="both"/>
        <w:rPr>
          <w:sz w:val="22"/>
          <w:szCs w:val="22"/>
        </w:rPr>
      </w:pPr>
      <w:r w:rsidRPr="008D2070">
        <w:rPr>
          <w:sz w:val="22"/>
          <w:szCs w:val="22"/>
        </w:rPr>
        <w:t xml:space="preserve">Таким образом, из 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5A17DE" w:rsidRPr="008D2070" w:rsidRDefault="005A17DE" w:rsidP="00EF7EA9">
      <w:pPr>
        <w:widowControl w:val="0"/>
        <w:autoSpaceDE w:val="0"/>
        <w:autoSpaceDN w:val="0"/>
        <w:adjustRightInd w:val="0"/>
        <w:ind w:firstLine="708"/>
        <w:jc w:val="both"/>
        <w:rPr>
          <w:b/>
          <w:bCs/>
          <w:sz w:val="22"/>
          <w:szCs w:val="22"/>
        </w:rPr>
      </w:pPr>
    </w:p>
    <w:p w:rsidR="005A17DE" w:rsidRPr="008D2070" w:rsidRDefault="005A17DE" w:rsidP="00EF7EA9">
      <w:pPr>
        <w:widowControl w:val="0"/>
        <w:autoSpaceDE w:val="0"/>
        <w:autoSpaceDN w:val="0"/>
        <w:adjustRightInd w:val="0"/>
        <w:ind w:firstLine="708"/>
        <w:jc w:val="both"/>
        <w:rPr>
          <w:b/>
          <w:bCs/>
          <w:sz w:val="22"/>
          <w:szCs w:val="22"/>
        </w:rPr>
      </w:pPr>
      <w:r w:rsidRPr="008D2070">
        <w:rPr>
          <w:b/>
          <w:bCs/>
          <w:sz w:val="22"/>
          <w:szCs w:val="22"/>
        </w:rPr>
        <w:t>1</w:t>
      </w:r>
      <w:r w:rsidR="005E5983" w:rsidRPr="008D2070">
        <w:rPr>
          <w:b/>
          <w:bCs/>
          <w:sz w:val="22"/>
          <w:szCs w:val="22"/>
        </w:rPr>
        <w:t>4</w:t>
      </w:r>
      <w:r w:rsidRPr="008D2070">
        <w:rPr>
          <w:b/>
          <w:bCs/>
          <w:sz w:val="22"/>
          <w:szCs w:val="22"/>
        </w:rPr>
        <w:t xml:space="preserve">. Методика оценки эффективности муниципальной программы </w:t>
      </w:r>
    </w:p>
    <w:p w:rsidR="005A17DE" w:rsidRPr="008D2070" w:rsidRDefault="005A17DE" w:rsidP="00EF7EA9">
      <w:pPr>
        <w:widowControl w:val="0"/>
        <w:autoSpaceDE w:val="0"/>
        <w:autoSpaceDN w:val="0"/>
        <w:adjustRightInd w:val="0"/>
        <w:ind w:firstLine="709"/>
        <w:jc w:val="both"/>
        <w:rPr>
          <w:sz w:val="22"/>
          <w:szCs w:val="22"/>
        </w:rPr>
      </w:pP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sz w:val="22"/>
          <w:szCs w:val="22"/>
        </w:rPr>
        <w:t>I. Общие положения</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 ходе ее реализации и об оценке эффективности.</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2. Оценка эффективности муниципальной программы производится по следующим направлениям:</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оценка степени достижения целей и решения задач муниципальной 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оценка степени достижения целей и решения задач подпрограмм;</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оценка степени соответствия запланированному уровню затрат;</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оценка эффективности использования средств районного бюджета.</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3. Оценка эффективности реализации муниципальной программы осуществляется в два этапа.</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sz w:val="22"/>
          <w:szCs w:val="22"/>
        </w:rPr>
        <w:t>II. Оценка степени реализации мероприятий</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proofErr w:type="spellStart"/>
      <w:r w:rsidRPr="00AA28C5">
        <w:rPr>
          <w:rFonts w:ascii="Times New Roman" w:hAnsi="Times New Roman" w:cs="Times New Roman"/>
          <w:sz w:val="22"/>
          <w:szCs w:val="22"/>
        </w:rPr>
        <w:t>СРм</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Мв</w:t>
      </w:r>
      <w:proofErr w:type="spellEnd"/>
      <w:r w:rsidRPr="00AA28C5">
        <w:rPr>
          <w:rFonts w:ascii="Times New Roman" w:hAnsi="Times New Roman" w:cs="Times New Roman"/>
          <w:sz w:val="22"/>
          <w:szCs w:val="22"/>
        </w:rPr>
        <w:t xml:space="preserve"> / М,</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где:</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СРм</w:t>
      </w:r>
      <w:proofErr w:type="spellEnd"/>
      <w:r w:rsidRPr="00AA28C5">
        <w:rPr>
          <w:rFonts w:ascii="Times New Roman" w:hAnsi="Times New Roman" w:cs="Times New Roman"/>
          <w:sz w:val="22"/>
          <w:szCs w:val="22"/>
        </w:rPr>
        <w:t xml:space="preserve"> - степень реализации мероприятий;</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Мв</w:t>
      </w:r>
      <w:proofErr w:type="spellEnd"/>
      <w:r w:rsidRPr="00AA28C5">
        <w:rPr>
          <w:rFonts w:ascii="Times New Roman" w:hAnsi="Times New Roman" w:cs="Times New Roman"/>
          <w:sz w:val="22"/>
          <w:szCs w:val="22"/>
        </w:rPr>
        <w:t xml:space="preserve"> - количество мероприятий, выполненных в полном объеме, из числа мероприятий, запланированных к реализации в отчетном году;</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М - общее количество мероприятий, запланированных к реализации в отчетном году.</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Расчет степени реализации мероприятий осуществляется на уровне мероприятий подпрограмм в детальном плане-графике реализации государственной 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7. Мероприятие может считаться выполненным в полном объеме при достижении следующих результатов:</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AA28C5">
        <w:rPr>
          <w:rFonts w:ascii="Times New Roman" w:hAnsi="Times New Roman" w:cs="Times New Roman"/>
          <w:sz w:val="22"/>
          <w:szCs w:val="22"/>
          <w:vertAlign w:val="superscript"/>
        </w:rPr>
        <w:t>1</w:t>
      </w:r>
      <w:r w:rsidRPr="00AA28C5">
        <w:rPr>
          <w:rFonts w:ascii="Times New Roman" w:hAnsi="Times New Roman" w:cs="Times New Roman"/>
          <w:sz w:val="22"/>
          <w:szCs w:val="22"/>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AA28C5">
        <w:rPr>
          <w:rFonts w:ascii="Times New Roman" w:hAnsi="Times New Roman" w:cs="Times New Roman"/>
          <w:sz w:val="22"/>
          <w:szCs w:val="22"/>
          <w:vertAlign w:val="superscript"/>
        </w:rPr>
        <w:t>2</w:t>
      </w:r>
      <w:r w:rsidRPr="00AA28C5">
        <w:rPr>
          <w:rFonts w:ascii="Times New Roman" w:hAnsi="Times New Roman" w:cs="Times New Roman"/>
          <w:sz w:val="22"/>
          <w:szCs w:val="22"/>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sz w:val="22"/>
          <w:szCs w:val="22"/>
        </w:rPr>
        <w:t>III. Оценка степени соответствия запланированному уровню затрат</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proofErr w:type="spellStart"/>
      <w:r w:rsidRPr="00AA28C5">
        <w:rPr>
          <w:rFonts w:ascii="Times New Roman" w:hAnsi="Times New Roman" w:cs="Times New Roman"/>
          <w:sz w:val="22"/>
          <w:szCs w:val="22"/>
        </w:rPr>
        <w:t>СС</w:t>
      </w:r>
      <w:r w:rsidRPr="00AA28C5">
        <w:rPr>
          <w:rFonts w:ascii="Times New Roman" w:hAnsi="Times New Roman" w:cs="Times New Roman"/>
          <w:sz w:val="22"/>
          <w:szCs w:val="22"/>
          <w:vertAlign w:val="subscript"/>
        </w:rPr>
        <w:t>уз</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w:t>
      </w:r>
      <w:r w:rsidRPr="00AA28C5">
        <w:rPr>
          <w:rFonts w:ascii="Times New Roman" w:hAnsi="Times New Roman" w:cs="Times New Roman"/>
          <w:sz w:val="22"/>
          <w:szCs w:val="22"/>
          <w:vertAlign w:val="subscript"/>
        </w:rPr>
        <w:t>ф</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rPr>
        <w:t>,</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где:</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СС</w:t>
      </w:r>
      <w:r w:rsidRPr="00AA28C5">
        <w:rPr>
          <w:rFonts w:ascii="Times New Roman" w:hAnsi="Times New Roman" w:cs="Times New Roman"/>
          <w:sz w:val="22"/>
          <w:szCs w:val="22"/>
          <w:vertAlign w:val="subscript"/>
        </w:rPr>
        <w:t>уз</w:t>
      </w:r>
      <w:proofErr w:type="spellEnd"/>
      <w:r w:rsidRPr="00AA28C5">
        <w:rPr>
          <w:rFonts w:ascii="Times New Roman" w:hAnsi="Times New Roman" w:cs="Times New Roman"/>
          <w:sz w:val="22"/>
          <w:szCs w:val="22"/>
        </w:rPr>
        <w:t xml:space="preserve"> - степень соответствия запланированному уровню расходов;</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З</w:t>
      </w:r>
      <w:r w:rsidRPr="00AA28C5">
        <w:rPr>
          <w:rFonts w:ascii="Times New Roman" w:hAnsi="Times New Roman" w:cs="Times New Roman"/>
          <w:sz w:val="22"/>
          <w:szCs w:val="22"/>
          <w:vertAlign w:val="subscript"/>
        </w:rPr>
        <w:t>ф</w:t>
      </w:r>
      <w:proofErr w:type="spellEnd"/>
      <w:r w:rsidRPr="00AA28C5">
        <w:rPr>
          <w:rFonts w:ascii="Times New Roman" w:hAnsi="Times New Roman" w:cs="Times New Roman"/>
          <w:sz w:val="22"/>
          <w:szCs w:val="22"/>
        </w:rPr>
        <w:t xml:space="preserve"> - фактические расходы на реализацию подпрограммы в отчетном году;</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З</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rPr>
        <w:t xml:space="preserve"> - плановые расходы на реализацию подпрограммы в отчетном году.</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9. В составе показателя «степень соответствия запланированному уровню расходов» учитываются расходы из всех источников.</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sz w:val="22"/>
          <w:szCs w:val="22"/>
        </w:rPr>
        <w:t>IV. Оценка эффективности использования средств районного бюджета</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AA28C5" w:rsidRPr="00AA28C5" w:rsidRDefault="00AA28C5" w:rsidP="00EF7EA9">
      <w:pPr>
        <w:pStyle w:val="ConsPlusNormal"/>
        <w:jc w:val="center"/>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proofErr w:type="spellStart"/>
      <w:r w:rsidRPr="00AA28C5">
        <w:rPr>
          <w:rFonts w:ascii="Times New Roman" w:hAnsi="Times New Roman" w:cs="Times New Roman"/>
          <w:sz w:val="22"/>
          <w:szCs w:val="22"/>
        </w:rPr>
        <w:t>Э</w:t>
      </w:r>
      <w:r w:rsidRPr="00AA28C5">
        <w:rPr>
          <w:rFonts w:ascii="Times New Roman" w:hAnsi="Times New Roman" w:cs="Times New Roman"/>
          <w:sz w:val="22"/>
          <w:szCs w:val="22"/>
          <w:vertAlign w:val="subscript"/>
        </w:rPr>
        <w:t>ис</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СР</w:t>
      </w:r>
      <w:r w:rsidRPr="00AA28C5">
        <w:rPr>
          <w:rFonts w:ascii="Times New Roman" w:hAnsi="Times New Roman" w:cs="Times New Roman"/>
          <w:sz w:val="22"/>
          <w:szCs w:val="22"/>
          <w:vertAlign w:val="subscript"/>
        </w:rPr>
        <w:t>м</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СС</w:t>
      </w:r>
      <w:r w:rsidRPr="00AA28C5">
        <w:rPr>
          <w:rFonts w:ascii="Times New Roman" w:hAnsi="Times New Roman" w:cs="Times New Roman"/>
          <w:sz w:val="22"/>
          <w:szCs w:val="22"/>
          <w:vertAlign w:val="subscript"/>
        </w:rPr>
        <w:t>уз</w:t>
      </w:r>
      <w:proofErr w:type="spellEnd"/>
      <w:r w:rsidRPr="00AA28C5">
        <w:rPr>
          <w:rFonts w:ascii="Times New Roman" w:hAnsi="Times New Roman" w:cs="Times New Roman"/>
          <w:sz w:val="22"/>
          <w:szCs w:val="22"/>
        </w:rPr>
        <w:t>,</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где:</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Э</w:t>
      </w:r>
      <w:r w:rsidRPr="00AA28C5">
        <w:rPr>
          <w:rFonts w:ascii="Times New Roman" w:hAnsi="Times New Roman" w:cs="Times New Roman"/>
          <w:sz w:val="22"/>
          <w:szCs w:val="22"/>
          <w:vertAlign w:val="subscript"/>
        </w:rPr>
        <w:t>ис</w:t>
      </w:r>
      <w:proofErr w:type="spellEnd"/>
      <w:r w:rsidRPr="00AA28C5">
        <w:rPr>
          <w:rFonts w:ascii="Times New Roman" w:hAnsi="Times New Roman" w:cs="Times New Roman"/>
          <w:sz w:val="22"/>
          <w:szCs w:val="22"/>
        </w:rPr>
        <w:t xml:space="preserve"> - эффективность использования средств районного бюджета;</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СР</w:t>
      </w:r>
      <w:r w:rsidRPr="00AA28C5">
        <w:rPr>
          <w:rFonts w:ascii="Times New Roman" w:hAnsi="Times New Roman" w:cs="Times New Roman"/>
          <w:sz w:val="22"/>
          <w:szCs w:val="22"/>
          <w:vertAlign w:val="subscript"/>
        </w:rPr>
        <w:t>м</w:t>
      </w:r>
      <w:proofErr w:type="spellEnd"/>
      <w:r w:rsidRPr="00AA28C5">
        <w:rPr>
          <w:rFonts w:ascii="Times New Roman" w:hAnsi="Times New Roman" w:cs="Times New Roman"/>
          <w:sz w:val="22"/>
          <w:szCs w:val="22"/>
        </w:rPr>
        <w:t xml:space="preserve"> - степень реализации мероприятий, полностью или частично финансируемых из средств областного бюджета;</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СС</w:t>
      </w:r>
      <w:r w:rsidRPr="00AA28C5">
        <w:rPr>
          <w:rFonts w:ascii="Times New Roman" w:hAnsi="Times New Roman" w:cs="Times New Roman"/>
          <w:sz w:val="22"/>
          <w:szCs w:val="22"/>
          <w:vertAlign w:val="subscript"/>
        </w:rPr>
        <w:t>уз</w:t>
      </w:r>
      <w:proofErr w:type="spellEnd"/>
      <w:r w:rsidRPr="00AA28C5">
        <w:rPr>
          <w:rFonts w:ascii="Times New Roman" w:hAnsi="Times New Roman" w:cs="Times New Roman"/>
          <w:sz w:val="22"/>
          <w:szCs w:val="22"/>
        </w:rPr>
        <w:t xml:space="preserve"> - степень соответствия запланированному уровню расходов из средств районного бюджета.</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Если доля финансового обеспечения реализации подпрограммы из средств районного бюджета составляет менее 75%, то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Данный показатель рассчитывается по формуле:</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proofErr w:type="spellStart"/>
      <w:r w:rsidRPr="00AA28C5">
        <w:rPr>
          <w:rFonts w:ascii="Times New Roman" w:hAnsi="Times New Roman" w:cs="Times New Roman"/>
          <w:sz w:val="22"/>
          <w:szCs w:val="22"/>
        </w:rPr>
        <w:t>Э</w:t>
      </w:r>
      <w:r w:rsidRPr="00AA28C5">
        <w:rPr>
          <w:rFonts w:ascii="Times New Roman" w:hAnsi="Times New Roman" w:cs="Times New Roman"/>
          <w:sz w:val="22"/>
          <w:szCs w:val="22"/>
          <w:vertAlign w:val="subscript"/>
        </w:rPr>
        <w:t>ис</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СР</w:t>
      </w:r>
      <w:r w:rsidRPr="00AA28C5">
        <w:rPr>
          <w:rFonts w:ascii="Times New Roman" w:hAnsi="Times New Roman" w:cs="Times New Roman"/>
          <w:sz w:val="22"/>
          <w:szCs w:val="22"/>
          <w:vertAlign w:val="subscript"/>
        </w:rPr>
        <w:t>м</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СС</w:t>
      </w:r>
      <w:r w:rsidRPr="00AA28C5">
        <w:rPr>
          <w:rFonts w:ascii="Times New Roman" w:hAnsi="Times New Roman" w:cs="Times New Roman"/>
          <w:sz w:val="22"/>
          <w:szCs w:val="22"/>
          <w:vertAlign w:val="subscript"/>
        </w:rPr>
        <w:t>уз</w:t>
      </w:r>
      <w:proofErr w:type="spellEnd"/>
      <w:r w:rsidRPr="00AA28C5">
        <w:rPr>
          <w:rFonts w:ascii="Times New Roman" w:hAnsi="Times New Roman" w:cs="Times New Roman"/>
          <w:sz w:val="22"/>
          <w:szCs w:val="22"/>
        </w:rPr>
        <w:t>,</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где:</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Э</w:t>
      </w:r>
      <w:r w:rsidRPr="00AA28C5">
        <w:rPr>
          <w:rFonts w:ascii="Times New Roman" w:hAnsi="Times New Roman" w:cs="Times New Roman"/>
          <w:sz w:val="22"/>
          <w:szCs w:val="22"/>
          <w:vertAlign w:val="subscript"/>
        </w:rPr>
        <w:t>ис</w:t>
      </w:r>
      <w:proofErr w:type="spellEnd"/>
      <w:r w:rsidRPr="00AA28C5">
        <w:rPr>
          <w:rFonts w:ascii="Times New Roman" w:hAnsi="Times New Roman" w:cs="Times New Roman"/>
          <w:sz w:val="22"/>
          <w:szCs w:val="22"/>
        </w:rPr>
        <w:t xml:space="preserve"> - эффективность использования финансовых ресурсов на реализацию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СР</w:t>
      </w:r>
      <w:r w:rsidRPr="00AA28C5">
        <w:rPr>
          <w:rFonts w:ascii="Times New Roman" w:hAnsi="Times New Roman" w:cs="Times New Roman"/>
          <w:sz w:val="22"/>
          <w:szCs w:val="22"/>
          <w:vertAlign w:val="subscript"/>
        </w:rPr>
        <w:t>м</w:t>
      </w:r>
      <w:proofErr w:type="spellEnd"/>
      <w:r w:rsidRPr="00AA28C5">
        <w:rPr>
          <w:rFonts w:ascii="Times New Roman" w:hAnsi="Times New Roman" w:cs="Times New Roman"/>
          <w:sz w:val="22"/>
          <w:szCs w:val="22"/>
        </w:rPr>
        <w:t xml:space="preserve"> - степень реализации всех мероприятий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СС</w:t>
      </w:r>
      <w:r w:rsidRPr="00AA28C5">
        <w:rPr>
          <w:rFonts w:ascii="Times New Roman" w:hAnsi="Times New Roman" w:cs="Times New Roman"/>
          <w:sz w:val="22"/>
          <w:szCs w:val="22"/>
          <w:vertAlign w:val="subscript"/>
        </w:rPr>
        <w:t>уз</w:t>
      </w:r>
      <w:proofErr w:type="spellEnd"/>
      <w:r w:rsidRPr="00AA28C5">
        <w:rPr>
          <w:rFonts w:ascii="Times New Roman" w:hAnsi="Times New Roman" w:cs="Times New Roman"/>
          <w:sz w:val="22"/>
          <w:szCs w:val="22"/>
        </w:rPr>
        <w:t xml:space="preserve"> - степень соответствия запланированному уровню расходов из всех источников.</w:t>
      </w:r>
    </w:p>
    <w:p w:rsidR="00AA28C5" w:rsidRPr="00AA28C5" w:rsidRDefault="00AA28C5" w:rsidP="00EF7EA9">
      <w:pPr>
        <w:pStyle w:val="ConsPlusNormal"/>
        <w:jc w:val="center"/>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sz w:val="22"/>
          <w:szCs w:val="22"/>
        </w:rPr>
        <w:t>V. Оценка степени достижения целей и решения задач подпрограмм</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12. Степень достижения планового значения показателя (индикатора) рассчитывается по следующим формулам:</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для показателей (индикаторов), желаемой тенденцией развития которых является увеличение значений:</w:t>
      </w:r>
    </w:p>
    <w:p w:rsidR="00AA28C5" w:rsidRPr="00AA28C5" w:rsidRDefault="00AA28C5" w:rsidP="00EF7EA9">
      <w:pPr>
        <w:pStyle w:val="ConsPlusNormal"/>
        <w:jc w:val="center"/>
        <w:rPr>
          <w:rFonts w:ascii="Times New Roman" w:hAnsi="Times New Roman" w:cs="Times New Roman"/>
          <w:sz w:val="22"/>
          <w:szCs w:val="22"/>
        </w:rPr>
      </w:pP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ппз</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пф</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пп</w:t>
      </w:r>
      <w:proofErr w:type="spellEnd"/>
      <w:r w:rsidRPr="00AA28C5">
        <w:rPr>
          <w:rFonts w:ascii="Times New Roman" w:hAnsi="Times New Roman" w:cs="Times New Roman"/>
          <w:sz w:val="22"/>
          <w:szCs w:val="22"/>
        </w:rPr>
        <w:t>,</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для показателей (индикаторов), желаемой тенденцией развития которых является снижение значений:</w:t>
      </w:r>
    </w:p>
    <w:p w:rsidR="00AA28C5" w:rsidRPr="00AA28C5" w:rsidRDefault="00AA28C5" w:rsidP="00EF7EA9">
      <w:pPr>
        <w:pStyle w:val="ConsPlusNormal"/>
        <w:jc w:val="center"/>
        <w:rPr>
          <w:rFonts w:ascii="Times New Roman" w:hAnsi="Times New Roman" w:cs="Times New Roman"/>
          <w:sz w:val="22"/>
          <w:szCs w:val="22"/>
        </w:rPr>
      </w:pP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ппз</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пп</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пф</w:t>
      </w:r>
      <w:proofErr w:type="spellEnd"/>
      <w:r w:rsidRPr="00AA28C5">
        <w:rPr>
          <w:rFonts w:ascii="Times New Roman" w:hAnsi="Times New Roman" w:cs="Times New Roman"/>
          <w:sz w:val="22"/>
          <w:szCs w:val="22"/>
          <w:vertAlign w:val="subscript"/>
        </w:rPr>
        <w:t>,</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где:</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ппз</w:t>
      </w:r>
      <w:proofErr w:type="spellEnd"/>
      <w:r w:rsidRPr="00AA28C5">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пф</w:t>
      </w:r>
      <w:proofErr w:type="spellEnd"/>
      <w:r w:rsidRPr="00AA28C5">
        <w:rPr>
          <w:rFonts w:ascii="Times New Roman" w:hAnsi="Times New Roman" w:cs="Times New Roman"/>
          <w:sz w:val="22"/>
          <w:szCs w:val="22"/>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пп</w:t>
      </w:r>
      <w:proofErr w:type="spellEnd"/>
      <w:r w:rsidRPr="00AA28C5">
        <w:rPr>
          <w:rFonts w:ascii="Times New Roman" w:hAnsi="Times New Roman" w:cs="Times New Roman"/>
          <w:sz w:val="22"/>
          <w:szCs w:val="22"/>
        </w:rPr>
        <w:t xml:space="preserve"> - плановое значение показателя (индикатора), характеризующего цели и задачи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13. Степень реализации подпрограммы рассчитывается по формуле:</w:t>
      </w: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noProof/>
          <w:sz w:val="22"/>
          <w:szCs w:val="22"/>
        </w:rPr>
        <w:drawing>
          <wp:inline distT="0" distB="0" distL="0" distR="0">
            <wp:extent cx="1896110" cy="57277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6110" cy="572770"/>
                    </a:xfrm>
                    <a:prstGeom prst="rect">
                      <a:avLst/>
                    </a:prstGeom>
                    <a:noFill/>
                    <a:ln w="9525">
                      <a:noFill/>
                      <a:miter lim="800000"/>
                      <a:headEnd/>
                      <a:tailEnd/>
                    </a:ln>
                  </pic:spPr>
                </pic:pic>
              </a:graphicData>
            </a:graphic>
          </wp:inline>
        </w:drawing>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где:</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СР</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/п</w:t>
      </w:r>
      <w:r w:rsidRPr="00AA28C5">
        <w:rPr>
          <w:rFonts w:ascii="Times New Roman" w:hAnsi="Times New Roman" w:cs="Times New Roman"/>
          <w:sz w:val="22"/>
          <w:szCs w:val="22"/>
        </w:rPr>
        <w:t xml:space="preserve"> - степень реализации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ппз</w:t>
      </w:r>
      <w:proofErr w:type="spellEnd"/>
      <w:r w:rsidRPr="00AA28C5">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N - число показателей (индикаторов), характеризующих цели и задачи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При использовании данной формулы в случаях, если </w:t>
      </w: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ппз</w:t>
      </w:r>
      <w:proofErr w:type="spellEnd"/>
      <w:r w:rsidRPr="00AA28C5">
        <w:rPr>
          <w:rFonts w:ascii="Times New Roman" w:hAnsi="Times New Roman" w:cs="Times New Roman"/>
          <w:sz w:val="22"/>
          <w:szCs w:val="22"/>
        </w:rPr>
        <w:t xml:space="preserve"> больше 1, значение </w:t>
      </w: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w:t>
      </w:r>
      <w:proofErr w:type="spellStart"/>
      <w:r w:rsidRPr="00AA28C5">
        <w:rPr>
          <w:rFonts w:ascii="Times New Roman" w:hAnsi="Times New Roman" w:cs="Times New Roman"/>
          <w:sz w:val="22"/>
          <w:szCs w:val="22"/>
          <w:vertAlign w:val="subscript"/>
        </w:rPr>
        <w:t>ппз</w:t>
      </w:r>
      <w:proofErr w:type="spellEnd"/>
      <w:r w:rsidRPr="00AA28C5">
        <w:rPr>
          <w:rFonts w:ascii="Times New Roman" w:hAnsi="Times New Roman" w:cs="Times New Roman"/>
          <w:sz w:val="22"/>
          <w:szCs w:val="22"/>
        </w:rPr>
        <w:t xml:space="preserve"> принимается равным 1.</w:t>
      </w:r>
    </w:p>
    <w:p w:rsidR="00AA28C5" w:rsidRPr="00AA28C5" w:rsidRDefault="00AA28C5" w:rsidP="00EF7EA9">
      <w:pPr>
        <w:pStyle w:val="ConsPlusNormal"/>
        <w:jc w:val="center"/>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sz w:val="22"/>
          <w:szCs w:val="22"/>
        </w:rPr>
        <w:t>VI. Оценка эффективности реализации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proofErr w:type="spellStart"/>
      <w:r w:rsidRPr="00AA28C5">
        <w:rPr>
          <w:rFonts w:ascii="Times New Roman" w:hAnsi="Times New Roman" w:cs="Times New Roman"/>
          <w:sz w:val="22"/>
          <w:szCs w:val="22"/>
        </w:rPr>
        <w:t>ЭР</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/п</w:t>
      </w:r>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СР</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/п</w:t>
      </w:r>
      <w:r w:rsidRPr="00AA28C5">
        <w:rPr>
          <w:rFonts w:ascii="Times New Roman" w:hAnsi="Times New Roman" w:cs="Times New Roman"/>
          <w:sz w:val="22"/>
          <w:szCs w:val="22"/>
        </w:rPr>
        <w:t xml:space="preserve"> x </w:t>
      </w:r>
      <w:proofErr w:type="spellStart"/>
      <w:r w:rsidRPr="00AA28C5">
        <w:rPr>
          <w:rFonts w:ascii="Times New Roman" w:hAnsi="Times New Roman" w:cs="Times New Roman"/>
          <w:sz w:val="22"/>
          <w:szCs w:val="22"/>
        </w:rPr>
        <w:t>Э</w:t>
      </w:r>
      <w:r w:rsidRPr="00AA28C5">
        <w:rPr>
          <w:rFonts w:ascii="Times New Roman" w:hAnsi="Times New Roman" w:cs="Times New Roman"/>
          <w:sz w:val="22"/>
          <w:szCs w:val="22"/>
          <w:vertAlign w:val="subscript"/>
        </w:rPr>
        <w:t>ис</w:t>
      </w:r>
      <w:proofErr w:type="spellEnd"/>
      <w:r w:rsidRPr="00AA28C5">
        <w:rPr>
          <w:rFonts w:ascii="Times New Roman" w:hAnsi="Times New Roman" w:cs="Times New Roman"/>
          <w:sz w:val="22"/>
          <w:szCs w:val="22"/>
        </w:rPr>
        <w:t>,</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где:</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ЭР</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/п</w:t>
      </w:r>
      <w:r w:rsidRPr="00AA28C5">
        <w:rPr>
          <w:rFonts w:ascii="Times New Roman" w:hAnsi="Times New Roman" w:cs="Times New Roman"/>
          <w:sz w:val="22"/>
          <w:szCs w:val="22"/>
        </w:rPr>
        <w:t xml:space="preserve"> - эффективность реализации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СР</w:t>
      </w:r>
      <w:r w:rsidRPr="00AA28C5">
        <w:rPr>
          <w:rFonts w:ascii="Times New Roman" w:hAnsi="Times New Roman" w:cs="Times New Roman"/>
          <w:sz w:val="22"/>
          <w:szCs w:val="22"/>
          <w:vertAlign w:val="subscript"/>
        </w:rPr>
        <w:t>п</w:t>
      </w:r>
      <w:proofErr w:type="spellEnd"/>
      <w:r w:rsidRPr="00AA28C5">
        <w:rPr>
          <w:rFonts w:ascii="Times New Roman" w:hAnsi="Times New Roman" w:cs="Times New Roman"/>
          <w:sz w:val="22"/>
          <w:szCs w:val="22"/>
          <w:vertAlign w:val="subscript"/>
        </w:rPr>
        <w:t>/п</w:t>
      </w:r>
      <w:r w:rsidRPr="00AA28C5">
        <w:rPr>
          <w:rFonts w:ascii="Times New Roman" w:hAnsi="Times New Roman" w:cs="Times New Roman"/>
          <w:sz w:val="22"/>
          <w:szCs w:val="22"/>
        </w:rPr>
        <w:t xml:space="preserve"> - степень реализации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Э</w:t>
      </w:r>
      <w:r w:rsidRPr="00AA28C5">
        <w:rPr>
          <w:rFonts w:ascii="Times New Roman" w:hAnsi="Times New Roman" w:cs="Times New Roman"/>
          <w:sz w:val="22"/>
          <w:szCs w:val="22"/>
          <w:vertAlign w:val="subscript"/>
        </w:rPr>
        <w:t>ис</w:t>
      </w:r>
      <w:proofErr w:type="spellEnd"/>
      <w:r w:rsidRPr="00AA28C5">
        <w:rPr>
          <w:rFonts w:ascii="Times New Roman" w:hAnsi="Times New Roman" w:cs="Times New Roman"/>
          <w:sz w:val="22"/>
          <w:szCs w:val="22"/>
        </w:rPr>
        <w:t xml:space="preserve"> - эффективность использования средств районного бюджета (либо эффективность использования финансовых ресурсов на реализацию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15. Эффективность реализации подпрограммы признается высокой в случае, если значение </w:t>
      </w:r>
      <w:proofErr w:type="spellStart"/>
      <w:r w:rsidRPr="00AA28C5">
        <w:rPr>
          <w:rFonts w:ascii="Times New Roman" w:hAnsi="Times New Roman" w:cs="Times New Roman"/>
          <w:sz w:val="22"/>
          <w:szCs w:val="22"/>
        </w:rPr>
        <w:t>ЭРп</w:t>
      </w:r>
      <w:proofErr w:type="spellEnd"/>
      <w:r w:rsidRPr="00AA28C5">
        <w:rPr>
          <w:rFonts w:ascii="Times New Roman" w:hAnsi="Times New Roman" w:cs="Times New Roman"/>
          <w:sz w:val="22"/>
          <w:szCs w:val="22"/>
        </w:rPr>
        <w:t>/п составляет не менее 0,9.</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Эффективность реализации подпрограммы признается средней в случае, если значение </w:t>
      </w:r>
      <w:proofErr w:type="spellStart"/>
      <w:r w:rsidRPr="00AA28C5">
        <w:rPr>
          <w:rFonts w:ascii="Times New Roman" w:hAnsi="Times New Roman" w:cs="Times New Roman"/>
          <w:sz w:val="22"/>
          <w:szCs w:val="22"/>
        </w:rPr>
        <w:t>ЭРп</w:t>
      </w:r>
      <w:proofErr w:type="spellEnd"/>
      <w:r w:rsidRPr="00AA28C5">
        <w:rPr>
          <w:rFonts w:ascii="Times New Roman" w:hAnsi="Times New Roman" w:cs="Times New Roman"/>
          <w:sz w:val="22"/>
          <w:szCs w:val="22"/>
        </w:rPr>
        <w:t>/п составляет не менее 0,8.</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Эффективность реализации подпрограммы признается удовлетворительной в случае, если значение </w:t>
      </w:r>
      <w:proofErr w:type="spellStart"/>
      <w:r w:rsidRPr="00AA28C5">
        <w:rPr>
          <w:rFonts w:ascii="Times New Roman" w:hAnsi="Times New Roman" w:cs="Times New Roman"/>
          <w:sz w:val="22"/>
          <w:szCs w:val="22"/>
        </w:rPr>
        <w:t>ЭРп</w:t>
      </w:r>
      <w:proofErr w:type="spellEnd"/>
      <w:r w:rsidRPr="00AA28C5">
        <w:rPr>
          <w:rFonts w:ascii="Times New Roman" w:hAnsi="Times New Roman" w:cs="Times New Roman"/>
          <w:sz w:val="22"/>
          <w:szCs w:val="22"/>
        </w:rPr>
        <w:t>/п составляет не менее 0,7.</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В остальных случаях эффективность реализации подпрограммы признается неудовлетворительной.</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sz w:val="22"/>
          <w:szCs w:val="22"/>
        </w:rPr>
        <w:t>VII. Оценка степени достижения целей и решения задач</w:t>
      </w: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sz w:val="22"/>
          <w:szCs w:val="22"/>
        </w:rPr>
        <w:t>муниципальной программы</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16.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17. Степень достижения планового значения показателя (индикатора), характеризующего цели и задачи </w:t>
      </w:r>
      <w:r w:rsidR="00EA4926">
        <w:rPr>
          <w:rFonts w:ascii="Times New Roman" w:hAnsi="Times New Roman" w:cs="Times New Roman"/>
          <w:sz w:val="22"/>
          <w:szCs w:val="22"/>
        </w:rPr>
        <w:t>муниципальной</w:t>
      </w:r>
      <w:r w:rsidRPr="00AA28C5">
        <w:rPr>
          <w:rFonts w:ascii="Times New Roman" w:hAnsi="Times New Roman" w:cs="Times New Roman"/>
          <w:sz w:val="22"/>
          <w:szCs w:val="22"/>
        </w:rPr>
        <w:t xml:space="preserve"> программы, рассчитывается по следующим формулам:</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для показателей (индикаторов), желаемой тенденцией развития которых является увеличение значений:</w:t>
      </w:r>
    </w:p>
    <w:p w:rsidR="00AA28C5" w:rsidRPr="00AA28C5" w:rsidRDefault="00AA28C5" w:rsidP="00EF7EA9">
      <w:pPr>
        <w:pStyle w:val="ConsPlusNormal"/>
        <w:jc w:val="center"/>
        <w:rPr>
          <w:rFonts w:ascii="Times New Roman" w:hAnsi="Times New Roman" w:cs="Times New Roman"/>
          <w:sz w:val="22"/>
          <w:szCs w:val="22"/>
        </w:rPr>
      </w:pP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гппз</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гпф</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гпп</w:t>
      </w:r>
      <w:proofErr w:type="spellEnd"/>
      <w:r w:rsidRPr="00AA28C5">
        <w:rPr>
          <w:rFonts w:ascii="Times New Roman" w:hAnsi="Times New Roman" w:cs="Times New Roman"/>
          <w:sz w:val="22"/>
          <w:szCs w:val="22"/>
        </w:rPr>
        <w:t>;</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для показателей (индикаторов), желаемой тенденцией развития которых является снижение значений:</w:t>
      </w:r>
    </w:p>
    <w:p w:rsidR="00AA28C5" w:rsidRPr="00AA28C5" w:rsidRDefault="00AA28C5" w:rsidP="00EF7EA9">
      <w:pPr>
        <w:pStyle w:val="ConsPlusNormal"/>
        <w:jc w:val="center"/>
        <w:rPr>
          <w:rFonts w:ascii="Times New Roman" w:hAnsi="Times New Roman" w:cs="Times New Roman"/>
          <w:sz w:val="22"/>
          <w:szCs w:val="22"/>
        </w:rPr>
      </w:pP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гппз</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гпп</w:t>
      </w:r>
      <w:proofErr w:type="spellEnd"/>
      <w:r w:rsidRPr="00AA28C5">
        <w:rPr>
          <w:rFonts w:ascii="Times New Roman" w:hAnsi="Times New Roman" w:cs="Times New Roman"/>
          <w:sz w:val="22"/>
          <w:szCs w:val="22"/>
        </w:rPr>
        <w:t xml:space="preserve"> / </w:t>
      </w: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гпф</w:t>
      </w:r>
      <w:proofErr w:type="spellEnd"/>
      <w:r w:rsidRPr="00AA28C5">
        <w:rPr>
          <w:rFonts w:ascii="Times New Roman" w:hAnsi="Times New Roman" w:cs="Times New Roman"/>
          <w:sz w:val="22"/>
          <w:szCs w:val="22"/>
        </w:rPr>
        <w:t>,</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где:</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гппз</w:t>
      </w:r>
      <w:proofErr w:type="spellEnd"/>
      <w:r w:rsidRPr="00AA28C5">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государственной программы;</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гпф</w:t>
      </w:r>
      <w:proofErr w:type="spellEnd"/>
      <w:r w:rsidRPr="00AA28C5">
        <w:rPr>
          <w:rFonts w:ascii="Times New Roman" w:hAnsi="Times New Roman" w:cs="Times New Roman"/>
          <w:sz w:val="22"/>
          <w:szCs w:val="22"/>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ЗП</w:t>
      </w:r>
      <w:r w:rsidRPr="00AA28C5">
        <w:rPr>
          <w:rFonts w:ascii="Times New Roman" w:hAnsi="Times New Roman" w:cs="Times New Roman"/>
          <w:sz w:val="22"/>
          <w:szCs w:val="22"/>
          <w:vertAlign w:val="subscript"/>
        </w:rPr>
        <w:t>гпп</w:t>
      </w:r>
      <w:proofErr w:type="spellEnd"/>
      <w:r w:rsidRPr="00AA28C5">
        <w:rPr>
          <w:rFonts w:ascii="Times New Roman" w:hAnsi="Times New Roman" w:cs="Times New Roman"/>
          <w:sz w:val="22"/>
          <w:szCs w:val="22"/>
        </w:rPr>
        <w:t xml:space="preserve"> - плановое значение показателя (индикатора), характеризующего цели и задачи государственной 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18. Степень реализации </w:t>
      </w:r>
      <w:r w:rsidR="00EA4926">
        <w:rPr>
          <w:rFonts w:ascii="Times New Roman" w:hAnsi="Times New Roman" w:cs="Times New Roman"/>
          <w:sz w:val="22"/>
          <w:szCs w:val="22"/>
        </w:rPr>
        <w:t>муниципальной</w:t>
      </w:r>
      <w:r w:rsidRPr="00AA28C5">
        <w:rPr>
          <w:rFonts w:ascii="Times New Roman" w:hAnsi="Times New Roman" w:cs="Times New Roman"/>
          <w:sz w:val="22"/>
          <w:szCs w:val="22"/>
        </w:rPr>
        <w:t xml:space="preserve"> программы рассчитывается по формуле:</w:t>
      </w: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noProof/>
          <w:sz w:val="22"/>
          <w:szCs w:val="22"/>
        </w:rPr>
        <w:drawing>
          <wp:inline distT="0" distB="0" distL="0" distR="0">
            <wp:extent cx="1836000" cy="446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835150" cy="446193"/>
                    </a:xfrm>
                    <a:prstGeom prst="rect">
                      <a:avLst/>
                    </a:prstGeom>
                    <a:noFill/>
                    <a:ln w="9525">
                      <a:noFill/>
                      <a:miter lim="800000"/>
                      <a:headEnd/>
                      <a:tailEnd/>
                    </a:ln>
                  </pic:spPr>
                </pic:pic>
              </a:graphicData>
            </a:graphic>
          </wp:inline>
        </w:drawing>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где:</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СР</w:t>
      </w:r>
      <w:r w:rsidRPr="00AA28C5">
        <w:rPr>
          <w:rFonts w:ascii="Times New Roman" w:hAnsi="Times New Roman" w:cs="Times New Roman"/>
          <w:sz w:val="22"/>
          <w:szCs w:val="22"/>
          <w:vertAlign w:val="subscript"/>
        </w:rPr>
        <w:t>гп</w:t>
      </w:r>
      <w:proofErr w:type="spellEnd"/>
      <w:r w:rsidRPr="00AA28C5">
        <w:rPr>
          <w:rFonts w:ascii="Times New Roman" w:hAnsi="Times New Roman" w:cs="Times New Roman"/>
          <w:sz w:val="22"/>
          <w:szCs w:val="22"/>
        </w:rPr>
        <w:t xml:space="preserve"> - степень реализации </w:t>
      </w:r>
      <w:r w:rsidR="00EA4926">
        <w:rPr>
          <w:rFonts w:ascii="Times New Roman" w:hAnsi="Times New Roman" w:cs="Times New Roman"/>
          <w:sz w:val="22"/>
          <w:szCs w:val="22"/>
        </w:rPr>
        <w:t>муниципальной</w:t>
      </w:r>
      <w:r w:rsidRPr="00AA28C5">
        <w:rPr>
          <w:rFonts w:ascii="Times New Roman" w:hAnsi="Times New Roman" w:cs="Times New Roman"/>
          <w:sz w:val="22"/>
          <w:szCs w:val="22"/>
        </w:rPr>
        <w:t xml:space="preserve"> программы;</w:t>
      </w:r>
    </w:p>
    <w:p w:rsidR="00AA28C5" w:rsidRPr="00AA28C5" w:rsidRDefault="00AA28C5" w:rsidP="00EF7EA9">
      <w:pPr>
        <w:pStyle w:val="ConsPlusNormal"/>
        <w:ind w:firstLine="540"/>
        <w:jc w:val="both"/>
        <w:rPr>
          <w:rFonts w:ascii="Times New Roman" w:hAnsi="Times New Roman" w:cs="Times New Roman"/>
          <w:sz w:val="22"/>
          <w:szCs w:val="22"/>
        </w:rPr>
      </w:pP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гппз</w:t>
      </w:r>
      <w:proofErr w:type="spellEnd"/>
      <w:r w:rsidRPr="00AA28C5">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государственной 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М - число показателей (индикаторов), характеризующих цели и задачи подпрограммы.</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При использовании данной формулы, в случае если </w:t>
      </w: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гппз</w:t>
      </w:r>
      <w:proofErr w:type="spellEnd"/>
      <w:r w:rsidRPr="00AA28C5">
        <w:rPr>
          <w:rFonts w:ascii="Times New Roman" w:hAnsi="Times New Roman" w:cs="Times New Roman"/>
          <w:sz w:val="22"/>
          <w:szCs w:val="22"/>
        </w:rPr>
        <w:t xml:space="preserve"> больше 1, значение </w:t>
      </w:r>
      <w:proofErr w:type="spellStart"/>
      <w:r w:rsidRPr="00AA28C5">
        <w:rPr>
          <w:rFonts w:ascii="Times New Roman" w:hAnsi="Times New Roman" w:cs="Times New Roman"/>
          <w:sz w:val="22"/>
          <w:szCs w:val="22"/>
        </w:rPr>
        <w:t>СД</w:t>
      </w:r>
      <w:r w:rsidRPr="00AA28C5">
        <w:rPr>
          <w:rFonts w:ascii="Times New Roman" w:hAnsi="Times New Roman" w:cs="Times New Roman"/>
          <w:sz w:val="22"/>
          <w:szCs w:val="22"/>
          <w:vertAlign w:val="subscript"/>
        </w:rPr>
        <w:t>гппз</w:t>
      </w:r>
      <w:proofErr w:type="spellEnd"/>
      <w:r w:rsidRPr="00AA28C5">
        <w:rPr>
          <w:rFonts w:ascii="Times New Roman" w:hAnsi="Times New Roman" w:cs="Times New Roman"/>
          <w:sz w:val="22"/>
          <w:szCs w:val="22"/>
        </w:rPr>
        <w:t xml:space="preserve"> принимается равным 1.</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jc w:val="center"/>
        <w:rPr>
          <w:rFonts w:ascii="Times New Roman" w:hAnsi="Times New Roman" w:cs="Times New Roman"/>
          <w:sz w:val="22"/>
          <w:szCs w:val="22"/>
        </w:rPr>
      </w:pPr>
      <w:r w:rsidRPr="00AA28C5">
        <w:rPr>
          <w:rFonts w:ascii="Times New Roman" w:hAnsi="Times New Roman" w:cs="Times New Roman"/>
          <w:sz w:val="22"/>
          <w:szCs w:val="22"/>
        </w:rPr>
        <w:t>VIII. Оценка эффективности реализации муниципальной программы</w:t>
      </w:r>
    </w:p>
    <w:p w:rsidR="00AA28C5" w:rsidRPr="00AA28C5" w:rsidRDefault="00AA28C5" w:rsidP="00EF7EA9">
      <w:pPr>
        <w:pStyle w:val="ConsPlusNormal"/>
        <w:ind w:firstLine="540"/>
        <w:jc w:val="both"/>
        <w:rPr>
          <w:rFonts w:ascii="Times New Roman" w:hAnsi="Times New Roman" w:cs="Times New Roman"/>
          <w:sz w:val="22"/>
          <w:szCs w:val="22"/>
        </w:rPr>
      </w:pP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19. Эффективность реализации </w:t>
      </w:r>
      <w:r w:rsidR="00EA4926">
        <w:rPr>
          <w:rFonts w:ascii="Times New Roman" w:hAnsi="Times New Roman" w:cs="Times New Roman"/>
          <w:sz w:val="22"/>
          <w:szCs w:val="22"/>
        </w:rPr>
        <w:t>муниципальной</w:t>
      </w:r>
      <w:r w:rsidRPr="00AA28C5">
        <w:rPr>
          <w:rFonts w:ascii="Times New Roman" w:hAnsi="Times New Roman" w:cs="Times New Roman"/>
          <w:sz w:val="22"/>
          <w:szCs w:val="22"/>
        </w:rPr>
        <w:t xml:space="preserve"> программы оценивается в зависимости от значений оценки степени реализации </w:t>
      </w:r>
      <w:r w:rsidR="00EA4926">
        <w:rPr>
          <w:rFonts w:ascii="Times New Roman" w:hAnsi="Times New Roman" w:cs="Times New Roman"/>
          <w:sz w:val="22"/>
          <w:szCs w:val="22"/>
        </w:rPr>
        <w:t>муниципальной</w:t>
      </w:r>
      <w:r w:rsidRPr="00AA28C5">
        <w:rPr>
          <w:rFonts w:ascii="Times New Roman" w:hAnsi="Times New Roman" w:cs="Times New Roman"/>
          <w:sz w:val="22"/>
          <w:szCs w:val="22"/>
        </w:rPr>
        <w:t xml:space="preserve"> программы и оценки эффективности реализации входящих в нее подпрограмм по следующей формуле:          </w:t>
      </w:r>
    </w:p>
    <w:p w:rsidR="00AA28C5" w:rsidRPr="00AA28C5" w:rsidRDefault="00AA28C5" w:rsidP="00EF7EA9">
      <w:pPr>
        <w:autoSpaceDE w:val="0"/>
        <w:autoSpaceDN w:val="0"/>
        <w:adjustRightInd w:val="0"/>
        <w:ind w:firstLine="540"/>
        <w:jc w:val="both"/>
        <w:rPr>
          <w:sz w:val="22"/>
          <w:szCs w:val="22"/>
        </w:rPr>
      </w:pPr>
      <w:proofErr w:type="gramStart"/>
      <w:r w:rsidRPr="00AA28C5">
        <w:rPr>
          <w:sz w:val="22"/>
          <w:szCs w:val="22"/>
          <w:lang w:val="en-US"/>
        </w:rPr>
        <w:t>j</w:t>
      </w:r>
      <w:proofErr w:type="gramEnd"/>
    </w:p>
    <w:p w:rsidR="00AA28C5" w:rsidRPr="00AA28C5" w:rsidRDefault="00AA28C5" w:rsidP="00EF7EA9">
      <w:pPr>
        <w:autoSpaceDE w:val="0"/>
        <w:autoSpaceDN w:val="0"/>
        <w:adjustRightInd w:val="0"/>
        <w:ind w:firstLine="540"/>
        <w:jc w:val="center"/>
        <w:rPr>
          <w:sz w:val="22"/>
          <w:szCs w:val="22"/>
        </w:rPr>
      </w:pPr>
      <w:proofErr w:type="spellStart"/>
      <w:r w:rsidRPr="00AA28C5">
        <w:rPr>
          <w:sz w:val="22"/>
          <w:szCs w:val="22"/>
        </w:rPr>
        <w:t>ЭРгп</w:t>
      </w:r>
      <w:proofErr w:type="spellEnd"/>
      <w:r w:rsidRPr="00AA28C5">
        <w:rPr>
          <w:sz w:val="22"/>
          <w:szCs w:val="22"/>
        </w:rPr>
        <w:t xml:space="preserve"> = 0,5 × </w:t>
      </w:r>
      <w:proofErr w:type="spellStart"/>
      <w:r w:rsidRPr="00AA28C5">
        <w:rPr>
          <w:sz w:val="22"/>
          <w:szCs w:val="22"/>
        </w:rPr>
        <w:t>СРгп</w:t>
      </w:r>
      <w:proofErr w:type="spellEnd"/>
      <w:r w:rsidRPr="00AA28C5">
        <w:rPr>
          <w:sz w:val="22"/>
          <w:szCs w:val="22"/>
        </w:rPr>
        <w:t xml:space="preserve"> + 0,5 × </w:t>
      </w:r>
      <w:proofErr w:type="spellStart"/>
      <w:r w:rsidRPr="00AA28C5">
        <w:rPr>
          <w:sz w:val="22"/>
          <w:szCs w:val="22"/>
        </w:rPr>
        <w:t>ΣЭРп</w:t>
      </w:r>
      <w:proofErr w:type="spellEnd"/>
      <w:r w:rsidRPr="00AA28C5">
        <w:rPr>
          <w:sz w:val="22"/>
          <w:szCs w:val="22"/>
        </w:rPr>
        <w:t xml:space="preserve">/п × </w:t>
      </w:r>
      <w:proofErr w:type="gramStart"/>
      <w:r w:rsidRPr="00AA28C5">
        <w:rPr>
          <w:sz w:val="22"/>
          <w:szCs w:val="22"/>
        </w:rPr>
        <w:t>k</w:t>
      </w:r>
      <w:r w:rsidRPr="00AA28C5">
        <w:rPr>
          <w:sz w:val="22"/>
          <w:szCs w:val="22"/>
          <w:vertAlign w:val="subscript"/>
          <w:lang w:val="en-US"/>
        </w:rPr>
        <w:t>j</w:t>
      </w:r>
      <w:r w:rsidRPr="00AA28C5">
        <w:rPr>
          <w:sz w:val="22"/>
          <w:szCs w:val="22"/>
        </w:rPr>
        <w:t xml:space="preserve"> ,</w:t>
      </w:r>
      <w:proofErr w:type="gramEnd"/>
    </w:p>
    <w:p w:rsidR="00AA28C5" w:rsidRPr="00AA28C5" w:rsidRDefault="00AA28C5" w:rsidP="00EF7EA9">
      <w:pPr>
        <w:autoSpaceDE w:val="0"/>
        <w:autoSpaceDN w:val="0"/>
        <w:adjustRightInd w:val="0"/>
        <w:ind w:firstLine="540"/>
        <w:jc w:val="center"/>
        <w:rPr>
          <w:sz w:val="22"/>
          <w:szCs w:val="22"/>
        </w:rPr>
      </w:pPr>
      <w:r w:rsidRPr="00AA28C5">
        <w:rPr>
          <w:sz w:val="22"/>
          <w:szCs w:val="22"/>
        </w:rPr>
        <w:t xml:space="preserve">                          1</w:t>
      </w:r>
    </w:p>
    <w:p w:rsidR="00AA28C5" w:rsidRPr="00AA28C5" w:rsidRDefault="00AA28C5" w:rsidP="00EF7EA9">
      <w:pPr>
        <w:autoSpaceDE w:val="0"/>
        <w:autoSpaceDN w:val="0"/>
        <w:adjustRightInd w:val="0"/>
        <w:ind w:firstLine="540"/>
        <w:jc w:val="both"/>
        <w:rPr>
          <w:sz w:val="22"/>
          <w:szCs w:val="22"/>
        </w:rPr>
      </w:pPr>
      <w:r w:rsidRPr="00AA28C5">
        <w:rPr>
          <w:sz w:val="22"/>
          <w:szCs w:val="22"/>
        </w:rPr>
        <w:t>где:</w:t>
      </w:r>
    </w:p>
    <w:p w:rsidR="00AA28C5" w:rsidRPr="00AA28C5" w:rsidRDefault="00AA28C5" w:rsidP="00EF7EA9">
      <w:pPr>
        <w:autoSpaceDE w:val="0"/>
        <w:autoSpaceDN w:val="0"/>
        <w:adjustRightInd w:val="0"/>
        <w:ind w:firstLine="540"/>
        <w:jc w:val="both"/>
        <w:rPr>
          <w:sz w:val="22"/>
          <w:szCs w:val="22"/>
        </w:rPr>
      </w:pPr>
      <w:r w:rsidRPr="00AA28C5">
        <w:rPr>
          <w:noProof/>
          <w:position w:val="-12"/>
          <w:sz w:val="22"/>
          <w:szCs w:val="22"/>
        </w:rPr>
        <w:drawing>
          <wp:inline distT="0" distB="0" distL="0" distR="0">
            <wp:extent cx="352425" cy="2476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AA28C5">
        <w:rPr>
          <w:sz w:val="22"/>
          <w:szCs w:val="22"/>
        </w:rPr>
        <w:t xml:space="preserve"> - эффективность реализации муниципальной программы;</w:t>
      </w:r>
    </w:p>
    <w:p w:rsidR="00AA28C5" w:rsidRPr="00AA28C5" w:rsidRDefault="00AA28C5" w:rsidP="00EF7EA9">
      <w:pPr>
        <w:autoSpaceDE w:val="0"/>
        <w:autoSpaceDN w:val="0"/>
        <w:adjustRightInd w:val="0"/>
        <w:ind w:firstLine="540"/>
        <w:jc w:val="both"/>
        <w:rPr>
          <w:sz w:val="22"/>
          <w:szCs w:val="22"/>
        </w:rPr>
      </w:pPr>
      <w:r w:rsidRPr="00AA28C5">
        <w:rPr>
          <w:noProof/>
          <w:position w:val="-12"/>
          <w:sz w:val="22"/>
          <w:szCs w:val="22"/>
        </w:rPr>
        <w:drawing>
          <wp:inline distT="0" distB="0" distL="0" distR="0">
            <wp:extent cx="352425" cy="24765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AA28C5">
        <w:rPr>
          <w:sz w:val="22"/>
          <w:szCs w:val="22"/>
        </w:rPr>
        <w:t xml:space="preserve"> - степень реализации муниципальной программы;</w:t>
      </w:r>
    </w:p>
    <w:p w:rsidR="00AA28C5" w:rsidRPr="00AA28C5" w:rsidRDefault="00AA28C5" w:rsidP="00EF7EA9">
      <w:pPr>
        <w:autoSpaceDE w:val="0"/>
        <w:autoSpaceDN w:val="0"/>
        <w:adjustRightInd w:val="0"/>
        <w:ind w:firstLine="540"/>
        <w:jc w:val="both"/>
        <w:rPr>
          <w:sz w:val="22"/>
          <w:szCs w:val="22"/>
        </w:rPr>
      </w:pPr>
      <w:r w:rsidRPr="00AA28C5">
        <w:rPr>
          <w:noProof/>
          <w:position w:val="-12"/>
          <w:sz w:val="22"/>
          <w:szCs w:val="22"/>
        </w:rPr>
        <w:drawing>
          <wp:inline distT="0" distB="0" distL="0" distR="0">
            <wp:extent cx="409575" cy="2476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AA28C5">
        <w:rPr>
          <w:sz w:val="22"/>
          <w:szCs w:val="22"/>
        </w:rPr>
        <w:t xml:space="preserve"> - эффективность реализации подпрограммы;</w:t>
      </w:r>
    </w:p>
    <w:p w:rsidR="00AA28C5" w:rsidRPr="00AA28C5" w:rsidRDefault="00AA28C5" w:rsidP="00EF7EA9">
      <w:pPr>
        <w:autoSpaceDE w:val="0"/>
        <w:autoSpaceDN w:val="0"/>
        <w:adjustRightInd w:val="0"/>
        <w:ind w:firstLine="540"/>
        <w:jc w:val="both"/>
        <w:rPr>
          <w:sz w:val="22"/>
          <w:szCs w:val="22"/>
        </w:rPr>
      </w:pPr>
      <w:r w:rsidRPr="00AA28C5">
        <w:rPr>
          <w:noProof/>
          <w:position w:val="-14"/>
          <w:sz w:val="22"/>
          <w:szCs w:val="22"/>
        </w:rPr>
        <w:drawing>
          <wp:inline distT="0" distB="0" distL="0" distR="0">
            <wp:extent cx="180975" cy="27622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AA28C5">
        <w:rPr>
          <w:sz w:val="22"/>
          <w:szCs w:val="22"/>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AA28C5">
        <w:rPr>
          <w:sz w:val="22"/>
          <w:szCs w:val="22"/>
        </w:rPr>
        <w:t>k</w:t>
      </w:r>
      <w:r w:rsidRPr="00AA28C5">
        <w:rPr>
          <w:sz w:val="22"/>
          <w:szCs w:val="22"/>
          <w:vertAlign w:val="subscript"/>
        </w:rPr>
        <w:t>j</w:t>
      </w:r>
      <w:proofErr w:type="spellEnd"/>
      <w:r w:rsidRPr="00AA28C5">
        <w:rPr>
          <w:sz w:val="22"/>
          <w:szCs w:val="22"/>
        </w:rPr>
        <w:t xml:space="preserve"> определяется по формуле</w:t>
      </w:r>
      <w:proofErr w:type="gramStart"/>
      <w:r w:rsidRPr="00AA28C5">
        <w:rPr>
          <w:sz w:val="22"/>
          <w:szCs w:val="22"/>
        </w:rPr>
        <w:t xml:space="preserve">: </w:t>
      </w:r>
      <w:r w:rsidRPr="00AA28C5">
        <w:rPr>
          <w:noProof/>
          <w:position w:val="-14"/>
          <w:sz w:val="22"/>
          <w:szCs w:val="22"/>
        </w:rPr>
        <w:drawing>
          <wp:inline distT="0" distB="0" distL="0" distR="0">
            <wp:extent cx="723900" cy="2762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srcRect/>
                    <a:stretch>
                      <a:fillRect/>
                    </a:stretch>
                  </pic:blipFill>
                  <pic:spPr bwMode="auto">
                    <a:xfrm>
                      <a:off x="0" y="0"/>
                      <a:ext cx="723900" cy="276225"/>
                    </a:xfrm>
                    <a:prstGeom prst="rect">
                      <a:avLst/>
                    </a:prstGeom>
                    <a:noFill/>
                    <a:ln w="9525">
                      <a:noFill/>
                      <a:miter lim="800000"/>
                      <a:headEnd/>
                      <a:tailEnd/>
                    </a:ln>
                  </pic:spPr>
                </pic:pic>
              </a:graphicData>
            </a:graphic>
          </wp:inline>
        </w:drawing>
      </w:r>
      <w:r w:rsidRPr="00AA28C5">
        <w:rPr>
          <w:sz w:val="22"/>
          <w:szCs w:val="22"/>
        </w:rPr>
        <w:t>,</w:t>
      </w:r>
      <w:proofErr w:type="gramEnd"/>
      <w:r w:rsidRPr="00AA28C5">
        <w:rPr>
          <w:sz w:val="22"/>
          <w:szCs w:val="22"/>
        </w:rPr>
        <w:t xml:space="preserve"> где </w:t>
      </w:r>
      <w:proofErr w:type="spellStart"/>
      <w:r w:rsidRPr="00AA28C5">
        <w:rPr>
          <w:sz w:val="22"/>
          <w:szCs w:val="22"/>
        </w:rPr>
        <w:t>Ф</w:t>
      </w:r>
      <w:r w:rsidRPr="00AA28C5">
        <w:rPr>
          <w:sz w:val="22"/>
          <w:szCs w:val="22"/>
          <w:vertAlign w:val="subscript"/>
        </w:rPr>
        <w:t>j</w:t>
      </w:r>
      <w:proofErr w:type="spellEnd"/>
      <w:r w:rsidRPr="00AA28C5">
        <w:rPr>
          <w:sz w:val="22"/>
          <w:szCs w:val="22"/>
        </w:rPr>
        <w:t xml:space="preserve"> - объем фактических расходов из областного бюджета (кассового исполнения) на реализацию j-ой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rsidR="00AA28C5" w:rsidRPr="00AA28C5" w:rsidRDefault="00AA28C5" w:rsidP="00EF7EA9">
      <w:pPr>
        <w:autoSpaceDE w:val="0"/>
        <w:autoSpaceDN w:val="0"/>
        <w:adjustRightInd w:val="0"/>
        <w:ind w:firstLine="540"/>
        <w:jc w:val="both"/>
        <w:rPr>
          <w:sz w:val="22"/>
          <w:szCs w:val="22"/>
        </w:rPr>
      </w:pPr>
      <w:r w:rsidRPr="00AA28C5">
        <w:rPr>
          <w:sz w:val="22"/>
          <w:szCs w:val="22"/>
          <w:lang w:val="en-US"/>
        </w:rPr>
        <w:t>J</w:t>
      </w:r>
      <w:r w:rsidRPr="00AA28C5">
        <w:rPr>
          <w:sz w:val="22"/>
          <w:szCs w:val="22"/>
        </w:rPr>
        <w:t xml:space="preserve"> – </w:t>
      </w:r>
      <w:proofErr w:type="gramStart"/>
      <w:r w:rsidRPr="00AA28C5">
        <w:rPr>
          <w:sz w:val="22"/>
          <w:szCs w:val="22"/>
        </w:rPr>
        <w:t>количество</w:t>
      </w:r>
      <w:proofErr w:type="gramEnd"/>
      <w:r w:rsidRPr="00AA28C5">
        <w:rPr>
          <w:sz w:val="22"/>
          <w:szCs w:val="22"/>
        </w:rPr>
        <w:t xml:space="preserve"> подпрограмм.</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20. Эффективность реализации муниципальной программы признается высокой в случае, если значение </w:t>
      </w:r>
      <w:proofErr w:type="spellStart"/>
      <w:r w:rsidRPr="00AA28C5">
        <w:rPr>
          <w:rFonts w:ascii="Times New Roman" w:hAnsi="Times New Roman" w:cs="Times New Roman"/>
          <w:sz w:val="22"/>
          <w:szCs w:val="22"/>
        </w:rPr>
        <w:t>ЭР</w:t>
      </w:r>
      <w:r w:rsidRPr="00AA28C5">
        <w:rPr>
          <w:rFonts w:ascii="Times New Roman" w:hAnsi="Times New Roman" w:cs="Times New Roman"/>
          <w:sz w:val="22"/>
          <w:szCs w:val="22"/>
          <w:vertAlign w:val="subscript"/>
        </w:rPr>
        <w:t>гп</w:t>
      </w:r>
      <w:proofErr w:type="spellEnd"/>
      <w:r w:rsidRPr="00AA28C5">
        <w:rPr>
          <w:rFonts w:ascii="Times New Roman" w:hAnsi="Times New Roman" w:cs="Times New Roman"/>
          <w:sz w:val="22"/>
          <w:szCs w:val="22"/>
        </w:rPr>
        <w:t xml:space="preserve"> составляет не менее 0,90.</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Эффективность реализации муниципальной программы признается средней в случае, если значение </w:t>
      </w:r>
      <w:proofErr w:type="spellStart"/>
      <w:r w:rsidRPr="00AA28C5">
        <w:rPr>
          <w:rFonts w:ascii="Times New Roman" w:hAnsi="Times New Roman" w:cs="Times New Roman"/>
          <w:sz w:val="22"/>
          <w:szCs w:val="22"/>
        </w:rPr>
        <w:t>ЭР</w:t>
      </w:r>
      <w:r w:rsidRPr="00AA28C5">
        <w:rPr>
          <w:rFonts w:ascii="Times New Roman" w:hAnsi="Times New Roman" w:cs="Times New Roman"/>
          <w:sz w:val="22"/>
          <w:szCs w:val="22"/>
          <w:vertAlign w:val="subscript"/>
        </w:rPr>
        <w:t>гп</w:t>
      </w:r>
      <w:proofErr w:type="spellEnd"/>
      <w:r w:rsidRPr="00AA28C5">
        <w:rPr>
          <w:rFonts w:ascii="Times New Roman" w:hAnsi="Times New Roman" w:cs="Times New Roman"/>
          <w:sz w:val="22"/>
          <w:szCs w:val="22"/>
        </w:rPr>
        <w:t xml:space="preserve"> составляет не менее 0,80.</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 xml:space="preserve">Эффективность реализации муниципальной программы признается удовлетворительной в случае, если значение </w:t>
      </w:r>
      <w:proofErr w:type="spellStart"/>
      <w:r w:rsidRPr="00AA28C5">
        <w:rPr>
          <w:rFonts w:ascii="Times New Roman" w:hAnsi="Times New Roman" w:cs="Times New Roman"/>
          <w:sz w:val="22"/>
          <w:szCs w:val="22"/>
        </w:rPr>
        <w:t>ЭР</w:t>
      </w:r>
      <w:r w:rsidRPr="00AA28C5">
        <w:rPr>
          <w:rFonts w:ascii="Times New Roman" w:hAnsi="Times New Roman" w:cs="Times New Roman"/>
          <w:sz w:val="22"/>
          <w:szCs w:val="22"/>
          <w:vertAlign w:val="subscript"/>
        </w:rPr>
        <w:t>гп</w:t>
      </w:r>
      <w:proofErr w:type="spellEnd"/>
      <w:r w:rsidRPr="00AA28C5">
        <w:rPr>
          <w:rFonts w:ascii="Times New Roman" w:hAnsi="Times New Roman" w:cs="Times New Roman"/>
          <w:sz w:val="22"/>
          <w:szCs w:val="22"/>
        </w:rPr>
        <w:t xml:space="preserve"> составляет не менее 0,70.</w:t>
      </w:r>
    </w:p>
    <w:p w:rsidR="00AA28C5" w:rsidRPr="00AA28C5" w:rsidRDefault="00AA28C5" w:rsidP="00EF7EA9">
      <w:pPr>
        <w:pStyle w:val="ConsPlusNormal"/>
        <w:ind w:firstLine="540"/>
        <w:jc w:val="both"/>
        <w:rPr>
          <w:rFonts w:ascii="Times New Roman" w:hAnsi="Times New Roman" w:cs="Times New Roman"/>
          <w:sz w:val="22"/>
          <w:szCs w:val="22"/>
        </w:rPr>
      </w:pPr>
      <w:r w:rsidRPr="00AA28C5">
        <w:rPr>
          <w:rFonts w:ascii="Times New Roman" w:hAnsi="Times New Roman" w:cs="Times New Roman"/>
          <w:sz w:val="22"/>
          <w:szCs w:val="22"/>
        </w:rPr>
        <w:t>В остальных случаях эффективность реализации муниципальной программы признается неудовлетворительной.</w:t>
      </w:r>
    </w:p>
    <w:p w:rsidR="00AA28C5" w:rsidRPr="00872EEA" w:rsidRDefault="00AA28C5" w:rsidP="00EF7EA9">
      <w:pPr>
        <w:pStyle w:val="ConsPlusNormal"/>
        <w:jc w:val="both"/>
      </w:pPr>
    </w:p>
    <w:p w:rsidR="005A17DE" w:rsidRPr="008D2070" w:rsidRDefault="005A17DE" w:rsidP="00EF7EA9">
      <w:pPr>
        <w:autoSpaceDE w:val="0"/>
        <w:autoSpaceDN w:val="0"/>
        <w:adjustRightInd w:val="0"/>
        <w:jc w:val="both"/>
        <w:rPr>
          <w:sz w:val="22"/>
          <w:szCs w:val="22"/>
        </w:rPr>
      </w:pPr>
    </w:p>
    <w:p w:rsidR="005A17DE" w:rsidRPr="008D2070" w:rsidRDefault="005A17DE" w:rsidP="00EF7EA9">
      <w:pPr>
        <w:widowControl w:val="0"/>
        <w:autoSpaceDE w:val="0"/>
        <w:autoSpaceDN w:val="0"/>
        <w:adjustRightInd w:val="0"/>
        <w:ind w:firstLine="708"/>
        <w:jc w:val="both"/>
        <w:rPr>
          <w:b/>
          <w:bCs/>
          <w:sz w:val="22"/>
          <w:szCs w:val="22"/>
        </w:rPr>
      </w:pPr>
      <w:r w:rsidRPr="008D2070">
        <w:rPr>
          <w:b/>
          <w:bCs/>
          <w:sz w:val="22"/>
          <w:szCs w:val="22"/>
        </w:rPr>
        <w:t>1</w:t>
      </w:r>
      <w:r w:rsidR="005E5983" w:rsidRPr="008D2070">
        <w:rPr>
          <w:b/>
          <w:bCs/>
          <w:sz w:val="22"/>
          <w:szCs w:val="22"/>
        </w:rPr>
        <w:t>5</w:t>
      </w:r>
      <w:r w:rsidRPr="008D2070">
        <w:rPr>
          <w:b/>
          <w:bCs/>
          <w:sz w:val="22"/>
          <w:szCs w:val="22"/>
        </w:rPr>
        <w:t xml:space="preserve">. Подпрограммы муниципальной программы </w:t>
      </w:r>
    </w:p>
    <w:p w:rsidR="005A17DE" w:rsidRPr="008D2070" w:rsidRDefault="005A17DE" w:rsidP="00EF7EA9">
      <w:pPr>
        <w:autoSpaceDE w:val="0"/>
        <w:autoSpaceDN w:val="0"/>
        <w:adjustRightInd w:val="0"/>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jc w:val="both"/>
        <w:rPr>
          <w:sz w:val="22"/>
          <w:szCs w:val="22"/>
        </w:rPr>
      </w:pPr>
    </w:p>
    <w:p w:rsidR="005A17DE" w:rsidRPr="008D2070" w:rsidRDefault="005A17DE" w:rsidP="00EF7EA9">
      <w:pPr>
        <w:ind w:left="8800" w:firstLine="839"/>
        <w:jc w:val="both"/>
        <w:rPr>
          <w:sz w:val="22"/>
          <w:szCs w:val="22"/>
        </w:rPr>
        <w:sectPr w:rsidR="005A17DE" w:rsidRPr="008D2070" w:rsidSect="00612FEA">
          <w:pgSz w:w="11906" w:h="16838"/>
          <w:pgMar w:top="1134" w:right="850" w:bottom="1134" w:left="1701" w:header="708" w:footer="708" w:gutter="0"/>
          <w:cols w:space="708"/>
          <w:docGrid w:linePitch="360"/>
        </w:sectPr>
      </w:pPr>
    </w:p>
    <w:p w:rsidR="005A17DE" w:rsidRPr="008D2070" w:rsidRDefault="005A17DE" w:rsidP="00EF7EA9">
      <w:pPr>
        <w:ind w:left="8800" w:firstLine="839"/>
        <w:jc w:val="both"/>
        <w:rPr>
          <w:sz w:val="22"/>
          <w:szCs w:val="22"/>
        </w:rPr>
      </w:pPr>
      <w:r w:rsidRPr="008D2070">
        <w:rPr>
          <w:sz w:val="22"/>
          <w:szCs w:val="22"/>
        </w:rPr>
        <w:t>Приложение № 1</w:t>
      </w:r>
    </w:p>
    <w:p w:rsidR="005A17DE" w:rsidRPr="008D2070" w:rsidRDefault="005A17DE" w:rsidP="00EF7EA9">
      <w:pPr>
        <w:ind w:left="8800" w:firstLine="839"/>
        <w:jc w:val="both"/>
        <w:rPr>
          <w:sz w:val="22"/>
          <w:szCs w:val="22"/>
        </w:rPr>
      </w:pPr>
      <w:r w:rsidRPr="008D2070">
        <w:rPr>
          <w:sz w:val="22"/>
          <w:szCs w:val="22"/>
        </w:rPr>
        <w:t>к муниципальной программе</w:t>
      </w:r>
    </w:p>
    <w:p w:rsidR="005A17DE" w:rsidRPr="008D2070" w:rsidRDefault="005A17DE" w:rsidP="00EF7EA9">
      <w:pPr>
        <w:ind w:left="8800" w:firstLine="839"/>
        <w:jc w:val="both"/>
        <w:rPr>
          <w:sz w:val="22"/>
          <w:szCs w:val="22"/>
        </w:rPr>
      </w:pPr>
      <w:r w:rsidRPr="008D2070">
        <w:rPr>
          <w:sz w:val="22"/>
          <w:szCs w:val="22"/>
        </w:rPr>
        <w:t>Курчатовского района Курской области</w:t>
      </w:r>
    </w:p>
    <w:p w:rsidR="005A17DE" w:rsidRPr="008D2070" w:rsidRDefault="005A17DE" w:rsidP="00EF7EA9">
      <w:pPr>
        <w:ind w:firstLine="9639"/>
        <w:jc w:val="both"/>
        <w:rPr>
          <w:bCs/>
          <w:sz w:val="22"/>
          <w:szCs w:val="22"/>
        </w:rPr>
      </w:pPr>
      <w:r w:rsidRPr="008D2070">
        <w:rPr>
          <w:bCs/>
          <w:sz w:val="22"/>
          <w:szCs w:val="22"/>
        </w:rPr>
        <w:t>«Развитие экономики Курчатовского</w:t>
      </w:r>
    </w:p>
    <w:p w:rsidR="005A17DE" w:rsidRPr="008D2070" w:rsidRDefault="005A17DE" w:rsidP="00EF7EA9">
      <w:pPr>
        <w:ind w:firstLine="9639"/>
        <w:jc w:val="both"/>
        <w:rPr>
          <w:sz w:val="22"/>
          <w:szCs w:val="22"/>
        </w:rPr>
      </w:pPr>
      <w:r w:rsidRPr="008D2070">
        <w:rPr>
          <w:bCs/>
          <w:sz w:val="22"/>
          <w:szCs w:val="22"/>
        </w:rPr>
        <w:t>района Курской области»</w:t>
      </w:r>
    </w:p>
    <w:p w:rsidR="005A17DE" w:rsidRPr="008D2070" w:rsidRDefault="005A17DE" w:rsidP="00EF7EA9">
      <w:pPr>
        <w:jc w:val="center"/>
        <w:rPr>
          <w:b/>
          <w:sz w:val="22"/>
          <w:szCs w:val="22"/>
        </w:rPr>
      </w:pPr>
      <w:r w:rsidRPr="008D2070">
        <w:rPr>
          <w:b/>
          <w:sz w:val="22"/>
          <w:szCs w:val="22"/>
        </w:rPr>
        <w:t>Сведения</w:t>
      </w:r>
    </w:p>
    <w:p w:rsidR="005A17DE" w:rsidRPr="008D2070" w:rsidRDefault="005A17DE" w:rsidP="00EF7EA9">
      <w:pPr>
        <w:jc w:val="center"/>
        <w:rPr>
          <w:b/>
          <w:bCs/>
          <w:sz w:val="22"/>
          <w:szCs w:val="22"/>
        </w:rPr>
      </w:pPr>
      <w:r w:rsidRPr="008D2070">
        <w:rPr>
          <w:b/>
          <w:sz w:val="22"/>
          <w:szCs w:val="22"/>
        </w:rPr>
        <w:t xml:space="preserve">о показателях (индикаторах) </w:t>
      </w:r>
      <w:r w:rsidRPr="008D2070">
        <w:rPr>
          <w:b/>
          <w:bCs/>
          <w:sz w:val="22"/>
          <w:szCs w:val="22"/>
        </w:rPr>
        <w:t xml:space="preserve">муниципальной программы Курчатовского района Курской области </w:t>
      </w:r>
    </w:p>
    <w:p w:rsidR="005A17DE" w:rsidRPr="008D2070" w:rsidRDefault="005A17DE" w:rsidP="00EF7EA9">
      <w:pPr>
        <w:jc w:val="center"/>
        <w:rPr>
          <w:b/>
          <w:sz w:val="22"/>
          <w:szCs w:val="22"/>
        </w:rPr>
      </w:pPr>
      <w:r w:rsidRPr="008D2070">
        <w:rPr>
          <w:b/>
          <w:bCs/>
          <w:sz w:val="22"/>
          <w:szCs w:val="22"/>
        </w:rPr>
        <w:t>«Развитие экономики Курчатовского района Курской области»</w:t>
      </w:r>
      <w:r w:rsidRPr="008D2070">
        <w:rPr>
          <w:b/>
          <w:sz w:val="22"/>
          <w:szCs w:val="22"/>
        </w:rPr>
        <w:t xml:space="preserve"> подпрограмм муниципальной программы и их значениях</w:t>
      </w:r>
    </w:p>
    <w:p w:rsidR="005A17DE" w:rsidRPr="008D2070" w:rsidRDefault="005A17DE" w:rsidP="00EF7EA9">
      <w:pPr>
        <w:jc w:val="center"/>
        <w:rPr>
          <w:b/>
          <w:bCs/>
          <w:sz w:val="22"/>
          <w:szCs w:val="22"/>
        </w:rPr>
      </w:pPr>
    </w:p>
    <w:tbl>
      <w:tblPr>
        <w:tblStyle w:val="13"/>
        <w:tblW w:w="15163" w:type="dxa"/>
        <w:tblLayout w:type="fixed"/>
        <w:tblLook w:val="04E0" w:firstRow="1" w:lastRow="1" w:firstColumn="1" w:lastColumn="0" w:noHBand="0" w:noVBand="1"/>
      </w:tblPr>
      <w:tblGrid>
        <w:gridCol w:w="526"/>
        <w:gridCol w:w="7679"/>
        <w:gridCol w:w="992"/>
        <w:gridCol w:w="863"/>
        <w:gridCol w:w="850"/>
        <w:gridCol w:w="851"/>
        <w:gridCol w:w="850"/>
        <w:gridCol w:w="851"/>
        <w:gridCol w:w="851"/>
        <w:gridCol w:w="850"/>
      </w:tblGrid>
      <w:tr w:rsidR="00087A27" w:rsidRPr="008D2070" w:rsidTr="00087A27">
        <w:tc>
          <w:tcPr>
            <w:tcW w:w="526" w:type="dxa"/>
            <w:vMerge w:val="restart"/>
          </w:tcPr>
          <w:p w:rsidR="00087A27" w:rsidRPr="008D2070" w:rsidRDefault="00087A27" w:rsidP="00EF7EA9">
            <w:pPr>
              <w:jc w:val="center"/>
            </w:pPr>
            <w:r w:rsidRPr="008D2070">
              <w:rPr>
                <w:sz w:val="22"/>
                <w:szCs w:val="22"/>
              </w:rPr>
              <w:t>№</w:t>
            </w:r>
          </w:p>
          <w:p w:rsidR="00087A27" w:rsidRPr="008D2070" w:rsidRDefault="00087A27" w:rsidP="00EF7EA9">
            <w:pPr>
              <w:jc w:val="center"/>
              <w:rPr>
                <w:b/>
              </w:rPr>
            </w:pPr>
            <w:r w:rsidRPr="008D2070">
              <w:rPr>
                <w:sz w:val="22"/>
                <w:szCs w:val="22"/>
              </w:rPr>
              <w:t>п/п</w:t>
            </w:r>
          </w:p>
        </w:tc>
        <w:tc>
          <w:tcPr>
            <w:tcW w:w="7679" w:type="dxa"/>
            <w:vMerge w:val="restart"/>
          </w:tcPr>
          <w:p w:rsidR="00087A27" w:rsidRPr="008D2070" w:rsidRDefault="00087A27" w:rsidP="00EF7EA9">
            <w:pPr>
              <w:jc w:val="center"/>
            </w:pPr>
            <w:r w:rsidRPr="008D2070">
              <w:rPr>
                <w:sz w:val="22"/>
                <w:szCs w:val="22"/>
              </w:rPr>
              <w:t>Наименование показателя</w:t>
            </w:r>
          </w:p>
          <w:p w:rsidR="00087A27" w:rsidRPr="008D2070" w:rsidRDefault="00087A27" w:rsidP="00EF7EA9">
            <w:pPr>
              <w:jc w:val="center"/>
              <w:rPr>
                <w:b/>
              </w:rPr>
            </w:pPr>
            <w:r w:rsidRPr="008D2070">
              <w:rPr>
                <w:sz w:val="22"/>
                <w:szCs w:val="22"/>
              </w:rPr>
              <w:t>(индикатора)</w:t>
            </w:r>
          </w:p>
        </w:tc>
        <w:tc>
          <w:tcPr>
            <w:tcW w:w="992" w:type="dxa"/>
            <w:vMerge w:val="restart"/>
          </w:tcPr>
          <w:p w:rsidR="00087A27" w:rsidRPr="008D2070" w:rsidRDefault="00087A27" w:rsidP="00EF7EA9">
            <w:pPr>
              <w:jc w:val="center"/>
              <w:rPr>
                <w:b/>
              </w:rPr>
            </w:pPr>
            <w:r w:rsidRPr="008D2070">
              <w:rPr>
                <w:sz w:val="22"/>
                <w:szCs w:val="22"/>
              </w:rPr>
              <w:t>Ед. измерения</w:t>
            </w:r>
          </w:p>
        </w:tc>
        <w:tc>
          <w:tcPr>
            <w:tcW w:w="5966" w:type="dxa"/>
            <w:gridSpan w:val="7"/>
            <w:tcBorders>
              <w:right w:val="single" w:sz="4" w:space="0" w:color="auto"/>
            </w:tcBorders>
          </w:tcPr>
          <w:p w:rsidR="00087A27" w:rsidRPr="008D2070" w:rsidRDefault="00087A27" w:rsidP="00EF7EA9">
            <w:pPr>
              <w:jc w:val="center"/>
            </w:pPr>
            <w:r w:rsidRPr="008D2070">
              <w:rPr>
                <w:sz w:val="22"/>
                <w:szCs w:val="22"/>
              </w:rPr>
              <w:t>Значения показателей</w:t>
            </w:r>
          </w:p>
        </w:tc>
      </w:tr>
      <w:tr w:rsidR="00087A27" w:rsidRPr="008D2070" w:rsidTr="00087A27">
        <w:tc>
          <w:tcPr>
            <w:tcW w:w="526" w:type="dxa"/>
            <w:vMerge/>
          </w:tcPr>
          <w:p w:rsidR="00087A27" w:rsidRPr="008D2070" w:rsidRDefault="00087A27" w:rsidP="00EF7EA9">
            <w:pPr>
              <w:jc w:val="center"/>
              <w:rPr>
                <w:b/>
              </w:rPr>
            </w:pPr>
          </w:p>
        </w:tc>
        <w:tc>
          <w:tcPr>
            <w:tcW w:w="7679" w:type="dxa"/>
            <w:vMerge/>
          </w:tcPr>
          <w:p w:rsidR="00087A27" w:rsidRPr="008D2070" w:rsidRDefault="00087A27" w:rsidP="00EF7EA9">
            <w:pPr>
              <w:jc w:val="center"/>
              <w:rPr>
                <w:b/>
              </w:rPr>
            </w:pPr>
          </w:p>
        </w:tc>
        <w:tc>
          <w:tcPr>
            <w:tcW w:w="992" w:type="dxa"/>
            <w:vMerge/>
          </w:tcPr>
          <w:p w:rsidR="00087A27" w:rsidRPr="008D2070" w:rsidRDefault="00087A27" w:rsidP="00EF7EA9">
            <w:pPr>
              <w:jc w:val="center"/>
              <w:rPr>
                <w:b/>
              </w:rPr>
            </w:pPr>
          </w:p>
        </w:tc>
        <w:tc>
          <w:tcPr>
            <w:tcW w:w="863" w:type="dxa"/>
          </w:tcPr>
          <w:p w:rsidR="00087A27" w:rsidRPr="008D2070" w:rsidRDefault="00087A27" w:rsidP="00EF7EA9">
            <w:pPr>
              <w:jc w:val="center"/>
            </w:pPr>
            <w:r w:rsidRPr="008D2070">
              <w:rPr>
                <w:sz w:val="22"/>
                <w:szCs w:val="22"/>
              </w:rPr>
              <w:t xml:space="preserve">2019 </w:t>
            </w:r>
          </w:p>
        </w:tc>
        <w:tc>
          <w:tcPr>
            <w:tcW w:w="850" w:type="dxa"/>
            <w:tcBorders>
              <w:right w:val="single" w:sz="4" w:space="0" w:color="auto"/>
            </w:tcBorders>
          </w:tcPr>
          <w:p w:rsidR="00087A27" w:rsidRPr="008D2070" w:rsidRDefault="00087A27" w:rsidP="00EF7EA9">
            <w:pPr>
              <w:jc w:val="center"/>
            </w:pPr>
            <w:r w:rsidRPr="008D2070">
              <w:rPr>
                <w:sz w:val="22"/>
                <w:szCs w:val="22"/>
              </w:rPr>
              <w:t xml:space="preserve">2020 </w:t>
            </w:r>
          </w:p>
        </w:tc>
        <w:tc>
          <w:tcPr>
            <w:tcW w:w="851" w:type="dxa"/>
            <w:tcBorders>
              <w:left w:val="single" w:sz="4" w:space="0" w:color="auto"/>
              <w:right w:val="single" w:sz="4" w:space="0" w:color="auto"/>
            </w:tcBorders>
          </w:tcPr>
          <w:p w:rsidR="00087A27" w:rsidRPr="008D2070" w:rsidRDefault="00087A27" w:rsidP="00EF7EA9">
            <w:pPr>
              <w:jc w:val="center"/>
            </w:pPr>
            <w:r>
              <w:t>2021</w:t>
            </w:r>
          </w:p>
        </w:tc>
        <w:tc>
          <w:tcPr>
            <w:tcW w:w="850" w:type="dxa"/>
            <w:tcBorders>
              <w:left w:val="single" w:sz="4" w:space="0" w:color="auto"/>
            </w:tcBorders>
          </w:tcPr>
          <w:p w:rsidR="00087A27" w:rsidRPr="008D2070" w:rsidRDefault="00087A27" w:rsidP="00EF7EA9">
            <w:pPr>
              <w:jc w:val="center"/>
            </w:pPr>
            <w:r>
              <w:t>2022</w:t>
            </w:r>
          </w:p>
        </w:tc>
        <w:tc>
          <w:tcPr>
            <w:tcW w:w="851" w:type="dxa"/>
          </w:tcPr>
          <w:p w:rsidR="00087A27" w:rsidRPr="008D2070" w:rsidRDefault="00087A27" w:rsidP="00EF7EA9">
            <w:pPr>
              <w:jc w:val="center"/>
            </w:pPr>
            <w:r>
              <w:t>2023</w:t>
            </w:r>
          </w:p>
        </w:tc>
        <w:tc>
          <w:tcPr>
            <w:tcW w:w="851" w:type="dxa"/>
          </w:tcPr>
          <w:p w:rsidR="00087A27" w:rsidRPr="008D2070" w:rsidRDefault="00087A27" w:rsidP="00EF7EA9">
            <w:pPr>
              <w:jc w:val="center"/>
            </w:pPr>
            <w:r>
              <w:t>2024</w:t>
            </w:r>
          </w:p>
        </w:tc>
        <w:tc>
          <w:tcPr>
            <w:tcW w:w="850" w:type="dxa"/>
            <w:tcBorders>
              <w:right w:val="single" w:sz="4" w:space="0" w:color="auto"/>
            </w:tcBorders>
          </w:tcPr>
          <w:p w:rsidR="00087A27" w:rsidRDefault="00087A27" w:rsidP="00EF7EA9">
            <w:pPr>
              <w:jc w:val="center"/>
            </w:pPr>
            <w:r>
              <w:t>2025</w:t>
            </w:r>
          </w:p>
        </w:tc>
      </w:tr>
      <w:tr w:rsidR="00087A27" w:rsidRPr="008D2070" w:rsidTr="00087A27">
        <w:trPr>
          <w:trHeight w:val="555"/>
        </w:trPr>
        <w:tc>
          <w:tcPr>
            <w:tcW w:w="15163" w:type="dxa"/>
            <w:gridSpan w:val="10"/>
          </w:tcPr>
          <w:p w:rsidR="00087A27" w:rsidRPr="008D2070" w:rsidRDefault="00087A27" w:rsidP="00EF7EA9">
            <w:pPr>
              <w:jc w:val="center"/>
              <w:rPr>
                <w:b/>
                <w:bCs/>
              </w:rPr>
            </w:pPr>
            <w:r w:rsidRPr="008D2070">
              <w:rPr>
                <w:b/>
                <w:sz w:val="22"/>
                <w:szCs w:val="22"/>
              </w:rPr>
              <w:t xml:space="preserve">Муниципальная программа Курчатовского района Курской области </w:t>
            </w:r>
            <w:r w:rsidRPr="008D2070">
              <w:rPr>
                <w:b/>
                <w:bCs/>
                <w:sz w:val="22"/>
                <w:szCs w:val="22"/>
              </w:rPr>
              <w:t>«Развитие</w:t>
            </w:r>
          </w:p>
          <w:p w:rsidR="00087A27" w:rsidRDefault="00087A27" w:rsidP="00EF7EA9">
            <w:pPr>
              <w:jc w:val="center"/>
              <w:rPr>
                <w:b/>
              </w:rPr>
            </w:pPr>
            <w:r w:rsidRPr="008D2070">
              <w:rPr>
                <w:b/>
                <w:bCs/>
                <w:sz w:val="22"/>
                <w:szCs w:val="22"/>
              </w:rPr>
              <w:t>экономики Курчатовского района Курской области»</w:t>
            </w:r>
          </w:p>
        </w:tc>
      </w:tr>
      <w:tr w:rsidR="00087A27" w:rsidRPr="008D2070" w:rsidTr="00746243">
        <w:trPr>
          <w:trHeight w:val="314"/>
        </w:trPr>
        <w:tc>
          <w:tcPr>
            <w:tcW w:w="526" w:type="dxa"/>
          </w:tcPr>
          <w:p w:rsidR="00087A27" w:rsidRPr="008D2070" w:rsidRDefault="00087A27" w:rsidP="00EF7EA9">
            <w:pPr>
              <w:numPr>
                <w:ilvl w:val="0"/>
                <w:numId w:val="8"/>
              </w:numPr>
              <w:ind w:left="0" w:firstLine="0"/>
              <w:jc w:val="center"/>
            </w:pPr>
          </w:p>
        </w:tc>
        <w:tc>
          <w:tcPr>
            <w:tcW w:w="7679" w:type="dxa"/>
          </w:tcPr>
          <w:p w:rsidR="00087A27" w:rsidRPr="008D2070" w:rsidRDefault="00087A27" w:rsidP="00EF7EA9">
            <w:pPr>
              <w:widowControl w:val="0"/>
              <w:autoSpaceDE w:val="0"/>
              <w:autoSpaceDN w:val="0"/>
              <w:adjustRightInd w:val="0"/>
              <w:jc w:val="both"/>
            </w:pPr>
            <w:r w:rsidRPr="008D2070">
              <w:rPr>
                <w:sz w:val="22"/>
                <w:szCs w:val="22"/>
              </w:rP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p>
        </w:tc>
        <w:tc>
          <w:tcPr>
            <w:tcW w:w="992" w:type="dxa"/>
          </w:tcPr>
          <w:p w:rsidR="00087A27" w:rsidRPr="008D2070" w:rsidRDefault="00087A27" w:rsidP="00EF7EA9">
            <w:pPr>
              <w:jc w:val="center"/>
            </w:pPr>
            <w:r w:rsidRPr="008D2070">
              <w:rPr>
                <w:sz w:val="22"/>
                <w:szCs w:val="22"/>
              </w:rPr>
              <w:t>%</w:t>
            </w:r>
          </w:p>
        </w:tc>
        <w:tc>
          <w:tcPr>
            <w:tcW w:w="863" w:type="dxa"/>
            <w:vAlign w:val="center"/>
          </w:tcPr>
          <w:p w:rsidR="00087A27" w:rsidRPr="008D2070" w:rsidRDefault="00087A27" w:rsidP="00EF7EA9">
            <w:pPr>
              <w:jc w:val="center"/>
            </w:pPr>
          </w:p>
          <w:p w:rsidR="00087A27" w:rsidRPr="008D2070" w:rsidRDefault="00746243" w:rsidP="00EF7EA9">
            <w:pPr>
              <w:jc w:val="center"/>
            </w:pPr>
            <w:r>
              <w:rPr>
                <w:sz w:val="22"/>
                <w:szCs w:val="22"/>
              </w:rPr>
              <w:t>16,2</w:t>
            </w:r>
          </w:p>
        </w:tc>
        <w:tc>
          <w:tcPr>
            <w:tcW w:w="850" w:type="dxa"/>
            <w:vAlign w:val="center"/>
          </w:tcPr>
          <w:p w:rsidR="00087A27" w:rsidRDefault="00087A27" w:rsidP="00EF7EA9">
            <w:pPr>
              <w:jc w:val="center"/>
            </w:pPr>
          </w:p>
          <w:p w:rsidR="00087A27" w:rsidRPr="008D2070" w:rsidRDefault="00746243" w:rsidP="00EF7EA9">
            <w:pPr>
              <w:jc w:val="center"/>
            </w:pPr>
            <w:r>
              <w:rPr>
                <w:sz w:val="22"/>
                <w:szCs w:val="22"/>
              </w:rPr>
              <w:t>16,3</w:t>
            </w:r>
          </w:p>
        </w:tc>
        <w:tc>
          <w:tcPr>
            <w:tcW w:w="851" w:type="dxa"/>
            <w:vAlign w:val="center"/>
          </w:tcPr>
          <w:p w:rsidR="00087A27" w:rsidRPr="008D2070" w:rsidRDefault="00746243" w:rsidP="00EF7EA9">
            <w:pPr>
              <w:jc w:val="center"/>
            </w:pPr>
            <w:r>
              <w:t>16,5</w:t>
            </w:r>
          </w:p>
        </w:tc>
        <w:tc>
          <w:tcPr>
            <w:tcW w:w="850" w:type="dxa"/>
            <w:vAlign w:val="center"/>
          </w:tcPr>
          <w:p w:rsidR="00087A27" w:rsidRPr="008D2070" w:rsidRDefault="00746243" w:rsidP="00EF7EA9">
            <w:pPr>
              <w:jc w:val="center"/>
            </w:pPr>
            <w:r>
              <w:t>16,8</w:t>
            </w:r>
          </w:p>
        </w:tc>
        <w:tc>
          <w:tcPr>
            <w:tcW w:w="851" w:type="dxa"/>
            <w:vAlign w:val="center"/>
          </w:tcPr>
          <w:p w:rsidR="00087A27" w:rsidRPr="008D2070" w:rsidRDefault="00746243" w:rsidP="00EF7EA9">
            <w:pPr>
              <w:jc w:val="center"/>
            </w:pPr>
            <w:r>
              <w:t>17,0</w:t>
            </w:r>
          </w:p>
        </w:tc>
        <w:tc>
          <w:tcPr>
            <w:tcW w:w="851" w:type="dxa"/>
            <w:vAlign w:val="center"/>
          </w:tcPr>
          <w:p w:rsidR="00087A27" w:rsidRPr="008D2070" w:rsidRDefault="00746243" w:rsidP="00EF7EA9">
            <w:pPr>
              <w:jc w:val="center"/>
            </w:pPr>
            <w:r>
              <w:t>17,5</w:t>
            </w:r>
          </w:p>
        </w:tc>
        <w:tc>
          <w:tcPr>
            <w:tcW w:w="850" w:type="dxa"/>
            <w:vAlign w:val="center"/>
          </w:tcPr>
          <w:p w:rsidR="00087A27" w:rsidRPr="008D2070" w:rsidRDefault="00746243" w:rsidP="00EF7EA9">
            <w:pPr>
              <w:jc w:val="center"/>
            </w:pPr>
            <w:r>
              <w:t>18,9</w:t>
            </w:r>
          </w:p>
        </w:tc>
      </w:tr>
      <w:tr w:rsidR="002869F6" w:rsidRPr="008D2070" w:rsidTr="00DF0A75">
        <w:tc>
          <w:tcPr>
            <w:tcW w:w="526" w:type="dxa"/>
          </w:tcPr>
          <w:p w:rsidR="002869F6" w:rsidRPr="008D2070" w:rsidRDefault="002869F6" w:rsidP="00EF7EA9">
            <w:r>
              <w:t>2.</w:t>
            </w:r>
          </w:p>
        </w:tc>
        <w:tc>
          <w:tcPr>
            <w:tcW w:w="7679" w:type="dxa"/>
          </w:tcPr>
          <w:p w:rsidR="002869F6" w:rsidRPr="00154D58" w:rsidRDefault="002869F6" w:rsidP="00EF7EA9">
            <w:pPr>
              <w:widowControl w:val="0"/>
              <w:autoSpaceDE w:val="0"/>
              <w:autoSpaceDN w:val="0"/>
              <w:adjustRightInd w:val="0"/>
              <w:jc w:val="both"/>
            </w:pPr>
            <w:r>
              <w:t>Д</w:t>
            </w:r>
            <w:r w:rsidRPr="00154D58">
              <w:t>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992" w:type="dxa"/>
            <w:vAlign w:val="center"/>
          </w:tcPr>
          <w:p w:rsidR="002869F6" w:rsidRPr="00154D58" w:rsidRDefault="002869F6" w:rsidP="00EF7EA9">
            <w:pPr>
              <w:jc w:val="center"/>
            </w:pPr>
            <w:r w:rsidRPr="00154D58">
              <w:t>%</w:t>
            </w:r>
          </w:p>
        </w:tc>
        <w:tc>
          <w:tcPr>
            <w:tcW w:w="863" w:type="dxa"/>
            <w:vAlign w:val="center"/>
          </w:tcPr>
          <w:p w:rsidR="002869F6" w:rsidRPr="00154D58" w:rsidRDefault="002869F6" w:rsidP="00EF7EA9">
            <w:pPr>
              <w:jc w:val="center"/>
            </w:pPr>
            <w:r>
              <w:t>80</w:t>
            </w:r>
          </w:p>
        </w:tc>
        <w:tc>
          <w:tcPr>
            <w:tcW w:w="850" w:type="dxa"/>
            <w:vAlign w:val="center"/>
          </w:tcPr>
          <w:p w:rsidR="002869F6" w:rsidRPr="00154D58" w:rsidRDefault="002869F6" w:rsidP="00EF7EA9">
            <w:pPr>
              <w:jc w:val="center"/>
              <w:outlineLvl w:val="2"/>
            </w:pPr>
            <w:r>
              <w:t>90</w:t>
            </w:r>
          </w:p>
        </w:tc>
        <w:tc>
          <w:tcPr>
            <w:tcW w:w="851" w:type="dxa"/>
            <w:vAlign w:val="center"/>
          </w:tcPr>
          <w:p w:rsidR="002869F6" w:rsidRPr="00154D58" w:rsidRDefault="002869F6" w:rsidP="00EF7EA9">
            <w:pPr>
              <w:jc w:val="center"/>
              <w:outlineLvl w:val="2"/>
            </w:pPr>
            <w:r>
              <w:t>90</w:t>
            </w:r>
          </w:p>
        </w:tc>
        <w:tc>
          <w:tcPr>
            <w:tcW w:w="850" w:type="dxa"/>
            <w:vAlign w:val="center"/>
          </w:tcPr>
          <w:p w:rsidR="002869F6" w:rsidRPr="00154D58" w:rsidRDefault="002869F6" w:rsidP="00EF7EA9">
            <w:pPr>
              <w:jc w:val="center"/>
              <w:outlineLvl w:val="2"/>
            </w:pPr>
            <w:r>
              <w:t>90</w:t>
            </w:r>
          </w:p>
        </w:tc>
        <w:tc>
          <w:tcPr>
            <w:tcW w:w="851" w:type="dxa"/>
            <w:vAlign w:val="center"/>
          </w:tcPr>
          <w:p w:rsidR="002869F6" w:rsidRPr="00154D58" w:rsidRDefault="002869F6" w:rsidP="00EF7EA9">
            <w:pPr>
              <w:jc w:val="center"/>
              <w:outlineLvl w:val="2"/>
            </w:pPr>
            <w:r>
              <w:t>90</w:t>
            </w:r>
          </w:p>
        </w:tc>
        <w:tc>
          <w:tcPr>
            <w:tcW w:w="851" w:type="dxa"/>
            <w:vAlign w:val="center"/>
          </w:tcPr>
          <w:p w:rsidR="002869F6" w:rsidRPr="00154D58" w:rsidRDefault="002869F6" w:rsidP="00EF7EA9">
            <w:pPr>
              <w:ind w:right="-103"/>
              <w:jc w:val="center"/>
              <w:outlineLvl w:val="2"/>
            </w:pPr>
            <w:r>
              <w:t>90</w:t>
            </w:r>
          </w:p>
        </w:tc>
        <w:tc>
          <w:tcPr>
            <w:tcW w:w="850" w:type="dxa"/>
            <w:vAlign w:val="center"/>
          </w:tcPr>
          <w:p w:rsidR="002869F6" w:rsidRDefault="002869F6" w:rsidP="00EF7EA9">
            <w:pPr>
              <w:jc w:val="center"/>
              <w:outlineLvl w:val="2"/>
            </w:pPr>
          </w:p>
          <w:p w:rsidR="002869F6" w:rsidRDefault="002869F6" w:rsidP="00EF7EA9">
            <w:pPr>
              <w:jc w:val="center"/>
              <w:outlineLvl w:val="2"/>
            </w:pPr>
            <w:r>
              <w:t>90</w:t>
            </w:r>
          </w:p>
          <w:p w:rsidR="002869F6" w:rsidRPr="00154D58" w:rsidRDefault="002869F6" w:rsidP="00EF7EA9">
            <w:pPr>
              <w:jc w:val="center"/>
              <w:outlineLvl w:val="2"/>
            </w:pPr>
          </w:p>
        </w:tc>
      </w:tr>
      <w:tr w:rsidR="002869F6" w:rsidRPr="008D2070" w:rsidTr="00F06A2A">
        <w:tc>
          <w:tcPr>
            <w:tcW w:w="526" w:type="dxa"/>
          </w:tcPr>
          <w:p w:rsidR="002869F6" w:rsidRPr="008D2070" w:rsidRDefault="002869F6" w:rsidP="00EF7EA9">
            <w:r>
              <w:t>3.</w:t>
            </w:r>
          </w:p>
        </w:tc>
        <w:tc>
          <w:tcPr>
            <w:tcW w:w="7679" w:type="dxa"/>
          </w:tcPr>
          <w:p w:rsidR="002869F6" w:rsidRPr="00A0551E" w:rsidRDefault="002869F6" w:rsidP="00EF7EA9">
            <w:pPr>
              <w:ind w:firstLine="12"/>
              <w:jc w:val="both"/>
            </w:pPr>
            <w:r>
              <w:t>В</w:t>
            </w:r>
            <w:r w:rsidRPr="00A0551E">
              <w:t>ремя ожидания в очереди при обращении заявителя в орган местного самоуправления муниципального района «Курчатовский район» для получения муниципальных услуг;</w:t>
            </w:r>
          </w:p>
          <w:p w:rsidR="002869F6" w:rsidRPr="00A0551E" w:rsidRDefault="002869F6" w:rsidP="00EF7EA9">
            <w:pPr>
              <w:ind w:firstLine="12"/>
              <w:jc w:val="both"/>
            </w:pPr>
          </w:p>
        </w:tc>
        <w:tc>
          <w:tcPr>
            <w:tcW w:w="992" w:type="dxa"/>
            <w:vAlign w:val="center"/>
          </w:tcPr>
          <w:p w:rsidR="002869F6" w:rsidRPr="00154D58" w:rsidRDefault="002869F6" w:rsidP="00EF7EA9">
            <w:pPr>
              <w:jc w:val="center"/>
            </w:pPr>
            <w:r>
              <w:t>мин.</w:t>
            </w:r>
          </w:p>
        </w:tc>
        <w:tc>
          <w:tcPr>
            <w:tcW w:w="863" w:type="dxa"/>
            <w:vAlign w:val="center"/>
          </w:tcPr>
          <w:p w:rsidR="002869F6" w:rsidRPr="00154D58" w:rsidRDefault="002869F6" w:rsidP="00EF7EA9">
            <w:pPr>
              <w:jc w:val="center"/>
            </w:pPr>
            <w:r>
              <w:t>15</w:t>
            </w:r>
          </w:p>
        </w:tc>
        <w:tc>
          <w:tcPr>
            <w:tcW w:w="850" w:type="dxa"/>
            <w:vAlign w:val="center"/>
          </w:tcPr>
          <w:p w:rsidR="002869F6" w:rsidRPr="00154D58" w:rsidRDefault="002869F6" w:rsidP="00EF7EA9">
            <w:pPr>
              <w:jc w:val="center"/>
              <w:outlineLvl w:val="2"/>
            </w:pPr>
            <w:r>
              <w:t>15</w:t>
            </w:r>
          </w:p>
        </w:tc>
        <w:tc>
          <w:tcPr>
            <w:tcW w:w="851" w:type="dxa"/>
            <w:vAlign w:val="center"/>
          </w:tcPr>
          <w:p w:rsidR="002869F6" w:rsidRPr="00154D58" w:rsidRDefault="002869F6" w:rsidP="00EF7EA9">
            <w:pPr>
              <w:jc w:val="center"/>
              <w:outlineLvl w:val="2"/>
            </w:pPr>
            <w:r>
              <w:t>15</w:t>
            </w:r>
          </w:p>
        </w:tc>
        <w:tc>
          <w:tcPr>
            <w:tcW w:w="850" w:type="dxa"/>
            <w:vAlign w:val="center"/>
          </w:tcPr>
          <w:p w:rsidR="002869F6" w:rsidRPr="00154D58" w:rsidRDefault="002869F6" w:rsidP="00EF7EA9">
            <w:pPr>
              <w:jc w:val="center"/>
              <w:outlineLvl w:val="2"/>
            </w:pPr>
            <w:r>
              <w:t>15</w:t>
            </w:r>
          </w:p>
        </w:tc>
        <w:tc>
          <w:tcPr>
            <w:tcW w:w="851" w:type="dxa"/>
            <w:vAlign w:val="center"/>
          </w:tcPr>
          <w:p w:rsidR="002869F6" w:rsidRPr="00154D58" w:rsidRDefault="002869F6" w:rsidP="00EF7EA9">
            <w:pPr>
              <w:jc w:val="center"/>
              <w:outlineLvl w:val="2"/>
            </w:pPr>
            <w:r>
              <w:t>15</w:t>
            </w:r>
          </w:p>
        </w:tc>
        <w:tc>
          <w:tcPr>
            <w:tcW w:w="851" w:type="dxa"/>
            <w:vAlign w:val="center"/>
          </w:tcPr>
          <w:p w:rsidR="002869F6" w:rsidRPr="00154D58" w:rsidRDefault="002869F6" w:rsidP="00EF7EA9">
            <w:pPr>
              <w:jc w:val="center"/>
              <w:outlineLvl w:val="2"/>
            </w:pPr>
            <w:r>
              <w:t>15</w:t>
            </w:r>
          </w:p>
        </w:tc>
        <w:tc>
          <w:tcPr>
            <w:tcW w:w="850" w:type="dxa"/>
            <w:vAlign w:val="center"/>
          </w:tcPr>
          <w:p w:rsidR="002869F6" w:rsidRDefault="002869F6" w:rsidP="00EF7EA9">
            <w:pPr>
              <w:jc w:val="center"/>
              <w:outlineLvl w:val="2"/>
            </w:pPr>
            <w:r>
              <w:t>15</w:t>
            </w:r>
          </w:p>
          <w:p w:rsidR="002869F6" w:rsidRPr="00154D58" w:rsidRDefault="002869F6" w:rsidP="00EF7EA9">
            <w:pPr>
              <w:jc w:val="center"/>
              <w:outlineLvl w:val="2"/>
            </w:pPr>
          </w:p>
        </w:tc>
      </w:tr>
      <w:tr w:rsidR="002869F6" w:rsidRPr="008D2070" w:rsidTr="00DF0A75">
        <w:tc>
          <w:tcPr>
            <w:tcW w:w="526" w:type="dxa"/>
          </w:tcPr>
          <w:p w:rsidR="002869F6" w:rsidRPr="008D2070" w:rsidRDefault="002869F6" w:rsidP="00EF7EA9">
            <w:r>
              <w:t>4.</w:t>
            </w:r>
          </w:p>
        </w:tc>
        <w:tc>
          <w:tcPr>
            <w:tcW w:w="7679" w:type="dxa"/>
          </w:tcPr>
          <w:p w:rsidR="002869F6" w:rsidRPr="008D2070" w:rsidRDefault="002869F6" w:rsidP="00EF7EA9">
            <w:pPr>
              <w:widowControl w:val="0"/>
              <w:autoSpaceDE w:val="0"/>
              <w:snapToGrid w:val="0"/>
              <w:jc w:val="both"/>
            </w:pPr>
            <w:r w:rsidRPr="008D2070">
              <w:rPr>
                <w:sz w:val="22"/>
                <w:szCs w:val="22"/>
              </w:rPr>
              <w:t>Численность пострадавших в результате несчастных случаев на производстве с утратой трудоспособности на 1 рабочий день и более (чел.);</w:t>
            </w:r>
          </w:p>
        </w:tc>
        <w:tc>
          <w:tcPr>
            <w:tcW w:w="992" w:type="dxa"/>
          </w:tcPr>
          <w:p w:rsidR="002869F6" w:rsidRPr="008D2070" w:rsidRDefault="002869F6" w:rsidP="00EF7EA9">
            <w:pPr>
              <w:shd w:val="clear" w:color="auto" w:fill="FFFFFF"/>
              <w:snapToGrid w:val="0"/>
              <w:jc w:val="center"/>
            </w:pPr>
            <w:r w:rsidRPr="008D2070">
              <w:rPr>
                <w:sz w:val="22"/>
                <w:szCs w:val="22"/>
              </w:rPr>
              <w:t>Количество человек</w:t>
            </w:r>
          </w:p>
        </w:tc>
        <w:tc>
          <w:tcPr>
            <w:tcW w:w="863" w:type="dxa"/>
            <w:vAlign w:val="center"/>
          </w:tcPr>
          <w:p w:rsidR="002869F6" w:rsidRPr="008D2070" w:rsidRDefault="002869F6" w:rsidP="00EF7EA9">
            <w:pPr>
              <w:shd w:val="clear" w:color="auto" w:fill="FFFFFF"/>
              <w:snapToGrid w:val="0"/>
              <w:jc w:val="center"/>
            </w:pPr>
            <w:r w:rsidRPr="008D2070">
              <w:rPr>
                <w:sz w:val="22"/>
                <w:szCs w:val="22"/>
              </w:rPr>
              <w:t>0</w:t>
            </w:r>
          </w:p>
        </w:tc>
        <w:tc>
          <w:tcPr>
            <w:tcW w:w="850" w:type="dxa"/>
            <w:vAlign w:val="center"/>
          </w:tcPr>
          <w:p w:rsidR="002869F6" w:rsidRPr="008D2070" w:rsidRDefault="002869F6" w:rsidP="00EF7EA9">
            <w:pPr>
              <w:shd w:val="clear" w:color="auto" w:fill="FFFFFF"/>
              <w:snapToGrid w:val="0"/>
              <w:jc w:val="center"/>
            </w:pPr>
            <w:r w:rsidRPr="008D2070">
              <w:rPr>
                <w:sz w:val="22"/>
                <w:szCs w:val="22"/>
              </w:rPr>
              <w:t>0</w:t>
            </w:r>
          </w:p>
        </w:tc>
        <w:tc>
          <w:tcPr>
            <w:tcW w:w="851" w:type="dxa"/>
            <w:vAlign w:val="center"/>
          </w:tcPr>
          <w:p w:rsidR="002869F6" w:rsidRPr="008D2070" w:rsidRDefault="002869F6" w:rsidP="00EF7EA9">
            <w:pPr>
              <w:shd w:val="clear" w:color="auto" w:fill="FFFFFF"/>
              <w:snapToGrid w:val="0"/>
              <w:jc w:val="center"/>
            </w:pPr>
            <w:r w:rsidRPr="008D2070">
              <w:rPr>
                <w:sz w:val="22"/>
                <w:szCs w:val="22"/>
              </w:rPr>
              <w:t>0</w:t>
            </w:r>
          </w:p>
        </w:tc>
        <w:tc>
          <w:tcPr>
            <w:tcW w:w="850" w:type="dxa"/>
            <w:vAlign w:val="center"/>
          </w:tcPr>
          <w:p w:rsidR="002869F6" w:rsidRPr="008D2070" w:rsidRDefault="002869F6" w:rsidP="00EF7EA9">
            <w:pPr>
              <w:shd w:val="clear" w:color="auto" w:fill="FFFFFF"/>
              <w:snapToGrid w:val="0"/>
              <w:jc w:val="center"/>
            </w:pPr>
            <w:r w:rsidRPr="008D2070">
              <w:rPr>
                <w:sz w:val="22"/>
                <w:szCs w:val="22"/>
              </w:rPr>
              <w:t>0</w:t>
            </w:r>
          </w:p>
        </w:tc>
        <w:tc>
          <w:tcPr>
            <w:tcW w:w="851" w:type="dxa"/>
            <w:vAlign w:val="center"/>
          </w:tcPr>
          <w:p w:rsidR="002869F6" w:rsidRPr="008D2070" w:rsidRDefault="002869F6" w:rsidP="00EF7EA9">
            <w:pPr>
              <w:shd w:val="clear" w:color="auto" w:fill="FFFFFF"/>
              <w:snapToGrid w:val="0"/>
              <w:jc w:val="center"/>
            </w:pPr>
            <w:r w:rsidRPr="008D2070">
              <w:rPr>
                <w:sz w:val="22"/>
                <w:szCs w:val="22"/>
              </w:rPr>
              <w:t>0</w:t>
            </w:r>
          </w:p>
        </w:tc>
        <w:tc>
          <w:tcPr>
            <w:tcW w:w="851" w:type="dxa"/>
            <w:vAlign w:val="center"/>
          </w:tcPr>
          <w:p w:rsidR="002869F6" w:rsidRPr="008D2070" w:rsidRDefault="002869F6" w:rsidP="00EF7EA9">
            <w:pPr>
              <w:shd w:val="clear" w:color="auto" w:fill="FFFFFF"/>
              <w:snapToGrid w:val="0"/>
              <w:jc w:val="center"/>
            </w:pPr>
            <w:r w:rsidRPr="008D2070">
              <w:rPr>
                <w:sz w:val="22"/>
                <w:szCs w:val="22"/>
              </w:rPr>
              <w:t>0</w:t>
            </w:r>
          </w:p>
        </w:tc>
        <w:tc>
          <w:tcPr>
            <w:tcW w:w="850" w:type="dxa"/>
            <w:vAlign w:val="center"/>
          </w:tcPr>
          <w:p w:rsidR="002869F6" w:rsidRPr="008D2070" w:rsidRDefault="002869F6" w:rsidP="00EF7EA9">
            <w:pPr>
              <w:shd w:val="clear" w:color="auto" w:fill="FFFFFF"/>
              <w:snapToGrid w:val="0"/>
              <w:jc w:val="center"/>
            </w:pPr>
            <w:r w:rsidRPr="008D2070">
              <w:rPr>
                <w:sz w:val="22"/>
                <w:szCs w:val="22"/>
              </w:rPr>
              <w:t>0</w:t>
            </w:r>
          </w:p>
        </w:tc>
      </w:tr>
      <w:tr w:rsidR="002869F6" w:rsidRPr="008D2070" w:rsidTr="00536311">
        <w:tc>
          <w:tcPr>
            <w:tcW w:w="526" w:type="dxa"/>
          </w:tcPr>
          <w:p w:rsidR="002869F6" w:rsidRPr="008D2070" w:rsidRDefault="002869F6" w:rsidP="00EF7EA9">
            <w:r>
              <w:t>5.</w:t>
            </w:r>
          </w:p>
        </w:tc>
        <w:tc>
          <w:tcPr>
            <w:tcW w:w="7679" w:type="dxa"/>
          </w:tcPr>
          <w:p w:rsidR="002869F6" w:rsidRPr="008D2070" w:rsidRDefault="002869F6" w:rsidP="00EF7EA9">
            <w:pPr>
              <w:widowControl w:val="0"/>
              <w:autoSpaceDE w:val="0"/>
              <w:autoSpaceDN w:val="0"/>
              <w:adjustRightInd w:val="0"/>
              <w:jc w:val="both"/>
            </w:pPr>
            <w:r w:rsidRPr="008D2070">
              <w:rPr>
                <w:sz w:val="22"/>
                <w:szCs w:val="22"/>
              </w:rPr>
              <w:t>Численность пострадавших в результате несчастных случаев на производстве со смертельным исходом в расчете на 1 тыс. работающих;</w:t>
            </w:r>
          </w:p>
        </w:tc>
        <w:tc>
          <w:tcPr>
            <w:tcW w:w="992" w:type="dxa"/>
          </w:tcPr>
          <w:p w:rsidR="002869F6" w:rsidRPr="008D2070" w:rsidRDefault="002869F6" w:rsidP="00EF7EA9">
            <w:pPr>
              <w:shd w:val="clear" w:color="auto" w:fill="FFFFFF"/>
              <w:snapToGrid w:val="0"/>
              <w:jc w:val="center"/>
            </w:pPr>
            <w:r w:rsidRPr="008D2070">
              <w:rPr>
                <w:sz w:val="22"/>
                <w:szCs w:val="22"/>
              </w:rPr>
              <w:t>Количество человек</w:t>
            </w:r>
          </w:p>
        </w:tc>
        <w:tc>
          <w:tcPr>
            <w:tcW w:w="863" w:type="dxa"/>
            <w:vAlign w:val="center"/>
          </w:tcPr>
          <w:p w:rsidR="002869F6" w:rsidRPr="008D2070" w:rsidRDefault="002869F6" w:rsidP="00EF7EA9">
            <w:pPr>
              <w:shd w:val="clear" w:color="auto" w:fill="FFFFFF"/>
              <w:snapToGrid w:val="0"/>
              <w:jc w:val="center"/>
            </w:pPr>
            <w:r w:rsidRPr="008D2070">
              <w:rPr>
                <w:sz w:val="22"/>
                <w:szCs w:val="22"/>
              </w:rPr>
              <w:t>0</w:t>
            </w:r>
          </w:p>
        </w:tc>
        <w:tc>
          <w:tcPr>
            <w:tcW w:w="850" w:type="dxa"/>
            <w:vAlign w:val="center"/>
          </w:tcPr>
          <w:p w:rsidR="002869F6" w:rsidRPr="008D2070" w:rsidRDefault="002869F6" w:rsidP="00EF7EA9">
            <w:pPr>
              <w:shd w:val="clear" w:color="auto" w:fill="FFFFFF"/>
              <w:snapToGrid w:val="0"/>
              <w:jc w:val="center"/>
            </w:pPr>
            <w:r w:rsidRPr="008D2070">
              <w:rPr>
                <w:sz w:val="22"/>
                <w:szCs w:val="22"/>
              </w:rPr>
              <w:t>0</w:t>
            </w:r>
          </w:p>
        </w:tc>
        <w:tc>
          <w:tcPr>
            <w:tcW w:w="851" w:type="dxa"/>
            <w:vAlign w:val="center"/>
          </w:tcPr>
          <w:p w:rsidR="002869F6" w:rsidRPr="008D2070" w:rsidRDefault="002869F6" w:rsidP="00EF7EA9">
            <w:pPr>
              <w:shd w:val="clear" w:color="auto" w:fill="FFFFFF"/>
              <w:snapToGrid w:val="0"/>
              <w:jc w:val="center"/>
            </w:pPr>
            <w:r w:rsidRPr="008D2070">
              <w:rPr>
                <w:sz w:val="22"/>
                <w:szCs w:val="22"/>
              </w:rPr>
              <w:t>0</w:t>
            </w:r>
          </w:p>
        </w:tc>
        <w:tc>
          <w:tcPr>
            <w:tcW w:w="850" w:type="dxa"/>
            <w:vAlign w:val="center"/>
          </w:tcPr>
          <w:p w:rsidR="002869F6" w:rsidRPr="008D2070" w:rsidRDefault="002869F6" w:rsidP="00EF7EA9">
            <w:pPr>
              <w:shd w:val="clear" w:color="auto" w:fill="FFFFFF"/>
              <w:snapToGrid w:val="0"/>
              <w:jc w:val="center"/>
            </w:pPr>
            <w:r w:rsidRPr="008D2070">
              <w:rPr>
                <w:sz w:val="22"/>
                <w:szCs w:val="22"/>
              </w:rPr>
              <w:t>0</w:t>
            </w:r>
          </w:p>
        </w:tc>
        <w:tc>
          <w:tcPr>
            <w:tcW w:w="851" w:type="dxa"/>
            <w:vAlign w:val="center"/>
          </w:tcPr>
          <w:p w:rsidR="002869F6" w:rsidRPr="008D2070" w:rsidRDefault="002869F6" w:rsidP="00EF7EA9">
            <w:pPr>
              <w:shd w:val="clear" w:color="auto" w:fill="FFFFFF"/>
              <w:snapToGrid w:val="0"/>
              <w:jc w:val="center"/>
            </w:pPr>
            <w:r w:rsidRPr="008D2070">
              <w:rPr>
                <w:sz w:val="22"/>
                <w:szCs w:val="22"/>
              </w:rPr>
              <w:t>0</w:t>
            </w:r>
          </w:p>
        </w:tc>
        <w:tc>
          <w:tcPr>
            <w:tcW w:w="851" w:type="dxa"/>
            <w:vAlign w:val="center"/>
          </w:tcPr>
          <w:p w:rsidR="002869F6" w:rsidRPr="008D2070" w:rsidRDefault="002869F6" w:rsidP="00EF7EA9">
            <w:pPr>
              <w:shd w:val="clear" w:color="auto" w:fill="FFFFFF"/>
              <w:snapToGrid w:val="0"/>
              <w:jc w:val="center"/>
            </w:pPr>
            <w:r w:rsidRPr="008D2070">
              <w:rPr>
                <w:sz w:val="22"/>
                <w:szCs w:val="22"/>
              </w:rPr>
              <w:t>0</w:t>
            </w:r>
          </w:p>
        </w:tc>
        <w:tc>
          <w:tcPr>
            <w:tcW w:w="850" w:type="dxa"/>
            <w:vAlign w:val="center"/>
          </w:tcPr>
          <w:p w:rsidR="002869F6" w:rsidRPr="008D2070" w:rsidRDefault="002869F6" w:rsidP="00EF7EA9">
            <w:pPr>
              <w:shd w:val="clear" w:color="auto" w:fill="FFFFFF"/>
              <w:snapToGrid w:val="0"/>
              <w:jc w:val="center"/>
            </w:pPr>
            <w:r w:rsidRPr="008D2070">
              <w:rPr>
                <w:sz w:val="22"/>
                <w:szCs w:val="22"/>
              </w:rPr>
              <w:t>0</w:t>
            </w:r>
          </w:p>
        </w:tc>
      </w:tr>
      <w:tr w:rsidR="002869F6" w:rsidRPr="008D2070" w:rsidTr="00536311">
        <w:tc>
          <w:tcPr>
            <w:tcW w:w="526" w:type="dxa"/>
          </w:tcPr>
          <w:p w:rsidR="002869F6" w:rsidRPr="008D2070" w:rsidRDefault="002869F6" w:rsidP="00EF7EA9">
            <w:r>
              <w:t>6.</w:t>
            </w:r>
          </w:p>
        </w:tc>
        <w:tc>
          <w:tcPr>
            <w:tcW w:w="7679" w:type="dxa"/>
          </w:tcPr>
          <w:p w:rsidR="002869F6" w:rsidRPr="008D2070" w:rsidRDefault="002869F6" w:rsidP="00EF7EA9">
            <w:pPr>
              <w:pStyle w:val="ConsCell0"/>
              <w:widowControl/>
              <w:jc w:val="both"/>
              <w:rPr>
                <w:sz w:val="22"/>
                <w:szCs w:val="22"/>
              </w:rPr>
            </w:pPr>
            <w:r w:rsidRPr="008D2070">
              <w:rPr>
                <w:rFonts w:ascii="Times New Roman" w:hAnsi="Times New Roman"/>
                <w:sz w:val="22"/>
                <w:szCs w:val="22"/>
              </w:rPr>
              <w:t>Удельный вес работников, занятых на рабочих местах, аттестованных по условиям труда, от общего количества занятых в организациях Курчатовского района (%)</w:t>
            </w:r>
          </w:p>
        </w:tc>
        <w:tc>
          <w:tcPr>
            <w:tcW w:w="992" w:type="dxa"/>
          </w:tcPr>
          <w:p w:rsidR="002869F6" w:rsidRPr="008D2070" w:rsidRDefault="002869F6" w:rsidP="00EF7EA9">
            <w:pPr>
              <w:shd w:val="clear" w:color="auto" w:fill="FFFFFF"/>
              <w:snapToGrid w:val="0"/>
              <w:jc w:val="center"/>
            </w:pPr>
            <w:r w:rsidRPr="008D2070">
              <w:rPr>
                <w:sz w:val="22"/>
                <w:szCs w:val="22"/>
              </w:rPr>
              <w:t>%</w:t>
            </w:r>
          </w:p>
        </w:tc>
        <w:tc>
          <w:tcPr>
            <w:tcW w:w="863" w:type="dxa"/>
            <w:vAlign w:val="center"/>
          </w:tcPr>
          <w:p w:rsidR="002869F6" w:rsidRPr="00536311" w:rsidRDefault="002869F6" w:rsidP="00EF7EA9">
            <w:pPr>
              <w:shd w:val="clear" w:color="auto" w:fill="FFFFFF"/>
              <w:snapToGrid w:val="0"/>
              <w:jc w:val="center"/>
            </w:pPr>
            <w:r w:rsidRPr="00536311">
              <w:rPr>
                <w:sz w:val="22"/>
                <w:szCs w:val="22"/>
              </w:rPr>
              <w:t>91,0</w:t>
            </w:r>
          </w:p>
        </w:tc>
        <w:tc>
          <w:tcPr>
            <w:tcW w:w="850" w:type="dxa"/>
            <w:vAlign w:val="center"/>
          </w:tcPr>
          <w:p w:rsidR="002869F6" w:rsidRPr="00536311" w:rsidRDefault="002869F6" w:rsidP="00EF7EA9">
            <w:pPr>
              <w:shd w:val="clear" w:color="auto" w:fill="FFFFFF"/>
              <w:snapToGrid w:val="0"/>
              <w:jc w:val="center"/>
            </w:pPr>
            <w:r w:rsidRPr="00536311">
              <w:t>91,2</w:t>
            </w:r>
          </w:p>
        </w:tc>
        <w:tc>
          <w:tcPr>
            <w:tcW w:w="851" w:type="dxa"/>
            <w:vAlign w:val="center"/>
          </w:tcPr>
          <w:p w:rsidR="002869F6" w:rsidRPr="008D2070" w:rsidRDefault="002869F6" w:rsidP="00EF7EA9">
            <w:pPr>
              <w:shd w:val="clear" w:color="auto" w:fill="FFFFFF"/>
              <w:snapToGrid w:val="0"/>
              <w:jc w:val="center"/>
            </w:pPr>
            <w:r>
              <w:t>91,4</w:t>
            </w:r>
          </w:p>
        </w:tc>
        <w:tc>
          <w:tcPr>
            <w:tcW w:w="850" w:type="dxa"/>
            <w:vAlign w:val="center"/>
          </w:tcPr>
          <w:p w:rsidR="002869F6" w:rsidRPr="008D2070" w:rsidRDefault="002869F6" w:rsidP="00EF7EA9">
            <w:pPr>
              <w:shd w:val="clear" w:color="auto" w:fill="FFFFFF"/>
              <w:snapToGrid w:val="0"/>
              <w:jc w:val="center"/>
            </w:pPr>
            <w:r>
              <w:t>91,5</w:t>
            </w:r>
          </w:p>
        </w:tc>
        <w:tc>
          <w:tcPr>
            <w:tcW w:w="851" w:type="dxa"/>
            <w:vAlign w:val="center"/>
          </w:tcPr>
          <w:p w:rsidR="002869F6" w:rsidRPr="008D2070" w:rsidRDefault="002869F6" w:rsidP="00EF7EA9">
            <w:pPr>
              <w:shd w:val="clear" w:color="auto" w:fill="FFFFFF"/>
              <w:snapToGrid w:val="0"/>
              <w:jc w:val="center"/>
            </w:pPr>
            <w:r>
              <w:t>91,7</w:t>
            </w:r>
          </w:p>
        </w:tc>
        <w:tc>
          <w:tcPr>
            <w:tcW w:w="851" w:type="dxa"/>
            <w:vAlign w:val="center"/>
          </w:tcPr>
          <w:p w:rsidR="002869F6" w:rsidRPr="008D2070" w:rsidRDefault="002869F6" w:rsidP="00EF7EA9">
            <w:pPr>
              <w:shd w:val="clear" w:color="auto" w:fill="FFFFFF"/>
              <w:snapToGrid w:val="0"/>
              <w:jc w:val="center"/>
            </w:pPr>
            <w:r>
              <w:t>91,8</w:t>
            </w:r>
          </w:p>
        </w:tc>
        <w:tc>
          <w:tcPr>
            <w:tcW w:w="850" w:type="dxa"/>
            <w:vAlign w:val="center"/>
          </w:tcPr>
          <w:p w:rsidR="002869F6" w:rsidRPr="008D2070" w:rsidRDefault="002869F6" w:rsidP="00EF7EA9">
            <w:pPr>
              <w:shd w:val="clear" w:color="auto" w:fill="FFFFFF"/>
              <w:snapToGrid w:val="0"/>
              <w:jc w:val="center"/>
            </w:pPr>
            <w:r>
              <w:t>92,0</w:t>
            </w:r>
          </w:p>
        </w:tc>
      </w:tr>
    </w:tbl>
    <w:p w:rsidR="005A17DE" w:rsidRPr="008D2070" w:rsidRDefault="005A17DE" w:rsidP="00EF7EA9">
      <w:pPr>
        <w:ind w:left="11199"/>
      </w:pPr>
      <w:r w:rsidRPr="008D2070">
        <w:t>Приложение № 2</w:t>
      </w:r>
    </w:p>
    <w:p w:rsidR="005A17DE" w:rsidRPr="008D2070" w:rsidRDefault="005A17DE" w:rsidP="00EF7EA9">
      <w:pPr>
        <w:ind w:firstLine="11199"/>
        <w:jc w:val="both"/>
        <w:rPr>
          <w:sz w:val="22"/>
          <w:szCs w:val="22"/>
        </w:rPr>
      </w:pPr>
      <w:r w:rsidRPr="008D2070">
        <w:rPr>
          <w:sz w:val="22"/>
          <w:szCs w:val="22"/>
        </w:rPr>
        <w:t>к муниципальной программе</w:t>
      </w:r>
    </w:p>
    <w:p w:rsidR="005A17DE" w:rsidRPr="008D2070" w:rsidRDefault="005A17DE" w:rsidP="00EF7EA9">
      <w:pPr>
        <w:ind w:left="11199"/>
        <w:jc w:val="both"/>
        <w:rPr>
          <w:sz w:val="22"/>
          <w:szCs w:val="22"/>
        </w:rPr>
      </w:pPr>
      <w:r w:rsidRPr="008D2070">
        <w:rPr>
          <w:sz w:val="22"/>
          <w:szCs w:val="22"/>
        </w:rPr>
        <w:t>Курчатовского района Курской области</w:t>
      </w:r>
      <w:r w:rsidR="00626FD9">
        <w:rPr>
          <w:sz w:val="22"/>
          <w:szCs w:val="22"/>
        </w:rPr>
        <w:t xml:space="preserve"> </w:t>
      </w:r>
      <w:r w:rsidRPr="008D2070">
        <w:rPr>
          <w:bCs/>
          <w:sz w:val="22"/>
          <w:szCs w:val="22"/>
        </w:rPr>
        <w:t>«Развитие экономики Курчатовского</w:t>
      </w:r>
      <w:r w:rsidR="00626FD9">
        <w:rPr>
          <w:bCs/>
          <w:sz w:val="22"/>
          <w:szCs w:val="22"/>
        </w:rPr>
        <w:t xml:space="preserve"> </w:t>
      </w:r>
      <w:r w:rsidRPr="008D2070">
        <w:rPr>
          <w:bCs/>
          <w:sz w:val="22"/>
          <w:szCs w:val="22"/>
        </w:rPr>
        <w:t>района Курской области»</w:t>
      </w:r>
    </w:p>
    <w:p w:rsidR="005A17DE" w:rsidRPr="008D2070" w:rsidRDefault="005A17DE" w:rsidP="00EF7EA9">
      <w:pPr>
        <w:widowControl w:val="0"/>
        <w:jc w:val="center"/>
        <w:rPr>
          <w:b/>
          <w:sz w:val="22"/>
          <w:szCs w:val="22"/>
        </w:rPr>
      </w:pPr>
    </w:p>
    <w:p w:rsidR="005A17DE" w:rsidRPr="004B2E8E" w:rsidRDefault="005A17DE" w:rsidP="00EF7EA9">
      <w:pPr>
        <w:widowControl w:val="0"/>
        <w:jc w:val="center"/>
        <w:rPr>
          <w:b/>
          <w:sz w:val="20"/>
          <w:szCs w:val="20"/>
        </w:rPr>
      </w:pPr>
      <w:r w:rsidRPr="004B2E8E">
        <w:rPr>
          <w:b/>
          <w:sz w:val="20"/>
          <w:szCs w:val="20"/>
        </w:rPr>
        <w:t>Перечень</w:t>
      </w:r>
    </w:p>
    <w:p w:rsidR="005A17DE" w:rsidRPr="004B2E8E" w:rsidRDefault="005A17DE" w:rsidP="00EF7EA9">
      <w:pPr>
        <w:widowControl w:val="0"/>
        <w:jc w:val="center"/>
        <w:rPr>
          <w:b/>
          <w:sz w:val="20"/>
          <w:szCs w:val="20"/>
        </w:rPr>
      </w:pPr>
      <w:r w:rsidRPr="004B2E8E">
        <w:rPr>
          <w:b/>
          <w:sz w:val="20"/>
          <w:szCs w:val="20"/>
        </w:rPr>
        <w:t xml:space="preserve"> основных мероприятий подпрограмм муниципальной программы Курчатовского района</w:t>
      </w:r>
    </w:p>
    <w:p w:rsidR="005A17DE" w:rsidRDefault="005A17DE" w:rsidP="00EF7EA9">
      <w:pPr>
        <w:widowControl w:val="0"/>
        <w:jc w:val="center"/>
        <w:rPr>
          <w:b/>
          <w:bCs/>
          <w:sz w:val="20"/>
          <w:szCs w:val="20"/>
        </w:rPr>
      </w:pPr>
      <w:r w:rsidRPr="004B2E8E">
        <w:rPr>
          <w:b/>
          <w:sz w:val="20"/>
          <w:szCs w:val="20"/>
        </w:rPr>
        <w:t xml:space="preserve">Курской области </w:t>
      </w:r>
      <w:r w:rsidRPr="004B2E8E">
        <w:rPr>
          <w:b/>
          <w:bCs/>
          <w:sz w:val="20"/>
          <w:szCs w:val="20"/>
        </w:rPr>
        <w:t>«Развитие экономики Курчатовского района Курской области»</w:t>
      </w:r>
    </w:p>
    <w:p w:rsidR="00923D8D" w:rsidRPr="004B2E8E" w:rsidRDefault="00923D8D" w:rsidP="00EF7EA9">
      <w:pPr>
        <w:widowControl w:val="0"/>
        <w:jc w:val="center"/>
        <w:rPr>
          <w:b/>
          <w:sz w:val="20"/>
          <w:szCs w:val="20"/>
        </w:rPr>
      </w:pPr>
    </w:p>
    <w:tbl>
      <w:tblPr>
        <w:tblW w:w="15104" w:type="dxa"/>
        <w:tblInd w:w="70" w:type="dxa"/>
        <w:tblLayout w:type="fixed"/>
        <w:tblCellMar>
          <w:left w:w="70" w:type="dxa"/>
          <w:right w:w="70" w:type="dxa"/>
        </w:tblCellMar>
        <w:tblLook w:val="0000" w:firstRow="0" w:lastRow="0" w:firstColumn="0" w:lastColumn="0" w:noHBand="0" w:noVBand="0"/>
      </w:tblPr>
      <w:tblGrid>
        <w:gridCol w:w="709"/>
        <w:gridCol w:w="2977"/>
        <w:gridCol w:w="1763"/>
        <w:gridCol w:w="903"/>
        <w:gridCol w:w="12"/>
        <w:gridCol w:w="895"/>
        <w:gridCol w:w="12"/>
        <w:gridCol w:w="3077"/>
        <w:gridCol w:w="2268"/>
        <w:gridCol w:w="2488"/>
      </w:tblGrid>
      <w:tr w:rsidR="008D2070" w:rsidRPr="008D2070" w:rsidTr="004B2E8E">
        <w:trPr>
          <w:cantSplit/>
          <w:trHeight w:val="240"/>
          <w:tblHeader/>
        </w:trPr>
        <w:tc>
          <w:tcPr>
            <w:tcW w:w="709" w:type="dxa"/>
            <w:vMerge w:val="restart"/>
            <w:tcBorders>
              <w:top w:val="single" w:sz="6" w:space="0" w:color="auto"/>
              <w:left w:val="single" w:sz="6"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 xml:space="preserve">№ </w:t>
            </w:r>
          </w:p>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п/п</w:t>
            </w:r>
          </w:p>
        </w:tc>
        <w:tc>
          <w:tcPr>
            <w:tcW w:w="2977" w:type="dxa"/>
            <w:vMerge w:val="restart"/>
            <w:tcBorders>
              <w:top w:val="single" w:sz="6" w:space="0" w:color="auto"/>
              <w:left w:val="single" w:sz="4"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Номер и наименование муниципальной программы, основного мероприятия</w:t>
            </w:r>
          </w:p>
        </w:tc>
        <w:tc>
          <w:tcPr>
            <w:tcW w:w="1763" w:type="dxa"/>
            <w:vMerge w:val="restart"/>
            <w:tcBorders>
              <w:top w:val="single" w:sz="6" w:space="0" w:color="auto"/>
              <w:left w:val="single" w:sz="6"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Ответственный исполнитель</w:t>
            </w:r>
          </w:p>
        </w:tc>
        <w:tc>
          <w:tcPr>
            <w:tcW w:w="1822" w:type="dxa"/>
            <w:gridSpan w:val="4"/>
            <w:tcBorders>
              <w:top w:val="single" w:sz="6" w:space="0" w:color="auto"/>
              <w:left w:val="single" w:sz="6" w:space="0" w:color="auto"/>
              <w:bottom w:val="single" w:sz="6"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Срок</w:t>
            </w:r>
          </w:p>
        </w:tc>
        <w:tc>
          <w:tcPr>
            <w:tcW w:w="3077" w:type="dxa"/>
            <w:vMerge w:val="restart"/>
            <w:tcBorders>
              <w:top w:val="single" w:sz="6" w:space="0" w:color="auto"/>
              <w:left w:val="single" w:sz="6"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 xml:space="preserve">Ожидаемый непосредственный результат (краткое описание) </w:t>
            </w:r>
          </w:p>
        </w:tc>
        <w:tc>
          <w:tcPr>
            <w:tcW w:w="2268" w:type="dxa"/>
            <w:vMerge w:val="restart"/>
            <w:tcBorders>
              <w:top w:val="single" w:sz="6" w:space="0" w:color="auto"/>
              <w:left w:val="single" w:sz="6"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 xml:space="preserve">Последствия </w:t>
            </w:r>
            <w:proofErr w:type="spellStart"/>
            <w:r w:rsidRPr="008D2070">
              <w:rPr>
                <w:rFonts w:ascii="Times New Roman" w:hAnsi="Times New Roman" w:cs="Times New Roman"/>
                <w:sz w:val="22"/>
                <w:szCs w:val="22"/>
              </w:rPr>
              <w:t>нереализации</w:t>
            </w:r>
            <w:proofErr w:type="spellEnd"/>
            <w:r w:rsidR="002C598E">
              <w:rPr>
                <w:rFonts w:ascii="Times New Roman" w:hAnsi="Times New Roman" w:cs="Times New Roman"/>
                <w:sz w:val="22"/>
                <w:szCs w:val="22"/>
              </w:rPr>
              <w:t xml:space="preserve"> </w:t>
            </w:r>
            <w:r w:rsidRPr="008D2070">
              <w:rPr>
                <w:rFonts w:ascii="Times New Roman" w:hAnsi="Times New Roman" w:cs="Times New Roman"/>
                <w:sz w:val="22"/>
                <w:szCs w:val="22"/>
              </w:rPr>
              <w:t>муниципальной</w:t>
            </w:r>
            <w:r w:rsidR="002C598E">
              <w:rPr>
                <w:rFonts w:ascii="Times New Roman" w:hAnsi="Times New Roman" w:cs="Times New Roman"/>
                <w:sz w:val="22"/>
                <w:szCs w:val="22"/>
              </w:rPr>
              <w:t xml:space="preserve"> </w:t>
            </w:r>
            <w:r w:rsidR="00D60BA4">
              <w:rPr>
                <w:rFonts w:ascii="Times New Roman" w:hAnsi="Times New Roman" w:cs="Times New Roman"/>
                <w:sz w:val="22"/>
                <w:szCs w:val="22"/>
              </w:rPr>
              <w:t>п</w:t>
            </w:r>
            <w:r w:rsidRPr="008D2070">
              <w:rPr>
                <w:rFonts w:ascii="Times New Roman" w:hAnsi="Times New Roman" w:cs="Times New Roman"/>
                <w:sz w:val="22"/>
                <w:szCs w:val="22"/>
              </w:rPr>
              <w:t>рограммы, основного мероприятия</w:t>
            </w:r>
          </w:p>
        </w:tc>
        <w:tc>
          <w:tcPr>
            <w:tcW w:w="2488" w:type="dxa"/>
            <w:vMerge w:val="restart"/>
            <w:tcBorders>
              <w:top w:val="single" w:sz="6" w:space="0" w:color="auto"/>
              <w:left w:val="single" w:sz="4"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 xml:space="preserve">Связь с показателями муниципальной программы </w:t>
            </w:r>
          </w:p>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(подпрограммы)</w:t>
            </w:r>
          </w:p>
        </w:tc>
      </w:tr>
      <w:tr w:rsidR="008D2070" w:rsidRPr="008D2070" w:rsidTr="004B2E8E">
        <w:trPr>
          <w:cantSplit/>
          <w:trHeight w:val="165"/>
          <w:tblHeader/>
        </w:trPr>
        <w:tc>
          <w:tcPr>
            <w:tcW w:w="709" w:type="dxa"/>
            <w:vMerge/>
            <w:tcBorders>
              <w:left w:val="single" w:sz="6" w:space="0" w:color="auto"/>
              <w:bottom w:val="single" w:sz="4"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2977" w:type="dxa"/>
            <w:vMerge/>
            <w:tcBorders>
              <w:left w:val="single" w:sz="4" w:space="0" w:color="auto"/>
              <w:bottom w:val="single" w:sz="6"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1763" w:type="dxa"/>
            <w:vMerge/>
            <w:tcBorders>
              <w:left w:val="single" w:sz="6" w:space="0" w:color="auto"/>
              <w:bottom w:val="single" w:sz="6"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начала реализации</w:t>
            </w:r>
          </w:p>
        </w:tc>
        <w:tc>
          <w:tcPr>
            <w:tcW w:w="907" w:type="dxa"/>
            <w:gridSpan w:val="2"/>
            <w:tcBorders>
              <w:top w:val="single" w:sz="4" w:space="0" w:color="auto"/>
              <w:left w:val="single" w:sz="4" w:space="0" w:color="auto"/>
              <w:bottom w:val="single" w:sz="6"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r w:rsidRPr="008D2070">
              <w:rPr>
                <w:rFonts w:ascii="Times New Roman" w:hAnsi="Times New Roman" w:cs="Times New Roman"/>
                <w:sz w:val="22"/>
                <w:szCs w:val="22"/>
              </w:rPr>
              <w:t>окончания реализации</w:t>
            </w:r>
          </w:p>
        </w:tc>
        <w:tc>
          <w:tcPr>
            <w:tcW w:w="3077" w:type="dxa"/>
            <w:vMerge/>
            <w:tcBorders>
              <w:left w:val="single" w:sz="6" w:space="0" w:color="auto"/>
              <w:bottom w:val="single" w:sz="6"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2268" w:type="dxa"/>
            <w:vMerge/>
            <w:tcBorders>
              <w:left w:val="single" w:sz="6" w:space="0" w:color="auto"/>
              <w:bottom w:val="single" w:sz="6"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2488" w:type="dxa"/>
            <w:vMerge/>
            <w:tcBorders>
              <w:left w:val="single" w:sz="4" w:space="0" w:color="auto"/>
              <w:bottom w:val="single" w:sz="6"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r>
      <w:tr w:rsidR="008D2070" w:rsidRPr="008D2070" w:rsidTr="004B2E8E">
        <w:trPr>
          <w:cantSplit/>
          <w:trHeight w:val="66"/>
          <w:tblHeader/>
        </w:trPr>
        <w:tc>
          <w:tcPr>
            <w:tcW w:w="709" w:type="dxa"/>
            <w:tcBorders>
              <w:left w:val="single" w:sz="6" w:space="0" w:color="auto"/>
              <w:bottom w:val="single" w:sz="4"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2977" w:type="dxa"/>
            <w:tcBorders>
              <w:left w:val="single" w:sz="4" w:space="0" w:color="auto"/>
              <w:bottom w:val="single" w:sz="6"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1763" w:type="dxa"/>
            <w:tcBorders>
              <w:left w:val="single" w:sz="6" w:space="0" w:color="auto"/>
              <w:bottom w:val="single" w:sz="6"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7DE" w:rsidRPr="008D2070" w:rsidRDefault="005A17DE" w:rsidP="00EF7EA9">
            <w:pPr>
              <w:pStyle w:val="ConsPlusCell"/>
              <w:jc w:val="center"/>
              <w:rPr>
                <w:rFonts w:ascii="Times New Roman" w:hAnsi="Times New Roman" w:cs="Times New Roman"/>
                <w:sz w:val="22"/>
                <w:szCs w:val="22"/>
              </w:rPr>
            </w:pPr>
          </w:p>
        </w:tc>
        <w:tc>
          <w:tcPr>
            <w:tcW w:w="907" w:type="dxa"/>
            <w:gridSpan w:val="2"/>
            <w:tcBorders>
              <w:top w:val="single" w:sz="4" w:space="0" w:color="auto"/>
              <w:left w:val="single" w:sz="4" w:space="0" w:color="auto"/>
              <w:bottom w:val="single" w:sz="6"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3077" w:type="dxa"/>
            <w:tcBorders>
              <w:left w:val="single" w:sz="6" w:space="0" w:color="auto"/>
              <w:bottom w:val="single" w:sz="6"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2268" w:type="dxa"/>
            <w:tcBorders>
              <w:left w:val="single" w:sz="6" w:space="0" w:color="auto"/>
              <w:bottom w:val="single" w:sz="6" w:space="0" w:color="auto"/>
              <w:right w:val="single" w:sz="4"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c>
          <w:tcPr>
            <w:tcW w:w="2488" w:type="dxa"/>
            <w:tcBorders>
              <w:left w:val="single" w:sz="4" w:space="0" w:color="auto"/>
              <w:bottom w:val="single" w:sz="6" w:space="0" w:color="auto"/>
              <w:right w:val="single" w:sz="6" w:space="0" w:color="auto"/>
            </w:tcBorders>
            <w:vAlign w:val="center"/>
          </w:tcPr>
          <w:p w:rsidR="005A17DE" w:rsidRPr="008D2070" w:rsidRDefault="005A17DE" w:rsidP="00EF7EA9">
            <w:pPr>
              <w:pStyle w:val="ConsPlusCell"/>
              <w:jc w:val="center"/>
              <w:rPr>
                <w:rFonts w:ascii="Times New Roman" w:hAnsi="Times New Roman" w:cs="Times New Roman"/>
                <w:sz w:val="22"/>
                <w:szCs w:val="22"/>
              </w:rPr>
            </w:pPr>
          </w:p>
        </w:tc>
      </w:tr>
      <w:tr w:rsidR="008D2070" w:rsidRPr="008D2070" w:rsidTr="004B2E8E">
        <w:tc>
          <w:tcPr>
            <w:tcW w:w="15104" w:type="dxa"/>
            <w:gridSpan w:val="10"/>
            <w:tcBorders>
              <w:top w:val="single" w:sz="6" w:space="0" w:color="auto"/>
              <w:left w:val="single" w:sz="6" w:space="0" w:color="auto"/>
              <w:bottom w:val="single" w:sz="6" w:space="0" w:color="auto"/>
              <w:right w:val="single" w:sz="6" w:space="0" w:color="auto"/>
            </w:tcBorders>
          </w:tcPr>
          <w:p w:rsidR="005E3ECB" w:rsidRPr="00987C8D" w:rsidRDefault="005A17DE" w:rsidP="005E3ECB">
            <w:pPr>
              <w:widowControl w:val="0"/>
              <w:tabs>
                <w:tab w:val="left" w:pos="0"/>
              </w:tabs>
              <w:autoSpaceDE w:val="0"/>
              <w:autoSpaceDN w:val="0"/>
              <w:adjustRightInd w:val="0"/>
              <w:jc w:val="center"/>
              <w:rPr>
                <w:sz w:val="22"/>
                <w:szCs w:val="22"/>
              </w:rPr>
            </w:pPr>
            <w:r w:rsidRPr="008D2070">
              <w:rPr>
                <w:b/>
                <w:sz w:val="22"/>
                <w:szCs w:val="22"/>
              </w:rPr>
              <w:t xml:space="preserve">Подпрограмма </w:t>
            </w:r>
            <w:r w:rsidR="0093761B">
              <w:rPr>
                <w:b/>
                <w:sz w:val="22"/>
                <w:szCs w:val="22"/>
              </w:rPr>
              <w:t>2</w:t>
            </w:r>
            <w:r w:rsidRPr="008D2070">
              <w:rPr>
                <w:b/>
                <w:sz w:val="22"/>
                <w:szCs w:val="22"/>
              </w:rPr>
              <w:t xml:space="preserve"> «Содействие развитию малого и среднего предпринимательства» </w:t>
            </w:r>
            <w:r w:rsidR="005E3ECB">
              <w:rPr>
                <w:sz w:val="22"/>
                <w:szCs w:val="22"/>
              </w:rPr>
              <w:t xml:space="preserve">муниципальной программы Курчатовского района Курской области «Развитие экономики Курчатовского района» </w:t>
            </w:r>
            <w:r w:rsidR="005E3ECB" w:rsidRPr="00987C8D">
              <w:rPr>
                <w:sz w:val="22"/>
                <w:szCs w:val="22"/>
              </w:rPr>
              <w:t>Курчатовского района Курской области;</w:t>
            </w:r>
          </w:p>
          <w:p w:rsidR="005A17DE" w:rsidRPr="008D2070" w:rsidRDefault="005A17DE" w:rsidP="00DF0A75">
            <w:pPr>
              <w:snapToGrid w:val="0"/>
              <w:jc w:val="center"/>
            </w:pPr>
          </w:p>
        </w:tc>
      </w:tr>
      <w:tr w:rsidR="008D2070" w:rsidRPr="008D2070" w:rsidTr="004B2E8E">
        <w:tc>
          <w:tcPr>
            <w:tcW w:w="709"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pStyle w:val="ConsPlusCell"/>
              <w:ind w:left="720"/>
              <w:jc w:val="both"/>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 xml:space="preserve">2.1.Основное мероприятие </w:t>
            </w:r>
          </w:p>
          <w:p w:rsidR="005A17DE" w:rsidRPr="008D2070" w:rsidRDefault="005A17DE" w:rsidP="00EF7EA9">
            <w:pPr>
              <w:jc w:val="both"/>
            </w:pPr>
            <w:r w:rsidRPr="008D2070">
              <w:rPr>
                <w:sz w:val="22"/>
                <w:szCs w:val="22"/>
              </w:rPr>
              <w:t xml:space="preserve">Осуществление мероприятий по развитию малого и среднего предпринимательства </w:t>
            </w:r>
          </w:p>
        </w:tc>
        <w:tc>
          <w:tcPr>
            <w:tcW w:w="1763" w:type="dxa"/>
            <w:vMerge w:val="restart"/>
            <w:tcBorders>
              <w:top w:val="single" w:sz="6" w:space="0" w:color="auto"/>
              <w:left w:val="single" w:sz="6" w:space="0" w:color="auto"/>
              <w:right w:val="single" w:sz="4" w:space="0" w:color="auto"/>
            </w:tcBorders>
          </w:tcPr>
          <w:p w:rsidR="005A17DE" w:rsidRPr="008D2070" w:rsidRDefault="005A17DE" w:rsidP="00EF7EA9">
            <w:pPr>
              <w:snapToGrid w:val="0"/>
              <w:jc w:val="both"/>
            </w:pPr>
            <w:r w:rsidRPr="008D2070">
              <w:rPr>
                <w:sz w:val="22"/>
                <w:szCs w:val="22"/>
              </w:rPr>
              <w:t>Отдел экономического развития Администрации Курчатовского района</w:t>
            </w:r>
          </w:p>
        </w:tc>
        <w:tc>
          <w:tcPr>
            <w:tcW w:w="915" w:type="dxa"/>
            <w:gridSpan w:val="2"/>
            <w:vMerge w:val="restart"/>
            <w:tcBorders>
              <w:top w:val="single" w:sz="6" w:space="0" w:color="auto"/>
              <w:left w:val="single" w:sz="4" w:space="0" w:color="auto"/>
              <w:right w:val="single" w:sz="6" w:space="0" w:color="auto"/>
            </w:tcBorders>
          </w:tcPr>
          <w:p w:rsidR="005A17DE" w:rsidRPr="008D2070" w:rsidRDefault="005A17DE" w:rsidP="00EF7EA9">
            <w:pPr>
              <w:widowControl w:val="0"/>
              <w:autoSpaceDE w:val="0"/>
              <w:autoSpaceDN w:val="0"/>
              <w:adjustRightInd w:val="0"/>
              <w:jc w:val="center"/>
            </w:pPr>
            <w:r w:rsidRPr="008D2070">
              <w:rPr>
                <w:sz w:val="22"/>
                <w:szCs w:val="22"/>
              </w:rPr>
              <w:t>201</w:t>
            </w:r>
            <w:r w:rsidR="00D20D1B">
              <w:rPr>
                <w:sz w:val="22"/>
                <w:szCs w:val="22"/>
              </w:rPr>
              <w:t>9</w:t>
            </w:r>
            <w:r w:rsidRPr="008D2070">
              <w:rPr>
                <w:sz w:val="22"/>
                <w:szCs w:val="22"/>
              </w:rPr>
              <w:t xml:space="preserve"> г.</w:t>
            </w:r>
          </w:p>
        </w:tc>
        <w:tc>
          <w:tcPr>
            <w:tcW w:w="907" w:type="dxa"/>
            <w:gridSpan w:val="2"/>
            <w:vMerge w:val="restart"/>
            <w:tcBorders>
              <w:top w:val="single" w:sz="6" w:space="0" w:color="auto"/>
              <w:left w:val="single" w:sz="6" w:space="0" w:color="auto"/>
              <w:right w:val="single" w:sz="6" w:space="0" w:color="auto"/>
            </w:tcBorders>
          </w:tcPr>
          <w:p w:rsidR="005A17DE" w:rsidRPr="008D2070" w:rsidRDefault="005A17DE" w:rsidP="00EF7EA9">
            <w:pPr>
              <w:widowControl w:val="0"/>
              <w:autoSpaceDE w:val="0"/>
              <w:autoSpaceDN w:val="0"/>
              <w:adjustRightInd w:val="0"/>
              <w:jc w:val="center"/>
            </w:pPr>
            <w:r w:rsidRPr="008D2070">
              <w:rPr>
                <w:sz w:val="22"/>
                <w:szCs w:val="22"/>
              </w:rPr>
              <w:t>20</w:t>
            </w:r>
            <w:r w:rsidR="000966E6" w:rsidRPr="008D2070">
              <w:rPr>
                <w:sz w:val="22"/>
                <w:szCs w:val="22"/>
              </w:rPr>
              <w:t>2</w:t>
            </w:r>
            <w:r w:rsidR="00D20D1B">
              <w:rPr>
                <w:sz w:val="22"/>
                <w:szCs w:val="22"/>
              </w:rPr>
              <w:t>5</w:t>
            </w:r>
            <w:r w:rsidRPr="008D2070">
              <w:rPr>
                <w:sz w:val="22"/>
                <w:szCs w:val="22"/>
              </w:rPr>
              <w:t xml:space="preserve"> г.</w:t>
            </w:r>
          </w:p>
        </w:tc>
        <w:tc>
          <w:tcPr>
            <w:tcW w:w="3077" w:type="dxa"/>
            <w:vMerge w:val="restart"/>
            <w:tcBorders>
              <w:top w:val="single" w:sz="6" w:space="0" w:color="auto"/>
              <w:left w:val="single" w:sz="6" w:space="0" w:color="auto"/>
              <w:right w:val="single" w:sz="4" w:space="0" w:color="auto"/>
            </w:tcBorders>
          </w:tcPr>
          <w:p w:rsidR="005A17DE" w:rsidRPr="008D2070" w:rsidRDefault="005A17DE" w:rsidP="00EF7EA9">
            <w:pPr>
              <w:jc w:val="both"/>
            </w:pPr>
            <w:r w:rsidRPr="008D2070">
              <w:rPr>
                <w:sz w:val="22"/>
                <w:szCs w:val="22"/>
              </w:rPr>
              <w:t xml:space="preserve">Доля среднесписочной численности работников без (внешних совместителей» занятых в микро, малых и средних предприятий, и у индивидуальных предпринимателей, в общей численности занятого населения </w:t>
            </w:r>
            <w:r w:rsidRPr="00536311">
              <w:rPr>
                <w:sz w:val="22"/>
                <w:szCs w:val="22"/>
              </w:rPr>
              <w:t>возрастет до 18,9 % в 20</w:t>
            </w:r>
            <w:r w:rsidR="00D60BA4" w:rsidRPr="00536311">
              <w:rPr>
                <w:sz w:val="22"/>
                <w:szCs w:val="22"/>
              </w:rPr>
              <w:t>2</w:t>
            </w:r>
            <w:r w:rsidR="00626FD9" w:rsidRPr="00536311">
              <w:rPr>
                <w:sz w:val="22"/>
                <w:szCs w:val="22"/>
              </w:rPr>
              <w:t>5</w:t>
            </w:r>
            <w:r w:rsidRPr="00536311">
              <w:rPr>
                <w:sz w:val="22"/>
                <w:szCs w:val="22"/>
              </w:rPr>
              <w:t xml:space="preserve"> году.</w:t>
            </w:r>
          </w:p>
        </w:tc>
        <w:tc>
          <w:tcPr>
            <w:tcW w:w="2268" w:type="dxa"/>
            <w:vMerge w:val="restart"/>
            <w:tcBorders>
              <w:top w:val="single" w:sz="6" w:space="0" w:color="auto"/>
              <w:left w:val="single" w:sz="4" w:space="0" w:color="auto"/>
              <w:right w:val="single" w:sz="6" w:space="0" w:color="auto"/>
            </w:tcBorders>
          </w:tcPr>
          <w:p w:rsidR="005A17DE" w:rsidRPr="008D2070" w:rsidRDefault="005A17DE" w:rsidP="00EF7EA9">
            <w:pPr>
              <w:snapToGrid w:val="0"/>
              <w:jc w:val="both"/>
            </w:pPr>
            <w:r w:rsidRPr="008D2070">
              <w:rPr>
                <w:sz w:val="22"/>
                <w:szCs w:val="22"/>
              </w:rPr>
              <w:t>Уход малых предприятий в «теневой» сектор экономики</w:t>
            </w:r>
          </w:p>
        </w:tc>
        <w:tc>
          <w:tcPr>
            <w:tcW w:w="2488" w:type="dxa"/>
            <w:vMerge w:val="restart"/>
            <w:tcBorders>
              <w:top w:val="single" w:sz="6" w:space="0" w:color="auto"/>
              <w:left w:val="single" w:sz="6" w:space="0" w:color="auto"/>
              <w:right w:val="single" w:sz="6" w:space="0" w:color="auto"/>
            </w:tcBorders>
          </w:tcPr>
          <w:p w:rsidR="005A17DE" w:rsidRPr="008D2070" w:rsidRDefault="005A17DE" w:rsidP="00EF7EA9">
            <w:pPr>
              <w:snapToGrid w:val="0"/>
              <w:jc w:val="both"/>
            </w:pPr>
            <w:r w:rsidRPr="008D2070">
              <w:rPr>
                <w:sz w:val="22"/>
                <w:szCs w:val="22"/>
              </w:rPr>
              <w:t>Данное мероприятие оказывает влияние на достижение всех целевых показателей подпрограммы</w:t>
            </w:r>
          </w:p>
        </w:tc>
      </w:tr>
      <w:tr w:rsidR="008D2070" w:rsidRPr="008D2070" w:rsidTr="004B2E8E">
        <w:tc>
          <w:tcPr>
            <w:tcW w:w="709" w:type="dxa"/>
            <w:tcBorders>
              <w:top w:val="single" w:sz="6" w:space="0" w:color="auto"/>
              <w:left w:val="single" w:sz="6" w:space="0" w:color="auto"/>
              <w:bottom w:val="single" w:sz="6" w:space="0" w:color="auto"/>
              <w:right w:val="single" w:sz="4" w:space="0" w:color="auto"/>
            </w:tcBorders>
          </w:tcPr>
          <w:p w:rsidR="005A17DE" w:rsidRPr="008D2070" w:rsidRDefault="005A17DE" w:rsidP="00EF7EA9">
            <w:pPr>
              <w:pStyle w:val="ConsPlusCell"/>
              <w:ind w:left="720"/>
              <w:jc w:val="both"/>
              <w:rPr>
                <w:rFonts w:ascii="Times New Roman" w:hAnsi="Times New Roman" w:cs="Times New Roman"/>
                <w:sz w:val="22"/>
                <w:szCs w:val="22"/>
              </w:rPr>
            </w:pPr>
          </w:p>
        </w:tc>
        <w:tc>
          <w:tcPr>
            <w:tcW w:w="2977" w:type="dxa"/>
            <w:tcBorders>
              <w:top w:val="single" w:sz="6" w:space="0" w:color="auto"/>
              <w:left w:val="single" w:sz="4" w:space="0" w:color="auto"/>
              <w:bottom w:val="single" w:sz="6" w:space="0" w:color="auto"/>
              <w:right w:val="single" w:sz="4" w:space="0" w:color="auto"/>
            </w:tcBorders>
          </w:tcPr>
          <w:p w:rsidR="005A17DE" w:rsidRPr="008D2070" w:rsidRDefault="005A17DE" w:rsidP="00EF7EA9">
            <w:pPr>
              <w:snapToGrid w:val="0"/>
              <w:jc w:val="both"/>
            </w:pPr>
            <w:r w:rsidRPr="008D2070">
              <w:rPr>
                <w:rFonts w:eastAsia="Andale Sans UI"/>
                <w:sz w:val="22"/>
                <w:szCs w:val="22"/>
              </w:rPr>
              <w:t>Основное направление: Поддержка малого и среднего предпринимательства, включая крестьянские (фермерские) хозяйства</w:t>
            </w:r>
          </w:p>
        </w:tc>
        <w:tc>
          <w:tcPr>
            <w:tcW w:w="1763" w:type="dxa"/>
            <w:vMerge/>
            <w:tcBorders>
              <w:left w:val="single" w:sz="4" w:space="0" w:color="auto"/>
              <w:bottom w:val="single" w:sz="6" w:space="0" w:color="auto"/>
              <w:right w:val="single" w:sz="4" w:space="0" w:color="auto"/>
            </w:tcBorders>
          </w:tcPr>
          <w:p w:rsidR="005A17DE" w:rsidRPr="008D2070" w:rsidRDefault="005A17DE" w:rsidP="00EF7EA9">
            <w:pPr>
              <w:snapToGrid w:val="0"/>
              <w:jc w:val="both"/>
            </w:pPr>
          </w:p>
        </w:tc>
        <w:tc>
          <w:tcPr>
            <w:tcW w:w="915" w:type="dxa"/>
            <w:gridSpan w:val="2"/>
            <w:vMerge/>
            <w:tcBorders>
              <w:left w:val="single" w:sz="4" w:space="0" w:color="auto"/>
              <w:bottom w:val="single" w:sz="6" w:space="0" w:color="auto"/>
              <w:right w:val="single" w:sz="6" w:space="0" w:color="auto"/>
            </w:tcBorders>
          </w:tcPr>
          <w:p w:rsidR="005A17DE" w:rsidRPr="008D2070" w:rsidRDefault="005A17DE" w:rsidP="00EF7EA9">
            <w:pPr>
              <w:widowControl w:val="0"/>
              <w:autoSpaceDE w:val="0"/>
              <w:autoSpaceDN w:val="0"/>
              <w:adjustRightInd w:val="0"/>
              <w:jc w:val="center"/>
            </w:pPr>
          </w:p>
        </w:tc>
        <w:tc>
          <w:tcPr>
            <w:tcW w:w="907" w:type="dxa"/>
            <w:gridSpan w:val="2"/>
            <w:vMerge/>
            <w:tcBorders>
              <w:left w:val="single" w:sz="6" w:space="0" w:color="auto"/>
              <w:bottom w:val="single" w:sz="6" w:space="0" w:color="auto"/>
              <w:right w:val="single" w:sz="6" w:space="0" w:color="auto"/>
            </w:tcBorders>
          </w:tcPr>
          <w:p w:rsidR="005A17DE" w:rsidRPr="008D2070" w:rsidRDefault="005A17DE" w:rsidP="00EF7EA9">
            <w:pPr>
              <w:widowControl w:val="0"/>
              <w:autoSpaceDE w:val="0"/>
              <w:autoSpaceDN w:val="0"/>
              <w:adjustRightInd w:val="0"/>
              <w:jc w:val="center"/>
            </w:pPr>
          </w:p>
        </w:tc>
        <w:tc>
          <w:tcPr>
            <w:tcW w:w="3077" w:type="dxa"/>
            <w:vMerge/>
            <w:tcBorders>
              <w:left w:val="single" w:sz="6" w:space="0" w:color="auto"/>
              <w:bottom w:val="single" w:sz="6" w:space="0" w:color="auto"/>
              <w:right w:val="single" w:sz="4" w:space="0" w:color="auto"/>
            </w:tcBorders>
          </w:tcPr>
          <w:p w:rsidR="005A17DE" w:rsidRPr="008D2070" w:rsidRDefault="005A17DE" w:rsidP="00EF7EA9">
            <w:pPr>
              <w:snapToGrid w:val="0"/>
              <w:jc w:val="both"/>
            </w:pPr>
          </w:p>
        </w:tc>
        <w:tc>
          <w:tcPr>
            <w:tcW w:w="2268" w:type="dxa"/>
            <w:vMerge/>
            <w:tcBorders>
              <w:left w:val="single" w:sz="4" w:space="0" w:color="auto"/>
              <w:bottom w:val="single" w:sz="6" w:space="0" w:color="auto"/>
              <w:right w:val="single" w:sz="6" w:space="0" w:color="auto"/>
            </w:tcBorders>
          </w:tcPr>
          <w:p w:rsidR="005A17DE" w:rsidRPr="008D2070" w:rsidRDefault="005A17DE" w:rsidP="00EF7EA9">
            <w:pPr>
              <w:snapToGrid w:val="0"/>
              <w:jc w:val="both"/>
            </w:pPr>
          </w:p>
        </w:tc>
        <w:tc>
          <w:tcPr>
            <w:tcW w:w="2488" w:type="dxa"/>
            <w:vMerge/>
            <w:tcBorders>
              <w:left w:val="single" w:sz="6" w:space="0" w:color="auto"/>
              <w:bottom w:val="single" w:sz="6" w:space="0" w:color="auto"/>
              <w:right w:val="single" w:sz="6" w:space="0" w:color="auto"/>
            </w:tcBorders>
          </w:tcPr>
          <w:p w:rsidR="005A17DE" w:rsidRPr="008D2070" w:rsidRDefault="005A17DE" w:rsidP="00EF7EA9">
            <w:pPr>
              <w:snapToGrid w:val="0"/>
              <w:jc w:val="both"/>
            </w:pPr>
          </w:p>
        </w:tc>
      </w:tr>
      <w:tr w:rsidR="008D2070" w:rsidRPr="008D2070" w:rsidTr="004B2E8E">
        <w:trPr>
          <w:trHeight w:val="940"/>
        </w:trPr>
        <w:tc>
          <w:tcPr>
            <w:tcW w:w="709" w:type="dxa"/>
            <w:tcBorders>
              <w:top w:val="single" w:sz="6" w:space="0" w:color="auto"/>
              <w:left w:val="single" w:sz="6" w:space="0" w:color="auto"/>
              <w:bottom w:val="single" w:sz="6" w:space="0" w:color="auto"/>
              <w:right w:val="single" w:sz="4" w:space="0" w:color="auto"/>
            </w:tcBorders>
          </w:tcPr>
          <w:p w:rsidR="005A17DE" w:rsidRPr="008D2070" w:rsidRDefault="005A17DE" w:rsidP="00EF7EA9">
            <w:pPr>
              <w:widowControl w:val="0"/>
              <w:autoSpaceDE w:val="0"/>
              <w:autoSpaceDN w:val="0"/>
              <w:adjustRightInd w:val="0"/>
              <w:jc w:val="center"/>
            </w:pPr>
            <w:r w:rsidRPr="008D2070">
              <w:rPr>
                <w:sz w:val="22"/>
                <w:szCs w:val="22"/>
              </w:rPr>
              <w:t>2.1.1</w:t>
            </w:r>
          </w:p>
        </w:tc>
        <w:tc>
          <w:tcPr>
            <w:tcW w:w="2977" w:type="dxa"/>
            <w:tcBorders>
              <w:top w:val="single" w:sz="6" w:space="0" w:color="auto"/>
              <w:left w:val="single" w:sz="4" w:space="0" w:color="auto"/>
              <w:bottom w:val="single" w:sz="6" w:space="0" w:color="auto"/>
              <w:right w:val="single" w:sz="4" w:space="0" w:color="auto"/>
            </w:tcBorders>
          </w:tcPr>
          <w:p w:rsidR="005A17DE" w:rsidRDefault="005A17DE" w:rsidP="00EF7EA9">
            <w:pPr>
              <w:widowControl w:val="0"/>
              <w:autoSpaceDE w:val="0"/>
              <w:autoSpaceDN w:val="0"/>
              <w:adjustRightInd w:val="0"/>
              <w:jc w:val="center"/>
              <w:rPr>
                <w:bCs/>
                <w:sz w:val="22"/>
                <w:szCs w:val="22"/>
              </w:rPr>
            </w:pPr>
            <w:r w:rsidRPr="008D2070">
              <w:rPr>
                <w:bCs/>
                <w:sz w:val="22"/>
                <w:szCs w:val="22"/>
              </w:rPr>
              <w:t>Предоставление субсидий субъектам малого и среднего предпринимательства, начинающим собственный бизнес</w:t>
            </w:r>
          </w:p>
          <w:p w:rsidR="004B2E8E" w:rsidRPr="008D2070" w:rsidRDefault="004B2E8E" w:rsidP="00EF7EA9">
            <w:pPr>
              <w:widowControl w:val="0"/>
              <w:autoSpaceDE w:val="0"/>
              <w:autoSpaceDN w:val="0"/>
              <w:adjustRightInd w:val="0"/>
              <w:jc w:val="center"/>
            </w:pPr>
          </w:p>
        </w:tc>
        <w:tc>
          <w:tcPr>
            <w:tcW w:w="1763" w:type="dxa"/>
            <w:tcBorders>
              <w:top w:val="single" w:sz="6" w:space="0" w:color="auto"/>
              <w:left w:val="single" w:sz="4" w:space="0" w:color="auto"/>
              <w:bottom w:val="single" w:sz="6" w:space="0" w:color="auto"/>
              <w:right w:val="single" w:sz="4" w:space="0" w:color="auto"/>
            </w:tcBorders>
          </w:tcPr>
          <w:p w:rsidR="005A17DE" w:rsidRPr="008D2070" w:rsidRDefault="005A17DE" w:rsidP="00EF7EA9">
            <w:pPr>
              <w:widowControl w:val="0"/>
              <w:autoSpaceDE w:val="0"/>
              <w:autoSpaceDN w:val="0"/>
              <w:adjustRightInd w:val="0"/>
              <w:jc w:val="center"/>
            </w:pPr>
          </w:p>
        </w:tc>
        <w:tc>
          <w:tcPr>
            <w:tcW w:w="903" w:type="dxa"/>
            <w:tcBorders>
              <w:top w:val="single" w:sz="6" w:space="0" w:color="auto"/>
              <w:left w:val="single" w:sz="4" w:space="0" w:color="auto"/>
              <w:bottom w:val="single" w:sz="6" w:space="0" w:color="auto"/>
              <w:right w:val="single" w:sz="4" w:space="0" w:color="auto"/>
            </w:tcBorders>
          </w:tcPr>
          <w:p w:rsidR="005A17DE" w:rsidRPr="008D2070" w:rsidRDefault="005A17DE" w:rsidP="00EF7EA9">
            <w:pPr>
              <w:widowControl w:val="0"/>
              <w:autoSpaceDE w:val="0"/>
              <w:autoSpaceDN w:val="0"/>
              <w:adjustRightInd w:val="0"/>
              <w:jc w:val="center"/>
            </w:pPr>
          </w:p>
        </w:tc>
        <w:tc>
          <w:tcPr>
            <w:tcW w:w="907" w:type="dxa"/>
            <w:gridSpan w:val="2"/>
            <w:tcBorders>
              <w:top w:val="single" w:sz="6" w:space="0" w:color="auto"/>
              <w:left w:val="single" w:sz="4" w:space="0" w:color="auto"/>
              <w:bottom w:val="single" w:sz="6" w:space="0" w:color="auto"/>
              <w:right w:val="single" w:sz="4" w:space="0" w:color="auto"/>
            </w:tcBorders>
          </w:tcPr>
          <w:p w:rsidR="005A17DE" w:rsidRPr="008D2070" w:rsidRDefault="005A17DE" w:rsidP="00EF7EA9">
            <w:pPr>
              <w:widowControl w:val="0"/>
              <w:autoSpaceDE w:val="0"/>
              <w:autoSpaceDN w:val="0"/>
              <w:adjustRightInd w:val="0"/>
              <w:jc w:val="center"/>
            </w:pPr>
          </w:p>
        </w:tc>
        <w:tc>
          <w:tcPr>
            <w:tcW w:w="3089" w:type="dxa"/>
            <w:gridSpan w:val="2"/>
            <w:tcBorders>
              <w:top w:val="single" w:sz="6" w:space="0" w:color="auto"/>
              <w:left w:val="single" w:sz="4" w:space="0" w:color="auto"/>
              <w:bottom w:val="single" w:sz="6" w:space="0" w:color="auto"/>
              <w:right w:val="single" w:sz="4" w:space="0" w:color="auto"/>
            </w:tcBorders>
          </w:tcPr>
          <w:p w:rsidR="005A17DE" w:rsidRPr="008D2070" w:rsidRDefault="005A17DE" w:rsidP="00EF7EA9">
            <w:pPr>
              <w:widowControl w:val="0"/>
              <w:autoSpaceDE w:val="0"/>
              <w:autoSpaceDN w:val="0"/>
              <w:adjustRightInd w:val="0"/>
              <w:jc w:val="center"/>
            </w:pPr>
          </w:p>
        </w:tc>
        <w:tc>
          <w:tcPr>
            <w:tcW w:w="2268" w:type="dxa"/>
            <w:tcBorders>
              <w:top w:val="single" w:sz="6" w:space="0" w:color="auto"/>
              <w:left w:val="single" w:sz="4" w:space="0" w:color="auto"/>
              <w:bottom w:val="single" w:sz="6" w:space="0" w:color="auto"/>
              <w:right w:val="single" w:sz="4" w:space="0" w:color="auto"/>
            </w:tcBorders>
          </w:tcPr>
          <w:p w:rsidR="005A17DE" w:rsidRPr="008D2070" w:rsidRDefault="005A17DE" w:rsidP="00EF7EA9">
            <w:pPr>
              <w:widowControl w:val="0"/>
              <w:autoSpaceDE w:val="0"/>
              <w:autoSpaceDN w:val="0"/>
              <w:adjustRightInd w:val="0"/>
              <w:jc w:val="center"/>
            </w:pPr>
          </w:p>
        </w:tc>
        <w:tc>
          <w:tcPr>
            <w:tcW w:w="2488" w:type="dxa"/>
            <w:tcBorders>
              <w:top w:val="single" w:sz="6" w:space="0" w:color="auto"/>
              <w:left w:val="single" w:sz="4" w:space="0" w:color="auto"/>
              <w:bottom w:val="single" w:sz="6" w:space="0" w:color="auto"/>
              <w:right w:val="single" w:sz="6" w:space="0" w:color="auto"/>
            </w:tcBorders>
          </w:tcPr>
          <w:p w:rsidR="005A17DE" w:rsidRPr="008D2070" w:rsidRDefault="005A17DE" w:rsidP="00EF7EA9">
            <w:pPr>
              <w:widowControl w:val="0"/>
              <w:autoSpaceDE w:val="0"/>
              <w:autoSpaceDN w:val="0"/>
              <w:adjustRightInd w:val="0"/>
              <w:jc w:val="center"/>
            </w:pPr>
          </w:p>
        </w:tc>
      </w:tr>
      <w:tr w:rsidR="002C598E" w:rsidRPr="008D2070" w:rsidTr="004B2E8E">
        <w:tc>
          <w:tcPr>
            <w:tcW w:w="15104" w:type="dxa"/>
            <w:gridSpan w:val="10"/>
            <w:tcBorders>
              <w:top w:val="single" w:sz="6" w:space="0" w:color="auto"/>
              <w:left w:val="single" w:sz="6" w:space="0" w:color="auto"/>
              <w:bottom w:val="single" w:sz="6" w:space="0" w:color="auto"/>
              <w:right w:val="single" w:sz="6" w:space="0" w:color="auto"/>
            </w:tcBorders>
          </w:tcPr>
          <w:p w:rsidR="005E3ECB" w:rsidRPr="00987C8D" w:rsidRDefault="002C598E" w:rsidP="005E3ECB">
            <w:pPr>
              <w:widowControl w:val="0"/>
              <w:tabs>
                <w:tab w:val="left" w:pos="0"/>
              </w:tabs>
              <w:autoSpaceDE w:val="0"/>
              <w:autoSpaceDN w:val="0"/>
              <w:adjustRightInd w:val="0"/>
              <w:ind w:left="1065"/>
              <w:rPr>
                <w:sz w:val="22"/>
                <w:szCs w:val="22"/>
              </w:rPr>
            </w:pPr>
            <w:r w:rsidRPr="008D2070">
              <w:rPr>
                <w:b/>
                <w:sz w:val="22"/>
                <w:szCs w:val="22"/>
              </w:rPr>
              <w:t xml:space="preserve">Подпрограмма </w:t>
            </w:r>
            <w:r w:rsidR="0093761B">
              <w:rPr>
                <w:b/>
                <w:sz w:val="22"/>
                <w:szCs w:val="22"/>
              </w:rPr>
              <w:t>3</w:t>
            </w:r>
            <w:r w:rsidRPr="008D2070">
              <w:rPr>
                <w:b/>
                <w:sz w:val="22"/>
                <w:szCs w:val="22"/>
              </w:rPr>
              <w:t xml:space="preserve"> «Повышение доступности муниципальных услуг»</w:t>
            </w:r>
            <w:r w:rsidR="005E3ECB">
              <w:rPr>
                <w:b/>
                <w:sz w:val="22"/>
                <w:szCs w:val="22"/>
              </w:rPr>
              <w:t xml:space="preserve"> </w:t>
            </w:r>
            <w:r w:rsidR="005E3ECB">
              <w:rPr>
                <w:sz w:val="22"/>
                <w:szCs w:val="22"/>
              </w:rPr>
              <w:t xml:space="preserve">муниципальной программы Курчатовского района Курской области «Развитие экономики Курчатовского района» </w:t>
            </w:r>
            <w:r w:rsidR="005E3ECB" w:rsidRPr="00987C8D">
              <w:rPr>
                <w:sz w:val="22"/>
                <w:szCs w:val="22"/>
              </w:rPr>
              <w:t>Курчатовского района Курской области;</w:t>
            </w:r>
          </w:p>
          <w:p w:rsidR="002C598E" w:rsidRPr="008D2070" w:rsidRDefault="002C598E" w:rsidP="00EF7EA9">
            <w:pPr>
              <w:widowControl w:val="0"/>
              <w:autoSpaceDE w:val="0"/>
              <w:autoSpaceDN w:val="0"/>
              <w:adjustRightInd w:val="0"/>
              <w:jc w:val="center"/>
            </w:pPr>
          </w:p>
        </w:tc>
      </w:tr>
      <w:tr w:rsidR="008D2070" w:rsidRPr="008D2070" w:rsidTr="004B2E8E">
        <w:tc>
          <w:tcPr>
            <w:tcW w:w="709" w:type="dxa"/>
            <w:tcBorders>
              <w:top w:val="single" w:sz="6" w:space="0" w:color="auto"/>
              <w:left w:val="single" w:sz="6" w:space="0" w:color="auto"/>
              <w:bottom w:val="single" w:sz="6" w:space="0" w:color="auto"/>
              <w:right w:val="single" w:sz="6" w:space="0" w:color="auto"/>
            </w:tcBorders>
          </w:tcPr>
          <w:p w:rsidR="005A17DE" w:rsidRPr="008D2070" w:rsidRDefault="00986654" w:rsidP="00986654">
            <w:pPr>
              <w:pStyle w:val="ConsPlusCell"/>
              <w:ind w:left="360"/>
              <w:jc w:val="both"/>
              <w:rPr>
                <w:sz w:val="22"/>
                <w:szCs w:val="22"/>
              </w:rPr>
            </w:pPr>
            <w:r>
              <w:rPr>
                <w:sz w:val="22"/>
                <w:szCs w:val="22"/>
              </w:rPr>
              <w:t>3.1.</w:t>
            </w:r>
            <w:r w:rsidR="005A17DE" w:rsidRPr="008D2070">
              <w:rPr>
                <w:sz w:val="22"/>
                <w:szCs w:val="22"/>
              </w:rPr>
              <w:t>.</w:t>
            </w:r>
          </w:p>
        </w:tc>
        <w:tc>
          <w:tcPr>
            <w:tcW w:w="2977" w:type="dxa"/>
            <w:tcBorders>
              <w:top w:val="single" w:sz="6" w:space="0" w:color="auto"/>
              <w:left w:val="single" w:sz="6" w:space="0" w:color="auto"/>
              <w:bottom w:val="single" w:sz="6" w:space="0" w:color="auto"/>
              <w:right w:val="single" w:sz="6" w:space="0" w:color="auto"/>
            </w:tcBorders>
          </w:tcPr>
          <w:p w:rsidR="005A17DE" w:rsidRPr="008D2070" w:rsidRDefault="005A17DE" w:rsidP="00EF7EA9">
            <w:r w:rsidRPr="008D2070">
              <w:rPr>
                <w:sz w:val="22"/>
                <w:szCs w:val="22"/>
                <w:u w:val="single"/>
              </w:rPr>
              <w:t xml:space="preserve">Основное мероприятие </w:t>
            </w:r>
            <w:r w:rsidRPr="008D2070">
              <w:rPr>
                <w:b/>
                <w:bCs/>
                <w:sz w:val="22"/>
                <w:szCs w:val="22"/>
              </w:rPr>
              <w:t xml:space="preserve">«Повышение доступности муниципальных услуг» </w:t>
            </w:r>
            <w:r w:rsidRPr="008D2070">
              <w:rPr>
                <w:bCs/>
                <w:sz w:val="22"/>
                <w:szCs w:val="22"/>
              </w:rPr>
              <w:t>муниципальной программы Курчатовского района Курской области «Развитие экономики Курчатовского района Курской области»</w:t>
            </w:r>
          </w:p>
        </w:tc>
        <w:tc>
          <w:tcPr>
            <w:tcW w:w="1763"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pStyle w:val="ConsPlusCell"/>
              <w:jc w:val="both"/>
              <w:rPr>
                <w:rFonts w:ascii="Times New Roman" w:hAnsi="Times New Roman" w:cs="Times New Roman"/>
                <w:sz w:val="22"/>
                <w:szCs w:val="22"/>
              </w:rPr>
            </w:pPr>
            <w:r w:rsidRPr="008D2070">
              <w:rPr>
                <w:rFonts w:ascii="Times New Roman" w:hAnsi="Times New Roman" w:cs="Times New Roman"/>
                <w:sz w:val="22"/>
                <w:szCs w:val="22"/>
              </w:rPr>
              <w:t xml:space="preserve">Органы местного самоуправления муниципального района «Курчатовский район» Курской области. </w:t>
            </w:r>
          </w:p>
        </w:tc>
        <w:tc>
          <w:tcPr>
            <w:tcW w:w="915" w:type="dxa"/>
            <w:gridSpan w:val="2"/>
            <w:tcBorders>
              <w:top w:val="single" w:sz="6" w:space="0" w:color="auto"/>
              <w:left w:val="single" w:sz="6" w:space="0" w:color="auto"/>
              <w:bottom w:val="single" w:sz="6" w:space="0" w:color="auto"/>
              <w:right w:val="single" w:sz="6" w:space="0" w:color="auto"/>
            </w:tcBorders>
          </w:tcPr>
          <w:p w:rsidR="005A17DE" w:rsidRPr="008D2070" w:rsidRDefault="005A17DE" w:rsidP="00EF7EA9">
            <w:pPr>
              <w:widowControl w:val="0"/>
              <w:autoSpaceDE w:val="0"/>
              <w:autoSpaceDN w:val="0"/>
              <w:adjustRightInd w:val="0"/>
              <w:jc w:val="center"/>
            </w:pPr>
            <w:r w:rsidRPr="008D2070">
              <w:rPr>
                <w:sz w:val="22"/>
                <w:szCs w:val="22"/>
              </w:rPr>
              <w:t>201</w:t>
            </w:r>
            <w:r w:rsidR="00D20D1B">
              <w:rPr>
                <w:sz w:val="22"/>
                <w:szCs w:val="22"/>
              </w:rPr>
              <w:t>9</w:t>
            </w:r>
            <w:r w:rsidRPr="008D2070">
              <w:rPr>
                <w:sz w:val="22"/>
                <w:szCs w:val="22"/>
              </w:rPr>
              <w:t>г.</w:t>
            </w:r>
          </w:p>
        </w:tc>
        <w:tc>
          <w:tcPr>
            <w:tcW w:w="907" w:type="dxa"/>
            <w:gridSpan w:val="2"/>
            <w:tcBorders>
              <w:top w:val="single" w:sz="6" w:space="0" w:color="auto"/>
              <w:left w:val="single" w:sz="6" w:space="0" w:color="auto"/>
              <w:bottom w:val="single" w:sz="6" w:space="0" w:color="auto"/>
              <w:right w:val="single" w:sz="6" w:space="0" w:color="auto"/>
            </w:tcBorders>
          </w:tcPr>
          <w:p w:rsidR="005A17DE" w:rsidRPr="008D2070" w:rsidRDefault="005A17DE" w:rsidP="00EF7EA9">
            <w:pPr>
              <w:jc w:val="center"/>
            </w:pPr>
            <w:r w:rsidRPr="008D2070">
              <w:rPr>
                <w:sz w:val="22"/>
                <w:szCs w:val="22"/>
              </w:rPr>
              <w:t>20</w:t>
            </w:r>
            <w:r w:rsidR="000966E6" w:rsidRPr="008D2070">
              <w:rPr>
                <w:sz w:val="22"/>
                <w:szCs w:val="22"/>
              </w:rPr>
              <w:t>2</w:t>
            </w:r>
            <w:r w:rsidR="00D20D1B">
              <w:rPr>
                <w:sz w:val="22"/>
                <w:szCs w:val="22"/>
              </w:rPr>
              <w:t>5</w:t>
            </w:r>
            <w:r w:rsidRPr="008D2070">
              <w:rPr>
                <w:sz w:val="22"/>
                <w:szCs w:val="22"/>
              </w:rPr>
              <w:t xml:space="preserve"> г.</w:t>
            </w:r>
          </w:p>
        </w:tc>
        <w:tc>
          <w:tcPr>
            <w:tcW w:w="3077"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widowControl w:val="0"/>
              <w:autoSpaceDE w:val="0"/>
              <w:autoSpaceDN w:val="0"/>
              <w:adjustRightInd w:val="0"/>
              <w:jc w:val="both"/>
            </w:pPr>
            <w:r w:rsidRPr="008D2070">
              <w:rPr>
                <w:sz w:val="22"/>
                <w:szCs w:val="22"/>
              </w:rPr>
              <w:t>Выполнение стандарта предоставления услуг</w:t>
            </w:r>
          </w:p>
        </w:tc>
        <w:tc>
          <w:tcPr>
            <w:tcW w:w="2268"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widowControl w:val="0"/>
              <w:autoSpaceDE w:val="0"/>
              <w:autoSpaceDN w:val="0"/>
              <w:adjustRightInd w:val="0"/>
              <w:ind w:firstLine="87"/>
              <w:jc w:val="both"/>
            </w:pPr>
            <w:r w:rsidRPr="008D2070">
              <w:rPr>
                <w:sz w:val="22"/>
                <w:szCs w:val="22"/>
              </w:rPr>
              <w:t>Неудовлетворенность населения качеством предоставления услуг</w:t>
            </w:r>
          </w:p>
        </w:tc>
        <w:tc>
          <w:tcPr>
            <w:tcW w:w="2488"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pStyle w:val="ConsPlusCell"/>
              <w:ind w:firstLine="117"/>
              <w:jc w:val="both"/>
              <w:rPr>
                <w:rFonts w:ascii="Times New Roman" w:hAnsi="Times New Roman" w:cs="Times New Roman"/>
                <w:sz w:val="22"/>
                <w:szCs w:val="22"/>
              </w:rPr>
            </w:pPr>
            <w:r w:rsidRPr="008D2070">
              <w:rPr>
                <w:rFonts w:ascii="Times New Roman" w:hAnsi="Times New Roman" w:cs="Times New Roman"/>
                <w:sz w:val="22"/>
                <w:szCs w:val="22"/>
              </w:rPr>
              <w:t>Время ожидания  в очереди при обращении заявителя в орган исполнительной  власти Курской области (орган местного самоуправления) для получения государственных (муниципальных) услуг</w:t>
            </w:r>
          </w:p>
        </w:tc>
      </w:tr>
      <w:tr w:rsidR="008D2070" w:rsidRPr="008D2070" w:rsidTr="004B2E8E">
        <w:tc>
          <w:tcPr>
            <w:tcW w:w="709" w:type="dxa"/>
            <w:tcBorders>
              <w:top w:val="single" w:sz="6" w:space="0" w:color="auto"/>
              <w:left w:val="single" w:sz="6" w:space="0" w:color="auto"/>
              <w:bottom w:val="single" w:sz="6" w:space="0" w:color="auto"/>
              <w:right w:val="single" w:sz="6" w:space="0" w:color="auto"/>
            </w:tcBorders>
          </w:tcPr>
          <w:p w:rsidR="005A17DE" w:rsidRPr="008D2070" w:rsidRDefault="00986654" w:rsidP="00EF7EA9">
            <w:pPr>
              <w:pStyle w:val="ConsPlusCell"/>
              <w:ind w:left="360"/>
              <w:jc w:val="both"/>
              <w:rPr>
                <w:sz w:val="22"/>
                <w:szCs w:val="22"/>
              </w:rPr>
            </w:pPr>
            <w:r>
              <w:rPr>
                <w:sz w:val="22"/>
                <w:szCs w:val="22"/>
              </w:rPr>
              <w:t>3.2</w:t>
            </w:r>
          </w:p>
        </w:tc>
        <w:tc>
          <w:tcPr>
            <w:tcW w:w="2977"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widowControl w:val="0"/>
              <w:autoSpaceDE w:val="0"/>
              <w:autoSpaceDN w:val="0"/>
              <w:adjustRightInd w:val="0"/>
              <w:jc w:val="both"/>
              <w:rPr>
                <w:u w:val="single"/>
              </w:rPr>
            </w:pPr>
            <w:r w:rsidRPr="008D2070">
              <w:rPr>
                <w:sz w:val="22"/>
                <w:szCs w:val="22"/>
                <w:u w:val="single"/>
              </w:rPr>
              <w:t>Основное направление</w:t>
            </w:r>
          </w:p>
          <w:p w:rsidR="005A17DE" w:rsidRPr="008D2070" w:rsidRDefault="005A17DE" w:rsidP="00EF7EA9">
            <w:pPr>
              <w:widowControl w:val="0"/>
              <w:autoSpaceDE w:val="0"/>
              <w:autoSpaceDN w:val="0"/>
              <w:adjustRightInd w:val="0"/>
              <w:jc w:val="both"/>
            </w:pPr>
            <w:r w:rsidRPr="008D2070">
              <w:rPr>
                <w:sz w:val="22"/>
                <w:szCs w:val="22"/>
              </w:rPr>
              <w:t>«Обеспечение качества и доступности муниципальных услуг»</w:t>
            </w:r>
          </w:p>
          <w:p w:rsidR="005A17DE" w:rsidRPr="008D2070" w:rsidRDefault="005A17DE" w:rsidP="00EF7EA9">
            <w:pPr>
              <w:pStyle w:val="ConsPlusCell"/>
              <w:ind w:firstLine="76"/>
              <w:jc w:val="both"/>
              <w:rPr>
                <w:sz w:val="22"/>
                <w:szCs w:val="22"/>
              </w:rPr>
            </w:pPr>
          </w:p>
        </w:tc>
        <w:tc>
          <w:tcPr>
            <w:tcW w:w="1763"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pStyle w:val="ConsPlusCell"/>
              <w:jc w:val="both"/>
              <w:rPr>
                <w:rFonts w:ascii="Times New Roman" w:hAnsi="Times New Roman" w:cs="Times New Roman"/>
                <w:sz w:val="22"/>
                <w:szCs w:val="22"/>
              </w:rPr>
            </w:pPr>
            <w:r w:rsidRPr="008D2070">
              <w:rPr>
                <w:rFonts w:ascii="Times New Roman" w:hAnsi="Times New Roman" w:cs="Times New Roman"/>
                <w:sz w:val="22"/>
                <w:szCs w:val="22"/>
              </w:rPr>
              <w:t xml:space="preserve">Администрация </w:t>
            </w:r>
          </w:p>
          <w:p w:rsidR="005A17DE" w:rsidRPr="008D2070" w:rsidRDefault="005A17DE" w:rsidP="00EF7EA9">
            <w:pPr>
              <w:pStyle w:val="ConsPlusCell"/>
              <w:jc w:val="both"/>
              <w:rPr>
                <w:rFonts w:ascii="Times New Roman" w:hAnsi="Times New Roman" w:cs="Times New Roman"/>
                <w:sz w:val="22"/>
                <w:szCs w:val="22"/>
              </w:rPr>
            </w:pPr>
            <w:r w:rsidRPr="008D2070">
              <w:rPr>
                <w:rFonts w:ascii="Times New Roman" w:hAnsi="Times New Roman" w:cs="Times New Roman"/>
                <w:sz w:val="22"/>
                <w:szCs w:val="22"/>
              </w:rPr>
              <w:t>Курчатовского района Курской области</w:t>
            </w:r>
          </w:p>
        </w:tc>
        <w:tc>
          <w:tcPr>
            <w:tcW w:w="915" w:type="dxa"/>
            <w:gridSpan w:val="2"/>
            <w:tcBorders>
              <w:top w:val="single" w:sz="6" w:space="0" w:color="auto"/>
              <w:left w:val="single" w:sz="6" w:space="0" w:color="auto"/>
              <w:bottom w:val="single" w:sz="6" w:space="0" w:color="auto"/>
              <w:right w:val="single" w:sz="6" w:space="0" w:color="auto"/>
            </w:tcBorders>
          </w:tcPr>
          <w:p w:rsidR="005A17DE" w:rsidRPr="008D2070" w:rsidRDefault="005A17DE" w:rsidP="00EF7EA9">
            <w:pPr>
              <w:pStyle w:val="ConsPlusCell"/>
              <w:ind w:firstLine="259"/>
              <w:jc w:val="center"/>
              <w:rPr>
                <w:rFonts w:ascii="Times New Roman" w:hAnsi="Times New Roman" w:cs="Times New Roman"/>
                <w:sz w:val="22"/>
                <w:szCs w:val="22"/>
              </w:rPr>
            </w:pPr>
            <w:r w:rsidRPr="008D2070">
              <w:rPr>
                <w:rFonts w:ascii="Times New Roman" w:hAnsi="Times New Roman" w:cs="Times New Roman"/>
                <w:sz w:val="22"/>
                <w:szCs w:val="22"/>
              </w:rPr>
              <w:t>201</w:t>
            </w:r>
            <w:r w:rsidR="00D20D1B">
              <w:rPr>
                <w:rFonts w:ascii="Times New Roman" w:hAnsi="Times New Roman" w:cs="Times New Roman"/>
                <w:sz w:val="22"/>
                <w:szCs w:val="22"/>
              </w:rPr>
              <w:t>9</w:t>
            </w:r>
            <w:r w:rsidRPr="008D2070">
              <w:rPr>
                <w:rFonts w:ascii="Times New Roman" w:hAnsi="Times New Roman" w:cs="Times New Roman"/>
                <w:sz w:val="22"/>
                <w:szCs w:val="22"/>
              </w:rPr>
              <w:t>г.</w:t>
            </w:r>
          </w:p>
        </w:tc>
        <w:tc>
          <w:tcPr>
            <w:tcW w:w="907" w:type="dxa"/>
            <w:gridSpan w:val="2"/>
            <w:tcBorders>
              <w:top w:val="single" w:sz="6" w:space="0" w:color="auto"/>
              <w:left w:val="single" w:sz="6" w:space="0" w:color="auto"/>
              <w:bottom w:val="single" w:sz="6" w:space="0" w:color="auto"/>
              <w:right w:val="single" w:sz="6" w:space="0" w:color="auto"/>
            </w:tcBorders>
          </w:tcPr>
          <w:p w:rsidR="005A17DE" w:rsidRPr="008D2070" w:rsidRDefault="005A17DE" w:rsidP="00EF7EA9">
            <w:pPr>
              <w:jc w:val="center"/>
            </w:pPr>
            <w:r w:rsidRPr="008D2070">
              <w:rPr>
                <w:sz w:val="22"/>
                <w:szCs w:val="22"/>
              </w:rPr>
              <w:t>20</w:t>
            </w:r>
            <w:r w:rsidR="000966E6" w:rsidRPr="008D2070">
              <w:rPr>
                <w:sz w:val="22"/>
                <w:szCs w:val="22"/>
              </w:rPr>
              <w:t>2</w:t>
            </w:r>
            <w:r w:rsidR="00D20D1B">
              <w:rPr>
                <w:sz w:val="22"/>
                <w:szCs w:val="22"/>
              </w:rPr>
              <w:t>5</w:t>
            </w:r>
            <w:r w:rsidRPr="008D2070">
              <w:rPr>
                <w:sz w:val="22"/>
                <w:szCs w:val="22"/>
              </w:rPr>
              <w:t xml:space="preserve"> г.</w:t>
            </w:r>
          </w:p>
        </w:tc>
        <w:tc>
          <w:tcPr>
            <w:tcW w:w="3077"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pStyle w:val="ConsPlusCell"/>
              <w:ind w:firstLine="117"/>
              <w:jc w:val="both"/>
              <w:rPr>
                <w:rFonts w:ascii="Times New Roman" w:hAnsi="Times New Roman" w:cs="Times New Roman"/>
                <w:sz w:val="22"/>
                <w:szCs w:val="22"/>
              </w:rPr>
            </w:pPr>
            <w:r w:rsidRPr="008D2070">
              <w:rPr>
                <w:rFonts w:ascii="Times New Roman" w:hAnsi="Times New Roman" w:cs="Times New Roman"/>
                <w:sz w:val="22"/>
                <w:szCs w:val="22"/>
              </w:rPr>
              <w:t xml:space="preserve">Соответствие мест предоставления услуг стандарту комфортности при предоставлении услуг. </w:t>
            </w:r>
          </w:p>
          <w:p w:rsidR="005A17DE" w:rsidRPr="008D2070" w:rsidRDefault="005A17DE" w:rsidP="00EF7EA9">
            <w:pPr>
              <w:pStyle w:val="ConsPlusCell"/>
              <w:ind w:firstLine="117"/>
              <w:jc w:val="both"/>
              <w:rPr>
                <w:rFonts w:ascii="Times New Roman" w:hAnsi="Times New Roman" w:cs="Times New Roman"/>
                <w:sz w:val="22"/>
                <w:szCs w:val="22"/>
              </w:rPr>
            </w:pPr>
          </w:p>
        </w:tc>
        <w:tc>
          <w:tcPr>
            <w:tcW w:w="2268"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pStyle w:val="ConsPlusCell"/>
              <w:ind w:firstLine="176"/>
              <w:jc w:val="both"/>
              <w:rPr>
                <w:rFonts w:ascii="Times New Roman" w:hAnsi="Times New Roman" w:cs="Times New Roman"/>
                <w:sz w:val="22"/>
                <w:szCs w:val="22"/>
              </w:rPr>
            </w:pPr>
            <w:r w:rsidRPr="008D2070">
              <w:rPr>
                <w:rFonts w:ascii="Times New Roman" w:hAnsi="Times New Roman" w:cs="Times New Roman"/>
                <w:sz w:val="22"/>
                <w:szCs w:val="22"/>
              </w:rPr>
              <w:t>Снижение доступа населения к получению государственных и муниципальных услуг</w:t>
            </w:r>
          </w:p>
          <w:p w:rsidR="005A17DE" w:rsidRPr="008D2070" w:rsidRDefault="005A17DE" w:rsidP="00EF7EA9">
            <w:pPr>
              <w:pStyle w:val="ConsPlusCell"/>
              <w:ind w:firstLine="176"/>
              <w:jc w:val="both"/>
              <w:rPr>
                <w:rFonts w:ascii="Times New Roman" w:hAnsi="Times New Roman" w:cs="Times New Roman"/>
                <w:sz w:val="22"/>
                <w:szCs w:val="22"/>
              </w:rPr>
            </w:pPr>
            <w:r w:rsidRPr="008D2070">
              <w:rPr>
                <w:rFonts w:ascii="Times New Roman" w:hAnsi="Times New Roman" w:cs="Times New Roman"/>
                <w:sz w:val="22"/>
                <w:szCs w:val="22"/>
              </w:rPr>
              <w:t xml:space="preserve">Снижение </w:t>
            </w:r>
            <w:r w:rsidR="002C598E">
              <w:rPr>
                <w:rFonts w:ascii="Times New Roman" w:hAnsi="Times New Roman" w:cs="Times New Roman"/>
                <w:sz w:val="22"/>
                <w:szCs w:val="22"/>
              </w:rPr>
              <w:t xml:space="preserve"> </w:t>
            </w:r>
            <w:r w:rsidRPr="008D2070">
              <w:rPr>
                <w:rFonts w:ascii="Times New Roman" w:hAnsi="Times New Roman" w:cs="Times New Roman"/>
                <w:sz w:val="22"/>
                <w:szCs w:val="22"/>
              </w:rPr>
              <w:t>количества и качества предоставления государственных и муниципальных услуг</w:t>
            </w:r>
          </w:p>
          <w:p w:rsidR="005A17DE" w:rsidRPr="008D2070" w:rsidRDefault="005A17DE" w:rsidP="00EF7EA9">
            <w:pPr>
              <w:pStyle w:val="ConsPlusCell"/>
              <w:ind w:firstLine="176"/>
              <w:jc w:val="both"/>
              <w:rPr>
                <w:rFonts w:ascii="Times New Roman" w:hAnsi="Times New Roman" w:cs="Times New Roman"/>
                <w:sz w:val="22"/>
                <w:szCs w:val="22"/>
              </w:rPr>
            </w:pPr>
            <w:r w:rsidRPr="008D2070">
              <w:rPr>
                <w:rFonts w:ascii="Times New Roman" w:hAnsi="Times New Roman" w:cs="Times New Roman"/>
                <w:sz w:val="22"/>
                <w:szCs w:val="22"/>
              </w:rPr>
              <w:t xml:space="preserve">Затребование с заявителей документов и (или) информации, находящихся в распоряжении других органов власти </w:t>
            </w:r>
          </w:p>
          <w:p w:rsidR="005A17DE" w:rsidRPr="008D2070" w:rsidRDefault="005A17DE" w:rsidP="00EF7EA9">
            <w:pPr>
              <w:pStyle w:val="ConsPlusCell"/>
              <w:jc w:val="both"/>
              <w:rPr>
                <w:rFonts w:ascii="Times New Roman" w:hAnsi="Times New Roman" w:cs="Times New Roman"/>
                <w:sz w:val="22"/>
                <w:szCs w:val="22"/>
              </w:rPr>
            </w:pPr>
            <w:r w:rsidRPr="008D2070">
              <w:rPr>
                <w:rFonts w:ascii="Times New Roman" w:hAnsi="Times New Roman" w:cs="Times New Roman"/>
                <w:sz w:val="22"/>
                <w:szCs w:val="22"/>
              </w:rPr>
              <w:t xml:space="preserve"> Увеличение срока предоставления услуг</w:t>
            </w:r>
          </w:p>
        </w:tc>
        <w:tc>
          <w:tcPr>
            <w:tcW w:w="2488"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pStyle w:val="ConsPlusCell"/>
              <w:ind w:firstLine="117"/>
              <w:jc w:val="both"/>
              <w:rPr>
                <w:rFonts w:ascii="Times New Roman" w:hAnsi="Times New Roman" w:cs="Times New Roman"/>
                <w:sz w:val="22"/>
                <w:szCs w:val="22"/>
              </w:rPr>
            </w:pPr>
            <w:r w:rsidRPr="008D2070">
              <w:rPr>
                <w:rFonts w:ascii="Times New Roman" w:hAnsi="Times New Roman" w:cs="Times New Roman"/>
                <w:sz w:val="22"/>
                <w:szCs w:val="22"/>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r>
      <w:tr w:rsidR="008D2070" w:rsidRPr="008D2070" w:rsidTr="004B2E8E">
        <w:tc>
          <w:tcPr>
            <w:tcW w:w="15104" w:type="dxa"/>
            <w:gridSpan w:val="10"/>
            <w:tcBorders>
              <w:top w:val="single" w:sz="6" w:space="0" w:color="auto"/>
              <w:left w:val="single" w:sz="6" w:space="0" w:color="auto"/>
              <w:bottom w:val="single" w:sz="6" w:space="0" w:color="auto"/>
              <w:right w:val="single" w:sz="6" w:space="0" w:color="auto"/>
            </w:tcBorders>
          </w:tcPr>
          <w:p w:rsidR="005E3ECB" w:rsidRPr="00987C8D" w:rsidRDefault="005A17DE" w:rsidP="005E3ECB">
            <w:pPr>
              <w:widowControl w:val="0"/>
              <w:tabs>
                <w:tab w:val="left" w:pos="0"/>
              </w:tabs>
              <w:autoSpaceDE w:val="0"/>
              <w:autoSpaceDN w:val="0"/>
              <w:adjustRightInd w:val="0"/>
              <w:ind w:left="1065"/>
              <w:jc w:val="center"/>
              <w:rPr>
                <w:sz w:val="22"/>
                <w:szCs w:val="22"/>
              </w:rPr>
            </w:pPr>
            <w:r w:rsidRPr="008D2070">
              <w:rPr>
                <w:b/>
                <w:sz w:val="22"/>
                <w:szCs w:val="22"/>
              </w:rPr>
              <w:t xml:space="preserve">Подпрограмма </w:t>
            </w:r>
            <w:proofErr w:type="gramStart"/>
            <w:r w:rsidR="0093761B">
              <w:rPr>
                <w:b/>
                <w:sz w:val="22"/>
                <w:szCs w:val="22"/>
              </w:rPr>
              <w:t>4</w:t>
            </w:r>
            <w:r w:rsidRPr="008D2070">
              <w:rPr>
                <w:b/>
                <w:sz w:val="22"/>
                <w:szCs w:val="22"/>
              </w:rPr>
              <w:t xml:space="preserve">  «</w:t>
            </w:r>
            <w:proofErr w:type="gramEnd"/>
            <w:r w:rsidRPr="008D2070">
              <w:rPr>
                <w:b/>
                <w:sz w:val="22"/>
                <w:szCs w:val="22"/>
              </w:rPr>
              <w:t>Улучшение условий и охраны труда»</w:t>
            </w:r>
            <w:r w:rsidR="005E3ECB">
              <w:rPr>
                <w:sz w:val="22"/>
                <w:szCs w:val="22"/>
              </w:rPr>
              <w:t xml:space="preserve"> муниципальной программы Курчатовского района Курской области «Развитие экономики Курчатовского района» </w:t>
            </w:r>
            <w:r w:rsidR="005E3ECB" w:rsidRPr="00987C8D">
              <w:rPr>
                <w:sz w:val="22"/>
                <w:szCs w:val="22"/>
              </w:rPr>
              <w:t>Курчатовского района Курской области;</w:t>
            </w:r>
          </w:p>
          <w:p w:rsidR="005A17DE" w:rsidRPr="008D2070" w:rsidRDefault="005A17DE" w:rsidP="00EF7EA9">
            <w:pPr>
              <w:pStyle w:val="ConsPlusCell"/>
              <w:ind w:firstLine="76"/>
              <w:jc w:val="center"/>
              <w:rPr>
                <w:rFonts w:ascii="Times New Roman" w:hAnsi="Times New Roman" w:cs="Times New Roman"/>
                <w:sz w:val="22"/>
                <w:szCs w:val="22"/>
              </w:rPr>
            </w:pPr>
          </w:p>
        </w:tc>
      </w:tr>
      <w:tr w:rsidR="008D2070" w:rsidRPr="008D2070" w:rsidTr="004B2E8E">
        <w:tc>
          <w:tcPr>
            <w:tcW w:w="709" w:type="dxa"/>
            <w:tcBorders>
              <w:top w:val="single" w:sz="6" w:space="0" w:color="auto"/>
              <w:left w:val="single" w:sz="6" w:space="0" w:color="auto"/>
              <w:bottom w:val="single" w:sz="6" w:space="0" w:color="auto"/>
              <w:right w:val="single" w:sz="6" w:space="0" w:color="auto"/>
            </w:tcBorders>
          </w:tcPr>
          <w:p w:rsidR="005A17DE" w:rsidRPr="008D2070" w:rsidRDefault="00986654" w:rsidP="00986654">
            <w:pPr>
              <w:pStyle w:val="ConsPlusCell"/>
              <w:widowControl w:val="0"/>
              <w:ind w:left="360"/>
              <w:jc w:val="both"/>
              <w:rPr>
                <w:sz w:val="22"/>
                <w:szCs w:val="22"/>
              </w:rPr>
            </w:pPr>
            <w:r>
              <w:rPr>
                <w:sz w:val="22"/>
                <w:szCs w:val="22"/>
              </w:rPr>
              <w:t>4.1</w:t>
            </w:r>
            <w:r w:rsidR="005A17DE" w:rsidRPr="008D2070">
              <w:rPr>
                <w:sz w:val="22"/>
                <w:szCs w:val="22"/>
              </w:rPr>
              <w:t>.</w:t>
            </w:r>
          </w:p>
        </w:tc>
        <w:tc>
          <w:tcPr>
            <w:tcW w:w="2977"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Основное мероприятие 4.1</w:t>
            </w:r>
          </w:p>
          <w:p w:rsidR="005A17DE" w:rsidRPr="008D2070" w:rsidRDefault="005A17DE" w:rsidP="00EF7EA9">
            <w:pPr>
              <w:snapToGrid w:val="0"/>
              <w:jc w:val="both"/>
            </w:pPr>
            <w:r w:rsidRPr="008D2070">
              <w:rPr>
                <w:sz w:val="22"/>
                <w:szCs w:val="22"/>
              </w:rPr>
              <w:t>«Создание условий по улучшению охраны труда и аттестации рабочих мест»</w:t>
            </w:r>
          </w:p>
          <w:p w:rsidR="005A17DE" w:rsidRPr="008D2070" w:rsidRDefault="005A17DE" w:rsidP="00EF7EA9"/>
        </w:tc>
        <w:tc>
          <w:tcPr>
            <w:tcW w:w="1763" w:type="dxa"/>
            <w:vMerge w:val="restart"/>
            <w:tcBorders>
              <w:top w:val="single" w:sz="6" w:space="0" w:color="auto"/>
              <w:left w:val="single" w:sz="6" w:space="0" w:color="auto"/>
              <w:right w:val="single" w:sz="6" w:space="0" w:color="auto"/>
            </w:tcBorders>
          </w:tcPr>
          <w:p w:rsidR="005A17DE" w:rsidRPr="008D2070" w:rsidRDefault="005A17DE" w:rsidP="00EF7EA9">
            <w:pPr>
              <w:snapToGrid w:val="0"/>
              <w:jc w:val="both"/>
            </w:pPr>
            <w:r w:rsidRPr="008D2070">
              <w:rPr>
                <w:sz w:val="22"/>
                <w:szCs w:val="22"/>
              </w:rPr>
              <w:t>Администрация Курчатовского района Курской области, руководители образовательных учреждений</w:t>
            </w:r>
          </w:p>
          <w:p w:rsidR="005A17DE" w:rsidRPr="008D2070" w:rsidRDefault="005A17DE" w:rsidP="00EF7EA9">
            <w:pPr>
              <w:snapToGrid w:val="0"/>
              <w:jc w:val="both"/>
            </w:pPr>
          </w:p>
        </w:tc>
        <w:tc>
          <w:tcPr>
            <w:tcW w:w="915" w:type="dxa"/>
            <w:gridSpan w:val="2"/>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201</w:t>
            </w:r>
            <w:r w:rsidR="00D20D1B">
              <w:rPr>
                <w:sz w:val="22"/>
                <w:szCs w:val="22"/>
              </w:rPr>
              <w:t>9</w:t>
            </w:r>
            <w:r w:rsidRPr="008D2070">
              <w:rPr>
                <w:sz w:val="22"/>
                <w:szCs w:val="22"/>
              </w:rPr>
              <w:t xml:space="preserve"> год</w:t>
            </w:r>
          </w:p>
        </w:tc>
        <w:tc>
          <w:tcPr>
            <w:tcW w:w="907" w:type="dxa"/>
            <w:gridSpan w:val="2"/>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20</w:t>
            </w:r>
            <w:r w:rsidR="006F546F" w:rsidRPr="008D2070">
              <w:rPr>
                <w:sz w:val="22"/>
                <w:szCs w:val="22"/>
              </w:rPr>
              <w:t>2</w:t>
            </w:r>
            <w:r w:rsidR="00D20D1B">
              <w:rPr>
                <w:sz w:val="22"/>
                <w:szCs w:val="22"/>
              </w:rPr>
              <w:t xml:space="preserve">5 </w:t>
            </w:r>
            <w:r w:rsidRPr="008D2070">
              <w:rPr>
                <w:sz w:val="22"/>
                <w:szCs w:val="22"/>
              </w:rPr>
              <w:t>год</w:t>
            </w:r>
          </w:p>
        </w:tc>
        <w:tc>
          <w:tcPr>
            <w:tcW w:w="3077"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Снижениепрофессиональных рисков; улучшение условий труда работников</w:t>
            </w:r>
          </w:p>
        </w:tc>
        <w:tc>
          <w:tcPr>
            <w:tcW w:w="2268"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Ухудшение условий и охраны труда</w:t>
            </w:r>
          </w:p>
        </w:tc>
        <w:tc>
          <w:tcPr>
            <w:tcW w:w="2488"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Данное мероприятие оказывает влияние на достижение всех целевых показателей подпрограммы</w:t>
            </w:r>
          </w:p>
        </w:tc>
      </w:tr>
      <w:tr w:rsidR="005A17DE" w:rsidRPr="008D2070" w:rsidTr="004B2E8E">
        <w:trPr>
          <w:trHeight w:val="2402"/>
        </w:trPr>
        <w:tc>
          <w:tcPr>
            <w:tcW w:w="709" w:type="dxa"/>
            <w:tcBorders>
              <w:top w:val="single" w:sz="6" w:space="0" w:color="auto"/>
              <w:left w:val="single" w:sz="6" w:space="0" w:color="auto"/>
              <w:bottom w:val="single" w:sz="6" w:space="0" w:color="auto"/>
              <w:right w:val="single" w:sz="6" w:space="0" w:color="auto"/>
            </w:tcBorders>
          </w:tcPr>
          <w:p w:rsidR="005A17DE" w:rsidRPr="008D2070" w:rsidRDefault="00986654" w:rsidP="00EF7EA9">
            <w:pPr>
              <w:pStyle w:val="ConsPlusCell"/>
              <w:ind w:left="360"/>
              <w:jc w:val="both"/>
              <w:rPr>
                <w:sz w:val="22"/>
                <w:szCs w:val="22"/>
              </w:rPr>
            </w:pPr>
            <w:r>
              <w:rPr>
                <w:sz w:val="22"/>
                <w:szCs w:val="22"/>
              </w:rPr>
              <w:t>4.2</w:t>
            </w:r>
          </w:p>
        </w:tc>
        <w:tc>
          <w:tcPr>
            <w:tcW w:w="2977" w:type="dxa"/>
            <w:tcBorders>
              <w:top w:val="single" w:sz="6" w:space="0" w:color="auto"/>
              <w:left w:val="single" w:sz="6" w:space="0" w:color="auto"/>
              <w:bottom w:val="single" w:sz="6" w:space="0" w:color="auto"/>
              <w:right w:val="single" w:sz="6" w:space="0" w:color="auto"/>
            </w:tcBorders>
          </w:tcPr>
          <w:p w:rsidR="005A17DE" w:rsidRPr="008D2070" w:rsidRDefault="005A17DE" w:rsidP="00EF7EA9">
            <w:r w:rsidRPr="008D2070">
              <w:rPr>
                <w:sz w:val="22"/>
                <w:szCs w:val="22"/>
              </w:rPr>
              <w:t>Основное направление: Проведение прочих мероприятий по охране труда и аттестации рабочих мест</w:t>
            </w:r>
          </w:p>
        </w:tc>
        <w:tc>
          <w:tcPr>
            <w:tcW w:w="1763" w:type="dxa"/>
            <w:vMerge/>
            <w:tcBorders>
              <w:left w:val="single" w:sz="6" w:space="0" w:color="auto"/>
              <w:bottom w:val="single" w:sz="6" w:space="0" w:color="auto"/>
              <w:right w:val="single" w:sz="6" w:space="0" w:color="auto"/>
            </w:tcBorders>
          </w:tcPr>
          <w:p w:rsidR="005A17DE" w:rsidRPr="008D2070" w:rsidRDefault="005A17DE" w:rsidP="00EF7EA9">
            <w:pPr>
              <w:snapToGrid w:val="0"/>
              <w:jc w:val="both"/>
            </w:pPr>
          </w:p>
        </w:tc>
        <w:tc>
          <w:tcPr>
            <w:tcW w:w="915" w:type="dxa"/>
            <w:gridSpan w:val="2"/>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201</w:t>
            </w:r>
            <w:r w:rsidR="00D20D1B">
              <w:rPr>
                <w:sz w:val="22"/>
                <w:szCs w:val="22"/>
              </w:rPr>
              <w:t>9</w:t>
            </w:r>
            <w:r w:rsidRPr="008D2070">
              <w:rPr>
                <w:sz w:val="22"/>
                <w:szCs w:val="22"/>
              </w:rPr>
              <w:t xml:space="preserve">  год</w:t>
            </w:r>
          </w:p>
        </w:tc>
        <w:tc>
          <w:tcPr>
            <w:tcW w:w="907" w:type="dxa"/>
            <w:gridSpan w:val="2"/>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20</w:t>
            </w:r>
            <w:r w:rsidR="006F546F" w:rsidRPr="008D2070">
              <w:rPr>
                <w:sz w:val="22"/>
                <w:szCs w:val="22"/>
              </w:rPr>
              <w:t>2</w:t>
            </w:r>
            <w:r w:rsidR="00D20D1B">
              <w:rPr>
                <w:sz w:val="22"/>
                <w:szCs w:val="22"/>
              </w:rPr>
              <w:t>5</w:t>
            </w:r>
            <w:r w:rsidRPr="008D2070">
              <w:rPr>
                <w:sz w:val="22"/>
                <w:szCs w:val="22"/>
              </w:rPr>
              <w:t xml:space="preserve"> год</w:t>
            </w:r>
          </w:p>
        </w:tc>
        <w:tc>
          <w:tcPr>
            <w:tcW w:w="3077"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Снизить численность пострадавших в результате несчастных случаев на производстве; улучшение условий труда работников</w:t>
            </w:r>
          </w:p>
        </w:tc>
        <w:tc>
          <w:tcPr>
            <w:tcW w:w="2268"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 xml:space="preserve">Снижение здоровья работников, рост количества погибших в результате несчастных случаев на производстве и </w:t>
            </w:r>
            <w:proofErr w:type="spellStart"/>
            <w:r w:rsidRPr="008D2070">
              <w:rPr>
                <w:sz w:val="22"/>
                <w:szCs w:val="22"/>
              </w:rPr>
              <w:t>трудопотерь</w:t>
            </w:r>
            <w:proofErr w:type="spellEnd"/>
            <w:r w:rsidRPr="008D2070">
              <w:rPr>
                <w:sz w:val="22"/>
                <w:szCs w:val="22"/>
              </w:rPr>
              <w:t xml:space="preserve"> работодателей</w:t>
            </w:r>
          </w:p>
        </w:tc>
        <w:tc>
          <w:tcPr>
            <w:tcW w:w="2488" w:type="dxa"/>
            <w:tcBorders>
              <w:top w:val="single" w:sz="6" w:space="0" w:color="auto"/>
              <w:left w:val="single" w:sz="6" w:space="0" w:color="auto"/>
              <w:bottom w:val="single" w:sz="6" w:space="0" w:color="auto"/>
              <w:right w:val="single" w:sz="6" w:space="0" w:color="auto"/>
            </w:tcBorders>
          </w:tcPr>
          <w:p w:rsidR="005A17DE" w:rsidRPr="008D2070" w:rsidRDefault="005A17DE" w:rsidP="00EF7EA9">
            <w:pPr>
              <w:snapToGrid w:val="0"/>
              <w:jc w:val="both"/>
            </w:pPr>
            <w:r w:rsidRPr="008D2070">
              <w:rPr>
                <w:sz w:val="22"/>
                <w:szCs w:val="22"/>
              </w:rPr>
              <w:t>Численность пострадавших в результате несчастных случаев на производстве с утратой трудоспособности на 1 рабочий день и более; численность пострадавших в результате несчастных случаев на производстве со смертельным исходом в расчете на 1 тыс. работающих</w:t>
            </w:r>
          </w:p>
        </w:tc>
      </w:tr>
    </w:tbl>
    <w:p w:rsidR="005A17DE" w:rsidRPr="008D2070" w:rsidRDefault="005A17DE" w:rsidP="00EF7EA9">
      <w:pPr>
        <w:widowControl w:val="0"/>
        <w:rPr>
          <w:sz w:val="22"/>
          <w:szCs w:val="22"/>
        </w:rPr>
      </w:pPr>
    </w:p>
    <w:p w:rsidR="005A17DE" w:rsidRPr="008D2070" w:rsidRDefault="005A17DE" w:rsidP="00EF7EA9">
      <w:pPr>
        <w:jc w:val="both"/>
        <w:rPr>
          <w:sz w:val="22"/>
          <w:szCs w:val="22"/>
        </w:rPr>
      </w:pPr>
    </w:p>
    <w:p w:rsidR="005A17DE" w:rsidRPr="008D2070" w:rsidRDefault="005A17DE" w:rsidP="00EF7EA9">
      <w:pPr>
        <w:tabs>
          <w:tab w:val="left" w:pos="5387"/>
        </w:tabs>
        <w:ind w:firstLine="5387"/>
        <w:rPr>
          <w:sz w:val="22"/>
          <w:szCs w:val="22"/>
        </w:rPr>
        <w:sectPr w:rsidR="005A17DE" w:rsidRPr="008D2070" w:rsidSect="00612FEA">
          <w:pgSz w:w="16838" w:h="11906" w:orient="landscape"/>
          <w:pgMar w:top="1701" w:right="1134" w:bottom="851" w:left="1134" w:header="709" w:footer="709" w:gutter="0"/>
          <w:cols w:space="708"/>
          <w:docGrid w:linePitch="360"/>
        </w:sectPr>
      </w:pPr>
    </w:p>
    <w:p w:rsidR="005A17DE" w:rsidRPr="008D2070" w:rsidRDefault="005A17DE" w:rsidP="00EF7EA9">
      <w:pPr>
        <w:tabs>
          <w:tab w:val="left" w:pos="5387"/>
        </w:tabs>
        <w:ind w:firstLine="5245"/>
        <w:rPr>
          <w:sz w:val="22"/>
          <w:szCs w:val="22"/>
        </w:rPr>
      </w:pPr>
      <w:r w:rsidRPr="008D2070">
        <w:rPr>
          <w:sz w:val="22"/>
          <w:szCs w:val="22"/>
        </w:rPr>
        <w:t>Приложение № 3</w:t>
      </w:r>
    </w:p>
    <w:p w:rsidR="005A17DE" w:rsidRPr="008D2070" w:rsidRDefault="005A17DE" w:rsidP="00EF7EA9">
      <w:pPr>
        <w:tabs>
          <w:tab w:val="left" w:pos="5400"/>
        </w:tabs>
        <w:ind w:firstLine="5245"/>
        <w:rPr>
          <w:sz w:val="22"/>
          <w:szCs w:val="22"/>
        </w:rPr>
      </w:pPr>
      <w:r w:rsidRPr="008D2070">
        <w:rPr>
          <w:sz w:val="22"/>
          <w:szCs w:val="22"/>
        </w:rPr>
        <w:t>к муниципальной программе</w:t>
      </w:r>
    </w:p>
    <w:p w:rsidR="005A17DE" w:rsidRPr="008D2070" w:rsidRDefault="005A17DE" w:rsidP="00EF7EA9">
      <w:pPr>
        <w:tabs>
          <w:tab w:val="left" w:pos="5400"/>
        </w:tabs>
        <w:ind w:firstLine="5245"/>
        <w:rPr>
          <w:sz w:val="22"/>
          <w:szCs w:val="22"/>
        </w:rPr>
      </w:pPr>
      <w:r w:rsidRPr="008D2070">
        <w:rPr>
          <w:sz w:val="22"/>
          <w:szCs w:val="22"/>
        </w:rPr>
        <w:t>Курчатовского района Курской области</w:t>
      </w:r>
    </w:p>
    <w:p w:rsidR="005A17DE" w:rsidRPr="008D2070" w:rsidRDefault="005A17DE" w:rsidP="00EF7EA9">
      <w:pPr>
        <w:tabs>
          <w:tab w:val="left" w:pos="5400"/>
        </w:tabs>
        <w:ind w:firstLine="5245"/>
        <w:rPr>
          <w:sz w:val="22"/>
          <w:szCs w:val="22"/>
        </w:rPr>
      </w:pPr>
      <w:r w:rsidRPr="008D2070">
        <w:rPr>
          <w:sz w:val="22"/>
          <w:szCs w:val="22"/>
        </w:rPr>
        <w:t>«Развитие экономики Курчатовского</w:t>
      </w:r>
    </w:p>
    <w:p w:rsidR="005A17DE" w:rsidRPr="008D2070" w:rsidRDefault="005A17DE" w:rsidP="00EF7EA9">
      <w:pPr>
        <w:tabs>
          <w:tab w:val="left" w:pos="5400"/>
        </w:tabs>
        <w:ind w:firstLine="5245"/>
        <w:rPr>
          <w:sz w:val="22"/>
          <w:szCs w:val="22"/>
        </w:rPr>
      </w:pPr>
      <w:r w:rsidRPr="008D2070">
        <w:rPr>
          <w:sz w:val="22"/>
          <w:szCs w:val="22"/>
        </w:rPr>
        <w:t>района Курской области»</w:t>
      </w:r>
    </w:p>
    <w:p w:rsidR="005A17DE" w:rsidRPr="008D2070" w:rsidRDefault="005A17DE" w:rsidP="00EF7EA9">
      <w:pPr>
        <w:widowControl w:val="0"/>
        <w:autoSpaceDE w:val="0"/>
        <w:autoSpaceDN w:val="0"/>
        <w:adjustRightInd w:val="0"/>
        <w:ind w:firstLine="5245"/>
        <w:jc w:val="center"/>
        <w:rPr>
          <w:b/>
          <w:sz w:val="22"/>
          <w:szCs w:val="22"/>
        </w:rPr>
      </w:pPr>
      <w:bookmarkStart w:id="10" w:name="Par478"/>
      <w:bookmarkEnd w:id="10"/>
    </w:p>
    <w:p w:rsidR="005A17DE" w:rsidRPr="008D2070" w:rsidRDefault="005A17DE" w:rsidP="00EF7EA9">
      <w:pPr>
        <w:widowControl w:val="0"/>
        <w:autoSpaceDE w:val="0"/>
        <w:autoSpaceDN w:val="0"/>
        <w:adjustRightInd w:val="0"/>
        <w:jc w:val="center"/>
        <w:rPr>
          <w:b/>
          <w:sz w:val="22"/>
          <w:szCs w:val="22"/>
        </w:rPr>
      </w:pPr>
      <w:r w:rsidRPr="008D2070">
        <w:rPr>
          <w:b/>
          <w:sz w:val="22"/>
          <w:szCs w:val="22"/>
        </w:rPr>
        <w:t>Сведения</w:t>
      </w:r>
    </w:p>
    <w:p w:rsidR="005A17DE" w:rsidRPr="008D2070" w:rsidRDefault="005A17DE" w:rsidP="00EF7EA9">
      <w:pPr>
        <w:widowControl w:val="0"/>
        <w:autoSpaceDE w:val="0"/>
        <w:autoSpaceDN w:val="0"/>
        <w:adjustRightInd w:val="0"/>
        <w:jc w:val="center"/>
        <w:rPr>
          <w:b/>
          <w:sz w:val="22"/>
          <w:szCs w:val="22"/>
        </w:rPr>
      </w:pPr>
      <w:r w:rsidRPr="008D2070">
        <w:rPr>
          <w:b/>
          <w:sz w:val="22"/>
          <w:szCs w:val="22"/>
        </w:rPr>
        <w:t>об основных мерах правового регулирования в сфере реализации муниципальной программы Курчатовского района курской области «Развитие экономики Курчатовского района Курской области»</w:t>
      </w:r>
    </w:p>
    <w:p w:rsidR="005A17DE" w:rsidRPr="008D2070" w:rsidRDefault="005A17DE" w:rsidP="00EF7EA9">
      <w:pPr>
        <w:widowControl w:val="0"/>
        <w:autoSpaceDE w:val="0"/>
        <w:autoSpaceDN w:val="0"/>
        <w:adjustRightInd w:val="0"/>
        <w:ind w:firstLine="5245"/>
        <w:jc w:val="both"/>
        <w:rPr>
          <w:sz w:val="22"/>
          <w:szCs w:val="22"/>
        </w:rPr>
      </w:pPr>
    </w:p>
    <w:tbl>
      <w:tblPr>
        <w:tblW w:w="9560" w:type="dxa"/>
        <w:tblCellSpacing w:w="5" w:type="nil"/>
        <w:tblInd w:w="-67" w:type="dxa"/>
        <w:tblLayout w:type="fixed"/>
        <w:tblCellMar>
          <w:left w:w="75" w:type="dxa"/>
          <w:right w:w="75" w:type="dxa"/>
        </w:tblCellMar>
        <w:tblLook w:val="0000" w:firstRow="0" w:lastRow="0" w:firstColumn="0" w:lastColumn="0" w:noHBand="0" w:noVBand="0"/>
      </w:tblPr>
      <w:tblGrid>
        <w:gridCol w:w="488"/>
        <w:gridCol w:w="1781"/>
        <w:gridCol w:w="3463"/>
        <w:gridCol w:w="2188"/>
        <w:gridCol w:w="1640"/>
      </w:tblGrid>
      <w:tr w:rsidR="00D501D1" w:rsidRPr="008D2070" w:rsidTr="006972B0">
        <w:trPr>
          <w:trHeight w:val="800"/>
          <w:tblHeader/>
          <w:tblCellSpacing w:w="5" w:type="nil"/>
        </w:trPr>
        <w:tc>
          <w:tcPr>
            <w:tcW w:w="488" w:type="dxa"/>
            <w:tcBorders>
              <w:top w:val="single" w:sz="4" w:space="0" w:color="auto"/>
              <w:left w:val="single" w:sz="4" w:space="0" w:color="auto"/>
              <w:bottom w:val="single" w:sz="4" w:space="0" w:color="auto"/>
              <w:right w:val="single" w:sz="4" w:space="0" w:color="auto"/>
            </w:tcBorders>
          </w:tcPr>
          <w:p w:rsidR="00D501D1" w:rsidRPr="008D2070" w:rsidRDefault="00D501D1" w:rsidP="00EF7EA9">
            <w:pPr>
              <w:pStyle w:val="ConsPlusCell"/>
              <w:ind w:firstLine="5245"/>
              <w:rPr>
                <w:sz w:val="22"/>
                <w:szCs w:val="22"/>
              </w:rPr>
            </w:pPr>
          </w:p>
        </w:tc>
        <w:tc>
          <w:tcPr>
            <w:tcW w:w="1781" w:type="dxa"/>
            <w:tcBorders>
              <w:top w:val="single" w:sz="4" w:space="0" w:color="auto"/>
              <w:left w:val="single" w:sz="4" w:space="0" w:color="auto"/>
              <w:bottom w:val="single" w:sz="4" w:space="0" w:color="auto"/>
              <w:right w:val="single" w:sz="4" w:space="0" w:color="auto"/>
            </w:tcBorders>
          </w:tcPr>
          <w:p w:rsidR="00D501D1" w:rsidRPr="00D501D1" w:rsidRDefault="00D501D1" w:rsidP="00EF7EA9">
            <w:pPr>
              <w:pStyle w:val="ConsPlusCell"/>
              <w:ind w:firstLine="5245"/>
              <w:jc w:val="center"/>
              <w:rPr>
                <w:rFonts w:ascii="Times New Roman" w:hAnsi="Times New Roman" w:cs="Times New Roman"/>
                <w:sz w:val="22"/>
                <w:szCs w:val="22"/>
              </w:rPr>
            </w:pPr>
          </w:p>
          <w:p w:rsidR="00D501D1" w:rsidRPr="00D501D1" w:rsidRDefault="00D501D1" w:rsidP="00EF7EA9">
            <w:pPr>
              <w:jc w:val="center"/>
            </w:pPr>
            <w:r w:rsidRPr="00D501D1">
              <w:rPr>
                <w:sz w:val="22"/>
                <w:szCs w:val="22"/>
              </w:rPr>
              <w:t xml:space="preserve">Вид      </w:t>
            </w:r>
            <w:r w:rsidRPr="00D501D1">
              <w:rPr>
                <w:sz w:val="22"/>
                <w:szCs w:val="22"/>
              </w:rPr>
              <w:br/>
              <w:t xml:space="preserve"> нормативного </w:t>
            </w:r>
            <w:r w:rsidRPr="00D501D1">
              <w:rPr>
                <w:sz w:val="22"/>
                <w:szCs w:val="22"/>
              </w:rPr>
              <w:br/>
              <w:t>правового акта</w:t>
            </w:r>
          </w:p>
        </w:tc>
        <w:tc>
          <w:tcPr>
            <w:tcW w:w="3463" w:type="dxa"/>
            <w:tcBorders>
              <w:top w:val="single" w:sz="4" w:space="0" w:color="auto"/>
              <w:left w:val="single" w:sz="4" w:space="0" w:color="auto"/>
              <w:bottom w:val="single" w:sz="4" w:space="0" w:color="auto"/>
              <w:right w:val="single" w:sz="4" w:space="0" w:color="auto"/>
            </w:tcBorders>
          </w:tcPr>
          <w:p w:rsidR="00D501D1" w:rsidRPr="00D501D1" w:rsidRDefault="00D501D1" w:rsidP="00EF7EA9">
            <w:pPr>
              <w:pStyle w:val="ConsPlusCell"/>
              <w:ind w:firstLine="5245"/>
              <w:jc w:val="center"/>
              <w:rPr>
                <w:rFonts w:ascii="Times New Roman" w:hAnsi="Times New Roman" w:cs="Times New Roman"/>
                <w:sz w:val="22"/>
                <w:szCs w:val="22"/>
              </w:rPr>
            </w:pPr>
            <w:proofErr w:type="spellStart"/>
            <w:r w:rsidRPr="00D501D1">
              <w:rPr>
                <w:rFonts w:ascii="Times New Roman" w:hAnsi="Times New Roman" w:cs="Times New Roman"/>
                <w:sz w:val="22"/>
                <w:szCs w:val="22"/>
              </w:rPr>
              <w:t>ООсновные</w:t>
            </w:r>
            <w:proofErr w:type="spellEnd"/>
            <w:r w:rsidRPr="00D501D1">
              <w:rPr>
                <w:rFonts w:ascii="Times New Roman" w:hAnsi="Times New Roman" w:cs="Times New Roman"/>
                <w:sz w:val="22"/>
                <w:szCs w:val="22"/>
              </w:rPr>
              <w:t xml:space="preserve"> положения    </w:t>
            </w:r>
            <w:r w:rsidRPr="00D501D1">
              <w:rPr>
                <w:rFonts w:ascii="Times New Roman" w:hAnsi="Times New Roman" w:cs="Times New Roman"/>
                <w:sz w:val="22"/>
                <w:szCs w:val="22"/>
              </w:rPr>
              <w:br/>
              <w:t xml:space="preserve">  нормативного правового</w:t>
            </w:r>
            <w:r w:rsidR="00421B2B">
              <w:rPr>
                <w:rFonts w:ascii="Times New Roman" w:hAnsi="Times New Roman" w:cs="Times New Roman"/>
                <w:sz w:val="22"/>
                <w:szCs w:val="22"/>
              </w:rPr>
              <w:t xml:space="preserve"> </w:t>
            </w:r>
            <w:r w:rsidRPr="00D501D1">
              <w:rPr>
                <w:rFonts w:ascii="Times New Roman" w:hAnsi="Times New Roman" w:cs="Times New Roman"/>
                <w:sz w:val="22"/>
                <w:szCs w:val="22"/>
              </w:rPr>
              <w:t>акта</w:t>
            </w:r>
          </w:p>
        </w:tc>
        <w:tc>
          <w:tcPr>
            <w:tcW w:w="2188" w:type="dxa"/>
            <w:tcBorders>
              <w:top w:val="single" w:sz="4" w:space="0" w:color="auto"/>
              <w:left w:val="single" w:sz="4" w:space="0" w:color="auto"/>
              <w:bottom w:val="single" w:sz="4" w:space="0" w:color="auto"/>
              <w:right w:val="single" w:sz="4" w:space="0" w:color="auto"/>
            </w:tcBorders>
          </w:tcPr>
          <w:p w:rsidR="00D501D1" w:rsidRPr="00D501D1" w:rsidRDefault="00C50118" w:rsidP="00EF7EA9">
            <w:pPr>
              <w:pStyle w:val="ConsPlusCell"/>
              <w:ind w:firstLine="5245"/>
              <w:jc w:val="center"/>
              <w:rPr>
                <w:rFonts w:ascii="Times New Roman" w:hAnsi="Times New Roman" w:cs="Times New Roman"/>
                <w:sz w:val="22"/>
                <w:szCs w:val="22"/>
              </w:rPr>
            </w:pPr>
            <w:proofErr w:type="spellStart"/>
            <w:r w:rsidRPr="00D501D1">
              <w:rPr>
                <w:rFonts w:ascii="Times New Roman" w:hAnsi="Times New Roman" w:cs="Times New Roman"/>
                <w:sz w:val="22"/>
                <w:szCs w:val="22"/>
              </w:rPr>
              <w:t>О</w:t>
            </w:r>
            <w:r>
              <w:rPr>
                <w:rFonts w:ascii="Times New Roman" w:hAnsi="Times New Roman" w:cs="Times New Roman"/>
                <w:sz w:val="22"/>
                <w:szCs w:val="22"/>
              </w:rPr>
              <w:t>От</w:t>
            </w:r>
            <w:r w:rsidRPr="00D501D1">
              <w:rPr>
                <w:rFonts w:ascii="Times New Roman" w:hAnsi="Times New Roman" w:cs="Times New Roman"/>
                <w:sz w:val="22"/>
                <w:szCs w:val="22"/>
              </w:rPr>
              <w:t>ветственный</w:t>
            </w:r>
            <w:proofErr w:type="spellEnd"/>
            <w:r w:rsidR="00D501D1" w:rsidRPr="00D501D1">
              <w:rPr>
                <w:rFonts w:ascii="Times New Roman" w:hAnsi="Times New Roman" w:cs="Times New Roman"/>
                <w:sz w:val="22"/>
                <w:szCs w:val="22"/>
              </w:rPr>
              <w:br/>
              <w:t xml:space="preserve"> исполнитель, </w:t>
            </w:r>
            <w:r w:rsidR="00D501D1" w:rsidRPr="00D501D1">
              <w:rPr>
                <w:rFonts w:ascii="Times New Roman" w:hAnsi="Times New Roman" w:cs="Times New Roman"/>
                <w:sz w:val="22"/>
                <w:szCs w:val="22"/>
              </w:rPr>
              <w:br/>
              <w:t>соисполнители,</w:t>
            </w:r>
            <w:r w:rsidR="00D501D1" w:rsidRPr="00D501D1">
              <w:rPr>
                <w:rFonts w:ascii="Times New Roman" w:hAnsi="Times New Roman" w:cs="Times New Roman"/>
                <w:sz w:val="22"/>
                <w:szCs w:val="22"/>
              </w:rPr>
              <w:br/>
              <w:t xml:space="preserve"> участники</w:t>
            </w:r>
          </w:p>
        </w:tc>
        <w:tc>
          <w:tcPr>
            <w:tcW w:w="1640" w:type="dxa"/>
            <w:tcBorders>
              <w:top w:val="single" w:sz="4" w:space="0" w:color="auto"/>
              <w:left w:val="single" w:sz="4" w:space="0" w:color="auto"/>
              <w:bottom w:val="single" w:sz="4" w:space="0" w:color="auto"/>
              <w:right w:val="single" w:sz="4" w:space="0" w:color="auto"/>
            </w:tcBorders>
          </w:tcPr>
          <w:p w:rsidR="00D501D1" w:rsidRPr="00D501D1" w:rsidRDefault="00D501D1" w:rsidP="00EF7EA9">
            <w:pPr>
              <w:pStyle w:val="ConsPlusCell"/>
              <w:ind w:firstLine="5245"/>
              <w:jc w:val="center"/>
              <w:rPr>
                <w:rFonts w:ascii="Times New Roman" w:hAnsi="Times New Roman" w:cs="Times New Roman"/>
                <w:sz w:val="22"/>
                <w:szCs w:val="22"/>
              </w:rPr>
            </w:pPr>
            <w:proofErr w:type="spellStart"/>
            <w:r w:rsidRPr="00D501D1">
              <w:rPr>
                <w:rFonts w:ascii="Times New Roman" w:hAnsi="Times New Roman" w:cs="Times New Roman"/>
                <w:sz w:val="22"/>
                <w:szCs w:val="22"/>
              </w:rPr>
              <w:t>ООжидаемые</w:t>
            </w:r>
            <w:proofErr w:type="spellEnd"/>
            <w:r w:rsidRPr="00D501D1">
              <w:rPr>
                <w:rFonts w:ascii="Times New Roman" w:hAnsi="Times New Roman" w:cs="Times New Roman"/>
                <w:sz w:val="22"/>
                <w:szCs w:val="22"/>
              </w:rPr>
              <w:br/>
              <w:t>сроки</w:t>
            </w:r>
            <w:r w:rsidRPr="00D501D1">
              <w:rPr>
                <w:rFonts w:ascii="Times New Roman" w:hAnsi="Times New Roman" w:cs="Times New Roman"/>
                <w:sz w:val="22"/>
                <w:szCs w:val="22"/>
              </w:rPr>
              <w:br/>
              <w:t xml:space="preserve">  принятия</w:t>
            </w:r>
          </w:p>
        </w:tc>
      </w:tr>
      <w:tr w:rsidR="00D501D1" w:rsidRPr="008D2070" w:rsidTr="008C470B">
        <w:trPr>
          <w:tblCellSpacing w:w="5" w:type="nil"/>
        </w:trPr>
        <w:tc>
          <w:tcPr>
            <w:tcW w:w="9560" w:type="dxa"/>
            <w:gridSpan w:val="5"/>
            <w:tcBorders>
              <w:left w:val="single" w:sz="4" w:space="0" w:color="auto"/>
              <w:bottom w:val="single" w:sz="4" w:space="0" w:color="auto"/>
              <w:right w:val="single" w:sz="4" w:space="0" w:color="auto"/>
            </w:tcBorders>
          </w:tcPr>
          <w:p w:rsidR="00D501D1" w:rsidRPr="00D501D1" w:rsidRDefault="00D501D1" w:rsidP="005E3ECB">
            <w:pPr>
              <w:pStyle w:val="ConsPlusCell"/>
              <w:jc w:val="center"/>
              <w:rPr>
                <w:rFonts w:ascii="Times New Roman" w:hAnsi="Times New Roman" w:cs="Times New Roman"/>
                <w:sz w:val="22"/>
                <w:szCs w:val="22"/>
              </w:rPr>
            </w:pPr>
            <w:r w:rsidRPr="00D501D1">
              <w:rPr>
                <w:rFonts w:ascii="Times New Roman" w:hAnsi="Times New Roman" w:cs="Times New Roman"/>
                <w:b/>
                <w:sz w:val="22"/>
                <w:szCs w:val="22"/>
              </w:rPr>
              <w:t xml:space="preserve">Подпрограмма </w:t>
            </w:r>
            <w:r w:rsidR="00805D9B">
              <w:rPr>
                <w:rFonts w:ascii="Times New Roman" w:hAnsi="Times New Roman" w:cs="Times New Roman"/>
                <w:b/>
                <w:sz w:val="22"/>
                <w:szCs w:val="22"/>
              </w:rPr>
              <w:t>2</w:t>
            </w:r>
            <w:r w:rsidRPr="00D501D1">
              <w:rPr>
                <w:rFonts w:ascii="Times New Roman" w:hAnsi="Times New Roman" w:cs="Times New Roman"/>
                <w:b/>
                <w:sz w:val="22"/>
                <w:szCs w:val="22"/>
              </w:rPr>
              <w:t>«Содействие развитию малого</w:t>
            </w:r>
            <w:r w:rsidR="005E3ECB">
              <w:rPr>
                <w:rFonts w:ascii="Times New Roman" w:hAnsi="Times New Roman" w:cs="Times New Roman"/>
                <w:b/>
                <w:sz w:val="22"/>
                <w:szCs w:val="22"/>
              </w:rPr>
              <w:t xml:space="preserve"> и среднего предпринимательства» </w:t>
            </w:r>
          </w:p>
        </w:tc>
      </w:tr>
      <w:tr w:rsidR="009E51A2" w:rsidRPr="008D2070" w:rsidTr="006972B0">
        <w:trPr>
          <w:tblCellSpacing w:w="5" w:type="nil"/>
        </w:trPr>
        <w:tc>
          <w:tcPr>
            <w:tcW w:w="488" w:type="dxa"/>
            <w:tcBorders>
              <w:left w:val="single" w:sz="4" w:space="0" w:color="auto"/>
              <w:bottom w:val="single" w:sz="4" w:space="0" w:color="auto"/>
              <w:right w:val="single" w:sz="4" w:space="0" w:color="auto"/>
            </w:tcBorders>
          </w:tcPr>
          <w:p w:rsidR="009E51A2" w:rsidRPr="008D2070" w:rsidRDefault="009E51A2" w:rsidP="00EF7EA9">
            <w:pPr>
              <w:pStyle w:val="ConsPlusCell"/>
              <w:ind w:firstLine="5245"/>
              <w:jc w:val="center"/>
              <w:rPr>
                <w:sz w:val="22"/>
                <w:szCs w:val="22"/>
              </w:rPr>
            </w:pPr>
          </w:p>
        </w:tc>
        <w:tc>
          <w:tcPr>
            <w:tcW w:w="1781" w:type="dxa"/>
            <w:tcBorders>
              <w:left w:val="single" w:sz="4" w:space="0" w:color="auto"/>
              <w:bottom w:val="single" w:sz="4" w:space="0" w:color="auto"/>
              <w:right w:val="single" w:sz="4" w:space="0" w:color="auto"/>
            </w:tcBorders>
          </w:tcPr>
          <w:p w:rsidR="009E51A2" w:rsidRPr="00D501D1" w:rsidRDefault="009E51A2" w:rsidP="00EF7EA9">
            <w:r w:rsidRPr="00D501D1">
              <w:rPr>
                <w:sz w:val="22"/>
                <w:szCs w:val="22"/>
              </w:rPr>
              <w:t>Постановление Администрации Курчатовского района Курской области</w:t>
            </w:r>
          </w:p>
        </w:tc>
        <w:tc>
          <w:tcPr>
            <w:tcW w:w="3463" w:type="dxa"/>
            <w:tcBorders>
              <w:left w:val="single" w:sz="4" w:space="0" w:color="auto"/>
              <w:bottom w:val="single" w:sz="4" w:space="0" w:color="auto"/>
              <w:right w:val="single" w:sz="4" w:space="0" w:color="auto"/>
            </w:tcBorders>
          </w:tcPr>
          <w:p w:rsidR="009E51A2" w:rsidRPr="00D501D1" w:rsidRDefault="009E51A2" w:rsidP="00EF7EA9">
            <w:r w:rsidRPr="00D501D1">
              <w:rPr>
                <w:sz w:val="22"/>
                <w:szCs w:val="22"/>
              </w:rPr>
              <w:t>О внесении изменений и дополнений в муниципальную программу «Развитие экономики Курчатовского</w:t>
            </w:r>
          </w:p>
          <w:p w:rsidR="009E51A2" w:rsidRPr="00D501D1" w:rsidRDefault="009E51A2" w:rsidP="00EF7EA9">
            <w:pPr>
              <w:pStyle w:val="ConsPlusCell"/>
              <w:rPr>
                <w:rFonts w:ascii="Times New Roman" w:hAnsi="Times New Roman" w:cs="Times New Roman"/>
                <w:sz w:val="22"/>
                <w:szCs w:val="22"/>
              </w:rPr>
            </w:pPr>
            <w:r w:rsidRPr="00D501D1">
              <w:rPr>
                <w:rFonts w:ascii="Times New Roman" w:hAnsi="Times New Roman" w:cs="Times New Roman"/>
                <w:sz w:val="22"/>
                <w:szCs w:val="22"/>
              </w:rPr>
              <w:t xml:space="preserve"> района Курской области»</w:t>
            </w:r>
          </w:p>
        </w:tc>
        <w:tc>
          <w:tcPr>
            <w:tcW w:w="2188" w:type="dxa"/>
            <w:tcBorders>
              <w:left w:val="single" w:sz="4" w:space="0" w:color="auto"/>
              <w:bottom w:val="single" w:sz="4" w:space="0" w:color="auto"/>
              <w:right w:val="single" w:sz="4" w:space="0" w:color="auto"/>
            </w:tcBorders>
          </w:tcPr>
          <w:p w:rsidR="009E51A2" w:rsidRPr="00D501D1" w:rsidRDefault="009E51A2" w:rsidP="00EF7EA9">
            <w:pPr>
              <w:pStyle w:val="ConsPlusCell"/>
              <w:rPr>
                <w:rFonts w:ascii="Times New Roman" w:hAnsi="Times New Roman" w:cs="Times New Roman"/>
                <w:sz w:val="22"/>
                <w:szCs w:val="22"/>
              </w:rPr>
            </w:pPr>
            <w:r w:rsidRPr="00D501D1">
              <w:rPr>
                <w:rFonts w:ascii="Times New Roman" w:hAnsi="Times New Roman" w:cs="Times New Roman"/>
                <w:sz w:val="22"/>
                <w:szCs w:val="22"/>
              </w:rPr>
              <w:t>Отдел 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201</w:t>
            </w:r>
            <w:r w:rsidR="00D20D1B">
              <w:rPr>
                <w:rFonts w:ascii="Times New Roman" w:hAnsi="Times New Roman" w:cs="Times New Roman"/>
                <w:sz w:val="22"/>
                <w:szCs w:val="22"/>
              </w:rPr>
              <w:t>9</w:t>
            </w:r>
            <w:r w:rsidRPr="00D501D1">
              <w:rPr>
                <w:rFonts w:ascii="Times New Roman" w:hAnsi="Times New Roman" w:cs="Times New Roman"/>
                <w:sz w:val="22"/>
                <w:szCs w:val="22"/>
              </w:rPr>
              <w:t>-20</w:t>
            </w:r>
            <w:r>
              <w:rPr>
                <w:rFonts w:ascii="Times New Roman" w:hAnsi="Times New Roman" w:cs="Times New Roman"/>
                <w:sz w:val="22"/>
                <w:szCs w:val="22"/>
              </w:rPr>
              <w:t>2</w:t>
            </w:r>
            <w:r w:rsidR="00D20D1B">
              <w:rPr>
                <w:rFonts w:ascii="Times New Roman" w:hAnsi="Times New Roman" w:cs="Times New Roman"/>
                <w:sz w:val="22"/>
                <w:szCs w:val="22"/>
              </w:rPr>
              <w:t>5</w:t>
            </w:r>
            <w:r w:rsidRPr="00D501D1">
              <w:rPr>
                <w:rFonts w:ascii="Times New Roman" w:hAnsi="Times New Roman" w:cs="Times New Roman"/>
                <w:sz w:val="22"/>
                <w:szCs w:val="22"/>
              </w:rPr>
              <w:t xml:space="preserve"> г. г.</w:t>
            </w:r>
          </w:p>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по мере возникновения необходимости</w:t>
            </w:r>
          </w:p>
        </w:tc>
      </w:tr>
      <w:tr w:rsidR="009E51A2" w:rsidRPr="008D2070" w:rsidTr="006972B0">
        <w:trPr>
          <w:tblCellSpacing w:w="5" w:type="nil"/>
        </w:trPr>
        <w:tc>
          <w:tcPr>
            <w:tcW w:w="488" w:type="dxa"/>
            <w:tcBorders>
              <w:left w:val="single" w:sz="4" w:space="0" w:color="auto"/>
              <w:bottom w:val="single" w:sz="4" w:space="0" w:color="auto"/>
              <w:right w:val="single" w:sz="4" w:space="0" w:color="auto"/>
            </w:tcBorders>
          </w:tcPr>
          <w:p w:rsidR="009E51A2" w:rsidRPr="008D2070" w:rsidRDefault="009E51A2" w:rsidP="00EF7EA9">
            <w:pPr>
              <w:pStyle w:val="ConsPlusCell"/>
              <w:ind w:firstLine="5245"/>
              <w:jc w:val="center"/>
              <w:rPr>
                <w:sz w:val="22"/>
                <w:szCs w:val="22"/>
              </w:rPr>
            </w:pPr>
          </w:p>
        </w:tc>
        <w:tc>
          <w:tcPr>
            <w:tcW w:w="1781" w:type="dxa"/>
            <w:tcBorders>
              <w:left w:val="single" w:sz="4" w:space="0" w:color="auto"/>
              <w:bottom w:val="single" w:sz="4" w:space="0" w:color="auto"/>
              <w:right w:val="single" w:sz="4" w:space="0" w:color="auto"/>
            </w:tcBorders>
          </w:tcPr>
          <w:p w:rsidR="009E51A2" w:rsidRPr="00D501D1" w:rsidRDefault="009E51A2" w:rsidP="00EF7EA9">
            <w:r w:rsidRPr="00D501D1">
              <w:rPr>
                <w:sz w:val="22"/>
                <w:szCs w:val="22"/>
              </w:rPr>
              <w:t>Постановление Администрации Курчатовского района Курской области</w:t>
            </w:r>
          </w:p>
        </w:tc>
        <w:tc>
          <w:tcPr>
            <w:tcW w:w="3463" w:type="dxa"/>
            <w:tcBorders>
              <w:left w:val="single" w:sz="4" w:space="0" w:color="auto"/>
              <w:bottom w:val="single" w:sz="4" w:space="0" w:color="auto"/>
              <w:right w:val="single" w:sz="4" w:space="0" w:color="auto"/>
            </w:tcBorders>
          </w:tcPr>
          <w:p w:rsidR="009E51A2" w:rsidRPr="00D501D1" w:rsidRDefault="009E51A2" w:rsidP="00EF7EA9">
            <w:pPr>
              <w:pStyle w:val="Point"/>
              <w:widowControl w:val="0"/>
              <w:tabs>
                <w:tab w:val="left" w:pos="0"/>
              </w:tabs>
              <w:spacing w:before="0" w:line="240" w:lineRule="auto"/>
              <w:ind w:firstLine="0"/>
              <w:rPr>
                <w:rFonts w:ascii="Times New Roman" w:hAnsi="Times New Roman"/>
                <w:sz w:val="22"/>
                <w:szCs w:val="22"/>
                <w:lang w:eastAsia="en-US"/>
              </w:rPr>
            </w:pPr>
            <w:r w:rsidRPr="00D501D1">
              <w:rPr>
                <w:rFonts w:ascii="Times New Roman" w:hAnsi="Times New Roman"/>
                <w:sz w:val="22"/>
                <w:szCs w:val="22"/>
                <w:lang w:eastAsia="en-US"/>
              </w:rPr>
              <w:t>О внесении изменений и дополнений в муниципальную программу в части совершенствования мер государственной поддержки малого и среднего предпринимательства;</w:t>
            </w:r>
          </w:p>
          <w:p w:rsidR="009E51A2" w:rsidRPr="00D501D1" w:rsidRDefault="009E51A2" w:rsidP="00EF7EA9">
            <w:pPr>
              <w:pStyle w:val="ConsPlusCell"/>
              <w:jc w:val="both"/>
              <w:rPr>
                <w:rFonts w:ascii="Times New Roman" w:hAnsi="Times New Roman" w:cs="Times New Roman"/>
                <w:sz w:val="22"/>
                <w:szCs w:val="22"/>
              </w:rPr>
            </w:pPr>
          </w:p>
        </w:tc>
        <w:tc>
          <w:tcPr>
            <w:tcW w:w="2188" w:type="dxa"/>
            <w:tcBorders>
              <w:left w:val="single" w:sz="4" w:space="0" w:color="auto"/>
              <w:bottom w:val="single" w:sz="4" w:space="0" w:color="auto"/>
              <w:right w:val="single" w:sz="4" w:space="0" w:color="auto"/>
            </w:tcBorders>
          </w:tcPr>
          <w:p w:rsidR="009E51A2" w:rsidRPr="00D501D1" w:rsidRDefault="009E51A2" w:rsidP="00EF7EA9">
            <w:pPr>
              <w:pStyle w:val="ConsPlusCell"/>
              <w:rPr>
                <w:rFonts w:ascii="Times New Roman" w:hAnsi="Times New Roman" w:cs="Times New Roman"/>
                <w:sz w:val="22"/>
                <w:szCs w:val="22"/>
              </w:rPr>
            </w:pPr>
            <w:r w:rsidRPr="00D501D1">
              <w:rPr>
                <w:rFonts w:ascii="Times New Roman" w:hAnsi="Times New Roman" w:cs="Times New Roman"/>
                <w:sz w:val="22"/>
                <w:szCs w:val="22"/>
              </w:rPr>
              <w:t>Отдел 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201</w:t>
            </w:r>
            <w:r w:rsidR="00D20D1B">
              <w:rPr>
                <w:rFonts w:ascii="Times New Roman" w:hAnsi="Times New Roman" w:cs="Times New Roman"/>
                <w:sz w:val="22"/>
                <w:szCs w:val="22"/>
              </w:rPr>
              <w:t>9</w:t>
            </w:r>
            <w:r w:rsidRPr="00D501D1">
              <w:rPr>
                <w:rFonts w:ascii="Times New Roman" w:hAnsi="Times New Roman" w:cs="Times New Roman"/>
                <w:sz w:val="22"/>
                <w:szCs w:val="22"/>
              </w:rPr>
              <w:t>-20</w:t>
            </w:r>
            <w:r>
              <w:rPr>
                <w:rFonts w:ascii="Times New Roman" w:hAnsi="Times New Roman" w:cs="Times New Roman"/>
                <w:sz w:val="22"/>
                <w:szCs w:val="22"/>
              </w:rPr>
              <w:t>2</w:t>
            </w:r>
            <w:r w:rsidR="00D20D1B">
              <w:rPr>
                <w:rFonts w:ascii="Times New Roman" w:hAnsi="Times New Roman" w:cs="Times New Roman"/>
                <w:sz w:val="22"/>
                <w:szCs w:val="22"/>
              </w:rPr>
              <w:t>5</w:t>
            </w:r>
            <w:r w:rsidRPr="00D501D1">
              <w:rPr>
                <w:rFonts w:ascii="Times New Roman" w:hAnsi="Times New Roman" w:cs="Times New Roman"/>
                <w:sz w:val="22"/>
                <w:szCs w:val="22"/>
              </w:rPr>
              <w:t xml:space="preserve"> г. г.</w:t>
            </w:r>
          </w:p>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по мере возникновения необходимости</w:t>
            </w:r>
          </w:p>
        </w:tc>
      </w:tr>
      <w:tr w:rsidR="009E51A2" w:rsidRPr="008D2070" w:rsidTr="006972B0">
        <w:trPr>
          <w:tblCellSpacing w:w="5" w:type="nil"/>
        </w:trPr>
        <w:tc>
          <w:tcPr>
            <w:tcW w:w="488" w:type="dxa"/>
            <w:tcBorders>
              <w:left w:val="single" w:sz="4" w:space="0" w:color="auto"/>
              <w:bottom w:val="single" w:sz="4" w:space="0" w:color="auto"/>
              <w:right w:val="single" w:sz="4" w:space="0" w:color="auto"/>
            </w:tcBorders>
          </w:tcPr>
          <w:p w:rsidR="009E51A2" w:rsidRPr="008D2070" w:rsidRDefault="009E51A2" w:rsidP="00EF7EA9">
            <w:pPr>
              <w:pStyle w:val="ConsPlusCell"/>
              <w:ind w:firstLine="5245"/>
              <w:jc w:val="center"/>
              <w:rPr>
                <w:sz w:val="22"/>
                <w:szCs w:val="22"/>
              </w:rPr>
            </w:pPr>
          </w:p>
        </w:tc>
        <w:tc>
          <w:tcPr>
            <w:tcW w:w="1781" w:type="dxa"/>
            <w:tcBorders>
              <w:left w:val="single" w:sz="4" w:space="0" w:color="auto"/>
              <w:bottom w:val="single" w:sz="4" w:space="0" w:color="auto"/>
              <w:right w:val="single" w:sz="4" w:space="0" w:color="auto"/>
            </w:tcBorders>
          </w:tcPr>
          <w:p w:rsidR="009E51A2" w:rsidRPr="00D501D1" w:rsidRDefault="009E51A2" w:rsidP="00EF7EA9">
            <w:r w:rsidRPr="00D501D1">
              <w:rPr>
                <w:sz w:val="22"/>
                <w:szCs w:val="22"/>
              </w:rPr>
              <w:t>Постановление Администрации Курчатовского района Курской области</w:t>
            </w:r>
          </w:p>
        </w:tc>
        <w:tc>
          <w:tcPr>
            <w:tcW w:w="3463" w:type="dxa"/>
            <w:tcBorders>
              <w:left w:val="single" w:sz="4" w:space="0" w:color="auto"/>
              <w:bottom w:val="single" w:sz="4" w:space="0" w:color="auto"/>
              <w:right w:val="single" w:sz="4" w:space="0" w:color="auto"/>
            </w:tcBorders>
          </w:tcPr>
          <w:p w:rsidR="009E51A2" w:rsidRPr="00D501D1" w:rsidRDefault="009E51A2" w:rsidP="00EF7EA9">
            <w:pPr>
              <w:pStyle w:val="ConsPlusCell"/>
              <w:jc w:val="both"/>
              <w:rPr>
                <w:rFonts w:ascii="Times New Roman" w:hAnsi="Times New Roman" w:cs="Times New Roman"/>
                <w:sz w:val="22"/>
                <w:szCs w:val="22"/>
              </w:rPr>
            </w:pPr>
            <w:r w:rsidRPr="00D501D1">
              <w:rPr>
                <w:rFonts w:ascii="Times New Roman" w:hAnsi="Times New Roman" w:cs="Times New Roman"/>
                <w:sz w:val="22"/>
                <w:szCs w:val="22"/>
                <w:lang w:eastAsia="en-US"/>
              </w:rPr>
              <w:t>О внесении изменений в Правила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tc>
        <w:tc>
          <w:tcPr>
            <w:tcW w:w="2188" w:type="dxa"/>
            <w:tcBorders>
              <w:left w:val="single" w:sz="4" w:space="0" w:color="auto"/>
              <w:bottom w:val="single" w:sz="4" w:space="0" w:color="auto"/>
              <w:right w:val="single" w:sz="4" w:space="0" w:color="auto"/>
            </w:tcBorders>
          </w:tcPr>
          <w:p w:rsidR="009E51A2" w:rsidRPr="00D501D1" w:rsidRDefault="009E51A2" w:rsidP="00EF7EA9">
            <w:pPr>
              <w:pStyle w:val="ConsPlusCell"/>
              <w:rPr>
                <w:rFonts w:ascii="Times New Roman" w:hAnsi="Times New Roman" w:cs="Times New Roman"/>
                <w:sz w:val="22"/>
                <w:szCs w:val="22"/>
              </w:rPr>
            </w:pPr>
            <w:r w:rsidRPr="00D501D1">
              <w:rPr>
                <w:rFonts w:ascii="Times New Roman" w:hAnsi="Times New Roman" w:cs="Times New Roman"/>
                <w:sz w:val="22"/>
                <w:szCs w:val="22"/>
              </w:rPr>
              <w:t>Отдел 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201</w:t>
            </w:r>
            <w:r w:rsidR="00D20D1B">
              <w:rPr>
                <w:rFonts w:ascii="Times New Roman" w:hAnsi="Times New Roman" w:cs="Times New Roman"/>
                <w:sz w:val="22"/>
                <w:szCs w:val="22"/>
              </w:rPr>
              <w:t>9</w:t>
            </w:r>
            <w:r w:rsidRPr="00D501D1">
              <w:rPr>
                <w:rFonts w:ascii="Times New Roman" w:hAnsi="Times New Roman" w:cs="Times New Roman"/>
                <w:sz w:val="22"/>
                <w:szCs w:val="22"/>
              </w:rPr>
              <w:t>-20</w:t>
            </w:r>
            <w:r>
              <w:rPr>
                <w:rFonts w:ascii="Times New Roman" w:hAnsi="Times New Roman" w:cs="Times New Roman"/>
                <w:sz w:val="22"/>
                <w:szCs w:val="22"/>
              </w:rPr>
              <w:t>2</w:t>
            </w:r>
            <w:r w:rsidR="00D20D1B">
              <w:rPr>
                <w:rFonts w:ascii="Times New Roman" w:hAnsi="Times New Roman" w:cs="Times New Roman"/>
                <w:sz w:val="22"/>
                <w:szCs w:val="22"/>
              </w:rPr>
              <w:t>5</w:t>
            </w:r>
            <w:r w:rsidRPr="00D501D1">
              <w:rPr>
                <w:rFonts w:ascii="Times New Roman" w:hAnsi="Times New Roman" w:cs="Times New Roman"/>
                <w:sz w:val="22"/>
                <w:szCs w:val="22"/>
              </w:rPr>
              <w:t xml:space="preserve"> г. г.</w:t>
            </w:r>
          </w:p>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по мере возникновения необходимости</w:t>
            </w:r>
          </w:p>
        </w:tc>
      </w:tr>
      <w:tr w:rsidR="009E51A2" w:rsidRPr="008D2070" w:rsidTr="006972B0">
        <w:trPr>
          <w:tblCellSpacing w:w="5" w:type="nil"/>
        </w:trPr>
        <w:tc>
          <w:tcPr>
            <w:tcW w:w="488" w:type="dxa"/>
            <w:tcBorders>
              <w:left w:val="single" w:sz="4" w:space="0" w:color="auto"/>
              <w:bottom w:val="single" w:sz="4" w:space="0" w:color="auto"/>
              <w:right w:val="single" w:sz="4" w:space="0" w:color="auto"/>
            </w:tcBorders>
          </w:tcPr>
          <w:p w:rsidR="009E51A2" w:rsidRPr="008D2070" w:rsidRDefault="009E51A2" w:rsidP="00EF7EA9">
            <w:pPr>
              <w:pStyle w:val="ConsPlusCell"/>
              <w:ind w:firstLine="5245"/>
              <w:jc w:val="center"/>
              <w:rPr>
                <w:sz w:val="22"/>
                <w:szCs w:val="22"/>
              </w:rPr>
            </w:pPr>
          </w:p>
        </w:tc>
        <w:tc>
          <w:tcPr>
            <w:tcW w:w="1781" w:type="dxa"/>
            <w:tcBorders>
              <w:left w:val="single" w:sz="4" w:space="0" w:color="auto"/>
              <w:bottom w:val="single" w:sz="4" w:space="0" w:color="auto"/>
              <w:right w:val="single" w:sz="4" w:space="0" w:color="auto"/>
            </w:tcBorders>
          </w:tcPr>
          <w:p w:rsidR="009E51A2" w:rsidRPr="00D501D1" w:rsidRDefault="009E51A2" w:rsidP="00EF7EA9">
            <w:r w:rsidRPr="00D501D1">
              <w:rPr>
                <w:sz w:val="22"/>
                <w:szCs w:val="22"/>
              </w:rPr>
              <w:t>Постановление Администрации Курчатовского района Курской области</w:t>
            </w:r>
          </w:p>
        </w:tc>
        <w:tc>
          <w:tcPr>
            <w:tcW w:w="3463" w:type="dxa"/>
            <w:tcBorders>
              <w:left w:val="single" w:sz="4" w:space="0" w:color="auto"/>
              <w:bottom w:val="single" w:sz="4" w:space="0" w:color="auto"/>
              <w:right w:val="single" w:sz="4" w:space="0" w:color="auto"/>
            </w:tcBorders>
          </w:tcPr>
          <w:p w:rsidR="009E51A2" w:rsidRPr="00D501D1" w:rsidRDefault="009E51A2" w:rsidP="00EF7EA9">
            <w:pPr>
              <w:pStyle w:val="Point"/>
              <w:widowControl w:val="0"/>
              <w:tabs>
                <w:tab w:val="left" w:pos="0"/>
              </w:tabs>
              <w:spacing w:before="0" w:line="240" w:lineRule="auto"/>
              <w:ind w:firstLine="0"/>
              <w:rPr>
                <w:rFonts w:ascii="Times New Roman" w:hAnsi="Times New Roman"/>
                <w:sz w:val="22"/>
                <w:szCs w:val="22"/>
                <w:lang w:eastAsia="en-US"/>
              </w:rPr>
            </w:pPr>
            <w:r w:rsidRPr="00D501D1">
              <w:rPr>
                <w:rFonts w:ascii="Times New Roman" w:hAnsi="Times New Roman"/>
                <w:sz w:val="22"/>
                <w:szCs w:val="22"/>
                <w:lang w:eastAsia="en-US"/>
              </w:rPr>
              <w:t>О внесении изменений в постановление Главы Курчатовского района Курской области от 10.06.2009 г. № 608 «Об утверждении положения о совете по развитию малого и среднего предпринимательства при Администрации Курчатовского  района Курской области».</w:t>
            </w:r>
          </w:p>
        </w:tc>
        <w:tc>
          <w:tcPr>
            <w:tcW w:w="2188" w:type="dxa"/>
            <w:tcBorders>
              <w:left w:val="single" w:sz="4" w:space="0" w:color="auto"/>
              <w:bottom w:val="single" w:sz="4" w:space="0" w:color="auto"/>
              <w:right w:val="single" w:sz="4" w:space="0" w:color="auto"/>
            </w:tcBorders>
          </w:tcPr>
          <w:p w:rsidR="009E51A2" w:rsidRPr="00D501D1" w:rsidRDefault="009E51A2" w:rsidP="00EF7EA9">
            <w:pPr>
              <w:pStyle w:val="ConsPlusCell"/>
              <w:rPr>
                <w:rFonts w:ascii="Times New Roman" w:hAnsi="Times New Roman" w:cs="Times New Roman"/>
                <w:sz w:val="22"/>
                <w:szCs w:val="22"/>
              </w:rPr>
            </w:pPr>
            <w:r w:rsidRPr="00D501D1">
              <w:rPr>
                <w:rFonts w:ascii="Times New Roman" w:hAnsi="Times New Roman" w:cs="Times New Roman"/>
                <w:sz w:val="22"/>
                <w:szCs w:val="22"/>
              </w:rPr>
              <w:t>Отдел 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201</w:t>
            </w:r>
            <w:r w:rsidR="00D20D1B">
              <w:rPr>
                <w:rFonts w:ascii="Times New Roman" w:hAnsi="Times New Roman" w:cs="Times New Roman"/>
                <w:sz w:val="22"/>
                <w:szCs w:val="22"/>
              </w:rPr>
              <w:t>9</w:t>
            </w:r>
            <w:r w:rsidRPr="00D501D1">
              <w:rPr>
                <w:rFonts w:ascii="Times New Roman" w:hAnsi="Times New Roman" w:cs="Times New Roman"/>
                <w:sz w:val="22"/>
                <w:szCs w:val="22"/>
              </w:rPr>
              <w:t>-20</w:t>
            </w:r>
            <w:r>
              <w:rPr>
                <w:rFonts w:ascii="Times New Roman" w:hAnsi="Times New Roman" w:cs="Times New Roman"/>
                <w:sz w:val="22"/>
                <w:szCs w:val="22"/>
              </w:rPr>
              <w:t>2</w:t>
            </w:r>
            <w:r w:rsidR="00D20D1B">
              <w:rPr>
                <w:rFonts w:ascii="Times New Roman" w:hAnsi="Times New Roman" w:cs="Times New Roman"/>
                <w:sz w:val="22"/>
                <w:szCs w:val="22"/>
              </w:rPr>
              <w:t>5</w:t>
            </w:r>
            <w:r w:rsidRPr="00D501D1">
              <w:rPr>
                <w:rFonts w:ascii="Times New Roman" w:hAnsi="Times New Roman" w:cs="Times New Roman"/>
                <w:sz w:val="22"/>
                <w:szCs w:val="22"/>
              </w:rPr>
              <w:t xml:space="preserve"> г. г.</w:t>
            </w:r>
          </w:p>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по мере возникновения необходимости</w:t>
            </w:r>
          </w:p>
        </w:tc>
      </w:tr>
      <w:tr w:rsidR="009E51A2" w:rsidRPr="008D2070" w:rsidTr="008C470B">
        <w:trPr>
          <w:tblCellSpacing w:w="5" w:type="nil"/>
        </w:trPr>
        <w:tc>
          <w:tcPr>
            <w:tcW w:w="9560" w:type="dxa"/>
            <w:gridSpan w:val="5"/>
            <w:tcBorders>
              <w:left w:val="single" w:sz="4" w:space="0" w:color="auto"/>
              <w:bottom w:val="single" w:sz="4" w:space="0" w:color="auto"/>
              <w:right w:val="single" w:sz="4" w:space="0" w:color="auto"/>
            </w:tcBorders>
          </w:tcPr>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b/>
                <w:sz w:val="22"/>
                <w:szCs w:val="22"/>
              </w:rPr>
              <w:t xml:space="preserve">Подпрограмма </w:t>
            </w:r>
            <w:r w:rsidR="004571BF">
              <w:rPr>
                <w:rFonts w:ascii="Times New Roman" w:hAnsi="Times New Roman" w:cs="Times New Roman"/>
                <w:b/>
                <w:sz w:val="22"/>
                <w:szCs w:val="22"/>
              </w:rPr>
              <w:t>3</w:t>
            </w:r>
            <w:r w:rsidRPr="00D501D1">
              <w:rPr>
                <w:rFonts w:ascii="Times New Roman" w:hAnsi="Times New Roman" w:cs="Times New Roman"/>
                <w:b/>
                <w:sz w:val="22"/>
                <w:szCs w:val="22"/>
              </w:rPr>
              <w:t xml:space="preserve"> «Повышение доступности муниципальных услуг»</w:t>
            </w:r>
          </w:p>
        </w:tc>
      </w:tr>
      <w:tr w:rsidR="009E51A2" w:rsidRPr="008D2070" w:rsidTr="006972B0">
        <w:trPr>
          <w:tblCellSpacing w:w="5" w:type="nil"/>
        </w:trPr>
        <w:tc>
          <w:tcPr>
            <w:tcW w:w="488" w:type="dxa"/>
            <w:tcBorders>
              <w:left w:val="single" w:sz="4" w:space="0" w:color="auto"/>
              <w:bottom w:val="single" w:sz="4" w:space="0" w:color="auto"/>
              <w:right w:val="single" w:sz="4" w:space="0" w:color="auto"/>
            </w:tcBorders>
          </w:tcPr>
          <w:p w:rsidR="009E51A2" w:rsidRPr="008D2070" w:rsidRDefault="009E51A2" w:rsidP="00EF7EA9">
            <w:pPr>
              <w:pStyle w:val="ConsPlusCell"/>
              <w:ind w:firstLine="5245"/>
              <w:jc w:val="center"/>
              <w:rPr>
                <w:sz w:val="22"/>
                <w:szCs w:val="22"/>
              </w:rPr>
            </w:pPr>
          </w:p>
        </w:tc>
        <w:tc>
          <w:tcPr>
            <w:tcW w:w="1781" w:type="dxa"/>
            <w:tcBorders>
              <w:left w:val="single" w:sz="4" w:space="0" w:color="auto"/>
              <w:bottom w:val="single" w:sz="4" w:space="0" w:color="auto"/>
              <w:right w:val="single" w:sz="4" w:space="0" w:color="auto"/>
            </w:tcBorders>
          </w:tcPr>
          <w:p w:rsidR="009E51A2" w:rsidRPr="00D501D1" w:rsidRDefault="009E51A2" w:rsidP="00EF7EA9">
            <w:pPr>
              <w:widowControl w:val="0"/>
              <w:autoSpaceDE w:val="0"/>
              <w:autoSpaceDN w:val="0"/>
              <w:adjustRightInd w:val="0"/>
              <w:ind w:firstLine="5245"/>
            </w:pPr>
            <w:proofErr w:type="spellStart"/>
            <w:r w:rsidRPr="00D501D1">
              <w:rPr>
                <w:sz w:val="22"/>
                <w:szCs w:val="22"/>
              </w:rPr>
              <w:t>ППостановление</w:t>
            </w:r>
            <w:proofErr w:type="spellEnd"/>
            <w:r w:rsidRPr="00D501D1">
              <w:rPr>
                <w:sz w:val="22"/>
                <w:szCs w:val="22"/>
              </w:rPr>
              <w:t xml:space="preserve"> Администрации Курчатовского района Курской области</w:t>
            </w:r>
          </w:p>
        </w:tc>
        <w:tc>
          <w:tcPr>
            <w:tcW w:w="3463" w:type="dxa"/>
            <w:tcBorders>
              <w:left w:val="single" w:sz="4" w:space="0" w:color="auto"/>
              <w:bottom w:val="single" w:sz="4" w:space="0" w:color="auto"/>
              <w:right w:val="single" w:sz="4" w:space="0" w:color="auto"/>
            </w:tcBorders>
          </w:tcPr>
          <w:p w:rsidR="009E51A2" w:rsidRPr="00D501D1" w:rsidRDefault="009E51A2" w:rsidP="00EF7EA9">
            <w:pPr>
              <w:widowControl w:val="0"/>
              <w:autoSpaceDE w:val="0"/>
              <w:autoSpaceDN w:val="0"/>
              <w:adjustRightInd w:val="0"/>
              <w:jc w:val="both"/>
            </w:pPr>
            <w:r w:rsidRPr="00D501D1">
              <w:rPr>
                <w:sz w:val="22"/>
                <w:szCs w:val="22"/>
              </w:rPr>
              <w:t>О внесении изменений от 13.12.2011г. №1778 «Об утверждении перечня муниципальных услуг, предоставляемых Администрацией Курчатовского района Курской области»;</w:t>
            </w:r>
          </w:p>
        </w:tc>
        <w:tc>
          <w:tcPr>
            <w:tcW w:w="2188" w:type="dxa"/>
            <w:tcBorders>
              <w:left w:val="single" w:sz="4" w:space="0" w:color="auto"/>
              <w:bottom w:val="single" w:sz="4" w:space="0" w:color="auto"/>
              <w:right w:val="single" w:sz="4" w:space="0" w:color="auto"/>
            </w:tcBorders>
          </w:tcPr>
          <w:p w:rsidR="009E51A2" w:rsidRPr="00D501D1" w:rsidRDefault="009E51A2" w:rsidP="00EF7EA9">
            <w:pPr>
              <w:widowControl w:val="0"/>
              <w:autoSpaceDE w:val="0"/>
              <w:autoSpaceDN w:val="0"/>
              <w:adjustRightInd w:val="0"/>
              <w:jc w:val="both"/>
            </w:pPr>
            <w:r w:rsidRPr="00D501D1">
              <w:rPr>
                <w:sz w:val="22"/>
                <w:szCs w:val="22"/>
              </w:rPr>
              <w:t>Управление делами Администрации Курчатовского района Курской области</w:t>
            </w:r>
          </w:p>
        </w:tc>
        <w:tc>
          <w:tcPr>
            <w:tcW w:w="1640" w:type="dxa"/>
            <w:tcBorders>
              <w:left w:val="single" w:sz="4" w:space="0" w:color="auto"/>
              <w:bottom w:val="single" w:sz="4" w:space="0" w:color="auto"/>
              <w:right w:val="single" w:sz="4" w:space="0" w:color="auto"/>
            </w:tcBorders>
          </w:tcPr>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201</w:t>
            </w:r>
            <w:r w:rsidR="00D20D1B">
              <w:rPr>
                <w:rFonts w:ascii="Times New Roman" w:hAnsi="Times New Roman" w:cs="Times New Roman"/>
                <w:sz w:val="22"/>
                <w:szCs w:val="22"/>
              </w:rPr>
              <w:t>9</w:t>
            </w:r>
            <w:r w:rsidRPr="00D501D1">
              <w:rPr>
                <w:rFonts w:ascii="Times New Roman" w:hAnsi="Times New Roman" w:cs="Times New Roman"/>
                <w:sz w:val="22"/>
                <w:szCs w:val="22"/>
              </w:rPr>
              <w:t>-20</w:t>
            </w:r>
            <w:r>
              <w:rPr>
                <w:rFonts w:ascii="Times New Roman" w:hAnsi="Times New Roman" w:cs="Times New Roman"/>
                <w:sz w:val="22"/>
                <w:szCs w:val="22"/>
              </w:rPr>
              <w:t>2</w:t>
            </w:r>
            <w:r w:rsidR="00D20D1B">
              <w:rPr>
                <w:rFonts w:ascii="Times New Roman" w:hAnsi="Times New Roman" w:cs="Times New Roman"/>
                <w:sz w:val="22"/>
                <w:szCs w:val="22"/>
              </w:rPr>
              <w:t>5</w:t>
            </w:r>
            <w:r w:rsidRPr="00D501D1">
              <w:rPr>
                <w:rFonts w:ascii="Times New Roman" w:hAnsi="Times New Roman" w:cs="Times New Roman"/>
                <w:sz w:val="22"/>
                <w:szCs w:val="22"/>
              </w:rPr>
              <w:t xml:space="preserve"> г. г.</w:t>
            </w:r>
          </w:p>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по мере возникновения необходимости</w:t>
            </w:r>
          </w:p>
        </w:tc>
      </w:tr>
      <w:tr w:rsidR="009E51A2" w:rsidRPr="008D2070" w:rsidTr="008C470B">
        <w:trPr>
          <w:tblCellSpacing w:w="5" w:type="nil"/>
        </w:trPr>
        <w:tc>
          <w:tcPr>
            <w:tcW w:w="9560" w:type="dxa"/>
            <w:gridSpan w:val="5"/>
            <w:tcBorders>
              <w:left w:val="single" w:sz="4" w:space="0" w:color="auto"/>
              <w:bottom w:val="single" w:sz="4" w:space="0" w:color="auto"/>
              <w:right w:val="single" w:sz="4" w:space="0" w:color="auto"/>
            </w:tcBorders>
          </w:tcPr>
          <w:p w:rsidR="009E51A2" w:rsidRPr="00D501D1" w:rsidRDefault="009E51A2" w:rsidP="00EF7EA9">
            <w:pPr>
              <w:widowControl w:val="0"/>
              <w:autoSpaceDE w:val="0"/>
              <w:autoSpaceDN w:val="0"/>
              <w:adjustRightInd w:val="0"/>
              <w:jc w:val="center"/>
              <w:rPr>
                <w:b/>
              </w:rPr>
            </w:pPr>
            <w:r w:rsidRPr="00D501D1">
              <w:rPr>
                <w:b/>
                <w:sz w:val="22"/>
                <w:szCs w:val="22"/>
              </w:rPr>
              <w:t xml:space="preserve">Подпрограмма </w:t>
            </w:r>
            <w:r w:rsidR="004571BF">
              <w:rPr>
                <w:b/>
                <w:sz w:val="22"/>
                <w:szCs w:val="22"/>
              </w:rPr>
              <w:t>4</w:t>
            </w:r>
            <w:r w:rsidRPr="00D501D1">
              <w:rPr>
                <w:b/>
                <w:sz w:val="22"/>
                <w:szCs w:val="22"/>
              </w:rPr>
              <w:t xml:space="preserve"> «Улучшение условий и охраны труда »</w:t>
            </w:r>
          </w:p>
          <w:p w:rsidR="009E51A2" w:rsidRPr="00D501D1" w:rsidRDefault="009E51A2" w:rsidP="00EF7EA9">
            <w:pPr>
              <w:pStyle w:val="ConsPlusCell"/>
              <w:jc w:val="center"/>
              <w:rPr>
                <w:rFonts w:ascii="Times New Roman" w:hAnsi="Times New Roman" w:cs="Times New Roman"/>
                <w:sz w:val="22"/>
                <w:szCs w:val="22"/>
              </w:rPr>
            </w:pPr>
          </w:p>
        </w:tc>
      </w:tr>
      <w:tr w:rsidR="009E51A2" w:rsidRPr="008D2070" w:rsidTr="006972B0">
        <w:trPr>
          <w:tblCellSpacing w:w="5" w:type="nil"/>
        </w:trPr>
        <w:tc>
          <w:tcPr>
            <w:tcW w:w="488" w:type="dxa"/>
            <w:tcBorders>
              <w:left w:val="single" w:sz="4" w:space="0" w:color="auto"/>
              <w:bottom w:val="single" w:sz="4" w:space="0" w:color="auto"/>
              <w:right w:val="single" w:sz="4" w:space="0" w:color="auto"/>
            </w:tcBorders>
          </w:tcPr>
          <w:p w:rsidR="009E51A2" w:rsidRPr="008D2070" w:rsidRDefault="009E51A2" w:rsidP="00EF7EA9">
            <w:pPr>
              <w:pStyle w:val="ConsPlusCell"/>
              <w:ind w:firstLine="5245"/>
              <w:jc w:val="center"/>
              <w:rPr>
                <w:sz w:val="22"/>
                <w:szCs w:val="22"/>
              </w:rPr>
            </w:pPr>
          </w:p>
        </w:tc>
        <w:tc>
          <w:tcPr>
            <w:tcW w:w="1781" w:type="dxa"/>
            <w:tcBorders>
              <w:left w:val="single" w:sz="4" w:space="0" w:color="auto"/>
              <w:bottom w:val="single" w:sz="4" w:space="0" w:color="auto"/>
              <w:right w:val="single" w:sz="4" w:space="0" w:color="auto"/>
            </w:tcBorders>
          </w:tcPr>
          <w:p w:rsidR="009E51A2" w:rsidRPr="00D501D1" w:rsidRDefault="009E51A2" w:rsidP="00EF7EA9">
            <w:pPr>
              <w:widowControl w:val="0"/>
              <w:autoSpaceDE w:val="0"/>
              <w:autoSpaceDN w:val="0"/>
              <w:adjustRightInd w:val="0"/>
              <w:ind w:firstLine="5245"/>
            </w:pPr>
            <w:proofErr w:type="spellStart"/>
            <w:r w:rsidRPr="00D501D1">
              <w:rPr>
                <w:sz w:val="22"/>
                <w:szCs w:val="22"/>
              </w:rPr>
              <w:t>ППостановление</w:t>
            </w:r>
            <w:proofErr w:type="spellEnd"/>
            <w:r w:rsidRPr="00D501D1">
              <w:rPr>
                <w:sz w:val="22"/>
                <w:szCs w:val="22"/>
              </w:rPr>
              <w:t xml:space="preserve"> Администрации Курчатовского района Курской области</w:t>
            </w:r>
          </w:p>
        </w:tc>
        <w:tc>
          <w:tcPr>
            <w:tcW w:w="3463" w:type="dxa"/>
            <w:tcBorders>
              <w:left w:val="single" w:sz="4" w:space="0" w:color="auto"/>
              <w:bottom w:val="single" w:sz="4" w:space="0" w:color="auto"/>
              <w:right w:val="single" w:sz="4" w:space="0" w:color="auto"/>
            </w:tcBorders>
          </w:tcPr>
          <w:p w:rsidR="009E51A2" w:rsidRPr="00D501D1" w:rsidRDefault="009E51A2" w:rsidP="00EF7EA9">
            <w:pPr>
              <w:widowControl w:val="0"/>
              <w:autoSpaceDE w:val="0"/>
              <w:autoSpaceDN w:val="0"/>
              <w:adjustRightInd w:val="0"/>
              <w:jc w:val="both"/>
              <w:rPr>
                <w:highlight w:val="yellow"/>
              </w:rPr>
            </w:pPr>
            <w:r w:rsidRPr="00D501D1">
              <w:rPr>
                <w:sz w:val="22"/>
                <w:szCs w:val="22"/>
              </w:rPr>
              <w:t>О внесении изменений в постановление Главы Курчатовского района от 07.04.2006 г. № 71 «О Координационном совете по охране труда при Администрации Курчатовского района»</w:t>
            </w:r>
          </w:p>
        </w:tc>
        <w:tc>
          <w:tcPr>
            <w:tcW w:w="2188" w:type="dxa"/>
            <w:tcBorders>
              <w:left w:val="single" w:sz="4" w:space="0" w:color="auto"/>
              <w:bottom w:val="single" w:sz="4" w:space="0" w:color="auto"/>
              <w:right w:val="single" w:sz="4" w:space="0" w:color="auto"/>
            </w:tcBorders>
          </w:tcPr>
          <w:p w:rsidR="009E51A2" w:rsidRPr="00D501D1" w:rsidRDefault="009E51A2" w:rsidP="00EF7EA9">
            <w:pPr>
              <w:widowControl w:val="0"/>
              <w:autoSpaceDE w:val="0"/>
              <w:autoSpaceDN w:val="0"/>
              <w:adjustRightInd w:val="0"/>
              <w:rPr>
                <w:highlight w:val="yellow"/>
              </w:rPr>
            </w:pPr>
            <w:r w:rsidRPr="00D501D1">
              <w:rPr>
                <w:sz w:val="22"/>
                <w:szCs w:val="22"/>
              </w:rPr>
              <w:t>Отдел 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201</w:t>
            </w:r>
            <w:r w:rsidR="00D20D1B">
              <w:rPr>
                <w:rFonts w:ascii="Times New Roman" w:hAnsi="Times New Roman" w:cs="Times New Roman"/>
                <w:sz w:val="22"/>
                <w:szCs w:val="22"/>
              </w:rPr>
              <w:t>9</w:t>
            </w:r>
            <w:r w:rsidRPr="00D501D1">
              <w:rPr>
                <w:rFonts w:ascii="Times New Roman" w:hAnsi="Times New Roman" w:cs="Times New Roman"/>
                <w:sz w:val="22"/>
                <w:szCs w:val="22"/>
              </w:rPr>
              <w:t>-20</w:t>
            </w:r>
            <w:r>
              <w:rPr>
                <w:rFonts w:ascii="Times New Roman" w:hAnsi="Times New Roman" w:cs="Times New Roman"/>
                <w:sz w:val="22"/>
                <w:szCs w:val="22"/>
              </w:rPr>
              <w:t>2</w:t>
            </w:r>
            <w:r w:rsidR="00D20D1B">
              <w:rPr>
                <w:rFonts w:ascii="Times New Roman" w:hAnsi="Times New Roman" w:cs="Times New Roman"/>
                <w:sz w:val="22"/>
                <w:szCs w:val="22"/>
              </w:rPr>
              <w:t>5</w:t>
            </w:r>
            <w:r w:rsidRPr="00D501D1">
              <w:rPr>
                <w:rFonts w:ascii="Times New Roman" w:hAnsi="Times New Roman" w:cs="Times New Roman"/>
                <w:sz w:val="22"/>
                <w:szCs w:val="22"/>
              </w:rPr>
              <w:t xml:space="preserve"> г. г.</w:t>
            </w:r>
          </w:p>
          <w:p w:rsidR="009E51A2" w:rsidRPr="00D501D1" w:rsidRDefault="009E51A2" w:rsidP="00EF7EA9">
            <w:pPr>
              <w:widowControl w:val="0"/>
              <w:autoSpaceDE w:val="0"/>
              <w:autoSpaceDN w:val="0"/>
              <w:adjustRightInd w:val="0"/>
              <w:jc w:val="center"/>
              <w:rPr>
                <w:highlight w:val="yellow"/>
              </w:rPr>
            </w:pPr>
            <w:r w:rsidRPr="00D501D1">
              <w:rPr>
                <w:sz w:val="22"/>
                <w:szCs w:val="22"/>
              </w:rPr>
              <w:t>по мере возникновения</w:t>
            </w:r>
            <w:r>
              <w:rPr>
                <w:sz w:val="22"/>
                <w:szCs w:val="22"/>
              </w:rPr>
              <w:t xml:space="preserve"> необходимости</w:t>
            </w:r>
          </w:p>
        </w:tc>
      </w:tr>
      <w:tr w:rsidR="009E51A2" w:rsidRPr="008D2070" w:rsidTr="006972B0">
        <w:trPr>
          <w:tblCellSpacing w:w="5" w:type="nil"/>
        </w:trPr>
        <w:tc>
          <w:tcPr>
            <w:tcW w:w="488" w:type="dxa"/>
            <w:tcBorders>
              <w:left w:val="single" w:sz="4" w:space="0" w:color="auto"/>
              <w:bottom w:val="single" w:sz="4" w:space="0" w:color="auto"/>
              <w:right w:val="single" w:sz="4" w:space="0" w:color="auto"/>
            </w:tcBorders>
          </w:tcPr>
          <w:p w:rsidR="009E51A2" w:rsidRPr="008D2070" w:rsidRDefault="009E51A2" w:rsidP="00EF7EA9">
            <w:pPr>
              <w:pStyle w:val="ConsPlusCell"/>
              <w:ind w:firstLine="5245"/>
              <w:jc w:val="center"/>
              <w:rPr>
                <w:sz w:val="22"/>
                <w:szCs w:val="22"/>
              </w:rPr>
            </w:pPr>
          </w:p>
        </w:tc>
        <w:tc>
          <w:tcPr>
            <w:tcW w:w="1781" w:type="dxa"/>
            <w:tcBorders>
              <w:left w:val="single" w:sz="4" w:space="0" w:color="auto"/>
              <w:bottom w:val="single" w:sz="4" w:space="0" w:color="auto"/>
              <w:right w:val="single" w:sz="4" w:space="0" w:color="auto"/>
            </w:tcBorders>
          </w:tcPr>
          <w:p w:rsidR="009E51A2" w:rsidRPr="00D501D1" w:rsidRDefault="009E51A2" w:rsidP="00EF7EA9">
            <w:pPr>
              <w:pStyle w:val="ConsPlusCell"/>
              <w:ind w:firstLine="5245"/>
              <w:rPr>
                <w:rFonts w:ascii="Times New Roman" w:hAnsi="Times New Roman" w:cs="Times New Roman"/>
                <w:sz w:val="22"/>
                <w:szCs w:val="22"/>
              </w:rPr>
            </w:pPr>
            <w:proofErr w:type="spellStart"/>
            <w:r w:rsidRPr="00D501D1">
              <w:rPr>
                <w:rFonts w:ascii="Times New Roman" w:hAnsi="Times New Roman" w:cs="Times New Roman"/>
                <w:sz w:val="22"/>
                <w:szCs w:val="22"/>
              </w:rPr>
              <w:t>ПРаспоряжение</w:t>
            </w:r>
            <w:proofErr w:type="spellEnd"/>
            <w:r w:rsidRPr="00D501D1">
              <w:rPr>
                <w:rFonts w:ascii="Times New Roman" w:hAnsi="Times New Roman" w:cs="Times New Roman"/>
                <w:sz w:val="22"/>
                <w:szCs w:val="22"/>
              </w:rPr>
              <w:t xml:space="preserve"> Администрации Курчатовского района Курской области</w:t>
            </w:r>
          </w:p>
        </w:tc>
        <w:tc>
          <w:tcPr>
            <w:tcW w:w="3463" w:type="dxa"/>
            <w:tcBorders>
              <w:left w:val="single" w:sz="4" w:space="0" w:color="auto"/>
              <w:bottom w:val="single" w:sz="4" w:space="0" w:color="auto"/>
              <w:right w:val="single" w:sz="4" w:space="0" w:color="auto"/>
            </w:tcBorders>
          </w:tcPr>
          <w:p w:rsidR="009E51A2" w:rsidRPr="00D501D1" w:rsidRDefault="009E51A2" w:rsidP="00EF7EA9">
            <w:pPr>
              <w:pStyle w:val="ConsPlusCell"/>
              <w:jc w:val="both"/>
              <w:rPr>
                <w:rFonts w:ascii="Times New Roman" w:hAnsi="Times New Roman" w:cs="Times New Roman"/>
                <w:sz w:val="22"/>
                <w:szCs w:val="22"/>
              </w:rPr>
            </w:pPr>
            <w:r w:rsidRPr="00D501D1">
              <w:rPr>
                <w:rFonts w:ascii="Times New Roman" w:hAnsi="Times New Roman" w:cs="Times New Roman"/>
                <w:sz w:val="22"/>
                <w:szCs w:val="22"/>
              </w:rPr>
              <w:t xml:space="preserve">Об организации мероприятий, посвященных Всемирному Дню охраны труда в Курчатовском районе </w:t>
            </w:r>
          </w:p>
        </w:tc>
        <w:tc>
          <w:tcPr>
            <w:tcW w:w="2188" w:type="dxa"/>
            <w:tcBorders>
              <w:left w:val="single" w:sz="4" w:space="0" w:color="auto"/>
              <w:bottom w:val="single" w:sz="4" w:space="0" w:color="auto"/>
              <w:right w:val="single" w:sz="4" w:space="0" w:color="auto"/>
            </w:tcBorders>
          </w:tcPr>
          <w:p w:rsidR="009E51A2" w:rsidRPr="00D501D1" w:rsidRDefault="009E51A2" w:rsidP="00EF7EA9">
            <w:pPr>
              <w:widowControl w:val="0"/>
              <w:autoSpaceDE w:val="0"/>
              <w:autoSpaceDN w:val="0"/>
              <w:adjustRightInd w:val="0"/>
            </w:pPr>
            <w:r w:rsidRPr="00D501D1">
              <w:rPr>
                <w:sz w:val="22"/>
                <w:szCs w:val="22"/>
              </w:rPr>
              <w:t>Отдел 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rsidR="009E51A2" w:rsidRPr="00D501D1" w:rsidRDefault="009E51A2" w:rsidP="00EF7EA9">
            <w:pPr>
              <w:pStyle w:val="ConsPlusCell"/>
              <w:jc w:val="center"/>
              <w:rPr>
                <w:rFonts w:ascii="Times New Roman" w:hAnsi="Times New Roman" w:cs="Times New Roman"/>
                <w:sz w:val="22"/>
                <w:szCs w:val="22"/>
              </w:rPr>
            </w:pPr>
            <w:r w:rsidRPr="00D501D1">
              <w:rPr>
                <w:rFonts w:ascii="Times New Roman" w:hAnsi="Times New Roman" w:cs="Times New Roman"/>
                <w:sz w:val="22"/>
                <w:szCs w:val="22"/>
              </w:rPr>
              <w:t>201</w:t>
            </w:r>
            <w:r w:rsidR="00D20D1B">
              <w:rPr>
                <w:rFonts w:ascii="Times New Roman" w:hAnsi="Times New Roman" w:cs="Times New Roman"/>
                <w:sz w:val="22"/>
                <w:szCs w:val="22"/>
              </w:rPr>
              <w:t>9</w:t>
            </w:r>
            <w:r w:rsidRPr="00D501D1">
              <w:rPr>
                <w:rFonts w:ascii="Times New Roman" w:hAnsi="Times New Roman" w:cs="Times New Roman"/>
                <w:sz w:val="22"/>
                <w:szCs w:val="22"/>
              </w:rPr>
              <w:t>-20</w:t>
            </w:r>
            <w:r>
              <w:rPr>
                <w:rFonts w:ascii="Times New Roman" w:hAnsi="Times New Roman" w:cs="Times New Roman"/>
                <w:sz w:val="22"/>
                <w:szCs w:val="22"/>
              </w:rPr>
              <w:t>2</w:t>
            </w:r>
            <w:r w:rsidR="00D20D1B">
              <w:rPr>
                <w:rFonts w:ascii="Times New Roman" w:hAnsi="Times New Roman" w:cs="Times New Roman"/>
                <w:sz w:val="22"/>
                <w:szCs w:val="22"/>
              </w:rPr>
              <w:t>5</w:t>
            </w:r>
            <w:r w:rsidRPr="00D501D1">
              <w:rPr>
                <w:rFonts w:ascii="Times New Roman" w:hAnsi="Times New Roman" w:cs="Times New Roman"/>
                <w:sz w:val="22"/>
                <w:szCs w:val="22"/>
              </w:rPr>
              <w:t xml:space="preserve"> г. г.</w:t>
            </w:r>
          </w:p>
          <w:p w:rsidR="009E51A2" w:rsidRPr="00D501D1" w:rsidRDefault="009E51A2" w:rsidP="00EF7EA9">
            <w:pPr>
              <w:widowControl w:val="0"/>
              <w:autoSpaceDE w:val="0"/>
              <w:autoSpaceDN w:val="0"/>
              <w:adjustRightInd w:val="0"/>
              <w:jc w:val="center"/>
            </w:pPr>
            <w:r w:rsidRPr="00D501D1">
              <w:rPr>
                <w:sz w:val="22"/>
                <w:szCs w:val="22"/>
              </w:rPr>
              <w:t>по мере возникновения</w:t>
            </w:r>
            <w:r>
              <w:rPr>
                <w:sz w:val="22"/>
                <w:szCs w:val="22"/>
              </w:rPr>
              <w:t xml:space="preserve"> необходимости</w:t>
            </w:r>
          </w:p>
        </w:tc>
      </w:tr>
    </w:tbl>
    <w:p w:rsidR="005A17DE" w:rsidRPr="008D2070" w:rsidRDefault="005A17DE" w:rsidP="00EF7EA9">
      <w:pPr>
        <w:ind w:firstLine="5245"/>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tabs>
          <w:tab w:val="left" w:pos="5400"/>
        </w:tabs>
        <w:ind w:left="9781"/>
        <w:jc w:val="both"/>
        <w:rPr>
          <w:sz w:val="22"/>
          <w:szCs w:val="22"/>
        </w:rPr>
        <w:sectPr w:rsidR="005A17DE" w:rsidRPr="008D2070" w:rsidSect="00612FEA">
          <w:pgSz w:w="11906" w:h="16838"/>
          <w:pgMar w:top="1134" w:right="851" w:bottom="1134" w:left="1701" w:header="709" w:footer="709" w:gutter="0"/>
          <w:cols w:space="708"/>
          <w:docGrid w:linePitch="360"/>
        </w:sectPr>
      </w:pPr>
    </w:p>
    <w:tbl>
      <w:tblPr>
        <w:tblW w:w="15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415"/>
        <w:gridCol w:w="1843"/>
        <w:gridCol w:w="718"/>
        <w:gridCol w:w="709"/>
        <w:gridCol w:w="699"/>
        <w:gridCol w:w="567"/>
        <w:gridCol w:w="940"/>
        <w:gridCol w:w="1004"/>
        <w:gridCol w:w="851"/>
        <w:gridCol w:w="880"/>
        <w:gridCol w:w="963"/>
        <w:gridCol w:w="85"/>
        <w:gridCol w:w="907"/>
        <w:gridCol w:w="85"/>
        <w:gridCol w:w="907"/>
      </w:tblGrid>
      <w:tr w:rsidR="00F54BCF" w:rsidRPr="00694A38" w:rsidTr="003A2125">
        <w:trPr>
          <w:tblHeader/>
          <w:jc w:val="center"/>
        </w:trPr>
        <w:tc>
          <w:tcPr>
            <w:tcW w:w="13512" w:type="dxa"/>
            <w:gridSpan w:val="13"/>
            <w:tcBorders>
              <w:top w:val="nil"/>
              <w:left w:val="nil"/>
              <w:bottom w:val="single" w:sz="4" w:space="0" w:color="auto"/>
              <w:right w:val="nil"/>
            </w:tcBorders>
            <w:vAlign w:val="center"/>
          </w:tcPr>
          <w:p w:rsidR="00F54BCF" w:rsidRPr="007E4F30" w:rsidRDefault="00F54BCF" w:rsidP="00EF7EA9">
            <w:pPr>
              <w:tabs>
                <w:tab w:val="left" w:pos="5400"/>
              </w:tabs>
              <w:ind w:left="9781" w:hanging="142"/>
              <w:jc w:val="both"/>
            </w:pPr>
            <w:r w:rsidRPr="007E4F30">
              <w:rPr>
                <w:sz w:val="22"/>
                <w:szCs w:val="22"/>
              </w:rPr>
              <w:t xml:space="preserve">    Приложение № 4</w:t>
            </w:r>
          </w:p>
          <w:p w:rsidR="00F54BCF" w:rsidRPr="007E4F30" w:rsidRDefault="00F54BCF" w:rsidP="00EF7EA9">
            <w:pPr>
              <w:autoSpaceDE w:val="0"/>
              <w:autoSpaceDN w:val="0"/>
              <w:adjustRightInd w:val="0"/>
              <w:ind w:left="9781" w:hanging="142"/>
              <w:jc w:val="both"/>
              <w:outlineLvl w:val="1"/>
            </w:pPr>
            <w:r w:rsidRPr="007E4F30">
              <w:rPr>
                <w:sz w:val="22"/>
                <w:szCs w:val="22"/>
              </w:rPr>
              <w:t xml:space="preserve">   к муниципальной программе  </w:t>
            </w:r>
          </w:p>
          <w:p w:rsidR="00F54BCF" w:rsidRPr="007E4F30" w:rsidRDefault="00F54BCF" w:rsidP="00585618">
            <w:pPr>
              <w:pStyle w:val="a3"/>
              <w:spacing w:line="240" w:lineRule="auto"/>
              <w:ind w:left="9781"/>
              <w:jc w:val="both"/>
              <w:rPr>
                <w:b w:val="0"/>
                <w:sz w:val="22"/>
                <w:szCs w:val="22"/>
              </w:rPr>
            </w:pPr>
            <w:r w:rsidRPr="007E4F30">
              <w:rPr>
                <w:b w:val="0"/>
                <w:sz w:val="22"/>
                <w:szCs w:val="22"/>
              </w:rPr>
              <w:t>Курчатовского района Курской области</w:t>
            </w:r>
            <w:r w:rsidR="00585618">
              <w:rPr>
                <w:b w:val="0"/>
                <w:sz w:val="22"/>
                <w:szCs w:val="22"/>
              </w:rPr>
              <w:t xml:space="preserve"> </w:t>
            </w:r>
            <w:r w:rsidRPr="007E4F30">
              <w:rPr>
                <w:b w:val="0"/>
                <w:sz w:val="22"/>
                <w:szCs w:val="22"/>
              </w:rPr>
              <w:t xml:space="preserve">«Развитие экономики Курчатовского района Курской      области» </w:t>
            </w:r>
          </w:p>
          <w:p w:rsidR="00F54BCF" w:rsidRPr="007E4F30" w:rsidRDefault="00F54BCF" w:rsidP="00EF7EA9">
            <w:pPr>
              <w:pStyle w:val="a3"/>
              <w:spacing w:line="240" w:lineRule="auto"/>
              <w:ind w:left="9781"/>
              <w:jc w:val="both"/>
              <w:rPr>
                <w:b w:val="0"/>
                <w:sz w:val="22"/>
                <w:szCs w:val="22"/>
              </w:rPr>
            </w:pPr>
            <w:r w:rsidRPr="007E4F30">
              <w:rPr>
                <w:b w:val="0"/>
                <w:sz w:val="22"/>
                <w:szCs w:val="22"/>
              </w:rPr>
              <w:t xml:space="preserve">от ___________________ № ________ </w:t>
            </w:r>
          </w:p>
          <w:p w:rsidR="00F54BCF" w:rsidRPr="007E4F30" w:rsidRDefault="00F54BCF" w:rsidP="00EF7EA9">
            <w:pPr>
              <w:jc w:val="center"/>
              <w:rPr>
                <w:b/>
              </w:rPr>
            </w:pPr>
          </w:p>
          <w:p w:rsidR="00F54BCF" w:rsidRPr="007E4F30" w:rsidRDefault="00F54BCF" w:rsidP="00EF7EA9">
            <w:pPr>
              <w:jc w:val="center"/>
              <w:rPr>
                <w:b/>
                <w:bCs/>
              </w:rPr>
            </w:pPr>
            <w:r w:rsidRPr="007E4F30">
              <w:rPr>
                <w:b/>
                <w:sz w:val="22"/>
                <w:szCs w:val="22"/>
              </w:rPr>
              <w:t xml:space="preserve">Ресурсное обеспечение реализации </w:t>
            </w:r>
            <w:r w:rsidRPr="007E4F30">
              <w:rPr>
                <w:b/>
                <w:bCs/>
                <w:sz w:val="22"/>
                <w:szCs w:val="22"/>
              </w:rPr>
              <w:t xml:space="preserve">муниципальной программы Курчатовского района Курской области </w:t>
            </w:r>
          </w:p>
          <w:p w:rsidR="00F54BCF" w:rsidRPr="007E4F30" w:rsidRDefault="00F54BCF" w:rsidP="00EF7EA9">
            <w:pPr>
              <w:jc w:val="center"/>
              <w:rPr>
                <w:b/>
                <w:bCs/>
              </w:rPr>
            </w:pPr>
            <w:r w:rsidRPr="007E4F30">
              <w:rPr>
                <w:b/>
                <w:bCs/>
                <w:sz w:val="22"/>
                <w:szCs w:val="22"/>
              </w:rPr>
              <w:t>«Развитие экономики Курчатовского района Курской области»</w:t>
            </w:r>
          </w:p>
          <w:p w:rsidR="00F54BCF" w:rsidRPr="007E4F30" w:rsidRDefault="00F54BCF" w:rsidP="00EF7EA9">
            <w:pPr>
              <w:ind w:left="27"/>
              <w:jc w:val="center"/>
            </w:pPr>
          </w:p>
        </w:tc>
        <w:tc>
          <w:tcPr>
            <w:tcW w:w="992" w:type="dxa"/>
            <w:gridSpan w:val="2"/>
            <w:tcBorders>
              <w:top w:val="nil"/>
              <w:left w:val="nil"/>
              <w:bottom w:val="single" w:sz="4" w:space="0" w:color="auto"/>
              <w:right w:val="nil"/>
            </w:tcBorders>
          </w:tcPr>
          <w:p w:rsidR="00F54BCF" w:rsidRPr="007E4F30" w:rsidRDefault="00F54BCF" w:rsidP="00EF7EA9">
            <w:pPr>
              <w:tabs>
                <w:tab w:val="left" w:pos="5400"/>
              </w:tabs>
              <w:ind w:left="9781" w:hanging="142"/>
              <w:jc w:val="both"/>
              <w:rPr>
                <w:sz w:val="22"/>
                <w:szCs w:val="22"/>
              </w:rPr>
            </w:pPr>
          </w:p>
        </w:tc>
        <w:tc>
          <w:tcPr>
            <w:tcW w:w="907" w:type="dxa"/>
            <w:tcBorders>
              <w:top w:val="nil"/>
              <w:left w:val="nil"/>
              <w:bottom w:val="single" w:sz="4" w:space="0" w:color="auto"/>
              <w:right w:val="nil"/>
            </w:tcBorders>
          </w:tcPr>
          <w:p w:rsidR="00F54BCF" w:rsidRPr="007E4F30" w:rsidRDefault="00F54BCF" w:rsidP="00EF7EA9">
            <w:pPr>
              <w:tabs>
                <w:tab w:val="left" w:pos="5400"/>
              </w:tabs>
              <w:ind w:left="9781" w:hanging="142"/>
              <w:jc w:val="both"/>
              <w:rPr>
                <w:sz w:val="22"/>
                <w:szCs w:val="22"/>
              </w:rPr>
            </w:pPr>
          </w:p>
        </w:tc>
      </w:tr>
      <w:tr w:rsidR="00F54BCF" w:rsidRPr="00694A38" w:rsidTr="003A2125">
        <w:trPr>
          <w:tblHeader/>
          <w:jc w:val="center"/>
        </w:trPr>
        <w:tc>
          <w:tcPr>
            <w:tcW w:w="1838" w:type="dxa"/>
            <w:vMerge w:val="restart"/>
            <w:tcBorders>
              <w:top w:val="single" w:sz="4" w:space="0" w:color="auto"/>
            </w:tcBorders>
            <w:vAlign w:val="center"/>
          </w:tcPr>
          <w:p w:rsidR="00F54BCF" w:rsidRPr="007E4F30" w:rsidRDefault="00F54BCF" w:rsidP="00EF7EA9">
            <w:pPr>
              <w:autoSpaceDE w:val="0"/>
              <w:autoSpaceDN w:val="0"/>
              <w:adjustRightInd w:val="0"/>
              <w:jc w:val="center"/>
              <w:rPr>
                <w:b/>
                <w:bCs/>
              </w:rPr>
            </w:pPr>
            <w:r w:rsidRPr="007E4F30">
              <w:rPr>
                <w:b/>
                <w:sz w:val="22"/>
                <w:szCs w:val="22"/>
              </w:rPr>
              <w:t xml:space="preserve">За счет средств </w:t>
            </w:r>
            <w:r w:rsidRPr="007E4F30">
              <w:rPr>
                <w:b/>
                <w:spacing w:val="-4"/>
                <w:sz w:val="22"/>
                <w:szCs w:val="22"/>
              </w:rPr>
              <w:t>муниципального района «Курчатовский район» Курской области</w:t>
            </w:r>
            <w:r w:rsidRPr="007E4F30">
              <w:rPr>
                <w:b/>
                <w:sz w:val="22"/>
                <w:szCs w:val="22"/>
              </w:rPr>
              <w:t xml:space="preserve"> (</w:t>
            </w:r>
            <w:proofErr w:type="spellStart"/>
            <w:r w:rsidRPr="007E4F30">
              <w:rPr>
                <w:b/>
                <w:sz w:val="22"/>
                <w:szCs w:val="22"/>
              </w:rPr>
              <w:t>руб</w:t>
            </w:r>
            <w:proofErr w:type="spellEnd"/>
            <w:r w:rsidRPr="007E4F30">
              <w:rPr>
                <w:b/>
                <w:sz w:val="22"/>
                <w:szCs w:val="22"/>
              </w:rPr>
              <w:t>)</w:t>
            </w:r>
          </w:p>
        </w:tc>
        <w:tc>
          <w:tcPr>
            <w:tcW w:w="2415" w:type="dxa"/>
            <w:vMerge w:val="restart"/>
            <w:tcBorders>
              <w:top w:val="single" w:sz="4" w:space="0" w:color="auto"/>
            </w:tcBorders>
          </w:tcPr>
          <w:p w:rsidR="00F54BCF" w:rsidRPr="007E4F30" w:rsidRDefault="00F54BCF" w:rsidP="00EF7EA9">
            <w:pPr>
              <w:jc w:val="center"/>
            </w:pPr>
            <w:r w:rsidRPr="007E4F30">
              <w:rPr>
                <w:sz w:val="22"/>
                <w:szCs w:val="22"/>
              </w:rPr>
              <w:t>Наименование муниципальной программы, подпрограммы муниципальной программы, основного мероприятия</w:t>
            </w:r>
          </w:p>
        </w:tc>
        <w:tc>
          <w:tcPr>
            <w:tcW w:w="1843" w:type="dxa"/>
            <w:vMerge w:val="restart"/>
            <w:tcBorders>
              <w:top w:val="single" w:sz="4" w:space="0" w:color="auto"/>
            </w:tcBorders>
          </w:tcPr>
          <w:p w:rsidR="00F54BCF" w:rsidRPr="007E4F30" w:rsidRDefault="00F54BCF" w:rsidP="00EF7EA9">
            <w:pPr>
              <w:jc w:val="center"/>
            </w:pPr>
            <w:r w:rsidRPr="007E4F30">
              <w:rPr>
                <w:sz w:val="22"/>
                <w:szCs w:val="22"/>
              </w:rPr>
              <w:t>Ответственный исполнитель, соисполнители,</w:t>
            </w:r>
          </w:p>
          <w:p w:rsidR="00F54BCF" w:rsidRPr="007E4F30" w:rsidRDefault="00F54BCF" w:rsidP="00EF7EA9">
            <w:pPr>
              <w:jc w:val="center"/>
            </w:pPr>
            <w:r w:rsidRPr="007E4F30">
              <w:rPr>
                <w:sz w:val="22"/>
                <w:szCs w:val="22"/>
              </w:rPr>
              <w:t>Участники, муниципальный заказчик (координатор)</w:t>
            </w:r>
          </w:p>
        </w:tc>
        <w:tc>
          <w:tcPr>
            <w:tcW w:w="2693" w:type="dxa"/>
            <w:gridSpan w:val="4"/>
            <w:tcBorders>
              <w:top w:val="single" w:sz="4" w:space="0" w:color="auto"/>
            </w:tcBorders>
            <w:vAlign w:val="center"/>
          </w:tcPr>
          <w:p w:rsidR="00F54BCF" w:rsidRPr="007E4F30" w:rsidRDefault="00F54BCF" w:rsidP="00EF7EA9">
            <w:pPr>
              <w:autoSpaceDE w:val="0"/>
              <w:autoSpaceDN w:val="0"/>
              <w:adjustRightInd w:val="0"/>
              <w:jc w:val="center"/>
              <w:rPr>
                <w:b/>
                <w:bCs/>
              </w:rPr>
            </w:pPr>
            <w:r w:rsidRPr="007E4F30">
              <w:rPr>
                <w:sz w:val="22"/>
                <w:szCs w:val="22"/>
              </w:rPr>
              <w:t>Код бюджетной классификации</w:t>
            </w:r>
          </w:p>
        </w:tc>
        <w:tc>
          <w:tcPr>
            <w:tcW w:w="6622" w:type="dxa"/>
            <w:gridSpan w:val="9"/>
            <w:tcBorders>
              <w:top w:val="single" w:sz="4" w:space="0" w:color="auto"/>
            </w:tcBorders>
            <w:vAlign w:val="center"/>
          </w:tcPr>
          <w:p w:rsidR="00F54BCF" w:rsidRPr="007E4F30" w:rsidRDefault="00F54BCF" w:rsidP="00EF7EA9">
            <w:pPr>
              <w:ind w:left="27"/>
              <w:jc w:val="center"/>
            </w:pPr>
            <w:r w:rsidRPr="007E4F30">
              <w:rPr>
                <w:sz w:val="22"/>
                <w:szCs w:val="22"/>
              </w:rPr>
              <w:t>Расходы (рублей), годы</w:t>
            </w:r>
          </w:p>
        </w:tc>
      </w:tr>
      <w:tr w:rsidR="00F54BCF" w:rsidRPr="00694A38" w:rsidTr="003A2125">
        <w:trPr>
          <w:trHeight w:val="964"/>
          <w:tblHeader/>
          <w:jc w:val="center"/>
        </w:trPr>
        <w:tc>
          <w:tcPr>
            <w:tcW w:w="1838" w:type="dxa"/>
            <w:vMerge/>
            <w:vAlign w:val="center"/>
          </w:tcPr>
          <w:p w:rsidR="00F54BCF" w:rsidRPr="007E4F30" w:rsidRDefault="00F54BCF" w:rsidP="00EF7EA9">
            <w:pPr>
              <w:autoSpaceDE w:val="0"/>
              <w:autoSpaceDN w:val="0"/>
              <w:adjustRightInd w:val="0"/>
              <w:jc w:val="center"/>
              <w:rPr>
                <w:b/>
                <w:bCs/>
              </w:rPr>
            </w:pPr>
          </w:p>
        </w:tc>
        <w:tc>
          <w:tcPr>
            <w:tcW w:w="2415" w:type="dxa"/>
            <w:vMerge/>
            <w:vAlign w:val="center"/>
          </w:tcPr>
          <w:p w:rsidR="00F54BCF" w:rsidRPr="007E4F30" w:rsidRDefault="00F54BCF" w:rsidP="00EF7EA9">
            <w:pPr>
              <w:autoSpaceDE w:val="0"/>
              <w:autoSpaceDN w:val="0"/>
              <w:adjustRightInd w:val="0"/>
              <w:jc w:val="center"/>
              <w:rPr>
                <w:b/>
                <w:bCs/>
              </w:rPr>
            </w:pPr>
          </w:p>
        </w:tc>
        <w:tc>
          <w:tcPr>
            <w:tcW w:w="1843" w:type="dxa"/>
            <w:vMerge/>
            <w:vAlign w:val="center"/>
          </w:tcPr>
          <w:p w:rsidR="00F54BCF" w:rsidRPr="007E4F30" w:rsidRDefault="00F54BCF" w:rsidP="00EF7EA9">
            <w:pPr>
              <w:autoSpaceDE w:val="0"/>
              <w:autoSpaceDN w:val="0"/>
              <w:adjustRightInd w:val="0"/>
              <w:jc w:val="center"/>
              <w:rPr>
                <w:b/>
                <w:bCs/>
              </w:rPr>
            </w:pPr>
          </w:p>
        </w:tc>
        <w:tc>
          <w:tcPr>
            <w:tcW w:w="718" w:type="dxa"/>
            <w:vAlign w:val="center"/>
          </w:tcPr>
          <w:p w:rsidR="00F54BCF" w:rsidRPr="007E4F30" w:rsidRDefault="00F54BCF" w:rsidP="00EF7EA9">
            <w:pPr>
              <w:autoSpaceDE w:val="0"/>
              <w:autoSpaceDN w:val="0"/>
              <w:adjustRightInd w:val="0"/>
              <w:jc w:val="center"/>
            </w:pPr>
            <w:r w:rsidRPr="007E4F30">
              <w:rPr>
                <w:sz w:val="22"/>
                <w:szCs w:val="22"/>
              </w:rPr>
              <w:t>ГРБС</w:t>
            </w:r>
          </w:p>
        </w:tc>
        <w:tc>
          <w:tcPr>
            <w:tcW w:w="709" w:type="dxa"/>
            <w:vAlign w:val="center"/>
          </w:tcPr>
          <w:p w:rsidR="00F54BCF" w:rsidRPr="007E4F30" w:rsidRDefault="00F54BCF" w:rsidP="00EF7EA9">
            <w:pPr>
              <w:autoSpaceDE w:val="0"/>
              <w:autoSpaceDN w:val="0"/>
              <w:adjustRightInd w:val="0"/>
              <w:jc w:val="center"/>
            </w:pPr>
            <w:proofErr w:type="spellStart"/>
            <w:r w:rsidRPr="007E4F30">
              <w:rPr>
                <w:sz w:val="22"/>
                <w:szCs w:val="22"/>
              </w:rPr>
              <w:t>РзПр</w:t>
            </w:r>
            <w:proofErr w:type="spellEnd"/>
          </w:p>
        </w:tc>
        <w:tc>
          <w:tcPr>
            <w:tcW w:w="699" w:type="dxa"/>
            <w:vAlign w:val="center"/>
          </w:tcPr>
          <w:p w:rsidR="00F54BCF" w:rsidRPr="007E4F30" w:rsidRDefault="00F54BCF" w:rsidP="00EF7EA9">
            <w:pPr>
              <w:autoSpaceDE w:val="0"/>
              <w:autoSpaceDN w:val="0"/>
              <w:adjustRightInd w:val="0"/>
              <w:jc w:val="center"/>
            </w:pPr>
            <w:r w:rsidRPr="007E4F30">
              <w:rPr>
                <w:sz w:val="22"/>
                <w:szCs w:val="22"/>
              </w:rPr>
              <w:t>ЦСР</w:t>
            </w:r>
          </w:p>
        </w:tc>
        <w:tc>
          <w:tcPr>
            <w:tcW w:w="567" w:type="dxa"/>
            <w:vAlign w:val="center"/>
          </w:tcPr>
          <w:p w:rsidR="00F54BCF" w:rsidRPr="007E4F30" w:rsidRDefault="00F54BCF" w:rsidP="00EF7EA9">
            <w:pPr>
              <w:autoSpaceDE w:val="0"/>
              <w:autoSpaceDN w:val="0"/>
              <w:adjustRightInd w:val="0"/>
              <w:jc w:val="center"/>
            </w:pPr>
            <w:r w:rsidRPr="007E4F30">
              <w:rPr>
                <w:sz w:val="22"/>
                <w:szCs w:val="22"/>
              </w:rPr>
              <w:t>ВР</w:t>
            </w:r>
          </w:p>
        </w:tc>
        <w:tc>
          <w:tcPr>
            <w:tcW w:w="940" w:type="dxa"/>
          </w:tcPr>
          <w:p w:rsidR="00F54BCF" w:rsidRPr="007E4F30" w:rsidRDefault="00F54BCF" w:rsidP="00EF7EA9">
            <w:pPr>
              <w:autoSpaceDE w:val="0"/>
              <w:autoSpaceDN w:val="0"/>
              <w:adjustRightInd w:val="0"/>
              <w:jc w:val="center"/>
            </w:pPr>
          </w:p>
          <w:p w:rsidR="00F54BCF" w:rsidRPr="007E4F30" w:rsidRDefault="00F54BCF" w:rsidP="00EF7EA9">
            <w:pPr>
              <w:autoSpaceDE w:val="0"/>
              <w:autoSpaceDN w:val="0"/>
              <w:adjustRightInd w:val="0"/>
              <w:jc w:val="center"/>
            </w:pPr>
            <w:r w:rsidRPr="007E4F30">
              <w:rPr>
                <w:sz w:val="22"/>
                <w:szCs w:val="22"/>
              </w:rPr>
              <w:t>2019г.</w:t>
            </w:r>
          </w:p>
        </w:tc>
        <w:tc>
          <w:tcPr>
            <w:tcW w:w="1004" w:type="dxa"/>
          </w:tcPr>
          <w:p w:rsidR="00F54BCF" w:rsidRPr="007E4F30" w:rsidRDefault="00F54BCF" w:rsidP="00EF7EA9">
            <w:pPr>
              <w:autoSpaceDE w:val="0"/>
              <w:autoSpaceDN w:val="0"/>
              <w:adjustRightInd w:val="0"/>
              <w:jc w:val="center"/>
            </w:pPr>
          </w:p>
          <w:p w:rsidR="00F54BCF" w:rsidRPr="007E4F30" w:rsidRDefault="00F54BCF" w:rsidP="00EF7EA9">
            <w:pPr>
              <w:autoSpaceDE w:val="0"/>
              <w:autoSpaceDN w:val="0"/>
              <w:adjustRightInd w:val="0"/>
              <w:jc w:val="center"/>
            </w:pPr>
            <w:r w:rsidRPr="007E4F30">
              <w:rPr>
                <w:sz w:val="22"/>
                <w:szCs w:val="22"/>
              </w:rPr>
              <w:t>2020г.</w:t>
            </w:r>
          </w:p>
        </w:tc>
        <w:tc>
          <w:tcPr>
            <w:tcW w:w="851" w:type="dxa"/>
          </w:tcPr>
          <w:p w:rsidR="00F54BCF" w:rsidRDefault="00F54BCF" w:rsidP="00EF7EA9">
            <w:pPr>
              <w:autoSpaceDE w:val="0"/>
              <w:autoSpaceDN w:val="0"/>
              <w:adjustRightInd w:val="0"/>
              <w:jc w:val="center"/>
              <w:rPr>
                <w:sz w:val="22"/>
                <w:szCs w:val="22"/>
              </w:rPr>
            </w:pPr>
          </w:p>
          <w:p w:rsidR="00F54BCF" w:rsidRPr="007E4F30" w:rsidRDefault="00F54BCF" w:rsidP="00EF7EA9">
            <w:pPr>
              <w:autoSpaceDE w:val="0"/>
              <w:autoSpaceDN w:val="0"/>
              <w:adjustRightInd w:val="0"/>
              <w:jc w:val="center"/>
            </w:pPr>
            <w:r w:rsidRPr="007E4F30">
              <w:rPr>
                <w:sz w:val="22"/>
                <w:szCs w:val="22"/>
              </w:rPr>
              <w:t>202</w:t>
            </w:r>
            <w:r>
              <w:rPr>
                <w:sz w:val="22"/>
                <w:szCs w:val="22"/>
              </w:rPr>
              <w:t>1</w:t>
            </w:r>
            <w:r w:rsidRPr="007E4F30">
              <w:rPr>
                <w:sz w:val="22"/>
                <w:szCs w:val="22"/>
              </w:rPr>
              <w:t>г.</w:t>
            </w:r>
          </w:p>
        </w:tc>
        <w:tc>
          <w:tcPr>
            <w:tcW w:w="880" w:type="dxa"/>
          </w:tcPr>
          <w:p w:rsidR="00F54BCF" w:rsidRDefault="00F54BCF" w:rsidP="00EF7EA9">
            <w:pPr>
              <w:autoSpaceDE w:val="0"/>
              <w:autoSpaceDN w:val="0"/>
              <w:adjustRightInd w:val="0"/>
              <w:jc w:val="center"/>
            </w:pPr>
          </w:p>
          <w:p w:rsidR="00F54BCF" w:rsidRPr="007E4F30" w:rsidRDefault="00F54BCF" w:rsidP="00EF7EA9">
            <w:pPr>
              <w:autoSpaceDE w:val="0"/>
              <w:autoSpaceDN w:val="0"/>
              <w:adjustRightInd w:val="0"/>
              <w:jc w:val="center"/>
            </w:pPr>
            <w:r w:rsidRPr="007E4F30">
              <w:rPr>
                <w:sz w:val="22"/>
                <w:szCs w:val="22"/>
              </w:rPr>
              <w:t>202</w:t>
            </w:r>
            <w:r>
              <w:rPr>
                <w:sz w:val="22"/>
                <w:szCs w:val="22"/>
              </w:rPr>
              <w:t>2</w:t>
            </w:r>
            <w:r w:rsidRPr="007E4F30">
              <w:rPr>
                <w:sz w:val="22"/>
                <w:szCs w:val="22"/>
              </w:rPr>
              <w:t>г.</w:t>
            </w:r>
          </w:p>
        </w:tc>
        <w:tc>
          <w:tcPr>
            <w:tcW w:w="963" w:type="dxa"/>
          </w:tcPr>
          <w:p w:rsidR="00F54BCF" w:rsidRDefault="00F54BCF" w:rsidP="00EF7EA9">
            <w:pPr>
              <w:autoSpaceDE w:val="0"/>
              <w:autoSpaceDN w:val="0"/>
              <w:adjustRightInd w:val="0"/>
              <w:jc w:val="center"/>
            </w:pPr>
          </w:p>
          <w:p w:rsidR="00F54BCF" w:rsidRPr="007E4F30" w:rsidRDefault="00A93F51" w:rsidP="00EF7EA9">
            <w:pPr>
              <w:autoSpaceDE w:val="0"/>
              <w:autoSpaceDN w:val="0"/>
              <w:adjustRightInd w:val="0"/>
              <w:jc w:val="center"/>
            </w:pPr>
            <w:r>
              <w:t>2023г</w:t>
            </w:r>
          </w:p>
        </w:tc>
        <w:tc>
          <w:tcPr>
            <w:tcW w:w="992" w:type="dxa"/>
            <w:gridSpan w:val="2"/>
          </w:tcPr>
          <w:p w:rsidR="00F54BCF" w:rsidRDefault="00F54BCF" w:rsidP="00EF7EA9">
            <w:pPr>
              <w:autoSpaceDE w:val="0"/>
              <w:autoSpaceDN w:val="0"/>
              <w:adjustRightInd w:val="0"/>
              <w:jc w:val="center"/>
            </w:pPr>
          </w:p>
          <w:p w:rsidR="00F54BCF" w:rsidRPr="007E4F30" w:rsidRDefault="00F54BCF" w:rsidP="00EF7EA9">
            <w:pPr>
              <w:autoSpaceDE w:val="0"/>
              <w:autoSpaceDN w:val="0"/>
              <w:adjustRightInd w:val="0"/>
              <w:jc w:val="center"/>
            </w:pPr>
            <w:r>
              <w:t>2024 г.</w:t>
            </w:r>
          </w:p>
        </w:tc>
        <w:tc>
          <w:tcPr>
            <w:tcW w:w="992" w:type="dxa"/>
            <w:gridSpan w:val="2"/>
          </w:tcPr>
          <w:p w:rsidR="00F54BCF" w:rsidRDefault="00F54BCF" w:rsidP="00EF7EA9">
            <w:pPr>
              <w:autoSpaceDE w:val="0"/>
              <w:autoSpaceDN w:val="0"/>
              <w:adjustRightInd w:val="0"/>
              <w:jc w:val="center"/>
            </w:pPr>
          </w:p>
          <w:p w:rsidR="00F54BCF" w:rsidRPr="007E4F30" w:rsidRDefault="00F54BCF" w:rsidP="00EF7EA9">
            <w:pPr>
              <w:autoSpaceDE w:val="0"/>
              <w:autoSpaceDN w:val="0"/>
              <w:adjustRightInd w:val="0"/>
              <w:jc w:val="center"/>
            </w:pPr>
            <w:r>
              <w:t>2025 г.</w:t>
            </w:r>
          </w:p>
        </w:tc>
      </w:tr>
      <w:tr w:rsidR="00F54BCF" w:rsidRPr="00694A38" w:rsidTr="003A2125">
        <w:trPr>
          <w:tblHeader/>
          <w:jc w:val="center"/>
        </w:trPr>
        <w:tc>
          <w:tcPr>
            <w:tcW w:w="1838" w:type="dxa"/>
          </w:tcPr>
          <w:p w:rsidR="00F54BCF" w:rsidRPr="007E4F30" w:rsidRDefault="00F54BCF" w:rsidP="00EF7EA9">
            <w:pPr>
              <w:autoSpaceDE w:val="0"/>
              <w:autoSpaceDN w:val="0"/>
              <w:adjustRightInd w:val="0"/>
              <w:jc w:val="center"/>
              <w:rPr>
                <w:b/>
                <w:bCs/>
              </w:rPr>
            </w:pPr>
            <w:r w:rsidRPr="007E4F30">
              <w:rPr>
                <w:b/>
                <w:bCs/>
                <w:sz w:val="22"/>
                <w:szCs w:val="22"/>
              </w:rPr>
              <w:t>Муниципальная программа Курчатовского района Курской области</w:t>
            </w:r>
          </w:p>
        </w:tc>
        <w:tc>
          <w:tcPr>
            <w:tcW w:w="2415" w:type="dxa"/>
          </w:tcPr>
          <w:p w:rsidR="00F54BCF" w:rsidRPr="007E4F30" w:rsidRDefault="00F54BCF" w:rsidP="00EF7EA9">
            <w:pPr>
              <w:autoSpaceDE w:val="0"/>
              <w:autoSpaceDN w:val="0"/>
              <w:adjustRightInd w:val="0"/>
              <w:rPr>
                <w:b/>
                <w:bCs/>
              </w:rPr>
            </w:pPr>
            <w:r w:rsidRPr="007E4F30">
              <w:rPr>
                <w:b/>
                <w:bCs/>
                <w:sz w:val="22"/>
                <w:szCs w:val="22"/>
              </w:rPr>
              <w:t>«Развитие экономики Курчатовского района Курской области»</w:t>
            </w:r>
          </w:p>
        </w:tc>
        <w:tc>
          <w:tcPr>
            <w:tcW w:w="1843" w:type="dxa"/>
            <w:vAlign w:val="center"/>
          </w:tcPr>
          <w:p w:rsidR="00F54BCF" w:rsidRPr="007E4F30" w:rsidRDefault="00F54BCF" w:rsidP="00EF7EA9">
            <w:pPr>
              <w:autoSpaceDE w:val="0"/>
              <w:autoSpaceDN w:val="0"/>
              <w:adjustRightInd w:val="0"/>
              <w:jc w:val="center"/>
              <w:rPr>
                <w:bCs/>
              </w:rPr>
            </w:pPr>
            <w:r w:rsidRPr="007E4F30">
              <w:rPr>
                <w:bCs/>
                <w:sz w:val="22"/>
                <w:szCs w:val="22"/>
              </w:rPr>
              <w:t>Отдел экономического развития Администрации Курчатовского района Курской области</w:t>
            </w:r>
          </w:p>
        </w:tc>
        <w:tc>
          <w:tcPr>
            <w:tcW w:w="718" w:type="dxa"/>
            <w:vAlign w:val="center"/>
          </w:tcPr>
          <w:p w:rsidR="00F54BCF" w:rsidRPr="007E4F30" w:rsidRDefault="00F54BCF" w:rsidP="00EF7EA9">
            <w:pPr>
              <w:autoSpaceDE w:val="0"/>
              <w:autoSpaceDN w:val="0"/>
              <w:adjustRightInd w:val="0"/>
              <w:jc w:val="center"/>
            </w:pPr>
          </w:p>
        </w:tc>
        <w:tc>
          <w:tcPr>
            <w:tcW w:w="709" w:type="dxa"/>
            <w:vAlign w:val="center"/>
          </w:tcPr>
          <w:p w:rsidR="00F54BCF" w:rsidRPr="007E4F30" w:rsidRDefault="00F54BCF" w:rsidP="00EF7EA9">
            <w:pPr>
              <w:autoSpaceDE w:val="0"/>
              <w:autoSpaceDN w:val="0"/>
              <w:adjustRightInd w:val="0"/>
              <w:jc w:val="center"/>
            </w:pPr>
            <w:r w:rsidRPr="007E4F30">
              <w:rPr>
                <w:sz w:val="22"/>
                <w:szCs w:val="22"/>
              </w:rPr>
              <w:t>х</w:t>
            </w:r>
          </w:p>
        </w:tc>
        <w:tc>
          <w:tcPr>
            <w:tcW w:w="699" w:type="dxa"/>
            <w:vAlign w:val="center"/>
          </w:tcPr>
          <w:p w:rsidR="00F54BCF" w:rsidRPr="007E4F30" w:rsidRDefault="00F54BCF" w:rsidP="00EF7EA9">
            <w:pPr>
              <w:autoSpaceDE w:val="0"/>
              <w:autoSpaceDN w:val="0"/>
              <w:adjustRightInd w:val="0"/>
              <w:jc w:val="center"/>
            </w:pPr>
            <w:r w:rsidRPr="007E4F30">
              <w:rPr>
                <w:sz w:val="22"/>
                <w:szCs w:val="22"/>
              </w:rPr>
              <w:t>х</w:t>
            </w:r>
          </w:p>
        </w:tc>
        <w:tc>
          <w:tcPr>
            <w:tcW w:w="567" w:type="dxa"/>
            <w:vAlign w:val="center"/>
          </w:tcPr>
          <w:p w:rsidR="00F54BCF" w:rsidRPr="007E4F30" w:rsidRDefault="00F54BCF" w:rsidP="00EF7EA9">
            <w:pPr>
              <w:autoSpaceDE w:val="0"/>
              <w:autoSpaceDN w:val="0"/>
              <w:adjustRightInd w:val="0"/>
              <w:jc w:val="center"/>
            </w:pPr>
            <w:r w:rsidRPr="007E4F30">
              <w:rPr>
                <w:sz w:val="22"/>
                <w:szCs w:val="22"/>
              </w:rPr>
              <w:t>х</w:t>
            </w:r>
          </w:p>
        </w:tc>
        <w:tc>
          <w:tcPr>
            <w:tcW w:w="940" w:type="dxa"/>
          </w:tcPr>
          <w:p w:rsidR="00F54BCF" w:rsidRPr="007E4F30" w:rsidRDefault="00B57281" w:rsidP="00DF4C3A">
            <w:pPr>
              <w:rPr>
                <w:b/>
                <w:bCs/>
              </w:rPr>
            </w:pPr>
            <w:r>
              <w:rPr>
                <w:b/>
                <w:bCs/>
                <w:sz w:val="22"/>
                <w:szCs w:val="22"/>
              </w:rPr>
              <w:t>133</w:t>
            </w:r>
            <w:r w:rsidR="0069723C">
              <w:rPr>
                <w:b/>
                <w:bCs/>
                <w:sz w:val="22"/>
                <w:szCs w:val="22"/>
              </w:rPr>
              <w:t>600</w:t>
            </w:r>
          </w:p>
        </w:tc>
        <w:tc>
          <w:tcPr>
            <w:tcW w:w="1004" w:type="dxa"/>
          </w:tcPr>
          <w:p w:rsidR="00F54BCF" w:rsidRPr="00DF6624" w:rsidRDefault="00DF6624" w:rsidP="00EF7EA9">
            <w:pPr>
              <w:rPr>
                <w:b/>
                <w:bCs/>
              </w:rPr>
            </w:pPr>
            <w:r>
              <w:rPr>
                <w:b/>
                <w:bCs/>
                <w:sz w:val="22"/>
                <w:szCs w:val="22"/>
              </w:rPr>
              <w:t>551600</w:t>
            </w:r>
          </w:p>
        </w:tc>
        <w:tc>
          <w:tcPr>
            <w:tcW w:w="851" w:type="dxa"/>
          </w:tcPr>
          <w:p w:rsidR="00F54BCF" w:rsidRPr="007E4F30" w:rsidRDefault="00FD342A" w:rsidP="00EF7EA9">
            <w:pPr>
              <w:rPr>
                <w:b/>
                <w:bCs/>
              </w:rPr>
            </w:pPr>
            <w:r>
              <w:rPr>
                <w:b/>
                <w:bCs/>
                <w:sz w:val="22"/>
                <w:szCs w:val="22"/>
              </w:rPr>
              <w:t>9</w:t>
            </w:r>
            <w:r w:rsidR="00F54BCF" w:rsidRPr="007E4F30">
              <w:rPr>
                <w:b/>
                <w:bCs/>
                <w:sz w:val="22"/>
                <w:szCs w:val="22"/>
              </w:rPr>
              <w:t>0000</w:t>
            </w:r>
          </w:p>
        </w:tc>
        <w:tc>
          <w:tcPr>
            <w:tcW w:w="880" w:type="dxa"/>
          </w:tcPr>
          <w:p w:rsidR="00F54BCF" w:rsidRPr="007E4F30" w:rsidRDefault="00FD342A" w:rsidP="00EF7EA9">
            <w:pPr>
              <w:rPr>
                <w:b/>
                <w:bCs/>
              </w:rPr>
            </w:pPr>
            <w:r>
              <w:rPr>
                <w:b/>
                <w:bCs/>
                <w:sz w:val="22"/>
                <w:szCs w:val="22"/>
              </w:rPr>
              <w:t>9</w:t>
            </w:r>
            <w:r w:rsidR="00F54BCF" w:rsidRPr="007E4F30">
              <w:rPr>
                <w:b/>
                <w:bCs/>
                <w:sz w:val="22"/>
                <w:szCs w:val="22"/>
              </w:rPr>
              <w:t>0000</w:t>
            </w:r>
          </w:p>
        </w:tc>
        <w:tc>
          <w:tcPr>
            <w:tcW w:w="963" w:type="dxa"/>
          </w:tcPr>
          <w:p w:rsidR="00F54BCF" w:rsidRPr="007E4F30" w:rsidRDefault="00F54BCF" w:rsidP="00EF7EA9">
            <w:pPr>
              <w:rPr>
                <w:b/>
                <w:bCs/>
              </w:rPr>
            </w:pPr>
            <w:r w:rsidRPr="007E4F30">
              <w:rPr>
                <w:b/>
                <w:bCs/>
                <w:sz w:val="22"/>
                <w:szCs w:val="22"/>
              </w:rPr>
              <w:t>260000</w:t>
            </w:r>
          </w:p>
        </w:tc>
        <w:tc>
          <w:tcPr>
            <w:tcW w:w="992" w:type="dxa"/>
            <w:gridSpan w:val="2"/>
          </w:tcPr>
          <w:p w:rsidR="00F54BCF" w:rsidRPr="007E4F30" w:rsidRDefault="00F54BCF" w:rsidP="00EF7EA9">
            <w:pPr>
              <w:rPr>
                <w:b/>
                <w:bCs/>
              </w:rPr>
            </w:pPr>
            <w:r w:rsidRPr="007E4F30">
              <w:rPr>
                <w:b/>
                <w:bCs/>
                <w:sz w:val="22"/>
                <w:szCs w:val="22"/>
              </w:rPr>
              <w:t>260000</w:t>
            </w:r>
          </w:p>
        </w:tc>
        <w:tc>
          <w:tcPr>
            <w:tcW w:w="992" w:type="dxa"/>
            <w:gridSpan w:val="2"/>
          </w:tcPr>
          <w:p w:rsidR="00F54BCF" w:rsidRPr="007E4F30" w:rsidRDefault="00F54BCF" w:rsidP="00EF7EA9">
            <w:pPr>
              <w:rPr>
                <w:b/>
                <w:bCs/>
              </w:rPr>
            </w:pPr>
            <w:r w:rsidRPr="007E4F30">
              <w:rPr>
                <w:b/>
                <w:bCs/>
                <w:sz w:val="22"/>
                <w:szCs w:val="22"/>
              </w:rPr>
              <w:t>260000</w:t>
            </w:r>
          </w:p>
        </w:tc>
      </w:tr>
      <w:tr w:rsidR="0093761B" w:rsidRPr="00694A38" w:rsidTr="003A2125">
        <w:trPr>
          <w:tblHeader/>
          <w:jc w:val="center"/>
        </w:trPr>
        <w:tc>
          <w:tcPr>
            <w:tcW w:w="1838" w:type="dxa"/>
          </w:tcPr>
          <w:p w:rsidR="0093761B" w:rsidRPr="007E4F30" w:rsidRDefault="0093761B" w:rsidP="00EF7EA9">
            <w:pPr>
              <w:rPr>
                <w:b/>
                <w:bCs/>
              </w:rPr>
            </w:pPr>
            <w:r w:rsidRPr="007E4F30">
              <w:rPr>
                <w:b/>
                <w:bCs/>
                <w:sz w:val="22"/>
                <w:szCs w:val="22"/>
              </w:rPr>
              <w:t xml:space="preserve">Подпрограмма  </w:t>
            </w:r>
            <w:r>
              <w:rPr>
                <w:b/>
                <w:bCs/>
                <w:sz w:val="22"/>
                <w:szCs w:val="22"/>
              </w:rPr>
              <w:t>2</w:t>
            </w:r>
          </w:p>
        </w:tc>
        <w:tc>
          <w:tcPr>
            <w:tcW w:w="2415" w:type="dxa"/>
          </w:tcPr>
          <w:p w:rsidR="0093761B" w:rsidRPr="007E4F30" w:rsidRDefault="0093761B" w:rsidP="00DF0A75">
            <w:pPr>
              <w:rPr>
                <w:b/>
                <w:bCs/>
              </w:rPr>
            </w:pPr>
            <w:r w:rsidRPr="007E4F30">
              <w:rPr>
                <w:b/>
                <w:bCs/>
                <w:sz w:val="22"/>
                <w:szCs w:val="22"/>
              </w:rPr>
              <w:t xml:space="preserve">«Содействие развитию малого и среднего предпринимательства» </w:t>
            </w:r>
            <w:r w:rsidRPr="007E4F30">
              <w:rPr>
                <w:bCs/>
                <w:sz w:val="22"/>
                <w:szCs w:val="22"/>
              </w:rPr>
              <w:t>муниципальной программы Курчатовского района Курской области «Развитие экономики Курчатовского района Курской области»</w:t>
            </w:r>
          </w:p>
        </w:tc>
        <w:tc>
          <w:tcPr>
            <w:tcW w:w="1843" w:type="dxa"/>
            <w:vAlign w:val="center"/>
          </w:tcPr>
          <w:p w:rsidR="0093761B" w:rsidRPr="007E4F30" w:rsidRDefault="0093761B" w:rsidP="00EF7EA9">
            <w:pPr>
              <w:autoSpaceDE w:val="0"/>
              <w:autoSpaceDN w:val="0"/>
              <w:adjustRightInd w:val="0"/>
              <w:jc w:val="center"/>
              <w:rPr>
                <w:b/>
                <w:bCs/>
              </w:rPr>
            </w:pPr>
            <w:r w:rsidRPr="007E4F30">
              <w:rPr>
                <w:bCs/>
                <w:sz w:val="22"/>
                <w:szCs w:val="22"/>
              </w:rPr>
              <w:t>Отдел экономического развития Администрации Курчатовского района Курской области</w:t>
            </w:r>
          </w:p>
        </w:tc>
        <w:tc>
          <w:tcPr>
            <w:tcW w:w="718" w:type="dxa"/>
            <w:vAlign w:val="center"/>
          </w:tcPr>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r w:rsidRPr="007E4F30">
              <w:rPr>
                <w:b/>
                <w:sz w:val="22"/>
                <w:szCs w:val="22"/>
              </w:rPr>
              <w:t>001</w:t>
            </w:r>
          </w:p>
        </w:tc>
        <w:tc>
          <w:tcPr>
            <w:tcW w:w="709" w:type="dxa"/>
            <w:vAlign w:val="center"/>
          </w:tcPr>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r w:rsidRPr="007E4F30">
              <w:rPr>
                <w:b/>
                <w:sz w:val="22"/>
                <w:szCs w:val="22"/>
              </w:rPr>
              <w:t>0412</w:t>
            </w:r>
          </w:p>
        </w:tc>
        <w:tc>
          <w:tcPr>
            <w:tcW w:w="699" w:type="dxa"/>
            <w:vAlign w:val="center"/>
          </w:tcPr>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r w:rsidRPr="007E4F30">
              <w:rPr>
                <w:b/>
                <w:sz w:val="22"/>
                <w:szCs w:val="22"/>
              </w:rPr>
              <w:t>1520000000</w:t>
            </w:r>
          </w:p>
        </w:tc>
        <w:tc>
          <w:tcPr>
            <w:tcW w:w="567" w:type="dxa"/>
            <w:vAlign w:val="center"/>
          </w:tcPr>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r w:rsidRPr="007E4F30">
              <w:rPr>
                <w:b/>
                <w:sz w:val="22"/>
                <w:szCs w:val="22"/>
              </w:rPr>
              <w:t>800</w:t>
            </w:r>
          </w:p>
        </w:tc>
        <w:tc>
          <w:tcPr>
            <w:tcW w:w="940" w:type="dxa"/>
          </w:tcPr>
          <w:p w:rsidR="0093761B" w:rsidRPr="007E4F30" w:rsidRDefault="0093761B" w:rsidP="00EF7EA9">
            <w:pPr>
              <w:jc w:val="center"/>
              <w:rPr>
                <w:b/>
              </w:rPr>
            </w:pPr>
          </w:p>
          <w:p w:rsidR="0093761B" w:rsidRPr="007E4F30" w:rsidRDefault="0093761B" w:rsidP="00EF7EA9">
            <w:pPr>
              <w:jc w:val="center"/>
              <w:rPr>
                <w:b/>
              </w:rPr>
            </w:pPr>
          </w:p>
          <w:p w:rsidR="0093761B" w:rsidRPr="007E4F30" w:rsidRDefault="0093761B" w:rsidP="00EF7EA9">
            <w:pPr>
              <w:jc w:val="center"/>
              <w:rPr>
                <w:b/>
              </w:rPr>
            </w:pPr>
          </w:p>
          <w:p w:rsidR="0093761B" w:rsidRDefault="0093761B" w:rsidP="00EF7EA9">
            <w:pPr>
              <w:jc w:val="center"/>
              <w:rPr>
                <w:b/>
                <w:sz w:val="22"/>
                <w:szCs w:val="22"/>
              </w:rPr>
            </w:pPr>
          </w:p>
          <w:p w:rsidR="00940DDA" w:rsidRDefault="00940DDA" w:rsidP="00EF7EA9">
            <w:pPr>
              <w:jc w:val="center"/>
              <w:rPr>
                <w:b/>
                <w:sz w:val="22"/>
                <w:szCs w:val="22"/>
              </w:rPr>
            </w:pPr>
          </w:p>
          <w:p w:rsidR="0093761B" w:rsidRPr="007E4F30" w:rsidRDefault="005E3ECB" w:rsidP="00EF7EA9">
            <w:pPr>
              <w:jc w:val="center"/>
              <w:rPr>
                <w:b/>
              </w:rPr>
            </w:pPr>
            <w:r>
              <w:rPr>
                <w:b/>
                <w:sz w:val="22"/>
                <w:szCs w:val="22"/>
              </w:rPr>
              <w:t>0</w:t>
            </w:r>
          </w:p>
        </w:tc>
        <w:tc>
          <w:tcPr>
            <w:tcW w:w="1004" w:type="dxa"/>
          </w:tcPr>
          <w:p w:rsidR="0093761B" w:rsidRPr="007E4F30" w:rsidRDefault="0093761B" w:rsidP="00EF7EA9">
            <w:pPr>
              <w:jc w:val="center"/>
              <w:rPr>
                <w:b/>
              </w:rPr>
            </w:pPr>
          </w:p>
          <w:p w:rsidR="0093761B" w:rsidRPr="007E4F30" w:rsidRDefault="0093761B" w:rsidP="00EF7EA9">
            <w:pPr>
              <w:jc w:val="center"/>
              <w:rPr>
                <w:b/>
              </w:rPr>
            </w:pPr>
          </w:p>
          <w:p w:rsidR="0093761B" w:rsidRPr="007E4F30" w:rsidRDefault="0093761B" w:rsidP="00EF7EA9">
            <w:pPr>
              <w:jc w:val="center"/>
              <w:rPr>
                <w:b/>
              </w:rPr>
            </w:pPr>
          </w:p>
          <w:p w:rsidR="0093761B" w:rsidRDefault="0093761B" w:rsidP="00EF7EA9">
            <w:pPr>
              <w:jc w:val="center"/>
              <w:rPr>
                <w:b/>
                <w:sz w:val="22"/>
                <w:szCs w:val="22"/>
              </w:rPr>
            </w:pPr>
          </w:p>
          <w:p w:rsidR="00940DDA" w:rsidRDefault="00940DDA" w:rsidP="00EF7EA9">
            <w:pPr>
              <w:jc w:val="center"/>
              <w:rPr>
                <w:b/>
                <w:sz w:val="22"/>
                <w:szCs w:val="22"/>
              </w:rPr>
            </w:pPr>
          </w:p>
          <w:p w:rsidR="0093761B" w:rsidRPr="001A3054" w:rsidRDefault="001A3054" w:rsidP="00EF7EA9">
            <w:pPr>
              <w:jc w:val="center"/>
              <w:rPr>
                <w:b/>
              </w:rPr>
            </w:pPr>
            <w:r>
              <w:rPr>
                <w:b/>
                <w:sz w:val="22"/>
                <w:szCs w:val="22"/>
              </w:rPr>
              <w:t>288000</w:t>
            </w:r>
          </w:p>
        </w:tc>
        <w:tc>
          <w:tcPr>
            <w:tcW w:w="851" w:type="dxa"/>
          </w:tcPr>
          <w:p w:rsidR="0093761B" w:rsidRPr="007E4F30" w:rsidRDefault="0093761B" w:rsidP="00EF7EA9">
            <w:pPr>
              <w:jc w:val="center"/>
              <w:rPr>
                <w:b/>
              </w:rPr>
            </w:pPr>
          </w:p>
          <w:p w:rsidR="0093761B" w:rsidRPr="007E4F30" w:rsidRDefault="0093761B" w:rsidP="00EF7EA9">
            <w:pPr>
              <w:jc w:val="center"/>
              <w:rPr>
                <w:b/>
              </w:rPr>
            </w:pPr>
          </w:p>
          <w:p w:rsidR="0093761B" w:rsidRPr="007E4F30" w:rsidRDefault="0093761B" w:rsidP="00EF7EA9">
            <w:pPr>
              <w:jc w:val="center"/>
              <w:rPr>
                <w:b/>
              </w:rPr>
            </w:pPr>
          </w:p>
          <w:p w:rsidR="0093761B" w:rsidRDefault="0093761B" w:rsidP="00EF7EA9">
            <w:pPr>
              <w:jc w:val="center"/>
              <w:rPr>
                <w:b/>
                <w:sz w:val="22"/>
                <w:szCs w:val="22"/>
              </w:rPr>
            </w:pPr>
          </w:p>
          <w:p w:rsidR="00940DDA" w:rsidRDefault="00940DDA" w:rsidP="00EF7EA9">
            <w:pPr>
              <w:jc w:val="center"/>
              <w:rPr>
                <w:b/>
                <w:sz w:val="22"/>
                <w:szCs w:val="22"/>
              </w:rPr>
            </w:pPr>
          </w:p>
          <w:p w:rsidR="0093761B" w:rsidRPr="007E4F30" w:rsidRDefault="004B2E8E" w:rsidP="00EF7EA9">
            <w:pPr>
              <w:jc w:val="center"/>
              <w:rPr>
                <w:b/>
              </w:rPr>
            </w:pPr>
            <w:r>
              <w:rPr>
                <w:b/>
                <w:sz w:val="22"/>
                <w:szCs w:val="22"/>
              </w:rPr>
              <w:t>0</w:t>
            </w:r>
          </w:p>
        </w:tc>
        <w:tc>
          <w:tcPr>
            <w:tcW w:w="880" w:type="dxa"/>
          </w:tcPr>
          <w:p w:rsidR="0093761B" w:rsidRPr="007E4F30" w:rsidRDefault="0093761B" w:rsidP="00EF7EA9">
            <w:pPr>
              <w:jc w:val="center"/>
              <w:rPr>
                <w:b/>
              </w:rPr>
            </w:pPr>
          </w:p>
          <w:p w:rsidR="0093761B" w:rsidRPr="007E4F30" w:rsidRDefault="0093761B" w:rsidP="00EF7EA9">
            <w:pPr>
              <w:jc w:val="center"/>
              <w:rPr>
                <w:b/>
              </w:rPr>
            </w:pPr>
          </w:p>
          <w:p w:rsidR="0093761B" w:rsidRPr="007E4F30" w:rsidRDefault="0093761B" w:rsidP="00EF7EA9">
            <w:pPr>
              <w:jc w:val="center"/>
              <w:rPr>
                <w:b/>
              </w:rPr>
            </w:pPr>
          </w:p>
          <w:p w:rsidR="0093761B" w:rsidRDefault="0093761B" w:rsidP="00EF7EA9">
            <w:pPr>
              <w:jc w:val="center"/>
              <w:rPr>
                <w:b/>
                <w:sz w:val="22"/>
                <w:szCs w:val="22"/>
              </w:rPr>
            </w:pPr>
          </w:p>
          <w:p w:rsidR="00940DDA" w:rsidRDefault="00940DDA" w:rsidP="00EF7EA9">
            <w:pPr>
              <w:jc w:val="center"/>
              <w:rPr>
                <w:b/>
                <w:sz w:val="22"/>
                <w:szCs w:val="22"/>
              </w:rPr>
            </w:pPr>
          </w:p>
          <w:p w:rsidR="0093761B" w:rsidRPr="007E4F30" w:rsidRDefault="00FD342A" w:rsidP="00EF7EA9">
            <w:pPr>
              <w:jc w:val="center"/>
              <w:rPr>
                <w:b/>
              </w:rPr>
            </w:pPr>
            <w:r>
              <w:rPr>
                <w:b/>
                <w:sz w:val="22"/>
                <w:szCs w:val="22"/>
              </w:rPr>
              <w:t>0</w:t>
            </w:r>
          </w:p>
        </w:tc>
        <w:tc>
          <w:tcPr>
            <w:tcW w:w="963" w:type="dxa"/>
          </w:tcPr>
          <w:p w:rsidR="0093761B" w:rsidRPr="007E4F30" w:rsidRDefault="0093761B" w:rsidP="00EF7EA9">
            <w:pPr>
              <w:jc w:val="center"/>
              <w:rPr>
                <w:b/>
              </w:rPr>
            </w:pPr>
          </w:p>
          <w:p w:rsidR="0093761B" w:rsidRPr="007E4F30" w:rsidRDefault="0093761B" w:rsidP="00EF7EA9">
            <w:pPr>
              <w:jc w:val="center"/>
              <w:rPr>
                <w:b/>
              </w:rPr>
            </w:pPr>
          </w:p>
          <w:p w:rsidR="0093761B" w:rsidRPr="007E4F30" w:rsidRDefault="0093761B" w:rsidP="00EF7EA9">
            <w:pPr>
              <w:jc w:val="center"/>
              <w:rPr>
                <w:b/>
              </w:rPr>
            </w:pPr>
          </w:p>
          <w:p w:rsidR="0093761B" w:rsidRDefault="0093761B" w:rsidP="00EF7EA9">
            <w:pPr>
              <w:jc w:val="center"/>
              <w:rPr>
                <w:b/>
                <w:sz w:val="22"/>
                <w:szCs w:val="22"/>
              </w:rPr>
            </w:pPr>
          </w:p>
          <w:p w:rsidR="00940DDA" w:rsidRDefault="00940DDA" w:rsidP="00EF7EA9">
            <w:pPr>
              <w:jc w:val="center"/>
              <w:rPr>
                <w:b/>
                <w:sz w:val="22"/>
                <w:szCs w:val="22"/>
              </w:rPr>
            </w:pPr>
          </w:p>
          <w:p w:rsidR="0093761B" w:rsidRPr="007E4F30" w:rsidRDefault="0093761B" w:rsidP="00EF7EA9">
            <w:pPr>
              <w:jc w:val="center"/>
              <w:rPr>
                <w:b/>
              </w:rPr>
            </w:pPr>
            <w:r w:rsidRPr="007E4F30">
              <w:rPr>
                <w:b/>
                <w:sz w:val="22"/>
                <w:szCs w:val="22"/>
              </w:rPr>
              <w:t>100000</w:t>
            </w:r>
          </w:p>
        </w:tc>
        <w:tc>
          <w:tcPr>
            <w:tcW w:w="992" w:type="dxa"/>
            <w:gridSpan w:val="2"/>
          </w:tcPr>
          <w:p w:rsidR="0093761B" w:rsidRPr="007E4F30" w:rsidRDefault="0093761B" w:rsidP="00EF7EA9">
            <w:pPr>
              <w:jc w:val="center"/>
              <w:rPr>
                <w:b/>
              </w:rPr>
            </w:pPr>
          </w:p>
          <w:p w:rsidR="0093761B" w:rsidRPr="007E4F30" w:rsidRDefault="0093761B" w:rsidP="00EF7EA9">
            <w:pPr>
              <w:jc w:val="center"/>
              <w:rPr>
                <w:b/>
              </w:rPr>
            </w:pPr>
          </w:p>
          <w:p w:rsidR="0093761B" w:rsidRPr="007E4F30" w:rsidRDefault="0093761B" w:rsidP="00EF7EA9">
            <w:pPr>
              <w:jc w:val="center"/>
              <w:rPr>
                <w:b/>
              </w:rPr>
            </w:pPr>
          </w:p>
          <w:p w:rsidR="0093761B" w:rsidRDefault="0093761B" w:rsidP="00EF7EA9">
            <w:pPr>
              <w:jc w:val="center"/>
              <w:rPr>
                <w:b/>
                <w:sz w:val="22"/>
                <w:szCs w:val="22"/>
              </w:rPr>
            </w:pPr>
          </w:p>
          <w:p w:rsidR="00940DDA" w:rsidRDefault="00940DDA" w:rsidP="00EF7EA9">
            <w:pPr>
              <w:jc w:val="center"/>
              <w:rPr>
                <w:b/>
                <w:sz w:val="22"/>
                <w:szCs w:val="22"/>
              </w:rPr>
            </w:pPr>
          </w:p>
          <w:p w:rsidR="0093761B" w:rsidRPr="007E4F30" w:rsidRDefault="0093761B" w:rsidP="00EF7EA9">
            <w:pPr>
              <w:jc w:val="center"/>
              <w:rPr>
                <w:b/>
              </w:rPr>
            </w:pPr>
            <w:r w:rsidRPr="007E4F30">
              <w:rPr>
                <w:b/>
                <w:sz w:val="22"/>
                <w:szCs w:val="22"/>
              </w:rPr>
              <w:t>100000</w:t>
            </w:r>
          </w:p>
        </w:tc>
        <w:tc>
          <w:tcPr>
            <w:tcW w:w="992" w:type="dxa"/>
            <w:gridSpan w:val="2"/>
          </w:tcPr>
          <w:p w:rsidR="0093761B" w:rsidRPr="007E4F30" w:rsidRDefault="0093761B" w:rsidP="00EF7EA9">
            <w:pPr>
              <w:jc w:val="center"/>
              <w:rPr>
                <w:b/>
              </w:rPr>
            </w:pPr>
          </w:p>
          <w:p w:rsidR="0093761B" w:rsidRPr="007E4F30" w:rsidRDefault="0093761B" w:rsidP="00EF7EA9">
            <w:pPr>
              <w:jc w:val="center"/>
              <w:rPr>
                <w:b/>
              </w:rPr>
            </w:pPr>
          </w:p>
          <w:p w:rsidR="0093761B" w:rsidRPr="007E4F30" w:rsidRDefault="0093761B" w:rsidP="00EF7EA9">
            <w:pPr>
              <w:jc w:val="center"/>
              <w:rPr>
                <w:b/>
              </w:rPr>
            </w:pPr>
          </w:p>
          <w:p w:rsidR="0093761B" w:rsidRDefault="0093761B" w:rsidP="00EF7EA9">
            <w:pPr>
              <w:jc w:val="center"/>
              <w:rPr>
                <w:b/>
                <w:sz w:val="22"/>
                <w:szCs w:val="22"/>
              </w:rPr>
            </w:pPr>
          </w:p>
          <w:p w:rsidR="00940DDA" w:rsidRDefault="00940DDA" w:rsidP="00EF7EA9">
            <w:pPr>
              <w:jc w:val="center"/>
              <w:rPr>
                <w:b/>
                <w:sz w:val="22"/>
                <w:szCs w:val="22"/>
              </w:rPr>
            </w:pPr>
          </w:p>
          <w:p w:rsidR="0093761B" w:rsidRPr="007E4F30" w:rsidRDefault="0093761B" w:rsidP="00EF7EA9">
            <w:pPr>
              <w:jc w:val="center"/>
              <w:rPr>
                <w:b/>
              </w:rPr>
            </w:pPr>
            <w:r w:rsidRPr="007E4F30">
              <w:rPr>
                <w:b/>
                <w:sz w:val="22"/>
                <w:szCs w:val="22"/>
              </w:rPr>
              <w:t>100000</w:t>
            </w:r>
          </w:p>
        </w:tc>
      </w:tr>
      <w:tr w:rsidR="0093761B" w:rsidRPr="00694A38" w:rsidTr="003A2125">
        <w:trPr>
          <w:tblHeader/>
          <w:jc w:val="center"/>
        </w:trPr>
        <w:tc>
          <w:tcPr>
            <w:tcW w:w="1838" w:type="dxa"/>
          </w:tcPr>
          <w:p w:rsidR="0093761B" w:rsidRPr="007E4F30" w:rsidRDefault="0093761B" w:rsidP="00EF7EA9">
            <w:pPr>
              <w:autoSpaceDE w:val="0"/>
              <w:autoSpaceDN w:val="0"/>
              <w:adjustRightInd w:val="0"/>
              <w:jc w:val="center"/>
            </w:pPr>
            <w:r w:rsidRPr="007E4F30">
              <w:rPr>
                <w:sz w:val="22"/>
                <w:szCs w:val="22"/>
              </w:rPr>
              <w:t>Основное мероприятие 2.1.</w:t>
            </w:r>
          </w:p>
        </w:tc>
        <w:tc>
          <w:tcPr>
            <w:tcW w:w="2415" w:type="dxa"/>
          </w:tcPr>
          <w:p w:rsidR="0093761B" w:rsidRPr="007E4F30" w:rsidRDefault="0093761B" w:rsidP="00EF7EA9">
            <w:pPr>
              <w:widowControl w:val="0"/>
              <w:snapToGrid w:val="0"/>
              <w:rPr>
                <w:rFonts w:eastAsia="Andale Sans UI"/>
              </w:rPr>
            </w:pPr>
            <w:r w:rsidRPr="007E4F30">
              <w:rPr>
                <w:rFonts w:eastAsia="Andale Sans UI"/>
                <w:sz w:val="22"/>
                <w:szCs w:val="22"/>
              </w:rPr>
              <w:t>Осуществление мероприятий по развитию малого и среднего предпринимательства</w:t>
            </w:r>
          </w:p>
        </w:tc>
        <w:tc>
          <w:tcPr>
            <w:tcW w:w="1843" w:type="dxa"/>
            <w:vAlign w:val="center"/>
          </w:tcPr>
          <w:p w:rsidR="0093761B" w:rsidRPr="007E4F30" w:rsidRDefault="0093761B" w:rsidP="00EF7EA9">
            <w:pPr>
              <w:autoSpaceDE w:val="0"/>
              <w:autoSpaceDN w:val="0"/>
              <w:adjustRightInd w:val="0"/>
              <w:jc w:val="center"/>
              <w:rPr>
                <w:b/>
                <w:bCs/>
              </w:rPr>
            </w:pPr>
          </w:p>
        </w:tc>
        <w:tc>
          <w:tcPr>
            <w:tcW w:w="718" w:type="dxa"/>
            <w:vAlign w:val="center"/>
          </w:tcPr>
          <w:p w:rsidR="0093761B" w:rsidRPr="007E4F30" w:rsidRDefault="0093761B" w:rsidP="00EF7EA9">
            <w:pPr>
              <w:autoSpaceDE w:val="0"/>
              <w:autoSpaceDN w:val="0"/>
              <w:adjustRightInd w:val="0"/>
              <w:jc w:val="center"/>
            </w:pPr>
            <w:r w:rsidRPr="007E4F30">
              <w:rPr>
                <w:sz w:val="22"/>
                <w:szCs w:val="22"/>
              </w:rPr>
              <w:t>001</w:t>
            </w:r>
          </w:p>
        </w:tc>
        <w:tc>
          <w:tcPr>
            <w:tcW w:w="709" w:type="dxa"/>
            <w:vAlign w:val="center"/>
          </w:tcPr>
          <w:p w:rsidR="0093761B" w:rsidRPr="007E4F30" w:rsidRDefault="0093761B" w:rsidP="00EF7EA9">
            <w:pPr>
              <w:autoSpaceDE w:val="0"/>
              <w:autoSpaceDN w:val="0"/>
              <w:adjustRightInd w:val="0"/>
              <w:jc w:val="center"/>
            </w:pPr>
            <w:r w:rsidRPr="007E4F30">
              <w:rPr>
                <w:sz w:val="22"/>
                <w:szCs w:val="22"/>
              </w:rPr>
              <w:t>0412</w:t>
            </w:r>
          </w:p>
        </w:tc>
        <w:tc>
          <w:tcPr>
            <w:tcW w:w="699" w:type="dxa"/>
            <w:vAlign w:val="center"/>
          </w:tcPr>
          <w:p w:rsidR="0093761B" w:rsidRPr="007E4F30" w:rsidRDefault="0093761B" w:rsidP="00EF7EA9">
            <w:pPr>
              <w:autoSpaceDE w:val="0"/>
              <w:autoSpaceDN w:val="0"/>
              <w:adjustRightInd w:val="0"/>
              <w:jc w:val="center"/>
            </w:pPr>
            <w:r w:rsidRPr="007E4F30">
              <w:rPr>
                <w:sz w:val="22"/>
                <w:szCs w:val="22"/>
              </w:rPr>
              <w:t>1520100000</w:t>
            </w:r>
          </w:p>
        </w:tc>
        <w:tc>
          <w:tcPr>
            <w:tcW w:w="567" w:type="dxa"/>
            <w:vAlign w:val="center"/>
          </w:tcPr>
          <w:p w:rsidR="0093761B" w:rsidRPr="007E4F30" w:rsidRDefault="0093761B" w:rsidP="00EF7EA9">
            <w:pPr>
              <w:autoSpaceDE w:val="0"/>
              <w:autoSpaceDN w:val="0"/>
              <w:adjustRightInd w:val="0"/>
              <w:jc w:val="center"/>
            </w:pPr>
            <w:r w:rsidRPr="007E4F30">
              <w:rPr>
                <w:sz w:val="22"/>
                <w:szCs w:val="22"/>
              </w:rPr>
              <w:t>800</w:t>
            </w:r>
          </w:p>
        </w:tc>
        <w:tc>
          <w:tcPr>
            <w:tcW w:w="940" w:type="dxa"/>
          </w:tcPr>
          <w:p w:rsidR="0093761B" w:rsidRPr="007E4F30" w:rsidRDefault="0093761B" w:rsidP="00EF7EA9">
            <w:pPr>
              <w:autoSpaceDE w:val="0"/>
              <w:autoSpaceDN w:val="0"/>
              <w:adjustRightInd w:val="0"/>
              <w:jc w:val="center"/>
            </w:pPr>
          </w:p>
          <w:p w:rsidR="0093761B" w:rsidRPr="007E4F30" w:rsidRDefault="00C50118" w:rsidP="00EF7EA9">
            <w:pPr>
              <w:autoSpaceDE w:val="0"/>
              <w:autoSpaceDN w:val="0"/>
              <w:adjustRightInd w:val="0"/>
              <w:jc w:val="center"/>
            </w:pPr>
            <w:r>
              <w:t>0</w:t>
            </w:r>
          </w:p>
        </w:tc>
        <w:tc>
          <w:tcPr>
            <w:tcW w:w="1004" w:type="dxa"/>
          </w:tcPr>
          <w:p w:rsidR="00C50118" w:rsidRDefault="00C50118" w:rsidP="00EF7EA9">
            <w:pPr>
              <w:autoSpaceDE w:val="0"/>
              <w:autoSpaceDN w:val="0"/>
              <w:adjustRightInd w:val="0"/>
              <w:jc w:val="center"/>
            </w:pPr>
          </w:p>
          <w:p w:rsidR="0093761B" w:rsidRPr="001A3054" w:rsidRDefault="001A3054" w:rsidP="00EF7EA9">
            <w:pPr>
              <w:autoSpaceDE w:val="0"/>
              <w:autoSpaceDN w:val="0"/>
              <w:adjustRightInd w:val="0"/>
              <w:jc w:val="center"/>
            </w:pPr>
            <w:r>
              <w:t>288000</w:t>
            </w:r>
          </w:p>
        </w:tc>
        <w:tc>
          <w:tcPr>
            <w:tcW w:w="851" w:type="dxa"/>
          </w:tcPr>
          <w:p w:rsidR="0093761B" w:rsidRDefault="0093761B" w:rsidP="00EF7EA9">
            <w:pPr>
              <w:autoSpaceDE w:val="0"/>
              <w:autoSpaceDN w:val="0"/>
              <w:adjustRightInd w:val="0"/>
              <w:jc w:val="center"/>
            </w:pPr>
          </w:p>
          <w:p w:rsidR="00C50118" w:rsidRPr="007E4F30" w:rsidRDefault="00C50118" w:rsidP="00EF7EA9">
            <w:pPr>
              <w:autoSpaceDE w:val="0"/>
              <w:autoSpaceDN w:val="0"/>
              <w:adjustRightInd w:val="0"/>
              <w:jc w:val="center"/>
            </w:pPr>
            <w:r>
              <w:t>0</w:t>
            </w:r>
          </w:p>
        </w:tc>
        <w:tc>
          <w:tcPr>
            <w:tcW w:w="880" w:type="dxa"/>
          </w:tcPr>
          <w:p w:rsidR="0093761B" w:rsidRPr="007E4F30" w:rsidRDefault="0093761B" w:rsidP="00EF7EA9">
            <w:pPr>
              <w:autoSpaceDE w:val="0"/>
              <w:autoSpaceDN w:val="0"/>
              <w:adjustRightInd w:val="0"/>
              <w:jc w:val="center"/>
            </w:pPr>
          </w:p>
          <w:p w:rsidR="0093761B" w:rsidRPr="007E4F30" w:rsidRDefault="00FD342A" w:rsidP="00EF7EA9">
            <w:pPr>
              <w:autoSpaceDE w:val="0"/>
              <w:autoSpaceDN w:val="0"/>
              <w:adjustRightInd w:val="0"/>
              <w:jc w:val="center"/>
            </w:pPr>
            <w:r>
              <w:rPr>
                <w:sz w:val="22"/>
                <w:szCs w:val="22"/>
              </w:rPr>
              <w:t>0</w:t>
            </w:r>
          </w:p>
        </w:tc>
        <w:tc>
          <w:tcPr>
            <w:tcW w:w="963" w:type="dxa"/>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r w:rsidRPr="007E4F30">
              <w:rPr>
                <w:sz w:val="22"/>
                <w:szCs w:val="22"/>
              </w:rPr>
              <w:t>100000</w:t>
            </w:r>
          </w:p>
        </w:tc>
        <w:tc>
          <w:tcPr>
            <w:tcW w:w="992" w:type="dxa"/>
            <w:gridSpan w:val="2"/>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r w:rsidRPr="007E4F30">
              <w:rPr>
                <w:sz w:val="22"/>
                <w:szCs w:val="22"/>
              </w:rPr>
              <w:t>100000</w:t>
            </w:r>
          </w:p>
        </w:tc>
        <w:tc>
          <w:tcPr>
            <w:tcW w:w="992" w:type="dxa"/>
            <w:gridSpan w:val="2"/>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r w:rsidRPr="007E4F30">
              <w:rPr>
                <w:sz w:val="22"/>
                <w:szCs w:val="22"/>
              </w:rPr>
              <w:t>100000</w:t>
            </w:r>
          </w:p>
        </w:tc>
      </w:tr>
      <w:tr w:rsidR="0093761B" w:rsidRPr="00694A38" w:rsidTr="003A2125">
        <w:trPr>
          <w:tblHeader/>
          <w:jc w:val="center"/>
        </w:trPr>
        <w:tc>
          <w:tcPr>
            <w:tcW w:w="1838" w:type="dxa"/>
          </w:tcPr>
          <w:p w:rsidR="0093761B" w:rsidRPr="007E4F30" w:rsidRDefault="0093761B" w:rsidP="00EF7EA9">
            <w:pPr>
              <w:autoSpaceDE w:val="0"/>
              <w:autoSpaceDN w:val="0"/>
              <w:adjustRightInd w:val="0"/>
              <w:jc w:val="center"/>
            </w:pPr>
            <w:r w:rsidRPr="007E4F30">
              <w:rPr>
                <w:sz w:val="22"/>
                <w:szCs w:val="22"/>
              </w:rPr>
              <w:t>Основное направление</w:t>
            </w:r>
          </w:p>
        </w:tc>
        <w:tc>
          <w:tcPr>
            <w:tcW w:w="2415" w:type="dxa"/>
          </w:tcPr>
          <w:p w:rsidR="0093761B" w:rsidRPr="007E4F30" w:rsidRDefault="0093761B" w:rsidP="00EF7EA9">
            <w:pPr>
              <w:widowControl w:val="0"/>
              <w:snapToGrid w:val="0"/>
              <w:rPr>
                <w:rFonts w:eastAsia="Andale Sans UI"/>
              </w:rPr>
            </w:pPr>
            <w:r w:rsidRPr="007E4F30">
              <w:rPr>
                <w:rFonts w:eastAsia="Andale Sans UI"/>
                <w:sz w:val="22"/>
                <w:szCs w:val="22"/>
              </w:rPr>
              <w:t>Поддержка малого и среднего предпринимательства, включая крестьянские(фермерские) хозяйства</w:t>
            </w:r>
          </w:p>
        </w:tc>
        <w:tc>
          <w:tcPr>
            <w:tcW w:w="1843" w:type="dxa"/>
            <w:vAlign w:val="center"/>
          </w:tcPr>
          <w:p w:rsidR="0093761B" w:rsidRPr="007E4F30" w:rsidRDefault="0093761B" w:rsidP="00EF7EA9">
            <w:pPr>
              <w:autoSpaceDE w:val="0"/>
              <w:autoSpaceDN w:val="0"/>
              <w:adjustRightInd w:val="0"/>
              <w:jc w:val="center"/>
              <w:rPr>
                <w:b/>
                <w:bCs/>
              </w:rPr>
            </w:pPr>
          </w:p>
        </w:tc>
        <w:tc>
          <w:tcPr>
            <w:tcW w:w="718" w:type="dxa"/>
            <w:vAlign w:val="center"/>
          </w:tcPr>
          <w:p w:rsidR="0093761B" w:rsidRPr="007E4F30" w:rsidRDefault="0093761B" w:rsidP="00EF7EA9">
            <w:pPr>
              <w:autoSpaceDE w:val="0"/>
              <w:autoSpaceDN w:val="0"/>
              <w:adjustRightInd w:val="0"/>
              <w:jc w:val="center"/>
              <w:rPr>
                <w:sz w:val="22"/>
                <w:szCs w:val="22"/>
              </w:rPr>
            </w:pPr>
            <w:r>
              <w:rPr>
                <w:sz w:val="22"/>
                <w:szCs w:val="22"/>
              </w:rPr>
              <w:t>001</w:t>
            </w:r>
          </w:p>
        </w:tc>
        <w:tc>
          <w:tcPr>
            <w:tcW w:w="709" w:type="dxa"/>
            <w:vAlign w:val="center"/>
          </w:tcPr>
          <w:p w:rsidR="0093761B" w:rsidRPr="007E4F30" w:rsidRDefault="0093761B" w:rsidP="00EF7EA9">
            <w:pPr>
              <w:autoSpaceDE w:val="0"/>
              <w:autoSpaceDN w:val="0"/>
              <w:adjustRightInd w:val="0"/>
              <w:jc w:val="center"/>
              <w:rPr>
                <w:sz w:val="22"/>
                <w:szCs w:val="22"/>
              </w:rPr>
            </w:pPr>
            <w:r>
              <w:rPr>
                <w:sz w:val="22"/>
                <w:szCs w:val="22"/>
              </w:rPr>
              <w:t>0412</w:t>
            </w:r>
          </w:p>
        </w:tc>
        <w:tc>
          <w:tcPr>
            <w:tcW w:w="699" w:type="dxa"/>
            <w:vAlign w:val="center"/>
          </w:tcPr>
          <w:p w:rsidR="0093761B" w:rsidRPr="007B22C3" w:rsidRDefault="0093761B" w:rsidP="00EF7EA9">
            <w:pPr>
              <w:autoSpaceDE w:val="0"/>
              <w:autoSpaceDN w:val="0"/>
              <w:adjustRightInd w:val="0"/>
              <w:jc w:val="center"/>
              <w:rPr>
                <w:sz w:val="22"/>
                <w:szCs w:val="22"/>
                <w:lang w:val="en-US"/>
              </w:rPr>
            </w:pPr>
            <w:r>
              <w:rPr>
                <w:sz w:val="22"/>
                <w:szCs w:val="22"/>
              </w:rPr>
              <w:t>15201</w:t>
            </w:r>
            <w:r>
              <w:rPr>
                <w:sz w:val="22"/>
                <w:szCs w:val="22"/>
                <w:lang w:val="en-US"/>
              </w:rPr>
              <w:t>S1960</w:t>
            </w:r>
          </w:p>
        </w:tc>
        <w:tc>
          <w:tcPr>
            <w:tcW w:w="567" w:type="dxa"/>
            <w:vAlign w:val="center"/>
          </w:tcPr>
          <w:p w:rsidR="0093761B" w:rsidRPr="007B22C3" w:rsidRDefault="0093761B" w:rsidP="00EF7EA9">
            <w:pPr>
              <w:autoSpaceDE w:val="0"/>
              <w:autoSpaceDN w:val="0"/>
              <w:adjustRightInd w:val="0"/>
              <w:jc w:val="center"/>
              <w:rPr>
                <w:sz w:val="22"/>
                <w:szCs w:val="22"/>
                <w:lang w:val="en-US"/>
              </w:rPr>
            </w:pPr>
            <w:r>
              <w:rPr>
                <w:sz w:val="22"/>
                <w:szCs w:val="22"/>
                <w:lang w:val="en-US"/>
              </w:rPr>
              <w:t>800</w:t>
            </w:r>
          </w:p>
        </w:tc>
        <w:tc>
          <w:tcPr>
            <w:tcW w:w="940" w:type="dxa"/>
            <w:vAlign w:val="center"/>
          </w:tcPr>
          <w:p w:rsidR="0093761B" w:rsidRDefault="0093761B" w:rsidP="00FC3AB5">
            <w:pPr>
              <w:jc w:val="center"/>
              <w:rPr>
                <w:sz w:val="22"/>
                <w:szCs w:val="22"/>
                <w:lang w:val="en-US"/>
              </w:rPr>
            </w:pPr>
          </w:p>
          <w:p w:rsidR="0093761B" w:rsidRDefault="00C50118" w:rsidP="00FC3AB5">
            <w:pPr>
              <w:jc w:val="center"/>
            </w:pPr>
            <w:r>
              <w:t>0</w:t>
            </w:r>
          </w:p>
        </w:tc>
        <w:tc>
          <w:tcPr>
            <w:tcW w:w="1004" w:type="dxa"/>
            <w:vAlign w:val="center"/>
          </w:tcPr>
          <w:p w:rsidR="00C50118" w:rsidRDefault="00C50118" w:rsidP="00FC3AB5">
            <w:pPr>
              <w:jc w:val="center"/>
            </w:pPr>
          </w:p>
          <w:p w:rsidR="0093761B" w:rsidRPr="00FC3AB5" w:rsidRDefault="00FC3AB5" w:rsidP="00FC3AB5">
            <w:pPr>
              <w:jc w:val="center"/>
              <w:rPr>
                <w:lang w:val="en-US"/>
              </w:rPr>
            </w:pPr>
            <w:r>
              <w:rPr>
                <w:lang w:val="en-US"/>
              </w:rPr>
              <w:t>100000</w:t>
            </w:r>
          </w:p>
        </w:tc>
        <w:tc>
          <w:tcPr>
            <w:tcW w:w="851" w:type="dxa"/>
            <w:vAlign w:val="center"/>
          </w:tcPr>
          <w:p w:rsidR="0093761B" w:rsidRDefault="0093761B" w:rsidP="00FC3AB5">
            <w:pPr>
              <w:jc w:val="center"/>
            </w:pPr>
          </w:p>
          <w:p w:rsidR="00C50118" w:rsidRDefault="00C50118" w:rsidP="00FC3AB5">
            <w:pPr>
              <w:jc w:val="center"/>
            </w:pPr>
            <w:r>
              <w:t>0</w:t>
            </w:r>
          </w:p>
        </w:tc>
        <w:tc>
          <w:tcPr>
            <w:tcW w:w="880" w:type="dxa"/>
            <w:vAlign w:val="center"/>
          </w:tcPr>
          <w:p w:rsidR="0093761B" w:rsidRDefault="0093761B" w:rsidP="00FC3AB5">
            <w:pPr>
              <w:jc w:val="center"/>
              <w:rPr>
                <w:sz w:val="22"/>
                <w:szCs w:val="22"/>
                <w:lang w:val="en-US"/>
              </w:rPr>
            </w:pPr>
          </w:p>
          <w:p w:rsidR="0093761B" w:rsidRPr="00FD342A" w:rsidRDefault="00FD342A" w:rsidP="00FC3AB5">
            <w:pPr>
              <w:jc w:val="center"/>
            </w:pPr>
            <w:r>
              <w:rPr>
                <w:sz w:val="22"/>
                <w:szCs w:val="22"/>
              </w:rPr>
              <w:t>0</w:t>
            </w:r>
          </w:p>
        </w:tc>
        <w:tc>
          <w:tcPr>
            <w:tcW w:w="963" w:type="dxa"/>
            <w:vAlign w:val="center"/>
          </w:tcPr>
          <w:p w:rsidR="0093761B" w:rsidRDefault="0093761B" w:rsidP="00FC3AB5">
            <w:pPr>
              <w:jc w:val="center"/>
              <w:rPr>
                <w:sz w:val="22"/>
                <w:szCs w:val="22"/>
                <w:lang w:val="en-US"/>
              </w:rPr>
            </w:pPr>
          </w:p>
          <w:p w:rsidR="0093761B" w:rsidRDefault="0093761B" w:rsidP="00FC3AB5">
            <w:pPr>
              <w:jc w:val="center"/>
            </w:pPr>
            <w:r w:rsidRPr="00C15C45">
              <w:rPr>
                <w:sz w:val="22"/>
                <w:szCs w:val="22"/>
                <w:lang w:val="en-US"/>
              </w:rPr>
              <w:t>100000</w:t>
            </w:r>
          </w:p>
        </w:tc>
        <w:tc>
          <w:tcPr>
            <w:tcW w:w="992" w:type="dxa"/>
            <w:gridSpan w:val="2"/>
            <w:vAlign w:val="center"/>
          </w:tcPr>
          <w:p w:rsidR="0093761B" w:rsidRDefault="0093761B" w:rsidP="00FC3AB5">
            <w:pPr>
              <w:jc w:val="center"/>
              <w:rPr>
                <w:sz w:val="22"/>
                <w:szCs w:val="22"/>
                <w:lang w:val="en-US"/>
              </w:rPr>
            </w:pPr>
          </w:p>
          <w:p w:rsidR="0093761B" w:rsidRDefault="0093761B" w:rsidP="00FC3AB5">
            <w:pPr>
              <w:jc w:val="center"/>
            </w:pPr>
            <w:r w:rsidRPr="00C15C45">
              <w:rPr>
                <w:sz w:val="22"/>
                <w:szCs w:val="22"/>
                <w:lang w:val="en-US"/>
              </w:rPr>
              <w:t>100000</w:t>
            </w:r>
          </w:p>
        </w:tc>
        <w:tc>
          <w:tcPr>
            <w:tcW w:w="992" w:type="dxa"/>
            <w:gridSpan w:val="2"/>
            <w:vAlign w:val="center"/>
          </w:tcPr>
          <w:p w:rsidR="0093761B" w:rsidRDefault="0093761B" w:rsidP="00FC3AB5">
            <w:pPr>
              <w:jc w:val="center"/>
              <w:rPr>
                <w:sz w:val="22"/>
                <w:szCs w:val="22"/>
                <w:lang w:val="en-US"/>
              </w:rPr>
            </w:pPr>
          </w:p>
          <w:p w:rsidR="0093761B" w:rsidRPr="0093761B" w:rsidRDefault="0093761B" w:rsidP="00FC3AB5">
            <w:pPr>
              <w:jc w:val="center"/>
              <w:rPr>
                <w:sz w:val="22"/>
                <w:szCs w:val="22"/>
              </w:rPr>
            </w:pPr>
            <w:r>
              <w:rPr>
                <w:sz w:val="22"/>
                <w:szCs w:val="22"/>
              </w:rPr>
              <w:t>100000</w:t>
            </w:r>
          </w:p>
        </w:tc>
      </w:tr>
      <w:tr w:rsidR="0093761B" w:rsidRPr="00694A38" w:rsidTr="003A2125">
        <w:trPr>
          <w:tblHeader/>
          <w:jc w:val="center"/>
        </w:trPr>
        <w:tc>
          <w:tcPr>
            <w:tcW w:w="1838" w:type="dxa"/>
          </w:tcPr>
          <w:p w:rsidR="0093761B" w:rsidRPr="007E4F30" w:rsidRDefault="0093761B" w:rsidP="00EF7EA9">
            <w:pPr>
              <w:widowControl w:val="0"/>
              <w:autoSpaceDE w:val="0"/>
              <w:autoSpaceDN w:val="0"/>
              <w:adjustRightInd w:val="0"/>
              <w:jc w:val="center"/>
              <w:rPr>
                <w:bCs/>
                <w:sz w:val="22"/>
                <w:szCs w:val="22"/>
              </w:rPr>
            </w:pPr>
          </w:p>
        </w:tc>
        <w:tc>
          <w:tcPr>
            <w:tcW w:w="2415" w:type="dxa"/>
          </w:tcPr>
          <w:p w:rsidR="0093761B" w:rsidRPr="007E4F30" w:rsidRDefault="0093761B" w:rsidP="00EF7EA9">
            <w:pPr>
              <w:rPr>
                <w:bCs/>
                <w:sz w:val="22"/>
                <w:szCs w:val="22"/>
              </w:rPr>
            </w:pPr>
            <w:r w:rsidRPr="007E4F30">
              <w:rPr>
                <w:bCs/>
                <w:sz w:val="22"/>
                <w:szCs w:val="22"/>
              </w:rPr>
              <w:t>Предоставление субсидий субъектам малого и среднего предпринимательства, начинающим собственный бизнес</w:t>
            </w:r>
          </w:p>
        </w:tc>
        <w:tc>
          <w:tcPr>
            <w:tcW w:w="1843" w:type="dxa"/>
            <w:vAlign w:val="center"/>
          </w:tcPr>
          <w:p w:rsidR="0093761B" w:rsidRPr="007E4F30" w:rsidRDefault="0093761B" w:rsidP="00EF7EA9">
            <w:pPr>
              <w:autoSpaceDE w:val="0"/>
              <w:autoSpaceDN w:val="0"/>
              <w:adjustRightInd w:val="0"/>
              <w:jc w:val="center"/>
              <w:rPr>
                <w:bCs/>
              </w:rPr>
            </w:pPr>
          </w:p>
        </w:tc>
        <w:tc>
          <w:tcPr>
            <w:tcW w:w="718" w:type="dxa"/>
            <w:vAlign w:val="center"/>
          </w:tcPr>
          <w:p w:rsidR="0093761B" w:rsidRPr="007E4F30" w:rsidRDefault="0093761B" w:rsidP="00EF7EA9">
            <w:pPr>
              <w:autoSpaceDE w:val="0"/>
              <w:autoSpaceDN w:val="0"/>
              <w:adjustRightInd w:val="0"/>
              <w:jc w:val="center"/>
              <w:rPr>
                <w:sz w:val="22"/>
                <w:szCs w:val="22"/>
              </w:rPr>
            </w:pPr>
            <w:r>
              <w:rPr>
                <w:sz w:val="22"/>
                <w:szCs w:val="22"/>
              </w:rPr>
              <w:t>001</w:t>
            </w:r>
          </w:p>
        </w:tc>
        <w:tc>
          <w:tcPr>
            <w:tcW w:w="709" w:type="dxa"/>
            <w:vAlign w:val="center"/>
          </w:tcPr>
          <w:p w:rsidR="0093761B" w:rsidRPr="007E4F30" w:rsidRDefault="0093761B" w:rsidP="00EF7EA9">
            <w:pPr>
              <w:autoSpaceDE w:val="0"/>
              <w:autoSpaceDN w:val="0"/>
              <w:adjustRightInd w:val="0"/>
              <w:jc w:val="center"/>
              <w:rPr>
                <w:sz w:val="22"/>
                <w:szCs w:val="22"/>
              </w:rPr>
            </w:pPr>
            <w:r>
              <w:rPr>
                <w:sz w:val="22"/>
                <w:szCs w:val="22"/>
              </w:rPr>
              <w:t>0412</w:t>
            </w:r>
          </w:p>
        </w:tc>
        <w:tc>
          <w:tcPr>
            <w:tcW w:w="699" w:type="dxa"/>
            <w:vAlign w:val="center"/>
          </w:tcPr>
          <w:p w:rsidR="0093761B" w:rsidRPr="007B22C3" w:rsidRDefault="0093761B" w:rsidP="00EF7EA9">
            <w:pPr>
              <w:autoSpaceDE w:val="0"/>
              <w:autoSpaceDN w:val="0"/>
              <w:adjustRightInd w:val="0"/>
              <w:jc w:val="center"/>
              <w:rPr>
                <w:sz w:val="22"/>
                <w:szCs w:val="22"/>
                <w:lang w:val="en-US"/>
              </w:rPr>
            </w:pPr>
            <w:r>
              <w:rPr>
                <w:sz w:val="22"/>
                <w:szCs w:val="22"/>
              </w:rPr>
              <w:t>15201</w:t>
            </w:r>
            <w:r>
              <w:rPr>
                <w:sz w:val="22"/>
                <w:szCs w:val="22"/>
                <w:lang w:val="en-US"/>
              </w:rPr>
              <w:t>S1960</w:t>
            </w:r>
          </w:p>
        </w:tc>
        <w:tc>
          <w:tcPr>
            <w:tcW w:w="567" w:type="dxa"/>
            <w:vAlign w:val="center"/>
          </w:tcPr>
          <w:p w:rsidR="0093761B" w:rsidRPr="007B22C3" w:rsidRDefault="0093761B" w:rsidP="00EF7EA9">
            <w:pPr>
              <w:autoSpaceDE w:val="0"/>
              <w:autoSpaceDN w:val="0"/>
              <w:adjustRightInd w:val="0"/>
              <w:jc w:val="center"/>
              <w:rPr>
                <w:sz w:val="22"/>
                <w:szCs w:val="22"/>
                <w:lang w:val="en-US"/>
              </w:rPr>
            </w:pPr>
            <w:r>
              <w:rPr>
                <w:sz w:val="22"/>
                <w:szCs w:val="22"/>
                <w:lang w:val="en-US"/>
              </w:rPr>
              <w:t>800</w:t>
            </w:r>
          </w:p>
        </w:tc>
        <w:tc>
          <w:tcPr>
            <w:tcW w:w="940" w:type="dxa"/>
            <w:vAlign w:val="center"/>
          </w:tcPr>
          <w:p w:rsidR="0093761B" w:rsidRDefault="0093761B" w:rsidP="00FC3AB5">
            <w:pPr>
              <w:jc w:val="center"/>
              <w:rPr>
                <w:sz w:val="22"/>
                <w:szCs w:val="22"/>
                <w:lang w:val="en-US"/>
              </w:rPr>
            </w:pPr>
          </w:p>
          <w:p w:rsidR="0093761B" w:rsidRDefault="004B2E8E" w:rsidP="00FC3AB5">
            <w:pPr>
              <w:jc w:val="center"/>
            </w:pPr>
            <w:r>
              <w:t>0</w:t>
            </w:r>
          </w:p>
          <w:p w:rsidR="00186E72" w:rsidRDefault="00186E72" w:rsidP="00FC3AB5">
            <w:pPr>
              <w:jc w:val="center"/>
            </w:pPr>
          </w:p>
        </w:tc>
        <w:tc>
          <w:tcPr>
            <w:tcW w:w="1004" w:type="dxa"/>
            <w:vAlign w:val="center"/>
          </w:tcPr>
          <w:p w:rsidR="00186E72" w:rsidRDefault="00186E72" w:rsidP="00FC3AB5">
            <w:pPr>
              <w:jc w:val="center"/>
              <w:rPr>
                <w:sz w:val="22"/>
                <w:szCs w:val="22"/>
              </w:rPr>
            </w:pPr>
          </w:p>
          <w:p w:rsidR="0093761B" w:rsidRPr="003A2125" w:rsidRDefault="003A2125" w:rsidP="00FC3AB5">
            <w:pPr>
              <w:jc w:val="center"/>
              <w:rPr>
                <w:lang w:val="en-US"/>
              </w:rPr>
            </w:pPr>
            <w:r>
              <w:rPr>
                <w:sz w:val="22"/>
                <w:szCs w:val="22"/>
                <w:lang w:val="en-US"/>
              </w:rPr>
              <w:t>100000</w:t>
            </w:r>
          </w:p>
        </w:tc>
        <w:tc>
          <w:tcPr>
            <w:tcW w:w="851" w:type="dxa"/>
            <w:vAlign w:val="center"/>
          </w:tcPr>
          <w:p w:rsidR="0093761B" w:rsidRDefault="0093761B" w:rsidP="00FC3AB5">
            <w:pPr>
              <w:jc w:val="center"/>
              <w:rPr>
                <w:sz w:val="22"/>
                <w:szCs w:val="22"/>
                <w:lang w:val="en-US"/>
              </w:rPr>
            </w:pPr>
          </w:p>
          <w:p w:rsidR="0093761B" w:rsidRPr="004B2E8E" w:rsidRDefault="004B2E8E" w:rsidP="00FC3AB5">
            <w:pPr>
              <w:jc w:val="center"/>
            </w:pPr>
            <w:r>
              <w:rPr>
                <w:sz w:val="22"/>
                <w:szCs w:val="22"/>
              </w:rPr>
              <w:t>0</w:t>
            </w:r>
          </w:p>
        </w:tc>
        <w:tc>
          <w:tcPr>
            <w:tcW w:w="880" w:type="dxa"/>
            <w:vAlign w:val="center"/>
          </w:tcPr>
          <w:p w:rsidR="0093761B" w:rsidRDefault="0093761B" w:rsidP="00FC3AB5">
            <w:pPr>
              <w:jc w:val="center"/>
              <w:rPr>
                <w:sz w:val="22"/>
                <w:szCs w:val="22"/>
                <w:lang w:val="en-US"/>
              </w:rPr>
            </w:pPr>
          </w:p>
          <w:p w:rsidR="0093761B" w:rsidRPr="00FD342A" w:rsidRDefault="00FD342A" w:rsidP="00FC3AB5">
            <w:pPr>
              <w:jc w:val="center"/>
            </w:pPr>
            <w:r>
              <w:rPr>
                <w:sz w:val="22"/>
                <w:szCs w:val="22"/>
              </w:rPr>
              <w:t>0</w:t>
            </w:r>
          </w:p>
        </w:tc>
        <w:tc>
          <w:tcPr>
            <w:tcW w:w="963" w:type="dxa"/>
            <w:vAlign w:val="center"/>
          </w:tcPr>
          <w:p w:rsidR="0093761B" w:rsidRDefault="0093761B" w:rsidP="00FC3AB5">
            <w:pPr>
              <w:jc w:val="center"/>
              <w:rPr>
                <w:sz w:val="22"/>
                <w:szCs w:val="22"/>
                <w:lang w:val="en-US"/>
              </w:rPr>
            </w:pPr>
          </w:p>
          <w:p w:rsidR="0093761B" w:rsidRDefault="0093761B" w:rsidP="00FC3AB5">
            <w:pPr>
              <w:jc w:val="center"/>
            </w:pPr>
            <w:r w:rsidRPr="00C15C45">
              <w:rPr>
                <w:sz w:val="22"/>
                <w:szCs w:val="22"/>
                <w:lang w:val="en-US"/>
              </w:rPr>
              <w:t>100000</w:t>
            </w:r>
          </w:p>
        </w:tc>
        <w:tc>
          <w:tcPr>
            <w:tcW w:w="992" w:type="dxa"/>
            <w:gridSpan w:val="2"/>
            <w:vAlign w:val="center"/>
          </w:tcPr>
          <w:p w:rsidR="0093761B" w:rsidRDefault="0093761B" w:rsidP="00FC3AB5">
            <w:pPr>
              <w:jc w:val="center"/>
              <w:rPr>
                <w:sz w:val="22"/>
                <w:szCs w:val="22"/>
                <w:lang w:val="en-US"/>
              </w:rPr>
            </w:pPr>
          </w:p>
          <w:p w:rsidR="0093761B" w:rsidRDefault="0093761B" w:rsidP="00FC3AB5">
            <w:pPr>
              <w:jc w:val="center"/>
            </w:pPr>
            <w:r w:rsidRPr="00C15C45">
              <w:rPr>
                <w:sz w:val="22"/>
                <w:szCs w:val="22"/>
                <w:lang w:val="en-US"/>
              </w:rPr>
              <w:t>100000</w:t>
            </w:r>
          </w:p>
        </w:tc>
        <w:tc>
          <w:tcPr>
            <w:tcW w:w="992" w:type="dxa"/>
            <w:gridSpan w:val="2"/>
            <w:vAlign w:val="center"/>
          </w:tcPr>
          <w:p w:rsidR="0093761B" w:rsidRDefault="0093761B" w:rsidP="00FC3AB5">
            <w:pPr>
              <w:jc w:val="center"/>
              <w:rPr>
                <w:sz w:val="22"/>
                <w:szCs w:val="22"/>
                <w:lang w:val="en-US"/>
              </w:rPr>
            </w:pPr>
          </w:p>
          <w:p w:rsidR="0093761B" w:rsidRDefault="0093761B" w:rsidP="00FC3AB5">
            <w:pPr>
              <w:jc w:val="center"/>
            </w:pPr>
            <w:r w:rsidRPr="00C15C45">
              <w:rPr>
                <w:sz w:val="22"/>
                <w:szCs w:val="22"/>
                <w:lang w:val="en-US"/>
              </w:rPr>
              <w:t>100000</w:t>
            </w:r>
          </w:p>
        </w:tc>
      </w:tr>
      <w:tr w:rsidR="0093761B" w:rsidRPr="00694A38" w:rsidTr="003A2125">
        <w:trPr>
          <w:tblHeader/>
          <w:jc w:val="center"/>
        </w:trPr>
        <w:tc>
          <w:tcPr>
            <w:tcW w:w="1838" w:type="dxa"/>
          </w:tcPr>
          <w:p w:rsidR="0093761B" w:rsidRPr="007E4F30" w:rsidRDefault="0093761B" w:rsidP="00EF7EA9">
            <w:pPr>
              <w:widowControl w:val="0"/>
              <w:autoSpaceDE w:val="0"/>
              <w:autoSpaceDN w:val="0"/>
              <w:adjustRightInd w:val="0"/>
              <w:jc w:val="center"/>
              <w:rPr>
                <w:bCs/>
                <w:sz w:val="22"/>
                <w:szCs w:val="22"/>
              </w:rPr>
            </w:pPr>
            <w:r w:rsidRPr="007E4F30">
              <w:rPr>
                <w:bCs/>
                <w:sz w:val="22"/>
                <w:szCs w:val="22"/>
              </w:rPr>
              <w:t>Основное направление</w:t>
            </w:r>
          </w:p>
        </w:tc>
        <w:tc>
          <w:tcPr>
            <w:tcW w:w="2415" w:type="dxa"/>
          </w:tcPr>
          <w:p w:rsidR="0093761B" w:rsidRPr="007E4F30" w:rsidRDefault="0093761B" w:rsidP="00EF7EA9">
            <w:pPr>
              <w:rPr>
                <w:bCs/>
                <w:sz w:val="22"/>
                <w:szCs w:val="22"/>
              </w:rPr>
            </w:pPr>
            <w:r>
              <w:rPr>
                <w:bCs/>
                <w:sz w:val="22"/>
                <w:szCs w:val="22"/>
              </w:rPr>
              <w:t>Обеспечение условий для развития малого и среднего предпринимательства на территории  Курской области</w:t>
            </w:r>
          </w:p>
        </w:tc>
        <w:tc>
          <w:tcPr>
            <w:tcW w:w="1843" w:type="dxa"/>
            <w:vAlign w:val="center"/>
          </w:tcPr>
          <w:p w:rsidR="0093761B" w:rsidRPr="007E4F30" w:rsidRDefault="0093761B" w:rsidP="00EF7EA9">
            <w:pPr>
              <w:autoSpaceDE w:val="0"/>
              <w:autoSpaceDN w:val="0"/>
              <w:adjustRightInd w:val="0"/>
              <w:jc w:val="center"/>
              <w:rPr>
                <w:bCs/>
              </w:rPr>
            </w:pPr>
          </w:p>
        </w:tc>
        <w:tc>
          <w:tcPr>
            <w:tcW w:w="718" w:type="dxa"/>
            <w:vAlign w:val="center"/>
          </w:tcPr>
          <w:p w:rsidR="0093761B" w:rsidRPr="007E4F30" w:rsidRDefault="0093761B" w:rsidP="00EF7EA9">
            <w:pPr>
              <w:autoSpaceDE w:val="0"/>
              <w:autoSpaceDN w:val="0"/>
              <w:adjustRightInd w:val="0"/>
              <w:jc w:val="center"/>
              <w:rPr>
                <w:sz w:val="22"/>
                <w:szCs w:val="22"/>
              </w:rPr>
            </w:pPr>
            <w:r>
              <w:rPr>
                <w:sz w:val="22"/>
                <w:szCs w:val="22"/>
              </w:rPr>
              <w:t>001</w:t>
            </w:r>
          </w:p>
        </w:tc>
        <w:tc>
          <w:tcPr>
            <w:tcW w:w="709" w:type="dxa"/>
            <w:vAlign w:val="center"/>
          </w:tcPr>
          <w:p w:rsidR="0093761B" w:rsidRPr="007E4F30" w:rsidRDefault="0093761B" w:rsidP="00EF7EA9">
            <w:pPr>
              <w:autoSpaceDE w:val="0"/>
              <w:autoSpaceDN w:val="0"/>
              <w:adjustRightInd w:val="0"/>
              <w:jc w:val="center"/>
              <w:rPr>
                <w:sz w:val="22"/>
                <w:szCs w:val="22"/>
              </w:rPr>
            </w:pPr>
            <w:r>
              <w:rPr>
                <w:sz w:val="22"/>
                <w:szCs w:val="22"/>
              </w:rPr>
              <w:t>0412</w:t>
            </w:r>
          </w:p>
        </w:tc>
        <w:tc>
          <w:tcPr>
            <w:tcW w:w="699" w:type="dxa"/>
            <w:vAlign w:val="center"/>
          </w:tcPr>
          <w:p w:rsidR="0093761B" w:rsidRPr="007B22C3" w:rsidRDefault="0093761B" w:rsidP="00EF7EA9">
            <w:pPr>
              <w:autoSpaceDE w:val="0"/>
              <w:autoSpaceDN w:val="0"/>
              <w:adjustRightInd w:val="0"/>
              <w:jc w:val="center"/>
              <w:rPr>
                <w:sz w:val="22"/>
                <w:szCs w:val="22"/>
                <w:lang w:val="en-US"/>
              </w:rPr>
            </w:pPr>
            <w:r>
              <w:rPr>
                <w:sz w:val="22"/>
                <w:szCs w:val="22"/>
              </w:rPr>
              <w:t>15201</w:t>
            </w:r>
            <w:r>
              <w:rPr>
                <w:sz w:val="22"/>
                <w:szCs w:val="22"/>
                <w:lang w:val="en-US"/>
              </w:rPr>
              <w:t>11960</w:t>
            </w:r>
          </w:p>
        </w:tc>
        <w:tc>
          <w:tcPr>
            <w:tcW w:w="567" w:type="dxa"/>
            <w:vAlign w:val="center"/>
          </w:tcPr>
          <w:p w:rsidR="0093761B" w:rsidRPr="007B22C3" w:rsidRDefault="0093761B" w:rsidP="00EF7EA9">
            <w:pPr>
              <w:autoSpaceDE w:val="0"/>
              <w:autoSpaceDN w:val="0"/>
              <w:adjustRightInd w:val="0"/>
              <w:jc w:val="center"/>
              <w:rPr>
                <w:sz w:val="22"/>
                <w:szCs w:val="22"/>
                <w:lang w:val="en-US"/>
              </w:rPr>
            </w:pPr>
            <w:r>
              <w:rPr>
                <w:sz w:val="22"/>
                <w:szCs w:val="22"/>
                <w:lang w:val="en-US"/>
              </w:rPr>
              <w:t>800</w:t>
            </w:r>
          </w:p>
        </w:tc>
        <w:tc>
          <w:tcPr>
            <w:tcW w:w="940" w:type="dxa"/>
            <w:vAlign w:val="center"/>
          </w:tcPr>
          <w:p w:rsidR="0093761B" w:rsidRPr="00F16119" w:rsidRDefault="0093761B" w:rsidP="00EF7EA9">
            <w:pPr>
              <w:jc w:val="center"/>
              <w:rPr>
                <w:lang w:val="en-US"/>
              </w:rPr>
            </w:pPr>
            <w:r>
              <w:rPr>
                <w:lang w:val="en-US"/>
              </w:rPr>
              <w:t>0</w:t>
            </w:r>
          </w:p>
        </w:tc>
        <w:tc>
          <w:tcPr>
            <w:tcW w:w="1004" w:type="dxa"/>
            <w:vAlign w:val="center"/>
          </w:tcPr>
          <w:p w:rsidR="0093761B" w:rsidRPr="00DF6624" w:rsidRDefault="00DF6624" w:rsidP="00EF7EA9">
            <w:pPr>
              <w:jc w:val="center"/>
            </w:pPr>
            <w:r>
              <w:t>188000</w:t>
            </w:r>
          </w:p>
        </w:tc>
        <w:tc>
          <w:tcPr>
            <w:tcW w:w="851" w:type="dxa"/>
            <w:vAlign w:val="center"/>
          </w:tcPr>
          <w:p w:rsidR="0093761B" w:rsidRPr="00F16119" w:rsidRDefault="0093761B" w:rsidP="00EF7EA9">
            <w:pPr>
              <w:jc w:val="center"/>
              <w:rPr>
                <w:lang w:val="en-US"/>
              </w:rPr>
            </w:pPr>
            <w:r>
              <w:rPr>
                <w:lang w:val="en-US"/>
              </w:rPr>
              <w:t>0</w:t>
            </w:r>
          </w:p>
        </w:tc>
        <w:tc>
          <w:tcPr>
            <w:tcW w:w="880" w:type="dxa"/>
            <w:vAlign w:val="center"/>
          </w:tcPr>
          <w:p w:rsidR="0093761B" w:rsidRPr="00F16119" w:rsidRDefault="0093761B" w:rsidP="00EF7EA9">
            <w:pPr>
              <w:jc w:val="center"/>
              <w:rPr>
                <w:lang w:val="en-US"/>
              </w:rPr>
            </w:pPr>
            <w:r>
              <w:rPr>
                <w:lang w:val="en-US"/>
              </w:rPr>
              <w:t>0</w:t>
            </w:r>
          </w:p>
        </w:tc>
        <w:tc>
          <w:tcPr>
            <w:tcW w:w="963" w:type="dxa"/>
            <w:vAlign w:val="center"/>
          </w:tcPr>
          <w:p w:rsidR="0093761B" w:rsidRPr="00F16119" w:rsidRDefault="0093761B" w:rsidP="00EF7EA9">
            <w:pPr>
              <w:jc w:val="center"/>
              <w:rPr>
                <w:lang w:val="en-US"/>
              </w:rPr>
            </w:pPr>
            <w:r>
              <w:rPr>
                <w:lang w:val="en-US"/>
              </w:rPr>
              <w:t>0</w:t>
            </w:r>
          </w:p>
        </w:tc>
        <w:tc>
          <w:tcPr>
            <w:tcW w:w="992" w:type="dxa"/>
            <w:gridSpan w:val="2"/>
            <w:vAlign w:val="center"/>
          </w:tcPr>
          <w:p w:rsidR="0093761B" w:rsidRPr="00F16119" w:rsidRDefault="0093761B" w:rsidP="00EF7EA9">
            <w:pPr>
              <w:jc w:val="center"/>
              <w:rPr>
                <w:lang w:val="en-US"/>
              </w:rPr>
            </w:pPr>
            <w:r>
              <w:rPr>
                <w:lang w:val="en-US"/>
              </w:rPr>
              <w:t>0</w:t>
            </w:r>
          </w:p>
        </w:tc>
        <w:tc>
          <w:tcPr>
            <w:tcW w:w="992" w:type="dxa"/>
            <w:gridSpan w:val="2"/>
            <w:vAlign w:val="center"/>
          </w:tcPr>
          <w:p w:rsidR="0093761B" w:rsidRPr="00F16119" w:rsidRDefault="0093761B" w:rsidP="00EF7EA9">
            <w:pPr>
              <w:jc w:val="center"/>
              <w:rPr>
                <w:lang w:val="en-US"/>
              </w:rPr>
            </w:pPr>
            <w:r>
              <w:rPr>
                <w:lang w:val="en-US"/>
              </w:rPr>
              <w:t>0</w:t>
            </w:r>
          </w:p>
        </w:tc>
      </w:tr>
      <w:tr w:rsidR="0093761B" w:rsidRPr="00694A38" w:rsidTr="00DF6624">
        <w:trPr>
          <w:trHeight w:val="2533"/>
          <w:tblHeader/>
          <w:jc w:val="center"/>
        </w:trPr>
        <w:tc>
          <w:tcPr>
            <w:tcW w:w="1838" w:type="dxa"/>
          </w:tcPr>
          <w:p w:rsidR="0093761B" w:rsidRPr="007E4F30" w:rsidRDefault="0093761B" w:rsidP="00EF7EA9">
            <w:pPr>
              <w:autoSpaceDE w:val="0"/>
              <w:autoSpaceDN w:val="0"/>
              <w:adjustRightInd w:val="0"/>
              <w:rPr>
                <w:b/>
              </w:rPr>
            </w:pPr>
            <w:r w:rsidRPr="007E4F30">
              <w:rPr>
                <w:b/>
                <w:sz w:val="22"/>
                <w:szCs w:val="22"/>
              </w:rPr>
              <w:t xml:space="preserve">Подпрограмма </w:t>
            </w:r>
            <w:r>
              <w:rPr>
                <w:b/>
                <w:sz w:val="22"/>
                <w:szCs w:val="22"/>
              </w:rPr>
              <w:t>3</w:t>
            </w:r>
          </w:p>
        </w:tc>
        <w:tc>
          <w:tcPr>
            <w:tcW w:w="2415" w:type="dxa"/>
          </w:tcPr>
          <w:p w:rsidR="0093761B" w:rsidRPr="007E4F30" w:rsidRDefault="0093761B" w:rsidP="00EF7EA9">
            <w:pPr>
              <w:rPr>
                <w:bCs/>
              </w:rPr>
            </w:pPr>
            <w:r>
              <w:rPr>
                <w:b/>
                <w:bCs/>
                <w:sz w:val="22"/>
                <w:szCs w:val="22"/>
              </w:rPr>
              <w:t>«</w:t>
            </w:r>
            <w:r w:rsidRPr="007E4F30">
              <w:rPr>
                <w:b/>
                <w:bCs/>
                <w:sz w:val="22"/>
                <w:szCs w:val="22"/>
              </w:rPr>
              <w:t xml:space="preserve">Повышение доступности муниципальных услуг» </w:t>
            </w:r>
            <w:r w:rsidRPr="007E4F30">
              <w:rPr>
                <w:bCs/>
                <w:sz w:val="22"/>
                <w:szCs w:val="22"/>
              </w:rPr>
              <w:t>муниципальной программы Курчатовского района Курской области «Развитие экономики Курчатовского района Курской области»</w:t>
            </w:r>
          </w:p>
          <w:p w:rsidR="0093761B" w:rsidRPr="007E4F30" w:rsidRDefault="0093761B" w:rsidP="00EF7EA9">
            <w:pPr>
              <w:autoSpaceDE w:val="0"/>
              <w:autoSpaceDN w:val="0"/>
              <w:adjustRightInd w:val="0"/>
              <w:jc w:val="both"/>
            </w:pPr>
          </w:p>
        </w:tc>
        <w:tc>
          <w:tcPr>
            <w:tcW w:w="1843" w:type="dxa"/>
            <w:vAlign w:val="center"/>
          </w:tcPr>
          <w:p w:rsidR="0093761B" w:rsidRPr="007E4F30" w:rsidRDefault="0093761B" w:rsidP="00EF7EA9">
            <w:pPr>
              <w:autoSpaceDE w:val="0"/>
              <w:autoSpaceDN w:val="0"/>
              <w:adjustRightInd w:val="0"/>
              <w:jc w:val="center"/>
              <w:rPr>
                <w:bCs/>
              </w:rPr>
            </w:pPr>
            <w:r w:rsidRPr="007E4F30">
              <w:rPr>
                <w:bCs/>
                <w:sz w:val="22"/>
                <w:szCs w:val="22"/>
              </w:rPr>
              <w:t>Управление делами Администрации Курчатовского района Курской области</w:t>
            </w:r>
          </w:p>
        </w:tc>
        <w:tc>
          <w:tcPr>
            <w:tcW w:w="718" w:type="dxa"/>
            <w:vAlign w:val="center"/>
          </w:tcPr>
          <w:p w:rsidR="0093761B" w:rsidRPr="007E4F30" w:rsidRDefault="0093761B" w:rsidP="00EF7EA9">
            <w:pPr>
              <w:autoSpaceDE w:val="0"/>
              <w:autoSpaceDN w:val="0"/>
              <w:adjustRightInd w:val="0"/>
              <w:jc w:val="center"/>
              <w:rPr>
                <w:b/>
              </w:rPr>
            </w:pPr>
            <w:r w:rsidRPr="007E4F30">
              <w:rPr>
                <w:b/>
                <w:sz w:val="22"/>
                <w:szCs w:val="22"/>
              </w:rPr>
              <w:t>001</w:t>
            </w:r>
          </w:p>
        </w:tc>
        <w:tc>
          <w:tcPr>
            <w:tcW w:w="709" w:type="dxa"/>
            <w:vAlign w:val="center"/>
          </w:tcPr>
          <w:p w:rsidR="0093761B" w:rsidRPr="007E4F30" w:rsidRDefault="0093761B" w:rsidP="00EF7EA9">
            <w:pPr>
              <w:autoSpaceDE w:val="0"/>
              <w:autoSpaceDN w:val="0"/>
              <w:adjustRightInd w:val="0"/>
              <w:jc w:val="center"/>
              <w:rPr>
                <w:b/>
              </w:rPr>
            </w:pPr>
            <w:r w:rsidRPr="007E4F30">
              <w:rPr>
                <w:b/>
                <w:sz w:val="22"/>
                <w:szCs w:val="22"/>
              </w:rPr>
              <w:t>0113</w:t>
            </w:r>
          </w:p>
        </w:tc>
        <w:tc>
          <w:tcPr>
            <w:tcW w:w="699" w:type="dxa"/>
            <w:vAlign w:val="center"/>
          </w:tcPr>
          <w:p w:rsidR="0093761B" w:rsidRPr="007E4F30" w:rsidRDefault="0093761B" w:rsidP="00EF7EA9">
            <w:pPr>
              <w:autoSpaceDE w:val="0"/>
              <w:autoSpaceDN w:val="0"/>
              <w:adjustRightInd w:val="0"/>
              <w:jc w:val="center"/>
              <w:rPr>
                <w:b/>
              </w:rPr>
            </w:pPr>
            <w:r w:rsidRPr="007E4F30">
              <w:rPr>
                <w:b/>
                <w:sz w:val="22"/>
                <w:szCs w:val="22"/>
              </w:rPr>
              <w:t>1530000000</w:t>
            </w:r>
          </w:p>
        </w:tc>
        <w:tc>
          <w:tcPr>
            <w:tcW w:w="567" w:type="dxa"/>
            <w:vAlign w:val="center"/>
          </w:tcPr>
          <w:p w:rsidR="0093761B" w:rsidRPr="007E4F30" w:rsidRDefault="0093761B" w:rsidP="00EF7EA9">
            <w:pPr>
              <w:autoSpaceDE w:val="0"/>
              <w:autoSpaceDN w:val="0"/>
              <w:adjustRightInd w:val="0"/>
              <w:jc w:val="center"/>
              <w:rPr>
                <w:b/>
              </w:rPr>
            </w:pPr>
            <w:r w:rsidRPr="007E4F30">
              <w:rPr>
                <w:b/>
                <w:sz w:val="22"/>
                <w:szCs w:val="22"/>
              </w:rPr>
              <w:t>200</w:t>
            </w:r>
          </w:p>
        </w:tc>
        <w:tc>
          <w:tcPr>
            <w:tcW w:w="940" w:type="dxa"/>
            <w:vAlign w:val="center"/>
          </w:tcPr>
          <w:p w:rsidR="0093761B" w:rsidRPr="007E4F30" w:rsidRDefault="0093761B" w:rsidP="00EF7EA9">
            <w:pPr>
              <w:autoSpaceDE w:val="0"/>
              <w:autoSpaceDN w:val="0"/>
              <w:adjustRightInd w:val="0"/>
              <w:jc w:val="center"/>
              <w:rPr>
                <w:b/>
              </w:rPr>
            </w:pPr>
          </w:p>
          <w:p w:rsidR="0093761B" w:rsidRPr="007E4F30" w:rsidRDefault="00DF4C3A" w:rsidP="00EF7EA9">
            <w:pPr>
              <w:autoSpaceDE w:val="0"/>
              <w:autoSpaceDN w:val="0"/>
              <w:adjustRightInd w:val="0"/>
              <w:jc w:val="center"/>
              <w:rPr>
                <w:b/>
              </w:rPr>
            </w:pPr>
            <w:r>
              <w:rPr>
                <w:b/>
                <w:sz w:val="22"/>
                <w:szCs w:val="22"/>
              </w:rPr>
              <w:t>9</w:t>
            </w:r>
            <w:r w:rsidR="0093761B" w:rsidRPr="007E4F30">
              <w:rPr>
                <w:b/>
                <w:sz w:val="22"/>
                <w:szCs w:val="22"/>
              </w:rPr>
              <w:t>0000</w:t>
            </w:r>
          </w:p>
        </w:tc>
        <w:tc>
          <w:tcPr>
            <w:tcW w:w="1004" w:type="dxa"/>
            <w:vAlign w:val="center"/>
          </w:tcPr>
          <w:p w:rsidR="0093761B" w:rsidRPr="007E4F30" w:rsidRDefault="0093761B" w:rsidP="00EF7EA9">
            <w:pPr>
              <w:autoSpaceDE w:val="0"/>
              <w:autoSpaceDN w:val="0"/>
              <w:adjustRightInd w:val="0"/>
              <w:jc w:val="center"/>
              <w:rPr>
                <w:b/>
              </w:rPr>
            </w:pPr>
          </w:p>
          <w:p w:rsidR="0093761B" w:rsidRPr="007E4F30" w:rsidRDefault="003A2125" w:rsidP="00EF7EA9">
            <w:pPr>
              <w:autoSpaceDE w:val="0"/>
              <w:autoSpaceDN w:val="0"/>
              <w:adjustRightInd w:val="0"/>
              <w:jc w:val="center"/>
              <w:rPr>
                <w:b/>
              </w:rPr>
            </w:pPr>
            <w:r>
              <w:rPr>
                <w:b/>
                <w:sz w:val="22"/>
                <w:szCs w:val="22"/>
                <w:lang w:val="en-US"/>
              </w:rPr>
              <w:t>115</w:t>
            </w:r>
            <w:r w:rsidR="00186E72">
              <w:rPr>
                <w:b/>
                <w:sz w:val="22"/>
                <w:szCs w:val="22"/>
              </w:rPr>
              <w:t>000</w:t>
            </w:r>
          </w:p>
        </w:tc>
        <w:tc>
          <w:tcPr>
            <w:tcW w:w="851" w:type="dxa"/>
            <w:vAlign w:val="center"/>
          </w:tcPr>
          <w:p w:rsidR="0093761B" w:rsidRPr="007E4F30" w:rsidRDefault="0093761B" w:rsidP="00EF7EA9">
            <w:pPr>
              <w:autoSpaceDE w:val="0"/>
              <w:autoSpaceDN w:val="0"/>
              <w:adjustRightInd w:val="0"/>
              <w:jc w:val="center"/>
              <w:rPr>
                <w:b/>
              </w:rPr>
            </w:pPr>
          </w:p>
          <w:p w:rsidR="0093761B" w:rsidRPr="007E4F30" w:rsidRDefault="009E1CDE" w:rsidP="00EF7EA9">
            <w:pPr>
              <w:autoSpaceDE w:val="0"/>
              <w:autoSpaceDN w:val="0"/>
              <w:adjustRightInd w:val="0"/>
              <w:jc w:val="center"/>
              <w:rPr>
                <w:b/>
              </w:rPr>
            </w:pPr>
            <w:r>
              <w:rPr>
                <w:b/>
                <w:sz w:val="22"/>
                <w:szCs w:val="22"/>
              </w:rPr>
              <w:t>9</w:t>
            </w:r>
            <w:r w:rsidR="0093761B" w:rsidRPr="007E4F30">
              <w:rPr>
                <w:b/>
                <w:sz w:val="22"/>
                <w:szCs w:val="22"/>
              </w:rPr>
              <w:t>0000</w:t>
            </w:r>
          </w:p>
        </w:tc>
        <w:tc>
          <w:tcPr>
            <w:tcW w:w="880" w:type="dxa"/>
            <w:vAlign w:val="center"/>
          </w:tcPr>
          <w:p w:rsidR="0093761B" w:rsidRPr="007E4F30" w:rsidRDefault="0093761B" w:rsidP="00EF7EA9">
            <w:pPr>
              <w:autoSpaceDE w:val="0"/>
              <w:autoSpaceDN w:val="0"/>
              <w:adjustRightInd w:val="0"/>
              <w:jc w:val="center"/>
              <w:rPr>
                <w:b/>
              </w:rPr>
            </w:pPr>
          </w:p>
          <w:p w:rsidR="0093761B" w:rsidRPr="007E4F30" w:rsidRDefault="009E1CDE" w:rsidP="00EF7EA9">
            <w:pPr>
              <w:autoSpaceDE w:val="0"/>
              <w:autoSpaceDN w:val="0"/>
              <w:adjustRightInd w:val="0"/>
              <w:jc w:val="center"/>
              <w:rPr>
                <w:b/>
              </w:rPr>
            </w:pPr>
            <w:r>
              <w:rPr>
                <w:b/>
                <w:sz w:val="22"/>
                <w:szCs w:val="22"/>
              </w:rPr>
              <w:t>9</w:t>
            </w:r>
            <w:r w:rsidR="0093761B" w:rsidRPr="007E4F30">
              <w:rPr>
                <w:b/>
                <w:sz w:val="22"/>
                <w:szCs w:val="22"/>
              </w:rPr>
              <w:t>0000</w:t>
            </w:r>
          </w:p>
        </w:tc>
        <w:tc>
          <w:tcPr>
            <w:tcW w:w="963" w:type="dxa"/>
            <w:vAlign w:val="center"/>
          </w:tcPr>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r w:rsidRPr="007E4F30">
              <w:rPr>
                <w:b/>
                <w:sz w:val="22"/>
                <w:szCs w:val="22"/>
              </w:rPr>
              <w:t>80000</w:t>
            </w:r>
          </w:p>
        </w:tc>
        <w:tc>
          <w:tcPr>
            <w:tcW w:w="992" w:type="dxa"/>
            <w:gridSpan w:val="2"/>
            <w:vAlign w:val="center"/>
          </w:tcPr>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r w:rsidRPr="007E4F30">
              <w:rPr>
                <w:b/>
                <w:sz w:val="22"/>
                <w:szCs w:val="22"/>
              </w:rPr>
              <w:t>80000</w:t>
            </w:r>
          </w:p>
        </w:tc>
        <w:tc>
          <w:tcPr>
            <w:tcW w:w="992" w:type="dxa"/>
            <w:gridSpan w:val="2"/>
            <w:vAlign w:val="center"/>
          </w:tcPr>
          <w:p w:rsidR="0093761B" w:rsidRPr="007E4F30" w:rsidRDefault="0093761B" w:rsidP="00EF7EA9">
            <w:pPr>
              <w:autoSpaceDE w:val="0"/>
              <w:autoSpaceDN w:val="0"/>
              <w:adjustRightInd w:val="0"/>
              <w:jc w:val="center"/>
              <w:rPr>
                <w:b/>
              </w:rPr>
            </w:pPr>
          </w:p>
          <w:p w:rsidR="0093761B" w:rsidRPr="007E4F30" w:rsidRDefault="0093761B" w:rsidP="00EF7EA9">
            <w:pPr>
              <w:autoSpaceDE w:val="0"/>
              <w:autoSpaceDN w:val="0"/>
              <w:adjustRightInd w:val="0"/>
              <w:jc w:val="center"/>
              <w:rPr>
                <w:b/>
              </w:rPr>
            </w:pPr>
            <w:r w:rsidRPr="007E4F30">
              <w:rPr>
                <w:b/>
                <w:sz w:val="22"/>
                <w:szCs w:val="22"/>
              </w:rPr>
              <w:t>80000</w:t>
            </w:r>
          </w:p>
        </w:tc>
      </w:tr>
      <w:tr w:rsidR="0093761B" w:rsidRPr="00694A38" w:rsidTr="003A2125">
        <w:trPr>
          <w:tblHeader/>
          <w:jc w:val="center"/>
        </w:trPr>
        <w:tc>
          <w:tcPr>
            <w:tcW w:w="1838" w:type="dxa"/>
          </w:tcPr>
          <w:p w:rsidR="0093761B" w:rsidRPr="007E4F30" w:rsidRDefault="0093761B" w:rsidP="00EF7EA9">
            <w:pPr>
              <w:autoSpaceDE w:val="0"/>
              <w:autoSpaceDN w:val="0"/>
              <w:adjustRightInd w:val="0"/>
              <w:jc w:val="center"/>
            </w:pPr>
            <w:r w:rsidRPr="007E4F30">
              <w:rPr>
                <w:sz w:val="22"/>
                <w:szCs w:val="22"/>
              </w:rPr>
              <w:t>Основное мероприятие 3.1.</w:t>
            </w:r>
          </w:p>
        </w:tc>
        <w:tc>
          <w:tcPr>
            <w:tcW w:w="2415" w:type="dxa"/>
          </w:tcPr>
          <w:p w:rsidR="0093761B" w:rsidRPr="007E4F30" w:rsidRDefault="0093761B" w:rsidP="00EF7EA9">
            <w:pPr>
              <w:autoSpaceDE w:val="0"/>
              <w:autoSpaceDN w:val="0"/>
              <w:adjustRightInd w:val="0"/>
              <w:jc w:val="both"/>
            </w:pPr>
            <w:r w:rsidRPr="007E4F30">
              <w:rPr>
                <w:sz w:val="22"/>
                <w:szCs w:val="22"/>
              </w:rPr>
              <w:t>«Обеспечение качества и доступности муниципальных услуг»</w:t>
            </w:r>
          </w:p>
        </w:tc>
        <w:tc>
          <w:tcPr>
            <w:tcW w:w="1843" w:type="dxa"/>
          </w:tcPr>
          <w:p w:rsidR="0093761B" w:rsidRPr="007E4F30" w:rsidRDefault="0093761B" w:rsidP="00EF7EA9">
            <w:pPr>
              <w:widowControl w:val="0"/>
              <w:autoSpaceDE w:val="0"/>
              <w:autoSpaceDN w:val="0"/>
              <w:adjustRightInd w:val="0"/>
              <w:jc w:val="center"/>
            </w:pPr>
            <w:r w:rsidRPr="007E4F30">
              <w:rPr>
                <w:sz w:val="22"/>
                <w:szCs w:val="22"/>
              </w:rPr>
              <w:t>органы местного самоуправления муниципального района «Курчатовский район» Курской области</w:t>
            </w:r>
          </w:p>
        </w:tc>
        <w:tc>
          <w:tcPr>
            <w:tcW w:w="718" w:type="dxa"/>
            <w:vAlign w:val="center"/>
          </w:tcPr>
          <w:p w:rsidR="0093761B" w:rsidRPr="007E4F30" w:rsidRDefault="0093761B" w:rsidP="00EF7EA9">
            <w:pPr>
              <w:widowControl w:val="0"/>
              <w:autoSpaceDE w:val="0"/>
              <w:autoSpaceDN w:val="0"/>
              <w:adjustRightInd w:val="0"/>
              <w:jc w:val="center"/>
            </w:pPr>
            <w:r w:rsidRPr="007E4F30">
              <w:rPr>
                <w:sz w:val="22"/>
                <w:szCs w:val="22"/>
              </w:rPr>
              <w:t>001</w:t>
            </w:r>
          </w:p>
        </w:tc>
        <w:tc>
          <w:tcPr>
            <w:tcW w:w="709" w:type="dxa"/>
            <w:vAlign w:val="center"/>
          </w:tcPr>
          <w:p w:rsidR="0093761B" w:rsidRPr="007E4F30" w:rsidRDefault="0093761B" w:rsidP="00EF7EA9">
            <w:pPr>
              <w:widowControl w:val="0"/>
              <w:autoSpaceDE w:val="0"/>
              <w:autoSpaceDN w:val="0"/>
              <w:adjustRightInd w:val="0"/>
              <w:jc w:val="center"/>
            </w:pPr>
            <w:r w:rsidRPr="007E4F30">
              <w:rPr>
                <w:sz w:val="22"/>
                <w:szCs w:val="22"/>
              </w:rPr>
              <w:t>0113</w:t>
            </w:r>
          </w:p>
        </w:tc>
        <w:tc>
          <w:tcPr>
            <w:tcW w:w="699" w:type="dxa"/>
            <w:vAlign w:val="center"/>
          </w:tcPr>
          <w:p w:rsidR="0093761B" w:rsidRPr="007E4F30" w:rsidRDefault="0093761B" w:rsidP="00EF7EA9">
            <w:pPr>
              <w:widowControl w:val="0"/>
              <w:autoSpaceDE w:val="0"/>
              <w:autoSpaceDN w:val="0"/>
              <w:adjustRightInd w:val="0"/>
              <w:jc w:val="center"/>
            </w:pPr>
            <w:r w:rsidRPr="007E4F30">
              <w:rPr>
                <w:sz w:val="22"/>
                <w:szCs w:val="22"/>
              </w:rPr>
              <w:t>1530100000</w:t>
            </w:r>
          </w:p>
        </w:tc>
        <w:tc>
          <w:tcPr>
            <w:tcW w:w="567" w:type="dxa"/>
            <w:vAlign w:val="center"/>
          </w:tcPr>
          <w:p w:rsidR="0093761B" w:rsidRPr="007E4F30" w:rsidRDefault="0093761B" w:rsidP="00EF7EA9">
            <w:pPr>
              <w:widowControl w:val="0"/>
              <w:autoSpaceDE w:val="0"/>
              <w:autoSpaceDN w:val="0"/>
              <w:adjustRightInd w:val="0"/>
              <w:jc w:val="center"/>
            </w:pPr>
            <w:r w:rsidRPr="007E4F30">
              <w:rPr>
                <w:sz w:val="22"/>
                <w:szCs w:val="22"/>
              </w:rPr>
              <w:t>200</w:t>
            </w:r>
          </w:p>
        </w:tc>
        <w:tc>
          <w:tcPr>
            <w:tcW w:w="940" w:type="dxa"/>
          </w:tcPr>
          <w:p w:rsidR="0093761B" w:rsidRPr="007E4F30" w:rsidRDefault="0093761B" w:rsidP="00EF7EA9">
            <w:pPr>
              <w:jc w:val="center"/>
            </w:pPr>
          </w:p>
          <w:p w:rsidR="0093761B" w:rsidRPr="007E4F30" w:rsidRDefault="0093761B" w:rsidP="00EF7EA9">
            <w:pPr>
              <w:jc w:val="center"/>
            </w:pPr>
          </w:p>
          <w:p w:rsidR="0093761B" w:rsidRPr="007E4F30" w:rsidRDefault="00DF4C3A" w:rsidP="00EF7EA9">
            <w:pPr>
              <w:jc w:val="center"/>
            </w:pPr>
            <w:r>
              <w:rPr>
                <w:sz w:val="22"/>
                <w:szCs w:val="22"/>
              </w:rPr>
              <w:t>9</w:t>
            </w:r>
            <w:r w:rsidR="0093761B" w:rsidRPr="007E4F30">
              <w:rPr>
                <w:sz w:val="22"/>
                <w:szCs w:val="22"/>
              </w:rPr>
              <w:t>0000</w:t>
            </w:r>
          </w:p>
        </w:tc>
        <w:tc>
          <w:tcPr>
            <w:tcW w:w="1004" w:type="dxa"/>
          </w:tcPr>
          <w:p w:rsidR="0093761B" w:rsidRPr="007E4F30" w:rsidRDefault="0093761B" w:rsidP="00EF7EA9">
            <w:pPr>
              <w:jc w:val="center"/>
            </w:pPr>
          </w:p>
          <w:p w:rsidR="0093761B" w:rsidRPr="007E4F30" w:rsidRDefault="0093761B" w:rsidP="00EF7EA9">
            <w:pPr>
              <w:jc w:val="center"/>
            </w:pPr>
          </w:p>
          <w:p w:rsidR="0093761B" w:rsidRPr="007E4F30" w:rsidRDefault="003A2125" w:rsidP="00EF7EA9">
            <w:pPr>
              <w:jc w:val="center"/>
            </w:pPr>
            <w:r>
              <w:rPr>
                <w:sz w:val="22"/>
                <w:szCs w:val="22"/>
                <w:lang w:val="en-US"/>
              </w:rPr>
              <w:t>115</w:t>
            </w:r>
            <w:r w:rsidR="0093761B" w:rsidRPr="007E4F30">
              <w:rPr>
                <w:sz w:val="22"/>
                <w:szCs w:val="22"/>
              </w:rPr>
              <w:t>000</w:t>
            </w:r>
          </w:p>
        </w:tc>
        <w:tc>
          <w:tcPr>
            <w:tcW w:w="851" w:type="dxa"/>
          </w:tcPr>
          <w:p w:rsidR="0093761B" w:rsidRPr="007E4F30" w:rsidRDefault="0093761B" w:rsidP="00EF7EA9">
            <w:pPr>
              <w:jc w:val="center"/>
            </w:pPr>
          </w:p>
          <w:p w:rsidR="0093761B" w:rsidRPr="007E4F30" w:rsidRDefault="0093761B" w:rsidP="00EF7EA9">
            <w:pPr>
              <w:jc w:val="center"/>
            </w:pPr>
          </w:p>
          <w:p w:rsidR="0093761B" w:rsidRPr="007E4F30" w:rsidRDefault="009E1CDE" w:rsidP="00EF7EA9">
            <w:pPr>
              <w:jc w:val="center"/>
            </w:pPr>
            <w:r>
              <w:rPr>
                <w:sz w:val="22"/>
                <w:szCs w:val="22"/>
              </w:rPr>
              <w:t>9</w:t>
            </w:r>
            <w:r w:rsidR="0093761B" w:rsidRPr="007E4F30">
              <w:rPr>
                <w:sz w:val="22"/>
                <w:szCs w:val="22"/>
              </w:rPr>
              <w:t>0000</w:t>
            </w:r>
          </w:p>
        </w:tc>
        <w:tc>
          <w:tcPr>
            <w:tcW w:w="880" w:type="dxa"/>
          </w:tcPr>
          <w:p w:rsidR="0093761B" w:rsidRPr="007E4F30" w:rsidRDefault="0093761B" w:rsidP="00EF7EA9">
            <w:pPr>
              <w:jc w:val="center"/>
            </w:pPr>
          </w:p>
          <w:p w:rsidR="0093761B" w:rsidRPr="007E4F30" w:rsidRDefault="0093761B" w:rsidP="00EF7EA9">
            <w:pPr>
              <w:jc w:val="center"/>
            </w:pPr>
          </w:p>
          <w:p w:rsidR="0093761B" w:rsidRPr="007E4F30" w:rsidRDefault="009E1CDE" w:rsidP="00EF7EA9">
            <w:pPr>
              <w:jc w:val="center"/>
            </w:pPr>
            <w:r>
              <w:rPr>
                <w:sz w:val="22"/>
                <w:szCs w:val="22"/>
              </w:rPr>
              <w:t>9</w:t>
            </w:r>
            <w:r w:rsidR="0093761B" w:rsidRPr="007E4F30">
              <w:rPr>
                <w:sz w:val="22"/>
                <w:szCs w:val="22"/>
              </w:rPr>
              <w:t>0000</w:t>
            </w:r>
          </w:p>
        </w:tc>
        <w:tc>
          <w:tcPr>
            <w:tcW w:w="963" w:type="dxa"/>
          </w:tcPr>
          <w:p w:rsidR="0093761B" w:rsidRPr="007E4F30" w:rsidRDefault="0093761B" w:rsidP="00EF7EA9">
            <w:pPr>
              <w:jc w:val="center"/>
            </w:pPr>
          </w:p>
          <w:p w:rsidR="0093761B" w:rsidRPr="007E4F30" w:rsidRDefault="0093761B" w:rsidP="00EF7EA9">
            <w:pPr>
              <w:jc w:val="center"/>
            </w:pPr>
          </w:p>
          <w:p w:rsidR="0093761B" w:rsidRPr="007E4F30" w:rsidRDefault="0093761B" w:rsidP="00EF7EA9">
            <w:pPr>
              <w:jc w:val="center"/>
            </w:pPr>
            <w:r w:rsidRPr="007E4F30">
              <w:rPr>
                <w:sz w:val="22"/>
                <w:szCs w:val="22"/>
              </w:rPr>
              <w:t>80000</w:t>
            </w:r>
          </w:p>
        </w:tc>
        <w:tc>
          <w:tcPr>
            <w:tcW w:w="992" w:type="dxa"/>
            <w:gridSpan w:val="2"/>
          </w:tcPr>
          <w:p w:rsidR="0093761B" w:rsidRPr="007E4F30" w:rsidRDefault="0093761B" w:rsidP="00EF7EA9">
            <w:pPr>
              <w:jc w:val="center"/>
            </w:pPr>
          </w:p>
          <w:p w:rsidR="0093761B" w:rsidRPr="007E4F30" w:rsidRDefault="0093761B" w:rsidP="00EF7EA9">
            <w:pPr>
              <w:jc w:val="center"/>
            </w:pPr>
          </w:p>
          <w:p w:rsidR="0093761B" w:rsidRPr="007E4F30" w:rsidRDefault="0093761B" w:rsidP="00EF7EA9">
            <w:pPr>
              <w:jc w:val="center"/>
            </w:pPr>
            <w:r w:rsidRPr="007E4F30">
              <w:rPr>
                <w:sz w:val="22"/>
                <w:szCs w:val="22"/>
              </w:rPr>
              <w:t>80000</w:t>
            </w:r>
          </w:p>
        </w:tc>
        <w:tc>
          <w:tcPr>
            <w:tcW w:w="992" w:type="dxa"/>
            <w:gridSpan w:val="2"/>
          </w:tcPr>
          <w:p w:rsidR="0093761B" w:rsidRPr="007E4F30" w:rsidRDefault="0093761B" w:rsidP="00EF7EA9">
            <w:pPr>
              <w:jc w:val="center"/>
            </w:pPr>
          </w:p>
          <w:p w:rsidR="0093761B" w:rsidRPr="007E4F30" w:rsidRDefault="0093761B" w:rsidP="00EF7EA9">
            <w:pPr>
              <w:jc w:val="center"/>
            </w:pPr>
          </w:p>
          <w:p w:rsidR="0093761B" w:rsidRPr="007E4F30" w:rsidRDefault="0093761B" w:rsidP="00EF7EA9">
            <w:pPr>
              <w:jc w:val="center"/>
            </w:pPr>
            <w:r w:rsidRPr="007E4F30">
              <w:rPr>
                <w:sz w:val="22"/>
                <w:szCs w:val="22"/>
              </w:rPr>
              <w:t>80000</w:t>
            </w:r>
          </w:p>
        </w:tc>
      </w:tr>
      <w:tr w:rsidR="0093761B" w:rsidRPr="00694A38" w:rsidTr="003A2125">
        <w:trPr>
          <w:tblHeader/>
          <w:jc w:val="center"/>
        </w:trPr>
        <w:tc>
          <w:tcPr>
            <w:tcW w:w="1838" w:type="dxa"/>
          </w:tcPr>
          <w:p w:rsidR="0093761B" w:rsidRPr="007E4F30" w:rsidRDefault="0093761B" w:rsidP="00EF7EA9">
            <w:pPr>
              <w:autoSpaceDE w:val="0"/>
              <w:autoSpaceDN w:val="0"/>
              <w:adjustRightInd w:val="0"/>
              <w:jc w:val="center"/>
            </w:pPr>
          </w:p>
        </w:tc>
        <w:tc>
          <w:tcPr>
            <w:tcW w:w="2415" w:type="dxa"/>
          </w:tcPr>
          <w:p w:rsidR="0093761B" w:rsidRPr="007E4F30" w:rsidRDefault="0093761B" w:rsidP="00EF7EA9">
            <w:pPr>
              <w:autoSpaceDE w:val="0"/>
              <w:autoSpaceDN w:val="0"/>
              <w:adjustRightInd w:val="0"/>
              <w:jc w:val="both"/>
            </w:pPr>
            <w:r w:rsidRPr="007E4F30">
              <w:rPr>
                <w:sz w:val="22"/>
                <w:szCs w:val="22"/>
              </w:rPr>
              <w:t>Мероприятия по повышению качества и доступности муниципальных услуг, предоставляемых органами местного самоуправления.</w:t>
            </w:r>
          </w:p>
        </w:tc>
        <w:tc>
          <w:tcPr>
            <w:tcW w:w="1843" w:type="dxa"/>
          </w:tcPr>
          <w:p w:rsidR="0093761B" w:rsidRPr="007E4F30" w:rsidRDefault="0093761B" w:rsidP="00EF7EA9">
            <w:pPr>
              <w:widowControl w:val="0"/>
              <w:autoSpaceDE w:val="0"/>
              <w:autoSpaceDN w:val="0"/>
              <w:adjustRightInd w:val="0"/>
              <w:jc w:val="center"/>
            </w:pPr>
            <w:r w:rsidRPr="007E4F30">
              <w:rPr>
                <w:sz w:val="22"/>
                <w:szCs w:val="22"/>
              </w:rPr>
              <w:t>органы местного самоуправления муниципального района «Курчатовский район» Курской области</w:t>
            </w:r>
          </w:p>
        </w:tc>
        <w:tc>
          <w:tcPr>
            <w:tcW w:w="718" w:type="dxa"/>
            <w:vAlign w:val="center"/>
          </w:tcPr>
          <w:p w:rsidR="0093761B" w:rsidRPr="007E4F30" w:rsidRDefault="0093761B" w:rsidP="00EF7EA9">
            <w:pPr>
              <w:widowControl w:val="0"/>
              <w:autoSpaceDE w:val="0"/>
              <w:autoSpaceDN w:val="0"/>
              <w:adjustRightInd w:val="0"/>
              <w:jc w:val="center"/>
            </w:pPr>
            <w:r w:rsidRPr="007E4F30">
              <w:rPr>
                <w:sz w:val="22"/>
                <w:szCs w:val="22"/>
              </w:rPr>
              <w:t>001</w:t>
            </w:r>
          </w:p>
        </w:tc>
        <w:tc>
          <w:tcPr>
            <w:tcW w:w="709" w:type="dxa"/>
            <w:vAlign w:val="center"/>
          </w:tcPr>
          <w:p w:rsidR="0093761B" w:rsidRPr="007E4F30" w:rsidRDefault="0093761B" w:rsidP="00EF7EA9">
            <w:pPr>
              <w:widowControl w:val="0"/>
              <w:autoSpaceDE w:val="0"/>
              <w:autoSpaceDN w:val="0"/>
              <w:adjustRightInd w:val="0"/>
              <w:jc w:val="center"/>
            </w:pPr>
            <w:r w:rsidRPr="007E4F30">
              <w:rPr>
                <w:sz w:val="22"/>
                <w:szCs w:val="22"/>
              </w:rPr>
              <w:t>0113</w:t>
            </w:r>
          </w:p>
        </w:tc>
        <w:tc>
          <w:tcPr>
            <w:tcW w:w="699" w:type="dxa"/>
            <w:vAlign w:val="center"/>
          </w:tcPr>
          <w:p w:rsidR="0093761B" w:rsidRPr="007E4F30" w:rsidRDefault="0093761B" w:rsidP="00EF7EA9">
            <w:pPr>
              <w:autoSpaceDE w:val="0"/>
              <w:autoSpaceDN w:val="0"/>
              <w:adjustRightInd w:val="0"/>
              <w:jc w:val="center"/>
            </w:pPr>
            <w:r w:rsidRPr="007E4F30">
              <w:rPr>
                <w:sz w:val="22"/>
                <w:szCs w:val="22"/>
              </w:rPr>
              <w:t>15301</w:t>
            </w:r>
            <w:r w:rsidRPr="007E4F30">
              <w:rPr>
                <w:sz w:val="22"/>
                <w:szCs w:val="22"/>
                <w:lang w:val="en-US"/>
              </w:rPr>
              <w:t>C</w:t>
            </w:r>
            <w:r w:rsidRPr="007E4F30">
              <w:rPr>
                <w:sz w:val="22"/>
                <w:szCs w:val="22"/>
              </w:rPr>
              <w:t>1492</w:t>
            </w:r>
          </w:p>
        </w:tc>
        <w:tc>
          <w:tcPr>
            <w:tcW w:w="567" w:type="dxa"/>
            <w:vAlign w:val="center"/>
          </w:tcPr>
          <w:p w:rsidR="0093761B" w:rsidRPr="007E4F30" w:rsidRDefault="0093761B" w:rsidP="00EF7EA9">
            <w:pPr>
              <w:autoSpaceDE w:val="0"/>
              <w:autoSpaceDN w:val="0"/>
              <w:adjustRightInd w:val="0"/>
              <w:jc w:val="center"/>
            </w:pPr>
            <w:r w:rsidRPr="007E4F30">
              <w:rPr>
                <w:sz w:val="22"/>
                <w:szCs w:val="22"/>
              </w:rPr>
              <w:t>200</w:t>
            </w:r>
          </w:p>
        </w:tc>
        <w:tc>
          <w:tcPr>
            <w:tcW w:w="940" w:type="dxa"/>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p>
          <w:p w:rsidR="0093761B" w:rsidRPr="007E4F30" w:rsidRDefault="00DF4C3A" w:rsidP="00EF7EA9">
            <w:pPr>
              <w:autoSpaceDE w:val="0"/>
              <w:autoSpaceDN w:val="0"/>
              <w:adjustRightInd w:val="0"/>
              <w:jc w:val="center"/>
            </w:pPr>
            <w:r>
              <w:rPr>
                <w:sz w:val="22"/>
                <w:szCs w:val="22"/>
              </w:rPr>
              <w:t>9</w:t>
            </w:r>
            <w:r w:rsidR="0093761B" w:rsidRPr="007E4F30">
              <w:rPr>
                <w:sz w:val="22"/>
                <w:szCs w:val="22"/>
              </w:rPr>
              <w:t>0000</w:t>
            </w:r>
          </w:p>
        </w:tc>
        <w:tc>
          <w:tcPr>
            <w:tcW w:w="1004" w:type="dxa"/>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p>
          <w:p w:rsidR="0093761B" w:rsidRPr="003A2125" w:rsidRDefault="003A2125" w:rsidP="00EF7EA9">
            <w:pPr>
              <w:autoSpaceDE w:val="0"/>
              <w:autoSpaceDN w:val="0"/>
              <w:adjustRightInd w:val="0"/>
              <w:jc w:val="center"/>
              <w:rPr>
                <w:lang w:val="en-US"/>
              </w:rPr>
            </w:pPr>
            <w:r>
              <w:rPr>
                <w:sz w:val="22"/>
                <w:szCs w:val="22"/>
                <w:lang w:val="en-US"/>
              </w:rPr>
              <w:t>115000</w:t>
            </w:r>
          </w:p>
        </w:tc>
        <w:tc>
          <w:tcPr>
            <w:tcW w:w="851" w:type="dxa"/>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p>
          <w:p w:rsidR="0093761B" w:rsidRPr="007E4F30" w:rsidRDefault="009E1CDE" w:rsidP="00EF7EA9">
            <w:pPr>
              <w:autoSpaceDE w:val="0"/>
              <w:autoSpaceDN w:val="0"/>
              <w:adjustRightInd w:val="0"/>
              <w:jc w:val="center"/>
            </w:pPr>
            <w:r>
              <w:rPr>
                <w:sz w:val="22"/>
                <w:szCs w:val="22"/>
              </w:rPr>
              <w:t>9</w:t>
            </w:r>
            <w:r w:rsidR="0093761B" w:rsidRPr="007E4F30">
              <w:rPr>
                <w:sz w:val="22"/>
                <w:szCs w:val="22"/>
              </w:rPr>
              <w:t>0000</w:t>
            </w:r>
          </w:p>
        </w:tc>
        <w:tc>
          <w:tcPr>
            <w:tcW w:w="880" w:type="dxa"/>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p>
          <w:p w:rsidR="0093761B" w:rsidRPr="007E4F30" w:rsidRDefault="009E1CDE" w:rsidP="00EF7EA9">
            <w:pPr>
              <w:autoSpaceDE w:val="0"/>
              <w:autoSpaceDN w:val="0"/>
              <w:adjustRightInd w:val="0"/>
              <w:jc w:val="center"/>
            </w:pPr>
            <w:r>
              <w:rPr>
                <w:sz w:val="22"/>
                <w:szCs w:val="22"/>
              </w:rPr>
              <w:t>9</w:t>
            </w:r>
            <w:r w:rsidR="0093761B" w:rsidRPr="007E4F30">
              <w:rPr>
                <w:sz w:val="22"/>
                <w:szCs w:val="22"/>
              </w:rPr>
              <w:t>0000</w:t>
            </w:r>
          </w:p>
        </w:tc>
        <w:tc>
          <w:tcPr>
            <w:tcW w:w="963" w:type="dxa"/>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r w:rsidRPr="007E4F30">
              <w:rPr>
                <w:sz w:val="22"/>
                <w:szCs w:val="22"/>
              </w:rPr>
              <w:t>80000</w:t>
            </w:r>
          </w:p>
        </w:tc>
        <w:tc>
          <w:tcPr>
            <w:tcW w:w="992" w:type="dxa"/>
            <w:gridSpan w:val="2"/>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r w:rsidRPr="007E4F30">
              <w:rPr>
                <w:sz w:val="22"/>
                <w:szCs w:val="22"/>
              </w:rPr>
              <w:t>80000</w:t>
            </w:r>
          </w:p>
        </w:tc>
        <w:tc>
          <w:tcPr>
            <w:tcW w:w="992" w:type="dxa"/>
            <w:gridSpan w:val="2"/>
          </w:tcPr>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p>
          <w:p w:rsidR="0093761B" w:rsidRPr="007E4F30" w:rsidRDefault="0093761B" w:rsidP="00EF7EA9">
            <w:pPr>
              <w:autoSpaceDE w:val="0"/>
              <w:autoSpaceDN w:val="0"/>
              <w:adjustRightInd w:val="0"/>
              <w:jc w:val="center"/>
            </w:pPr>
            <w:r w:rsidRPr="007E4F30">
              <w:rPr>
                <w:sz w:val="22"/>
                <w:szCs w:val="22"/>
              </w:rPr>
              <w:t>80000</w:t>
            </w:r>
          </w:p>
        </w:tc>
      </w:tr>
      <w:tr w:rsidR="0093761B" w:rsidRPr="00694A38" w:rsidTr="003A2125">
        <w:trPr>
          <w:tblHeader/>
          <w:jc w:val="center"/>
        </w:trPr>
        <w:tc>
          <w:tcPr>
            <w:tcW w:w="1838" w:type="dxa"/>
          </w:tcPr>
          <w:p w:rsidR="0093761B" w:rsidRPr="007E4F30" w:rsidRDefault="0093761B" w:rsidP="00EF7EA9">
            <w:pPr>
              <w:autoSpaceDE w:val="0"/>
              <w:autoSpaceDN w:val="0"/>
              <w:adjustRightInd w:val="0"/>
              <w:jc w:val="center"/>
              <w:rPr>
                <w:b/>
              </w:rPr>
            </w:pPr>
            <w:r w:rsidRPr="007E4F30">
              <w:rPr>
                <w:b/>
                <w:sz w:val="22"/>
                <w:szCs w:val="22"/>
              </w:rPr>
              <w:t xml:space="preserve">Подпрограмма </w:t>
            </w:r>
            <w:r>
              <w:rPr>
                <w:b/>
                <w:sz w:val="22"/>
                <w:szCs w:val="22"/>
              </w:rPr>
              <w:t>4</w:t>
            </w:r>
          </w:p>
        </w:tc>
        <w:tc>
          <w:tcPr>
            <w:tcW w:w="2415" w:type="dxa"/>
          </w:tcPr>
          <w:p w:rsidR="0093761B" w:rsidRPr="007E4F30" w:rsidRDefault="0093761B" w:rsidP="00EF7EA9">
            <w:pPr>
              <w:autoSpaceDE w:val="0"/>
              <w:autoSpaceDN w:val="0"/>
              <w:adjustRightInd w:val="0"/>
              <w:jc w:val="both"/>
            </w:pPr>
            <w:r w:rsidRPr="007E4F30">
              <w:rPr>
                <w:b/>
                <w:sz w:val="22"/>
                <w:szCs w:val="22"/>
              </w:rPr>
              <w:t>«Улучшение условий охраны труда»</w:t>
            </w:r>
            <w:r w:rsidR="00DF0A75" w:rsidRPr="007E4F30">
              <w:rPr>
                <w:bCs/>
                <w:sz w:val="22"/>
                <w:szCs w:val="22"/>
              </w:rPr>
              <w:t xml:space="preserve"> муниципальной программы Курчатовского района Курской области «Развитие экономики Курчатовского района Курской области»</w:t>
            </w:r>
          </w:p>
        </w:tc>
        <w:tc>
          <w:tcPr>
            <w:tcW w:w="1843" w:type="dxa"/>
            <w:vAlign w:val="center"/>
          </w:tcPr>
          <w:p w:rsidR="0093761B" w:rsidRPr="007E4F30" w:rsidRDefault="0093761B" w:rsidP="00EF7EA9">
            <w:pPr>
              <w:autoSpaceDE w:val="0"/>
              <w:autoSpaceDN w:val="0"/>
              <w:adjustRightInd w:val="0"/>
              <w:jc w:val="both"/>
              <w:rPr>
                <w:b/>
                <w:bCs/>
              </w:rPr>
            </w:pPr>
            <w:r w:rsidRPr="007E4F30">
              <w:rPr>
                <w:bCs/>
                <w:sz w:val="22"/>
                <w:szCs w:val="22"/>
              </w:rPr>
              <w:t>Отдел экономического развития Администрации Курчатовского района Курской области</w:t>
            </w:r>
          </w:p>
        </w:tc>
        <w:tc>
          <w:tcPr>
            <w:tcW w:w="718" w:type="dxa"/>
            <w:vAlign w:val="center"/>
          </w:tcPr>
          <w:p w:rsidR="0093761B" w:rsidRPr="00F63A65" w:rsidRDefault="0026408E" w:rsidP="00EF7EA9">
            <w:pPr>
              <w:autoSpaceDE w:val="0"/>
              <w:autoSpaceDN w:val="0"/>
              <w:adjustRightInd w:val="0"/>
              <w:jc w:val="center"/>
              <w:rPr>
                <w:b/>
              </w:rPr>
            </w:pPr>
            <w:r>
              <w:rPr>
                <w:b/>
                <w:sz w:val="22"/>
                <w:szCs w:val="22"/>
              </w:rPr>
              <w:t>Х</w:t>
            </w:r>
          </w:p>
        </w:tc>
        <w:tc>
          <w:tcPr>
            <w:tcW w:w="709" w:type="dxa"/>
            <w:vAlign w:val="center"/>
          </w:tcPr>
          <w:p w:rsidR="0093761B" w:rsidRPr="007E4F30" w:rsidRDefault="00561C49" w:rsidP="00EF7EA9">
            <w:pPr>
              <w:autoSpaceDE w:val="0"/>
              <w:autoSpaceDN w:val="0"/>
              <w:adjustRightInd w:val="0"/>
              <w:jc w:val="center"/>
              <w:rPr>
                <w:b/>
              </w:rPr>
            </w:pPr>
            <w:r>
              <w:rPr>
                <w:b/>
                <w:sz w:val="22"/>
                <w:szCs w:val="22"/>
              </w:rPr>
              <w:t>Х</w:t>
            </w:r>
          </w:p>
        </w:tc>
        <w:tc>
          <w:tcPr>
            <w:tcW w:w="699" w:type="dxa"/>
            <w:vAlign w:val="center"/>
          </w:tcPr>
          <w:p w:rsidR="0093761B" w:rsidRPr="007E4F30" w:rsidRDefault="0093761B" w:rsidP="00EF7EA9">
            <w:pPr>
              <w:autoSpaceDE w:val="0"/>
              <w:autoSpaceDN w:val="0"/>
              <w:adjustRightInd w:val="0"/>
              <w:jc w:val="center"/>
              <w:rPr>
                <w:b/>
              </w:rPr>
            </w:pPr>
            <w:r w:rsidRPr="007E4F30">
              <w:rPr>
                <w:b/>
                <w:sz w:val="22"/>
                <w:szCs w:val="22"/>
              </w:rPr>
              <w:t>1540000000</w:t>
            </w:r>
          </w:p>
        </w:tc>
        <w:tc>
          <w:tcPr>
            <w:tcW w:w="567" w:type="dxa"/>
            <w:vAlign w:val="center"/>
          </w:tcPr>
          <w:p w:rsidR="0093761B" w:rsidRPr="007E4F30" w:rsidRDefault="0093761B" w:rsidP="00EF7EA9">
            <w:pPr>
              <w:autoSpaceDE w:val="0"/>
              <w:autoSpaceDN w:val="0"/>
              <w:adjustRightInd w:val="0"/>
              <w:jc w:val="center"/>
              <w:rPr>
                <w:b/>
              </w:rPr>
            </w:pPr>
            <w:r w:rsidRPr="007E4F30">
              <w:rPr>
                <w:b/>
                <w:sz w:val="22"/>
                <w:szCs w:val="22"/>
              </w:rPr>
              <w:t>200</w:t>
            </w:r>
          </w:p>
        </w:tc>
        <w:tc>
          <w:tcPr>
            <w:tcW w:w="940" w:type="dxa"/>
            <w:vAlign w:val="center"/>
          </w:tcPr>
          <w:p w:rsidR="0093761B" w:rsidRPr="007E4F30" w:rsidRDefault="00350788" w:rsidP="00AC6133">
            <w:pPr>
              <w:jc w:val="center"/>
              <w:rPr>
                <w:b/>
              </w:rPr>
            </w:pPr>
            <w:r>
              <w:rPr>
                <w:b/>
              </w:rPr>
              <w:t>43600</w:t>
            </w:r>
          </w:p>
        </w:tc>
        <w:tc>
          <w:tcPr>
            <w:tcW w:w="1004" w:type="dxa"/>
            <w:vAlign w:val="center"/>
          </w:tcPr>
          <w:p w:rsidR="0093761B" w:rsidRPr="003A2125" w:rsidRDefault="003A2125" w:rsidP="00EF7EA9">
            <w:pPr>
              <w:jc w:val="center"/>
              <w:rPr>
                <w:b/>
                <w:lang w:val="en-US"/>
              </w:rPr>
            </w:pPr>
            <w:r>
              <w:rPr>
                <w:b/>
                <w:sz w:val="22"/>
                <w:szCs w:val="22"/>
                <w:lang w:val="en-US"/>
              </w:rPr>
              <w:t>148600</w:t>
            </w:r>
          </w:p>
        </w:tc>
        <w:tc>
          <w:tcPr>
            <w:tcW w:w="851" w:type="dxa"/>
            <w:vAlign w:val="center"/>
          </w:tcPr>
          <w:p w:rsidR="0093761B" w:rsidRPr="007E4F30" w:rsidRDefault="0093761B" w:rsidP="00EF7EA9">
            <w:pPr>
              <w:jc w:val="center"/>
              <w:rPr>
                <w:b/>
              </w:rPr>
            </w:pPr>
            <w:r w:rsidRPr="007E4F30">
              <w:rPr>
                <w:b/>
                <w:sz w:val="22"/>
                <w:szCs w:val="22"/>
              </w:rPr>
              <w:t>0</w:t>
            </w:r>
          </w:p>
        </w:tc>
        <w:tc>
          <w:tcPr>
            <w:tcW w:w="880" w:type="dxa"/>
            <w:vAlign w:val="center"/>
          </w:tcPr>
          <w:p w:rsidR="0093761B" w:rsidRPr="007E4F30" w:rsidRDefault="009E1CDE" w:rsidP="00EF7EA9">
            <w:pPr>
              <w:jc w:val="center"/>
              <w:rPr>
                <w:b/>
              </w:rPr>
            </w:pPr>
            <w:r>
              <w:rPr>
                <w:b/>
                <w:sz w:val="22"/>
                <w:szCs w:val="22"/>
              </w:rPr>
              <w:t>0</w:t>
            </w:r>
          </w:p>
        </w:tc>
        <w:tc>
          <w:tcPr>
            <w:tcW w:w="963" w:type="dxa"/>
            <w:vAlign w:val="center"/>
          </w:tcPr>
          <w:p w:rsidR="0093761B" w:rsidRPr="007E4F30" w:rsidRDefault="0093761B" w:rsidP="00EF7EA9">
            <w:pPr>
              <w:jc w:val="center"/>
              <w:rPr>
                <w:b/>
              </w:rPr>
            </w:pPr>
            <w:r w:rsidRPr="007E4F30">
              <w:rPr>
                <w:b/>
                <w:sz w:val="22"/>
                <w:szCs w:val="22"/>
              </w:rPr>
              <w:t>80000</w:t>
            </w:r>
          </w:p>
        </w:tc>
        <w:tc>
          <w:tcPr>
            <w:tcW w:w="992" w:type="dxa"/>
            <w:gridSpan w:val="2"/>
            <w:vAlign w:val="center"/>
          </w:tcPr>
          <w:p w:rsidR="0093761B" w:rsidRPr="007E4F30" w:rsidRDefault="0093761B" w:rsidP="00EF7EA9">
            <w:pPr>
              <w:jc w:val="center"/>
              <w:rPr>
                <w:b/>
              </w:rPr>
            </w:pPr>
            <w:r w:rsidRPr="007E4F30">
              <w:rPr>
                <w:b/>
                <w:sz w:val="22"/>
                <w:szCs w:val="22"/>
              </w:rPr>
              <w:t>80000</w:t>
            </w:r>
          </w:p>
        </w:tc>
        <w:tc>
          <w:tcPr>
            <w:tcW w:w="992" w:type="dxa"/>
            <w:gridSpan w:val="2"/>
            <w:vAlign w:val="center"/>
          </w:tcPr>
          <w:p w:rsidR="0093761B" w:rsidRPr="007E4F30" w:rsidRDefault="0093761B" w:rsidP="00EF7EA9">
            <w:pPr>
              <w:jc w:val="center"/>
              <w:rPr>
                <w:b/>
              </w:rPr>
            </w:pPr>
            <w:r w:rsidRPr="007E4F30">
              <w:rPr>
                <w:b/>
                <w:sz w:val="22"/>
                <w:szCs w:val="22"/>
              </w:rPr>
              <w:t>80000</w:t>
            </w:r>
          </w:p>
        </w:tc>
      </w:tr>
      <w:tr w:rsidR="008E435B" w:rsidRPr="00694A38" w:rsidTr="003A2125">
        <w:trPr>
          <w:trHeight w:val="621"/>
          <w:tblHeader/>
          <w:jc w:val="center"/>
        </w:trPr>
        <w:tc>
          <w:tcPr>
            <w:tcW w:w="1838" w:type="dxa"/>
          </w:tcPr>
          <w:p w:rsidR="008E435B" w:rsidRPr="007E4F30" w:rsidRDefault="008E435B" w:rsidP="008E435B">
            <w:pPr>
              <w:autoSpaceDE w:val="0"/>
              <w:autoSpaceDN w:val="0"/>
              <w:adjustRightInd w:val="0"/>
            </w:pPr>
            <w:r w:rsidRPr="007E4F30">
              <w:rPr>
                <w:sz w:val="22"/>
                <w:szCs w:val="22"/>
              </w:rPr>
              <w:t xml:space="preserve">Основное мероприятие </w:t>
            </w:r>
          </w:p>
        </w:tc>
        <w:tc>
          <w:tcPr>
            <w:tcW w:w="2415" w:type="dxa"/>
          </w:tcPr>
          <w:p w:rsidR="008E435B" w:rsidRPr="007E4F30" w:rsidRDefault="008E435B" w:rsidP="004B72A3">
            <w:pPr>
              <w:snapToGrid w:val="0"/>
              <w:jc w:val="both"/>
            </w:pPr>
            <w:r w:rsidRPr="007E4F30">
              <w:rPr>
                <w:sz w:val="22"/>
                <w:szCs w:val="22"/>
              </w:rPr>
              <w:t>«Создание условий по улучшению охраны труда и аттестации рабочих мест»</w:t>
            </w:r>
            <w:r w:rsidR="004B72A3" w:rsidRPr="007E4F30">
              <w:t xml:space="preserve"> </w:t>
            </w:r>
          </w:p>
        </w:tc>
        <w:tc>
          <w:tcPr>
            <w:tcW w:w="1843" w:type="dxa"/>
            <w:vAlign w:val="center"/>
          </w:tcPr>
          <w:p w:rsidR="008E435B" w:rsidRPr="007E4F30" w:rsidRDefault="008E435B" w:rsidP="008E435B">
            <w:pPr>
              <w:autoSpaceDE w:val="0"/>
              <w:autoSpaceDN w:val="0"/>
              <w:adjustRightInd w:val="0"/>
              <w:jc w:val="center"/>
              <w:rPr>
                <w:bCs/>
              </w:rPr>
            </w:pPr>
          </w:p>
        </w:tc>
        <w:tc>
          <w:tcPr>
            <w:tcW w:w="718" w:type="dxa"/>
            <w:vAlign w:val="center"/>
          </w:tcPr>
          <w:p w:rsidR="008E435B" w:rsidRPr="007E4F30" w:rsidRDefault="008E435B" w:rsidP="008E435B">
            <w:pPr>
              <w:autoSpaceDE w:val="0"/>
              <w:autoSpaceDN w:val="0"/>
              <w:adjustRightInd w:val="0"/>
              <w:jc w:val="center"/>
            </w:pPr>
            <w:r>
              <w:rPr>
                <w:sz w:val="22"/>
                <w:szCs w:val="22"/>
              </w:rPr>
              <w:t>002</w:t>
            </w:r>
          </w:p>
        </w:tc>
        <w:tc>
          <w:tcPr>
            <w:tcW w:w="709" w:type="dxa"/>
            <w:vAlign w:val="center"/>
          </w:tcPr>
          <w:p w:rsidR="008E435B" w:rsidRPr="007E4F30" w:rsidRDefault="00561C49" w:rsidP="008E435B">
            <w:pPr>
              <w:autoSpaceDE w:val="0"/>
              <w:autoSpaceDN w:val="0"/>
              <w:adjustRightInd w:val="0"/>
              <w:jc w:val="center"/>
            </w:pPr>
            <w:r>
              <w:rPr>
                <w:sz w:val="22"/>
                <w:szCs w:val="22"/>
              </w:rPr>
              <w:t>Х</w:t>
            </w:r>
          </w:p>
        </w:tc>
        <w:tc>
          <w:tcPr>
            <w:tcW w:w="699" w:type="dxa"/>
            <w:vAlign w:val="center"/>
          </w:tcPr>
          <w:p w:rsidR="008E435B" w:rsidRPr="007E4F30" w:rsidRDefault="008E435B" w:rsidP="008E435B">
            <w:pPr>
              <w:autoSpaceDE w:val="0"/>
              <w:autoSpaceDN w:val="0"/>
              <w:adjustRightInd w:val="0"/>
              <w:jc w:val="center"/>
            </w:pPr>
            <w:r w:rsidRPr="007E4F30">
              <w:rPr>
                <w:sz w:val="22"/>
                <w:szCs w:val="22"/>
              </w:rPr>
              <w:t>1540100000</w:t>
            </w:r>
          </w:p>
        </w:tc>
        <w:tc>
          <w:tcPr>
            <w:tcW w:w="567" w:type="dxa"/>
            <w:vAlign w:val="center"/>
          </w:tcPr>
          <w:p w:rsidR="008E435B" w:rsidRPr="007E4F30" w:rsidRDefault="008E435B" w:rsidP="008E435B">
            <w:pPr>
              <w:autoSpaceDE w:val="0"/>
              <w:autoSpaceDN w:val="0"/>
              <w:adjustRightInd w:val="0"/>
              <w:jc w:val="center"/>
            </w:pPr>
            <w:r w:rsidRPr="007E4F30">
              <w:rPr>
                <w:sz w:val="22"/>
                <w:szCs w:val="22"/>
              </w:rPr>
              <w:t>200</w:t>
            </w:r>
          </w:p>
        </w:tc>
        <w:tc>
          <w:tcPr>
            <w:tcW w:w="940" w:type="dxa"/>
          </w:tcPr>
          <w:p w:rsidR="008E435B" w:rsidRPr="00C50118" w:rsidRDefault="008E435B" w:rsidP="008E435B">
            <w:pPr>
              <w:autoSpaceDE w:val="0"/>
              <w:autoSpaceDN w:val="0"/>
              <w:adjustRightInd w:val="0"/>
              <w:jc w:val="center"/>
            </w:pPr>
          </w:p>
          <w:p w:rsidR="008E435B" w:rsidRPr="00C50118" w:rsidRDefault="008E435B" w:rsidP="008E435B">
            <w:pPr>
              <w:autoSpaceDE w:val="0"/>
              <w:autoSpaceDN w:val="0"/>
              <w:adjustRightInd w:val="0"/>
              <w:jc w:val="center"/>
              <w:rPr>
                <w:sz w:val="22"/>
                <w:szCs w:val="22"/>
              </w:rPr>
            </w:pPr>
          </w:p>
          <w:p w:rsidR="008E435B" w:rsidRPr="00C50118" w:rsidRDefault="008E435B" w:rsidP="008E435B">
            <w:pPr>
              <w:autoSpaceDE w:val="0"/>
              <w:autoSpaceDN w:val="0"/>
              <w:adjustRightInd w:val="0"/>
              <w:jc w:val="center"/>
            </w:pPr>
            <w:r w:rsidRPr="00C50118">
              <w:rPr>
                <w:sz w:val="22"/>
                <w:szCs w:val="22"/>
              </w:rPr>
              <w:t>43600</w:t>
            </w:r>
          </w:p>
        </w:tc>
        <w:tc>
          <w:tcPr>
            <w:tcW w:w="1004" w:type="dxa"/>
          </w:tcPr>
          <w:p w:rsidR="008E435B" w:rsidRPr="007E4F30" w:rsidRDefault="008E435B" w:rsidP="008E435B">
            <w:pPr>
              <w:autoSpaceDE w:val="0"/>
              <w:autoSpaceDN w:val="0"/>
              <w:adjustRightInd w:val="0"/>
              <w:jc w:val="center"/>
            </w:pPr>
          </w:p>
          <w:p w:rsidR="008E435B" w:rsidRDefault="008E435B" w:rsidP="008E435B">
            <w:pPr>
              <w:autoSpaceDE w:val="0"/>
              <w:autoSpaceDN w:val="0"/>
              <w:adjustRightInd w:val="0"/>
              <w:jc w:val="center"/>
              <w:rPr>
                <w:sz w:val="22"/>
                <w:szCs w:val="22"/>
              </w:rPr>
            </w:pPr>
          </w:p>
          <w:p w:rsidR="008E435B" w:rsidRPr="00561C49" w:rsidRDefault="00561C49" w:rsidP="008E435B">
            <w:pPr>
              <w:autoSpaceDE w:val="0"/>
              <w:autoSpaceDN w:val="0"/>
              <w:adjustRightInd w:val="0"/>
              <w:jc w:val="center"/>
            </w:pPr>
            <w:r>
              <w:t>148600</w:t>
            </w:r>
          </w:p>
        </w:tc>
        <w:tc>
          <w:tcPr>
            <w:tcW w:w="851" w:type="dxa"/>
          </w:tcPr>
          <w:p w:rsidR="008E435B" w:rsidRPr="007E4F30" w:rsidRDefault="008E435B" w:rsidP="008E435B">
            <w:pPr>
              <w:autoSpaceDE w:val="0"/>
              <w:autoSpaceDN w:val="0"/>
              <w:adjustRightInd w:val="0"/>
              <w:jc w:val="center"/>
            </w:pPr>
          </w:p>
          <w:p w:rsidR="008E435B" w:rsidRDefault="008E435B" w:rsidP="008E435B">
            <w:pPr>
              <w:autoSpaceDE w:val="0"/>
              <w:autoSpaceDN w:val="0"/>
              <w:adjustRightInd w:val="0"/>
              <w:jc w:val="center"/>
              <w:rPr>
                <w:sz w:val="22"/>
                <w:szCs w:val="22"/>
              </w:rPr>
            </w:pPr>
          </w:p>
          <w:p w:rsidR="008E435B" w:rsidRPr="007E4F30" w:rsidRDefault="008E435B" w:rsidP="008E435B">
            <w:pPr>
              <w:autoSpaceDE w:val="0"/>
              <w:autoSpaceDN w:val="0"/>
              <w:adjustRightInd w:val="0"/>
              <w:jc w:val="center"/>
            </w:pPr>
            <w:r>
              <w:rPr>
                <w:sz w:val="22"/>
                <w:szCs w:val="22"/>
              </w:rPr>
              <w:t>0</w:t>
            </w:r>
          </w:p>
        </w:tc>
        <w:tc>
          <w:tcPr>
            <w:tcW w:w="880" w:type="dxa"/>
          </w:tcPr>
          <w:p w:rsidR="008E435B" w:rsidRPr="007E4F30" w:rsidRDefault="008E435B" w:rsidP="008E435B">
            <w:pPr>
              <w:autoSpaceDE w:val="0"/>
              <w:autoSpaceDN w:val="0"/>
              <w:adjustRightInd w:val="0"/>
              <w:jc w:val="center"/>
            </w:pPr>
          </w:p>
          <w:p w:rsidR="008E435B" w:rsidRDefault="008E435B" w:rsidP="008E435B">
            <w:pPr>
              <w:autoSpaceDE w:val="0"/>
              <w:autoSpaceDN w:val="0"/>
              <w:adjustRightInd w:val="0"/>
              <w:jc w:val="center"/>
              <w:rPr>
                <w:sz w:val="22"/>
                <w:szCs w:val="22"/>
              </w:rPr>
            </w:pPr>
          </w:p>
          <w:p w:rsidR="008E435B" w:rsidRPr="007E4F30" w:rsidRDefault="008E435B" w:rsidP="008E435B">
            <w:pPr>
              <w:autoSpaceDE w:val="0"/>
              <w:autoSpaceDN w:val="0"/>
              <w:adjustRightInd w:val="0"/>
              <w:jc w:val="center"/>
            </w:pPr>
            <w:r>
              <w:rPr>
                <w:sz w:val="22"/>
                <w:szCs w:val="22"/>
              </w:rPr>
              <w:t>0</w:t>
            </w:r>
          </w:p>
        </w:tc>
        <w:tc>
          <w:tcPr>
            <w:tcW w:w="963" w:type="dxa"/>
          </w:tcPr>
          <w:p w:rsidR="008E435B" w:rsidRPr="007E4F30" w:rsidRDefault="008E435B" w:rsidP="008E435B">
            <w:pPr>
              <w:autoSpaceDE w:val="0"/>
              <w:autoSpaceDN w:val="0"/>
              <w:adjustRightInd w:val="0"/>
              <w:jc w:val="center"/>
            </w:pPr>
          </w:p>
          <w:p w:rsidR="008E435B" w:rsidRDefault="008E435B" w:rsidP="008E435B">
            <w:pPr>
              <w:autoSpaceDE w:val="0"/>
              <w:autoSpaceDN w:val="0"/>
              <w:adjustRightInd w:val="0"/>
              <w:jc w:val="center"/>
              <w:rPr>
                <w:sz w:val="22"/>
                <w:szCs w:val="22"/>
              </w:rPr>
            </w:pPr>
          </w:p>
          <w:p w:rsidR="008E435B" w:rsidRPr="007E4F30" w:rsidRDefault="008E435B" w:rsidP="008E435B">
            <w:pPr>
              <w:autoSpaceDE w:val="0"/>
              <w:autoSpaceDN w:val="0"/>
              <w:adjustRightInd w:val="0"/>
              <w:jc w:val="center"/>
            </w:pPr>
            <w:r>
              <w:rPr>
                <w:sz w:val="22"/>
                <w:szCs w:val="22"/>
              </w:rPr>
              <w:t>80</w:t>
            </w:r>
            <w:r w:rsidRPr="007E4F30">
              <w:rPr>
                <w:sz w:val="22"/>
                <w:szCs w:val="22"/>
              </w:rPr>
              <w:t>000</w:t>
            </w:r>
          </w:p>
        </w:tc>
        <w:tc>
          <w:tcPr>
            <w:tcW w:w="992" w:type="dxa"/>
            <w:gridSpan w:val="2"/>
          </w:tcPr>
          <w:p w:rsidR="008E435B" w:rsidRDefault="008E435B" w:rsidP="008E435B">
            <w:pPr>
              <w:rPr>
                <w:sz w:val="22"/>
                <w:szCs w:val="22"/>
              </w:rPr>
            </w:pPr>
          </w:p>
          <w:p w:rsidR="008E435B" w:rsidRDefault="008E435B" w:rsidP="008E435B">
            <w:pPr>
              <w:rPr>
                <w:sz w:val="22"/>
                <w:szCs w:val="22"/>
              </w:rPr>
            </w:pPr>
          </w:p>
          <w:p w:rsidR="008E435B" w:rsidRDefault="008E435B" w:rsidP="008E435B">
            <w:r w:rsidRPr="0016542D">
              <w:rPr>
                <w:sz w:val="22"/>
                <w:szCs w:val="22"/>
              </w:rPr>
              <w:t>80000</w:t>
            </w:r>
          </w:p>
        </w:tc>
        <w:tc>
          <w:tcPr>
            <w:tcW w:w="992" w:type="dxa"/>
            <w:gridSpan w:val="2"/>
          </w:tcPr>
          <w:p w:rsidR="008E435B" w:rsidRDefault="008E435B" w:rsidP="008E435B">
            <w:pPr>
              <w:rPr>
                <w:sz w:val="22"/>
                <w:szCs w:val="22"/>
              </w:rPr>
            </w:pPr>
          </w:p>
          <w:p w:rsidR="008E435B" w:rsidRDefault="008E435B" w:rsidP="008E435B">
            <w:pPr>
              <w:rPr>
                <w:sz w:val="22"/>
                <w:szCs w:val="22"/>
              </w:rPr>
            </w:pPr>
          </w:p>
          <w:p w:rsidR="008E435B" w:rsidRDefault="008E435B" w:rsidP="008E435B">
            <w:r w:rsidRPr="0016542D">
              <w:rPr>
                <w:sz w:val="22"/>
                <w:szCs w:val="22"/>
              </w:rPr>
              <w:t>80000</w:t>
            </w:r>
          </w:p>
        </w:tc>
      </w:tr>
      <w:tr w:rsidR="00F6179C" w:rsidRPr="00694A38" w:rsidTr="00BB50A0">
        <w:trPr>
          <w:trHeight w:val="621"/>
          <w:tblHeader/>
          <w:jc w:val="center"/>
        </w:trPr>
        <w:tc>
          <w:tcPr>
            <w:tcW w:w="1838" w:type="dxa"/>
          </w:tcPr>
          <w:p w:rsidR="00F6179C" w:rsidRPr="007E4F30" w:rsidRDefault="00F6179C" w:rsidP="00F6179C">
            <w:pPr>
              <w:autoSpaceDE w:val="0"/>
              <w:autoSpaceDN w:val="0"/>
              <w:adjustRightInd w:val="0"/>
              <w:rPr>
                <w:sz w:val="22"/>
                <w:szCs w:val="22"/>
              </w:rPr>
            </w:pPr>
            <w:r w:rsidRPr="007E4F30">
              <w:rPr>
                <w:sz w:val="22"/>
                <w:szCs w:val="22"/>
              </w:rPr>
              <w:t>Основное направление</w:t>
            </w:r>
          </w:p>
        </w:tc>
        <w:tc>
          <w:tcPr>
            <w:tcW w:w="2415" w:type="dxa"/>
          </w:tcPr>
          <w:p w:rsidR="00F6179C" w:rsidRPr="007E4F30" w:rsidRDefault="00F6179C" w:rsidP="00F6179C">
            <w:pPr>
              <w:autoSpaceDE w:val="0"/>
              <w:autoSpaceDN w:val="0"/>
              <w:adjustRightInd w:val="0"/>
              <w:jc w:val="both"/>
            </w:pPr>
            <w:r w:rsidRPr="007E4F30">
              <w:rPr>
                <w:sz w:val="22"/>
                <w:szCs w:val="22"/>
              </w:rPr>
              <w:t>Проведение прочих мероприятий по охране труда и аттестации рабочих мест</w:t>
            </w:r>
          </w:p>
        </w:tc>
        <w:tc>
          <w:tcPr>
            <w:tcW w:w="1843" w:type="dxa"/>
            <w:vAlign w:val="center"/>
          </w:tcPr>
          <w:p w:rsidR="00F6179C" w:rsidRPr="007E4F30" w:rsidRDefault="00F6179C" w:rsidP="00F6179C">
            <w:pPr>
              <w:autoSpaceDE w:val="0"/>
              <w:autoSpaceDN w:val="0"/>
              <w:adjustRightInd w:val="0"/>
              <w:jc w:val="center"/>
              <w:rPr>
                <w:bCs/>
                <w:sz w:val="22"/>
                <w:szCs w:val="22"/>
              </w:rPr>
            </w:pPr>
          </w:p>
        </w:tc>
        <w:tc>
          <w:tcPr>
            <w:tcW w:w="718" w:type="dxa"/>
            <w:vAlign w:val="center"/>
          </w:tcPr>
          <w:p w:rsidR="00F6179C" w:rsidRDefault="00F6179C" w:rsidP="00F6179C">
            <w:pPr>
              <w:autoSpaceDE w:val="0"/>
              <w:autoSpaceDN w:val="0"/>
              <w:adjustRightInd w:val="0"/>
              <w:jc w:val="center"/>
              <w:rPr>
                <w:sz w:val="22"/>
                <w:szCs w:val="22"/>
              </w:rPr>
            </w:pPr>
            <w:r>
              <w:rPr>
                <w:sz w:val="22"/>
                <w:szCs w:val="22"/>
              </w:rPr>
              <w:t>002</w:t>
            </w:r>
          </w:p>
        </w:tc>
        <w:tc>
          <w:tcPr>
            <w:tcW w:w="709" w:type="dxa"/>
            <w:vAlign w:val="center"/>
          </w:tcPr>
          <w:p w:rsidR="00F6179C" w:rsidRDefault="00F6179C" w:rsidP="00F6179C">
            <w:pPr>
              <w:autoSpaceDE w:val="0"/>
              <w:autoSpaceDN w:val="0"/>
              <w:adjustRightInd w:val="0"/>
              <w:jc w:val="center"/>
              <w:rPr>
                <w:sz w:val="22"/>
                <w:szCs w:val="22"/>
              </w:rPr>
            </w:pPr>
            <w:r>
              <w:rPr>
                <w:sz w:val="22"/>
                <w:szCs w:val="22"/>
              </w:rPr>
              <w:t>Х</w:t>
            </w:r>
          </w:p>
        </w:tc>
        <w:tc>
          <w:tcPr>
            <w:tcW w:w="699" w:type="dxa"/>
            <w:vAlign w:val="center"/>
          </w:tcPr>
          <w:p w:rsidR="00F6179C" w:rsidRPr="007E4F30" w:rsidRDefault="00F6179C" w:rsidP="00F6179C">
            <w:pPr>
              <w:autoSpaceDE w:val="0"/>
              <w:autoSpaceDN w:val="0"/>
              <w:adjustRightInd w:val="0"/>
              <w:jc w:val="center"/>
              <w:rPr>
                <w:sz w:val="22"/>
                <w:szCs w:val="22"/>
              </w:rPr>
            </w:pPr>
            <w:r>
              <w:rPr>
                <w:sz w:val="22"/>
                <w:szCs w:val="22"/>
              </w:rPr>
              <w:t>15401С1408</w:t>
            </w:r>
          </w:p>
        </w:tc>
        <w:tc>
          <w:tcPr>
            <w:tcW w:w="567" w:type="dxa"/>
            <w:vAlign w:val="center"/>
          </w:tcPr>
          <w:p w:rsidR="00F6179C" w:rsidRPr="007E4F30" w:rsidRDefault="00F6179C" w:rsidP="00F6179C">
            <w:pPr>
              <w:autoSpaceDE w:val="0"/>
              <w:autoSpaceDN w:val="0"/>
              <w:adjustRightInd w:val="0"/>
              <w:jc w:val="center"/>
              <w:rPr>
                <w:sz w:val="22"/>
                <w:szCs w:val="22"/>
              </w:rPr>
            </w:pPr>
            <w:r>
              <w:rPr>
                <w:sz w:val="22"/>
                <w:szCs w:val="22"/>
              </w:rPr>
              <w:t>200</w:t>
            </w:r>
          </w:p>
        </w:tc>
        <w:tc>
          <w:tcPr>
            <w:tcW w:w="940" w:type="dxa"/>
            <w:vAlign w:val="center"/>
          </w:tcPr>
          <w:p w:rsidR="00F6179C" w:rsidRDefault="00F6179C" w:rsidP="00F6179C">
            <w:pPr>
              <w:autoSpaceDE w:val="0"/>
              <w:autoSpaceDN w:val="0"/>
              <w:adjustRightInd w:val="0"/>
              <w:jc w:val="center"/>
            </w:pPr>
            <w:r>
              <w:t>43600</w:t>
            </w:r>
          </w:p>
        </w:tc>
        <w:tc>
          <w:tcPr>
            <w:tcW w:w="1004" w:type="dxa"/>
            <w:vAlign w:val="center"/>
          </w:tcPr>
          <w:p w:rsidR="00F6179C" w:rsidRDefault="00F6179C" w:rsidP="00F6179C">
            <w:pPr>
              <w:autoSpaceDE w:val="0"/>
              <w:autoSpaceDN w:val="0"/>
              <w:adjustRightInd w:val="0"/>
              <w:jc w:val="center"/>
            </w:pPr>
            <w:r>
              <w:t>148600</w:t>
            </w:r>
          </w:p>
        </w:tc>
        <w:tc>
          <w:tcPr>
            <w:tcW w:w="851" w:type="dxa"/>
            <w:vAlign w:val="center"/>
          </w:tcPr>
          <w:p w:rsidR="00F6179C" w:rsidRDefault="00F6179C" w:rsidP="00F6179C">
            <w:pPr>
              <w:autoSpaceDE w:val="0"/>
              <w:autoSpaceDN w:val="0"/>
              <w:adjustRightInd w:val="0"/>
              <w:jc w:val="center"/>
            </w:pPr>
            <w:r>
              <w:t>0</w:t>
            </w:r>
          </w:p>
        </w:tc>
        <w:tc>
          <w:tcPr>
            <w:tcW w:w="880" w:type="dxa"/>
            <w:vAlign w:val="center"/>
          </w:tcPr>
          <w:p w:rsidR="00F6179C" w:rsidRDefault="00F6179C" w:rsidP="00F6179C">
            <w:pPr>
              <w:autoSpaceDE w:val="0"/>
              <w:autoSpaceDN w:val="0"/>
              <w:adjustRightInd w:val="0"/>
              <w:jc w:val="center"/>
            </w:pPr>
            <w:r>
              <w:t>0</w:t>
            </w:r>
          </w:p>
        </w:tc>
        <w:tc>
          <w:tcPr>
            <w:tcW w:w="963" w:type="dxa"/>
            <w:vAlign w:val="center"/>
          </w:tcPr>
          <w:p w:rsidR="00F6179C" w:rsidRDefault="00F6179C" w:rsidP="00F6179C">
            <w:pPr>
              <w:autoSpaceDE w:val="0"/>
              <w:autoSpaceDN w:val="0"/>
              <w:adjustRightInd w:val="0"/>
              <w:jc w:val="center"/>
            </w:pPr>
            <w:r>
              <w:t>80000</w:t>
            </w:r>
          </w:p>
        </w:tc>
        <w:tc>
          <w:tcPr>
            <w:tcW w:w="992" w:type="dxa"/>
            <w:gridSpan w:val="2"/>
            <w:vAlign w:val="center"/>
          </w:tcPr>
          <w:p w:rsidR="00F6179C" w:rsidRDefault="00F6179C" w:rsidP="00F6179C">
            <w:pPr>
              <w:jc w:val="center"/>
              <w:rPr>
                <w:sz w:val="22"/>
                <w:szCs w:val="22"/>
              </w:rPr>
            </w:pPr>
            <w:r>
              <w:rPr>
                <w:sz w:val="22"/>
                <w:szCs w:val="22"/>
              </w:rPr>
              <w:t>80000</w:t>
            </w:r>
          </w:p>
        </w:tc>
        <w:tc>
          <w:tcPr>
            <w:tcW w:w="992" w:type="dxa"/>
            <w:gridSpan w:val="2"/>
            <w:vAlign w:val="center"/>
          </w:tcPr>
          <w:p w:rsidR="00F6179C" w:rsidRDefault="00F6179C" w:rsidP="00F6179C">
            <w:pPr>
              <w:jc w:val="center"/>
              <w:rPr>
                <w:sz w:val="22"/>
                <w:szCs w:val="22"/>
              </w:rPr>
            </w:pPr>
            <w:r>
              <w:rPr>
                <w:sz w:val="22"/>
                <w:szCs w:val="22"/>
              </w:rPr>
              <w:t>80000</w:t>
            </w:r>
          </w:p>
        </w:tc>
      </w:tr>
      <w:tr w:rsidR="00F6179C" w:rsidRPr="00694A38" w:rsidTr="00BB50A0">
        <w:trPr>
          <w:trHeight w:val="621"/>
          <w:tblHeader/>
          <w:jc w:val="center"/>
        </w:trPr>
        <w:tc>
          <w:tcPr>
            <w:tcW w:w="1838" w:type="dxa"/>
          </w:tcPr>
          <w:p w:rsidR="00F6179C" w:rsidRPr="007E4F30" w:rsidRDefault="00F6179C" w:rsidP="00F6179C">
            <w:pPr>
              <w:autoSpaceDE w:val="0"/>
              <w:autoSpaceDN w:val="0"/>
              <w:adjustRightInd w:val="0"/>
            </w:pPr>
            <w:r w:rsidRPr="007E4F30">
              <w:rPr>
                <w:sz w:val="22"/>
                <w:szCs w:val="22"/>
              </w:rPr>
              <w:t xml:space="preserve">Основное мероприятие </w:t>
            </w:r>
          </w:p>
        </w:tc>
        <w:tc>
          <w:tcPr>
            <w:tcW w:w="2415" w:type="dxa"/>
          </w:tcPr>
          <w:p w:rsidR="00F6179C" w:rsidRPr="007E4F30" w:rsidRDefault="00F6179C" w:rsidP="00F6179C">
            <w:pPr>
              <w:snapToGrid w:val="0"/>
              <w:jc w:val="both"/>
            </w:pPr>
            <w:r w:rsidRPr="007E4F30">
              <w:rPr>
                <w:sz w:val="22"/>
                <w:szCs w:val="22"/>
              </w:rPr>
              <w:t>«Создание условий по улучшению охраны труда и аттестации рабочих мест»</w:t>
            </w:r>
          </w:p>
        </w:tc>
        <w:tc>
          <w:tcPr>
            <w:tcW w:w="1843" w:type="dxa"/>
            <w:vAlign w:val="center"/>
          </w:tcPr>
          <w:p w:rsidR="00F6179C" w:rsidRPr="007E4F30" w:rsidRDefault="00F6179C" w:rsidP="00F6179C">
            <w:pPr>
              <w:autoSpaceDE w:val="0"/>
              <w:autoSpaceDN w:val="0"/>
              <w:adjustRightInd w:val="0"/>
              <w:jc w:val="center"/>
              <w:rPr>
                <w:bCs/>
              </w:rPr>
            </w:pPr>
            <w:r w:rsidRPr="007E4F30">
              <w:rPr>
                <w:bCs/>
                <w:sz w:val="22"/>
                <w:szCs w:val="22"/>
              </w:rPr>
              <w:t xml:space="preserve">Руководители </w:t>
            </w:r>
            <w:r>
              <w:rPr>
                <w:bCs/>
                <w:sz w:val="22"/>
                <w:szCs w:val="22"/>
              </w:rPr>
              <w:t>дошкольных</w:t>
            </w:r>
            <w:r w:rsidRPr="007E4F30">
              <w:rPr>
                <w:bCs/>
                <w:sz w:val="22"/>
                <w:szCs w:val="22"/>
              </w:rPr>
              <w:t xml:space="preserve"> учреждений</w:t>
            </w:r>
          </w:p>
        </w:tc>
        <w:tc>
          <w:tcPr>
            <w:tcW w:w="718" w:type="dxa"/>
            <w:vAlign w:val="center"/>
          </w:tcPr>
          <w:p w:rsidR="00F6179C" w:rsidRPr="007E4F30" w:rsidRDefault="00F6179C" w:rsidP="00F6179C">
            <w:pPr>
              <w:autoSpaceDE w:val="0"/>
              <w:autoSpaceDN w:val="0"/>
              <w:adjustRightInd w:val="0"/>
              <w:jc w:val="center"/>
            </w:pPr>
            <w:r>
              <w:rPr>
                <w:sz w:val="22"/>
                <w:szCs w:val="22"/>
              </w:rPr>
              <w:t>002</w:t>
            </w:r>
          </w:p>
        </w:tc>
        <w:tc>
          <w:tcPr>
            <w:tcW w:w="709" w:type="dxa"/>
            <w:vAlign w:val="center"/>
          </w:tcPr>
          <w:p w:rsidR="00F6179C" w:rsidRPr="007E4F30" w:rsidRDefault="00F6179C" w:rsidP="00F6179C">
            <w:pPr>
              <w:autoSpaceDE w:val="0"/>
              <w:autoSpaceDN w:val="0"/>
              <w:adjustRightInd w:val="0"/>
              <w:jc w:val="center"/>
            </w:pPr>
            <w:r>
              <w:rPr>
                <w:sz w:val="22"/>
                <w:szCs w:val="22"/>
              </w:rPr>
              <w:t>0701</w:t>
            </w:r>
          </w:p>
        </w:tc>
        <w:tc>
          <w:tcPr>
            <w:tcW w:w="699" w:type="dxa"/>
            <w:vAlign w:val="center"/>
          </w:tcPr>
          <w:p w:rsidR="00F6179C" w:rsidRPr="007E4F30" w:rsidRDefault="00F6179C" w:rsidP="00F6179C">
            <w:pPr>
              <w:autoSpaceDE w:val="0"/>
              <w:autoSpaceDN w:val="0"/>
              <w:adjustRightInd w:val="0"/>
              <w:jc w:val="center"/>
            </w:pPr>
            <w:r w:rsidRPr="007E4F30">
              <w:rPr>
                <w:sz w:val="22"/>
                <w:szCs w:val="22"/>
              </w:rPr>
              <w:t>1540100000</w:t>
            </w:r>
          </w:p>
        </w:tc>
        <w:tc>
          <w:tcPr>
            <w:tcW w:w="567" w:type="dxa"/>
            <w:vAlign w:val="center"/>
          </w:tcPr>
          <w:p w:rsidR="00F6179C" w:rsidRPr="007E4F30" w:rsidRDefault="00F6179C" w:rsidP="00F6179C">
            <w:pPr>
              <w:autoSpaceDE w:val="0"/>
              <w:autoSpaceDN w:val="0"/>
              <w:adjustRightInd w:val="0"/>
              <w:jc w:val="center"/>
            </w:pPr>
            <w:r w:rsidRPr="007E4F30">
              <w:rPr>
                <w:sz w:val="22"/>
                <w:szCs w:val="22"/>
              </w:rPr>
              <w:t>200</w:t>
            </w:r>
          </w:p>
        </w:tc>
        <w:tc>
          <w:tcPr>
            <w:tcW w:w="940" w:type="dxa"/>
            <w:vAlign w:val="center"/>
          </w:tcPr>
          <w:p w:rsidR="00F6179C" w:rsidRPr="00C50118" w:rsidRDefault="00F6179C" w:rsidP="00F6179C">
            <w:pPr>
              <w:autoSpaceDE w:val="0"/>
              <w:autoSpaceDN w:val="0"/>
              <w:adjustRightInd w:val="0"/>
              <w:jc w:val="center"/>
            </w:pPr>
            <w:r>
              <w:t>0</w:t>
            </w:r>
          </w:p>
        </w:tc>
        <w:tc>
          <w:tcPr>
            <w:tcW w:w="1004" w:type="dxa"/>
            <w:vAlign w:val="center"/>
          </w:tcPr>
          <w:p w:rsidR="00F6179C" w:rsidRPr="007E4F30" w:rsidRDefault="00F6179C" w:rsidP="00F6179C">
            <w:pPr>
              <w:autoSpaceDE w:val="0"/>
              <w:autoSpaceDN w:val="0"/>
              <w:adjustRightInd w:val="0"/>
              <w:jc w:val="center"/>
            </w:pPr>
            <w:r>
              <w:t>8000</w:t>
            </w:r>
          </w:p>
        </w:tc>
        <w:tc>
          <w:tcPr>
            <w:tcW w:w="851" w:type="dxa"/>
            <w:vAlign w:val="center"/>
          </w:tcPr>
          <w:p w:rsidR="00F6179C" w:rsidRPr="007E4F30" w:rsidRDefault="00F6179C" w:rsidP="00F6179C">
            <w:pPr>
              <w:autoSpaceDE w:val="0"/>
              <w:autoSpaceDN w:val="0"/>
              <w:adjustRightInd w:val="0"/>
              <w:jc w:val="center"/>
            </w:pPr>
            <w:r>
              <w:t>0</w:t>
            </w:r>
          </w:p>
        </w:tc>
        <w:tc>
          <w:tcPr>
            <w:tcW w:w="880" w:type="dxa"/>
            <w:vAlign w:val="center"/>
          </w:tcPr>
          <w:p w:rsidR="00F6179C" w:rsidRPr="007E4F30" w:rsidRDefault="00F6179C" w:rsidP="00F6179C">
            <w:pPr>
              <w:autoSpaceDE w:val="0"/>
              <w:autoSpaceDN w:val="0"/>
              <w:adjustRightInd w:val="0"/>
              <w:jc w:val="center"/>
            </w:pPr>
            <w:r>
              <w:t>0</w:t>
            </w:r>
          </w:p>
        </w:tc>
        <w:tc>
          <w:tcPr>
            <w:tcW w:w="963" w:type="dxa"/>
            <w:vAlign w:val="center"/>
          </w:tcPr>
          <w:p w:rsidR="00F6179C" w:rsidRPr="007E4F30" w:rsidRDefault="00F6179C" w:rsidP="00F6179C">
            <w:pPr>
              <w:autoSpaceDE w:val="0"/>
              <w:autoSpaceDN w:val="0"/>
              <w:adjustRightInd w:val="0"/>
              <w:jc w:val="center"/>
            </w:pPr>
            <w:r>
              <w:t>0</w:t>
            </w:r>
          </w:p>
        </w:tc>
        <w:tc>
          <w:tcPr>
            <w:tcW w:w="992" w:type="dxa"/>
            <w:gridSpan w:val="2"/>
            <w:vAlign w:val="center"/>
          </w:tcPr>
          <w:p w:rsidR="00F6179C" w:rsidRDefault="00F6179C" w:rsidP="00F6179C">
            <w:pPr>
              <w:jc w:val="center"/>
              <w:rPr>
                <w:sz w:val="22"/>
                <w:szCs w:val="22"/>
              </w:rPr>
            </w:pPr>
            <w:r>
              <w:rPr>
                <w:sz w:val="22"/>
                <w:szCs w:val="22"/>
              </w:rPr>
              <w:t>0</w:t>
            </w:r>
          </w:p>
        </w:tc>
        <w:tc>
          <w:tcPr>
            <w:tcW w:w="992" w:type="dxa"/>
            <w:gridSpan w:val="2"/>
            <w:vAlign w:val="center"/>
          </w:tcPr>
          <w:p w:rsidR="00F6179C" w:rsidRDefault="00F6179C" w:rsidP="00F6179C">
            <w:pPr>
              <w:jc w:val="center"/>
              <w:rPr>
                <w:sz w:val="22"/>
                <w:szCs w:val="22"/>
              </w:rPr>
            </w:pPr>
            <w:r>
              <w:rPr>
                <w:sz w:val="22"/>
                <w:szCs w:val="22"/>
              </w:rPr>
              <w:t>0</w:t>
            </w:r>
          </w:p>
        </w:tc>
      </w:tr>
      <w:tr w:rsidR="00F6179C" w:rsidRPr="00694A38" w:rsidTr="00F6179C">
        <w:trPr>
          <w:trHeight w:val="621"/>
          <w:tblHeader/>
          <w:jc w:val="center"/>
        </w:trPr>
        <w:tc>
          <w:tcPr>
            <w:tcW w:w="1838" w:type="dxa"/>
          </w:tcPr>
          <w:p w:rsidR="00F6179C" w:rsidRPr="007E4F30" w:rsidRDefault="00F6179C" w:rsidP="00F6179C">
            <w:pPr>
              <w:snapToGrid w:val="0"/>
              <w:jc w:val="both"/>
            </w:pPr>
            <w:r w:rsidRPr="007E4F30">
              <w:rPr>
                <w:sz w:val="22"/>
                <w:szCs w:val="22"/>
              </w:rPr>
              <w:t>Основное направление</w:t>
            </w:r>
            <w:r>
              <w:rPr>
                <w:sz w:val="22"/>
                <w:szCs w:val="22"/>
              </w:rPr>
              <w:t xml:space="preserve"> </w:t>
            </w:r>
          </w:p>
        </w:tc>
        <w:tc>
          <w:tcPr>
            <w:tcW w:w="2415" w:type="dxa"/>
          </w:tcPr>
          <w:p w:rsidR="00F6179C" w:rsidRPr="007E4F30" w:rsidRDefault="00F6179C" w:rsidP="00F6179C">
            <w:pPr>
              <w:snapToGrid w:val="0"/>
              <w:jc w:val="both"/>
            </w:pPr>
            <w:r w:rsidRPr="007E4F30">
              <w:rPr>
                <w:sz w:val="22"/>
                <w:szCs w:val="22"/>
              </w:rPr>
              <w:t>Проведение прочих мероприятий по охране труда и аттестации рабочих мест</w:t>
            </w:r>
          </w:p>
        </w:tc>
        <w:tc>
          <w:tcPr>
            <w:tcW w:w="1843" w:type="dxa"/>
            <w:vAlign w:val="center"/>
          </w:tcPr>
          <w:p w:rsidR="00F6179C" w:rsidRPr="007E4F30" w:rsidRDefault="00F6179C" w:rsidP="00F6179C">
            <w:pPr>
              <w:autoSpaceDE w:val="0"/>
              <w:autoSpaceDN w:val="0"/>
              <w:adjustRightInd w:val="0"/>
              <w:jc w:val="center"/>
              <w:rPr>
                <w:bCs/>
              </w:rPr>
            </w:pPr>
          </w:p>
        </w:tc>
        <w:tc>
          <w:tcPr>
            <w:tcW w:w="718" w:type="dxa"/>
            <w:vAlign w:val="center"/>
          </w:tcPr>
          <w:p w:rsidR="00F6179C" w:rsidRPr="007E4F30" w:rsidRDefault="00F6179C" w:rsidP="00F6179C">
            <w:pPr>
              <w:autoSpaceDE w:val="0"/>
              <w:autoSpaceDN w:val="0"/>
              <w:adjustRightInd w:val="0"/>
              <w:jc w:val="center"/>
            </w:pPr>
            <w:r>
              <w:rPr>
                <w:sz w:val="22"/>
                <w:szCs w:val="22"/>
              </w:rPr>
              <w:t>002</w:t>
            </w:r>
          </w:p>
        </w:tc>
        <w:tc>
          <w:tcPr>
            <w:tcW w:w="709" w:type="dxa"/>
            <w:vAlign w:val="center"/>
          </w:tcPr>
          <w:p w:rsidR="00F6179C" w:rsidRPr="007E4F30" w:rsidRDefault="00F6179C" w:rsidP="00F6179C">
            <w:pPr>
              <w:autoSpaceDE w:val="0"/>
              <w:autoSpaceDN w:val="0"/>
              <w:adjustRightInd w:val="0"/>
              <w:jc w:val="center"/>
            </w:pPr>
            <w:r w:rsidRPr="007E4F30">
              <w:rPr>
                <w:sz w:val="22"/>
                <w:szCs w:val="22"/>
              </w:rPr>
              <w:t>070</w:t>
            </w:r>
            <w:r>
              <w:rPr>
                <w:sz w:val="22"/>
                <w:szCs w:val="22"/>
              </w:rPr>
              <w:t>1</w:t>
            </w:r>
          </w:p>
        </w:tc>
        <w:tc>
          <w:tcPr>
            <w:tcW w:w="699" w:type="dxa"/>
            <w:vAlign w:val="center"/>
          </w:tcPr>
          <w:p w:rsidR="00F6179C" w:rsidRPr="007E4F30" w:rsidRDefault="00F6179C" w:rsidP="00F6179C">
            <w:pPr>
              <w:autoSpaceDE w:val="0"/>
              <w:autoSpaceDN w:val="0"/>
              <w:adjustRightInd w:val="0"/>
              <w:jc w:val="center"/>
            </w:pPr>
            <w:r w:rsidRPr="007E4F30">
              <w:rPr>
                <w:sz w:val="22"/>
                <w:szCs w:val="22"/>
              </w:rPr>
              <w:t>15401</w:t>
            </w:r>
            <w:r>
              <w:rPr>
                <w:sz w:val="22"/>
                <w:szCs w:val="22"/>
              </w:rPr>
              <w:t>С1408</w:t>
            </w:r>
          </w:p>
        </w:tc>
        <w:tc>
          <w:tcPr>
            <w:tcW w:w="567" w:type="dxa"/>
            <w:vAlign w:val="center"/>
          </w:tcPr>
          <w:p w:rsidR="00F6179C" w:rsidRPr="007E4F30" w:rsidRDefault="00F6179C" w:rsidP="00F6179C">
            <w:pPr>
              <w:autoSpaceDE w:val="0"/>
              <w:autoSpaceDN w:val="0"/>
              <w:adjustRightInd w:val="0"/>
              <w:jc w:val="center"/>
            </w:pPr>
            <w:r w:rsidRPr="007E4F30">
              <w:rPr>
                <w:sz w:val="22"/>
                <w:szCs w:val="22"/>
              </w:rPr>
              <w:t>200</w:t>
            </w:r>
          </w:p>
        </w:tc>
        <w:tc>
          <w:tcPr>
            <w:tcW w:w="940" w:type="dxa"/>
            <w:vAlign w:val="center"/>
          </w:tcPr>
          <w:p w:rsidR="00F6179C" w:rsidRPr="00C50118" w:rsidRDefault="00F6179C" w:rsidP="00F6179C">
            <w:pPr>
              <w:autoSpaceDE w:val="0"/>
              <w:autoSpaceDN w:val="0"/>
              <w:adjustRightInd w:val="0"/>
              <w:jc w:val="center"/>
            </w:pPr>
          </w:p>
          <w:p w:rsidR="00F6179C" w:rsidRPr="00C50118" w:rsidRDefault="00F6179C" w:rsidP="00F6179C">
            <w:pPr>
              <w:autoSpaceDE w:val="0"/>
              <w:autoSpaceDN w:val="0"/>
              <w:adjustRightInd w:val="0"/>
              <w:jc w:val="center"/>
              <w:rPr>
                <w:sz w:val="22"/>
                <w:szCs w:val="22"/>
              </w:rPr>
            </w:pPr>
          </w:p>
          <w:p w:rsidR="00F6179C" w:rsidRPr="00C50118" w:rsidRDefault="00F6179C" w:rsidP="00F6179C">
            <w:pPr>
              <w:autoSpaceDE w:val="0"/>
              <w:autoSpaceDN w:val="0"/>
              <w:adjustRightInd w:val="0"/>
              <w:jc w:val="center"/>
            </w:pPr>
            <w:r>
              <w:rPr>
                <w:sz w:val="22"/>
                <w:szCs w:val="22"/>
              </w:rPr>
              <w:t>0</w:t>
            </w:r>
          </w:p>
        </w:tc>
        <w:tc>
          <w:tcPr>
            <w:tcW w:w="1004" w:type="dxa"/>
          </w:tcPr>
          <w:p w:rsidR="00F6179C" w:rsidRPr="007E4F30" w:rsidRDefault="00F6179C" w:rsidP="00F6179C">
            <w:pPr>
              <w:autoSpaceDE w:val="0"/>
              <w:autoSpaceDN w:val="0"/>
              <w:adjustRightInd w:val="0"/>
              <w:jc w:val="center"/>
            </w:pPr>
          </w:p>
          <w:p w:rsidR="00F6179C" w:rsidRDefault="00F6179C" w:rsidP="00F6179C">
            <w:pPr>
              <w:autoSpaceDE w:val="0"/>
              <w:autoSpaceDN w:val="0"/>
              <w:adjustRightInd w:val="0"/>
              <w:jc w:val="center"/>
              <w:rPr>
                <w:sz w:val="22"/>
                <w:szCs w:val="22"/>
              </w:rPr>
            </w:pPr>
          </w:p>
          <w:p w:rsidR="00F6179C" w:rsidRPr="004B72A3" w:rsidRDefault="00F6179C" w:rsidP="00F6179C">
            <w:pPr>
              <w:autoSpaceDE w:val="0"/>
              <w:autoSpaceDN w:val="0"/>
              <w:adjustRightInd w:val="0"/>
              <w:jc w:val="center"/>
            </w:pPr>
            <w:r>
              <w:rPr>
                <w:sz w:val="22"/>
                <w:szCs w:val="22"/>
              </w:rPr>
              <w:t>8000</w:t>
            </w:r>
          </w:p>
        </w:tc>
        <w:tc>
          <w:tcPr>
            <w:tcW w:w="851" w:type="dxa"/>
          </w:tcPr>
          <w:p w:rsidR="00F6179C" w:rsidRPr="007E4F30" w:rsidRDefault="00F6179C" w:rsidP="00F6179C">
            <w:pPr>
              <w:autoSpaceDE w:val="0"/>
              <w:autoSpaceDN w:val="0"/>
              <w:adjustRightInd w:val="0"/>
              <w:jc w:val="center"/>
            </w:pPr>
          </w:p>
          <w:p w:rsidR="00F6179C" w:rsidRDefault="00F6179C" w:rsidP="00F6179C">
            <w:pPr>
              <w:autoSpaceDE w:val="0"/>
              <w:autoSpaceDN w:val="0"/>
              <w:adjustRightInd w:val="0"/>
              <w:jc w:val="center"/>
              <w:rPr>
                <w:sz w:val="22"/>
                <w:szCs w:val="22"/>
              </w:rPr>
            </w:pPr>
          </w:p>
          <w:p w:rsidR="00F6179C" w:rsidRPr="007E4F30" w:rsidRDefault="00F6179C" w:rsidP="00F6179C">
            <w:pPr>
              <w:autoSpaceDE w:val="0"/>
              <w:autoSpaceDN w:val="0"/>
              <w:adjustRightInd w:val="0"/>
              <w:jc w:val="center"/>
            </w:pPr>
            <w:r>
              <w:rPr>
                <w:sz w:val="22"/>
                <w:szCs w:val="22"/>
              </w:rPr>
              <w:t>0</w:t>
            </w:r>
          </w:p>
        </w:tc>
        <w:tc>
          <w:tcPr>
            <w:tcW w:w="880" w:type="dxa"/>
          </w:tcPr>
          <w:p w:rsidR="00F6179C" w:rsidRPr="007E4F30" w:rsidRDefault="00F6179C" w:rsidP="00F6179C">
            <w:pPr>
              <w:autoSpaceDE w:val="0"/>
              <w:autoSpaceDN w:val="0"/>
              <w:adjustRightInd w:val="0"/>
              <w:jc w:val="center"/>
            </w:pPr>
          </w:p>
          <w:p w:rsidR="00F6179C" w:rsidRDefault="00F6179C" w:rsidP="00F6179C">
            <w:pPr>
              <w:autoSpaceDE w:val="0"/>
              <w:autoSpaceDN w:val="0"/>
              <w:adjustRightInd w:val="0"/>
              <w:jc w:val="center"/>
              <w:rPr>
                <w:sz w:val="22"/>
                <w:szCs w:val="22"/>
              </w:rPr>
            </w:pPr>
          </w:p>
          <w:p w:rsidR="00F6179C" w:rsidRPr="007E4F30" w:rsidRDefault="00F6179C" w:rsidP="00F6179C">
            <w:pPr>
              <w:autoSpaceDE w:val="0"/>
              <w:autoSpaceDN w:val="0"/>
              <w:adjustRightInd w:val="0"/>
              <w:jc w:val="center"/>
            </w:pPr>
            <w:r>
              <w:rPr>
                <w:sz w:val="22"/>
                <w:szCs w:val="22"/>
              </w:rPr>
              <w:t>0</w:t>
            </w:r>
          </w:p>
        </w:tc>
        <w:tc>
          <w:tcPr>
            <w:tcW w:w="963" w:type="dxa"/>
            <w:vAlign w:val="center"/>
          </w:tcPr>
          <w:p w:rsidR="00F6179C" w:rsidRPr="007E4F30" w:rsidRDefault="00F6179C" w:rsidP="00F6179C">
            <w:pPr>
              <w:autoSpaceDE w:val="0"/>
              <w:autoSpaceDN w:val="0"/>
              <w:adjustRightInd w:val="0"/>
              <w:jc w:val="center"/>
            </w:pPr>
            <w:r>
              <w:t>0</w:t>
            </w:r>
          </w:p>
        </w:tc>
        <w:tc>
          <w:tcPr>
            <w:tcW w:w="992" w:type="dxa"/>
            <w:gridSpan w:val="2"/>
            <w:vAlign w:val="center"/>
          </w:tcPr>
          <w:p w:rsidR="00F6179C" w:rsidRDefault="00F6179C" w:rsidP="00F6179C">
            <w:pPr>
              <w:jc w:val="center"/>
            </w:pPr>
            <w:r>
              <w:t>0</w:t>
            </w:r>
          </w:p>
        </w:tc>
        <w:tc>
          <w:tcPr>
            <w:tcW w:w="992" w:type="dxa"/>
            <w:gridSpan w:val="2"/>
            <w:vAlign w:val="center"/>
          </w:tcPr>
          <w:p w:rsidR="00F6179C" w:rsidRDefault="00F6179C" w:rsidP="00F6179C">
            <w:pPr>
              <w:jc w:val="center"/>
            </w:pPr>
            <w:r>
              <w:t>0</w:t>
            </w:r>
          </w:p>
        </w:tc>
      </w:tr>
      <w:tr w:rsidR="00F6179C" w:rsidRPr="00694A38" w:rsidTr="003A2125">
        <w:trPr>
          <w:trHeight w:val="621"/>
          <w:tblHeader/>
          <w:jc w:val="center"/>
        </w:trPr>
        <w:tc>
          <w:tcPr>
            <w:tcW w:w="1838" w:type="dxa"/>
          </w:tcPr>
          <w:p w:rsidR="00F6179C" w:rsidRPr="007E4F30" w:rsidRDefault="00F6179C" w:rsidP="00F6179C">
            <w:pPr>
              <w:autoSpaceDE w:val="0"/>
              <w:autoSpaceDN w:val="0"/>
              <w:adjustRightInd w:val="0"/>
            </w:pPr>
            <w:r w:rsidRPr="007E4F30">
              <w:rPr>
                <w:sz w:val="22"/>
                <w:szCs w:val="22"/>
              </w:rPr>
              <w:t xml:space="preserve">Основное </w:t>
            </w:r>
            <w:r>
              <w:rPr>
                <w:sz w:val="22"/>
                <w:szCs w:val="22"/>
              </w:rPr>
              <w:t>мероприятие</w:t>
            </w:r>
          </w:p>
        </w:tc>
        <w:tc>
          <w:tcPr>
            <w:tcW w:w="2415" w:type="dxa"/>
          </w:tcPr>
          <w:p w:rsidR="00F6179C" w:rsidRPr="007E4F30" w:rsidRDefault="00F6179C" w:rsidP="00F6179C">
            <w:pPr>
              <w:snapToGrid w:val="0"/>
              <w:jc w:val="both"/>
            </w:pPr>
            <w:r w:rsidRPr="007E4F30">
              <w:rPr>
                <w:sz w:val="22"/>
                <w:szCs w:val="22"/>
              </w:rPr>
              <w:t>«Создание условий по улучшению охраны труда и аттестации рабочих мест»</w:t>
            </w:r>
          </w:p>
        </w:tc>
        <w:tc>
          <w:tcPr>
            <w:tcW w:w="1843" w:type="dxa"/>
            <w:vAlign w:val="center"/>
          </w:tcPr>
          <w:p w:rsidR="00F6179C" w:rsidRPr="007E4F30" w:rsidRDefault="00F6179C" w:rsidP="00F6179C">
            <w:pPr>
              <w:autoSpaceDE w:val="0"/>
              <w:autoSpaceDN w:val="0"/>
              <w:adjustRightInd w:val="0"/>
              <w:jc w:val="center"/>
              <w:rPr>
                <w:bCs/>
              </w:rPr>
            </w:pPr>
            <w:r w:rsidRPr="007E4F30">
              <w:rPr>
                <w:bCs/>
                <w:sz w:val="22"/>
                <w:szCs w:val="22"/>
              </w:rPr>
              <w:t>Руководители образовательных учреждений</w:t>
            </w:r>
          </w:p>
        </w:tc>
        <w:tc>
          <w:tcPr>
            <w:tcW w:w="718" w:type="dxa"/>
            <w:vAlign w:val="center"/>
          </w:tcPr>
          <w:p w:rsidR="00F6179C" w:rsidRPr="007E4F30" w:rsidRDefault="00F6179C" w:rsidP="00F6179C">
            <w:pPr>
              <w:autoSpaceDE w:val="0"/>
              <w:autoSpaceDN w:val="0"/>
              <w:adjustRightInd w:val="0"/>
              <w:jc w:val="center"/>
            </w:pPr>
            <w:r>
              <w:rPr>
                <w:sz w:val="22"/>
                <w:szCs w:val="22"/>
              </w:rPr>
              <w:t>002</w:t>
            </w:r>
          </w:p>
        </w:tc>
        <w:tc>
          <w:tcPr>
            <w:tcW w:w="709" w:type="dxa"/>
            <w:vAlign w:val="center"/>
          </w:tcPr>
          <w:p w:rsidR="00F6179C" w:rsidRPr="007E4F30" w:rsidRDefault="00F6179C" w:rsidP="00F6179C">
            <w:pPr>
              <w:autoSpaceDE w:val="0"/>
              <w:autoSpaceDN w:val="0"/>
              <w:adjustRightInd w:val="0"/>
              <w:jc w:val="center"/>
            </w:pPr>
            <w:r w:rsidRPr="007E4F30">
              <w:rPr>
                <w:sz w:val="22"/>
                <w:szCs w:val="22"/>
              </w:rPr>
              <w:t>0702</w:t>
            </w:r>
          </w:p>
        </w:tc>
        <w:tc>
          <w:tcPr>
            <w:tcW w:w="699" w:type="dxa"/>
            <w:vAlign w:val="center"/>
          </w:tcPr>
          <w:p w:rsidR="00F6179C" w:rsidRPr="007E4F30" w:rsidRDefault="00F6179C" w:rsidP="00F6179C">
            <w:pPr>
              <w:autoSpaceDE w:val="0"/>
              <w:autoSpaceDN w:val="0"/>
              <w:adjustRightInd w:val="0"/>
              <w:jc w:val="center"/>
            </w:pPr>
            <w:r w:rsidRPr="007E4F30">
              <w:rPr>
                <w:sz w:val="22"/>
                <w:szCs w:val="22"/>
              </w:rPr>
              <w:t>1540100000</w:t>
            </w:r>
          </w:p>
        </w:tc>
        <w:tc>
          <w:tcPr>
            <w:tcW w:w="567" w:type="dxa"/>
            <w:vAlign w:val="center"/>
          </w:tcPr>
          <w:p w:rsidR="00F6179C" w:rsidRPr="007E4F30" w:rsidRDefault="00F6179C" w:rsidP="00F6179C">
            <w:pPr>
              <w:autoSpaceDE w:val="0"/>
              <w:autoSpaceDN w:val="0"/>
              <w:adjustRightInd w:val="0"/>
              <w:jc w:val="center"/>
            </w:pPr>
            <w:r w:rsidRPr="007E4F30">
              <w:rPr>
                <w:sz w:val="22"/>
                <w:szCs w:val="22"/>
              </w:rPr>
              <w:t>200</w:t>
            </w:r>
          </w:p>
        </w:tc>
        <w:tc>
          <w:tcPr>
            <w:tcW w:w="940" w:type="dxa"/>
          </w:tcPr>
          <w:p w:rsidR="00F6179C" w:rsidRPr="00C50118" w:rsidRDefault="00F6179C" w:rsidP="00F6179C">
            <w:pPr>
              <w:autoSpaceDE w:val="0"/>
              <w:autoSpaceDN w:val="0"/>
              <w:adjustRightInd w:val="0"/>
              <w:jc w:val="center"/>
            </w:pPr>
          </w:p>
          <w:p w:rsidR="00F6179C" w:rsidRPr="00C50118" w:rsidRDefault="00F6179C" w:rsidP="00F6179C">
            <w:pPr>
              <w:autoSpaceDE w:val="0"/>
              <w:autoSpaceDN w:val="0"/>
              <w:adjustRightInd w:val="0"/>
              <w:jc w:val="center"/>
              <w:rPr>
                <w:sz w:val="22"/>
                <w:szCs w:val="22"/>
              </w:rPr>
            </w:pPr>
          </w:p>
          <w:p w:rsidR="00F6179C" w:rsidRPr="00C50118" w:rsidRDefault="00F6179C" w:rsidP="00F6179C">
            <w:pPr>
              <w:autoSpaceDE w:val="0"/>
              <w:autoSpaceDN w:val="0"/>
              <w:adjustRightInd w:val="0"/>
              <w:jc w:val="center"/>
            </w:pPr>
            <w:r w:rsidRPr="00C50118">
              <w:rPr>
                <w:sz w:val="22"/>
                <w:szCs w:val="22"/>
              </w:rPr>
              <w:t>41200</w:t>
            </w:r>
          </w:p>
        </w:tc>
        <w:tc>
          <w:tcPr>
            <w:tcW w:w="1004" w:type="dxa"/>
          </w:tcPr>
          <w:p w:rsidR="00F6179C" w:rsidRPr="007E4F30" w:rsidRDefault="00F6179C" w:rsidP="00F6179C">
            <w:pPr>
              <w:autoSpaceDE w:val="0"/>
              <w:autoSpaceDN w:val="0"/>
              <w:adjustRightInd w:val="0"/>
              <w:jc w:val="center"/>
            </w:pPr>
          </w:p>
          <w:p w:rsidR="00F6179C" w:rsidRDefault="00F6179C" w:rsidP="00F6179C">
            <w:pPr>
              <w:autoSpaceDE w:val="0"/>
              <w:autoSpaceDN w:val="0"/>
              <w:adjustRightInd w:val="0"/>
              <w:jc w:val="center"/>
              <w:rPr>
                <w:sz w:val="22"/>
                <w:szCs w:val="22"/>
              </w:rPr>
            </w:pPr>
          </w:p>
          <w:p w:rsidR="00F6179C" w:rsidRPr="003A2125" w:rsidRDefault="00F6179C" w:rsidP="00F6179C">
            <w:pPr>
              <w:autoSpaceDE w:val="0"/>
              <w:autoSpaceDN w:val="0"/>
              <w:adjustRightInd w:val="0"/>
              <w:jc w:val="center"/>
              <w:rPr>
                <w:lang w:val="en-US"/>
              </w:rPr>
            </w:pPr>
            <w:r>
              <w:rPr>
                <w:sz w:val="22"/>
                <w:szCs w:val="22"/>
                <w:lang w:val="en-US"/>
              </w:rPr>
              <w:t>140600</w:t>
            </w:r>
          </w:p>
        </w:tc>
        <w:tc>
          <w:tcPr>
            <w:tcW w:w="851" w:type="dxa"/>
          </w:tcPr>
          <w:p w:rsidR="00F6179C" w:rsidRPr="007E4F30" w:rsidRDefault="00F6179C" w:rsidP="00F6179C">
            <w:pPr>
              <w:autoSpaceDE w:val="0"/>
              <w:autoSpaceDN w:val="0"/>
              <w:adjustRightInd w:val="0"/>
              <w:jc w:val="center"/>
            </w:pPr>
          </w:p>
          <w:p w:rsidR="00F6179C" w:rsidRDefault="00F6179C" w:rsidP="00F6179C">
            <w:pPr>
              <w:autoSpaceDE w:val="0"/>
              <w:autoSpaceDN w:val="0"/>
              <w:adjustRightInd w:val="0"/>
              <w:jc w:val="center"/>
              <w:rPr>
                <w:sz w:val="22"/>
                <w:szCs w:val="22"/>
              </w:rPr>
            </w:pPr>
          </w:p>
          <w:p w:rsidR="00F6179C" w:rsidRPr="007E4F30" w:rsidRDefault="00F6179C" w:rsidP="00F6179C">
            <w:pPr>
              <w:autoSpaceDE w:val="0"/>
              <w:autoSpaceDN w:val="0"/>
              <w:adjustRightInd w:val="0"/>
              <w:jc w:val="center"/>
            </w:pPr>
            <w:r>
              <w:rPr>
                <w:sz w:val="22"/>
                <w:szCs w:val="22"/>
              </w:rPr>
              <w:t>0</w:t>
            </w:r>
          </w:p>
        </w:tc>
        <w:tc>
          <w:tcPr>
            <w:tcW w:w="880" w:type="dxa"/>
          </w:tcPr>
          <w:p w:rsidR="00F6179C" w:rsidRPr="007E4F30" w:rsidRDefault="00F6179C" w:rsidP="00F6179C">
            <w:pPr>
              <w:autoSpaceDE w:val="0"/>
              <w:autoSpaceDN w:val="0"/>
              <w:adjustRightInd w:val="0"/>
              <w:jc w:val="center"/>
            </w:pPr>
          </w:p>
          <w:p w:rsidR="00F6179C" w:rsidRDefault="00F6179C" w:rsidP="00F6179C">
            <w:pPr>
              <w:autoSpaceDE w:val="0"/>
              <w:autoSpaceDN w:val="0"/>
              <w:adjustRightInd w:val="0"/>
              <w:jc w:val="center"/>
              <w:rPr>
                <w:sz w:val="22"/>
                <w:szCs w:val="22"/>
              </w:rPr>
            </w:pPr>
          </w:p>
          <w:p w:rsidR="00F6179C" w:rsidRPr="007E4F30" w:rsidRDefault="00F6179C" w:rsidP="00F6179C">
            <w:pPr>
              <w:autoSpaceDE w:val="0"/>
              <w:autoSpaceDN w:val="0"/>
              <w:adjustRightInd w:val="0"/>
              <w:jc w:val="center"/>
            </w:pPr>
            <w:r>
              <w:rPr>
                <w:sz w:val="22"/>
                <w:szCs w:val="22"/>
              </w:rPr>
              <w:t>0</w:t>
            </w:r>
          </w:p>
        </w:tc>
        <w:tc>
          <w:tcPr>
            <w:tcW w:w="963" w:type="dxa"/>
          </w:tcPr>
          <w:p w:rsidR="00F6179C" w:rsidRPr="007E4F30" w:rsidRDefault="00F6179C" w:rsidP="00F6179C">
            <w:pPr>
              <w:autoSpaceDE w:val="0"/>
              <w:autoSpaceDN w:val="0"/>
              <w:adjustRightInd w:val="0"/>
              <w:jc w:val="center"/>
            </w:pPr>
          </w:p>
          <w:p w:rsidR="00F6179C" w:rsidRDefault="00F6179C" w:rsidP="00F6179C">
            <w:pPr>
              <w:autoSpaceDE w:val="0"/>
              <w:autoSpaceDN w:val="0"/>
              <w:adjustRightInd w:val="0"/>
              <w:jc w:val="center"/>
              <w:rPr>
                <w:sz w:val="22"/>
                <w:szCs w:val="22"/>
              </w:rPr>
            </w:pPr>
          </w:p>
          <w:p w:rsidR="00F6179C" w:rsidRPr="007E4F30" w:rsidRDefault="00F6179C" w:rsidP="00F6179C">
            <w:pPr>
              <w:autoSpaceDE w:val="0"/>
              <w:autoSpaceDN w:val="0"/>
              <w:adjustRightInd w:val="0"/>
              <w:jc w:val="center"/>
            </w:pPr>
            <w:r>
              <w:rPr>
                <w:sz w:val="22"/>
                <w:szCs w:val="22"/>
              </w:rPr>
              <w:t>80</w:t>
            </w:r>
            <w:r w:rsidRPr="007E4F30">
              <w:rPr>
                <w:sz w:val="22"/>
                <w:szCs w:val="22"/>
              </w:rPr>
              <w:t>000</w:t>
            </w:r>
          </w:p>
        </w:tc>
        <w:tc>
          <w:tcPr>
            <w:tcW w:w="992" w:type="dxa"/>
            <w:gridSpan w:val="2"/>
          </w:tcPr>
          <w:p w:rsidR="00F6179C" w:rsidRDefault="00F6179C" w:rsidP="00F6179C">
            <w:pPr>
              <w:rPr>
                <w:sz w:val="22"/>
                <w:szCs w:val="22"/>
              </w:rPr>
            </w:pPr>
          </w:p>
          <w:p w:rsidR="00F6179C" w:rsidRDefault="00F6179C" w:rsidP="00F6179C">
            <w:pPr>
              <w:rPr>
                <w:sz w:val="22"/>
                <w:szCs w:val="22"/>
              </w:rPr>
            </w:pPr>
          </w:p>
          <w:p w:rsidR="00F6179C" w:rsidRDefault="00F6179C" w:rsidP="00F6179C">
            <w:r w:rsidRPr="0016542D">
              <w:rPr>
                <w:sz w:val="22"/>
                <w:szCs w:val="22"/>
              </w:rPr>
              <w:t>80000</w:t>
            </w:r>
          </w:p>
        </w:tc>
        <w:tc>
          <w:tcPr>
            <w:tcW w:w="992" w:type="dxa"/>
            <w:gridSpan w:val="2"/>
          </w:tcPr>
          <w:p w:rsidR="00F6179C" w:rsidRDefault="00F6179C" w:rsidP="00F6179C">
            <w:pPr>
              <w:rPr>
                <w:sz w:val="22"/>
                <w:szCs w:val="22"/>
              </w:rPr>
            </w:pPr>
          </w:p>
          <w:p w:rsidR="00F6179C" w:rsidRDefault="00F6179C" w:rsidP="00F6179C">
            <w:pPr>
              <w:rPr>
                <w:sz w:val="22"/>
                <w:szCs w:val="22"/>
              </w:rPr>
            </w:pPr>
          </w:p>
          <w:p w:rsidR="00F6179C" w:rsidRDefault="00F6179C" w:rsidP="00F6179C">
            <w:r w:rsidRPr="0016542D">
              <w:rPr>
                <w:sz w:val="22"/>
                <w:szCs w:val="22"/>
              </w:rPr>
              <w:t>80000</w:t>
            </w:r>
          </w:p>
        </w:tc>
      </w:tr>
      <w:tr w:rsidR="00F6179C" w:rsidRPr="00694A38" w:rsidTr="003A2125">
        <w:trPr>
          <w:tblHeader/>
          <w:jc w:val="center"/>
        </w:trPr>
        <w:tc>
          <w:tcPr>
            <w:tcW w:w="1838" w:type="dxa"/>
          </w:tcPr>
          <w:p w:rsidR="00F6179C" w:rsidRPr="007E4F30" w:rsidRDefault="00F6179C" w:rsidP="00F6179C">
            <w:pPr>
              <w:autoSpaceDE w:val="0"/>
              <w:autoSpaceDN w:val="0"/>
              <w:adjustRightInd w:val="0"/>
              <w:jc w:val="center"/>
            </w:pPr>
            <w:r w:rsidRPr="007E4F30">
              <w:rPr>
                <w:sz w:val="22"/>
                <w:szCs w:val="22"/>
              </w:rPr>
              <w:t>Основное направление</w:t>
            </w:r>
            <w:r>
              <w:rPr>
                <w:sz w:val="22"/>
                <w:szCs w:val="22"/>
              </w:rPr>
              <w:t xml:space="preserve"> </w:t>
            </w:r>
          </w:p>
        </w:tc>
        <w:tc>
          <w:tcPr>
            <w:tcW w:w="2415" w:type="dxa"/>
          </w:tcPr>
          <w:p w:rsidR="00F6179C" w:rsidRPr="007E4F30" w:rsidRDefault="00F6179C" w:rsidP="00F6179C">
            <w:pPr>
              <w:autoSpaceDE w:val="0"/>
              <w:autoSpaceDN w:val="0"/>
              <w:adjustRightInd w:val="0"/>
              <w:jc w:val="both"/>
            </w:pPr>
            <w:r w:rsidRPr="007E4F30">
              <w:rPr>
                <w:sz w:val="22"/>
                <w:szCs w:val="22"/>
              </w:rPr>
              <w:t>Проведение прочих мероприятий по охране труда и аттестации рабочих мест</w:t>
            </w:r>
          </w:p>
        </w:tc>
        <w:tc>
          <w:tcPr>
            <w:tcW w:w="1843" w:type="dxa"/>
            <w:vAlign w:val="center"/>
          </w:tcPr>
          <w:p w:rsidR="00F6179C" w:rsidRPr="007E4F30" w:rsidRDefault="00F6179C" w:rsidP="00F6179C">
            <w:pPr>
              <w:autoSpaceDE w:val="0"/>
              <w:autoSpaceDN w:val="0"/>
              <w:adjustRightInd w:val="0"/>
              <w:jc w:val="center"/>
              <w:rPr>
                <w:b/>
                <w:bCs/>
              </w:rPr>
            </w:pPr>
          </w:p>
        </w:tc>
        <w:tc>
          <w:tcPr>
            <w:tcW w:w="718" w:type="dxa"/>
            <w:vAlign w:val="center"/>
          </w:tcPr>
          <w:p w:rsidR="00F6179C" w:rsidRPr="007E4F30" w:rsidRDefault="00F6179C" w:rsidP="00F6179C">
            <w:pPr>
              <w:autoSpaceDE w:val="0"/>
              <w:autoSpaceDN w:val="0"/>
              <w:adjustRightInd w:val="0"/>
              <w:jc w:val="center"/>
            </w:pPr>
            <w:r w:rsidRPr="007E4F30">
              <w:rPr>
                <w:sz w:val="22"/>
                <w:szCs w:val="22"/>
              </w:rPr>
              <w:t>00</w:t>
            </w:r>
            <w:r>
              <w:rPr>
                <w:sz w:val="22"/>
                <w:szCs w:val="22"/>
              </w:rPr>
              <w:t>1</w:t>
            </w:r>
          </w:p>
        </w:tc>
        <w:tc>
          <w:tcPr>
            <w:tcW w:w="709" w:type="dxa"/>
            <w:vAlign w:val="center"/>
          </w:tcPr>
          <w:p w:rsidR="00F6179C" w:rsidRPr="007E4F30" w:rsidRDefault="00F6179C" w:rsidP="00F6179C">
            <w:pPr>
              <w:autoSpaceDE w:val="0"/>
              <w:autoSpaceDN w:val="0"/>
              <w:adjustRightInd w:val="0"/>
              <w:jc w:val="center"/>
            </w:pPr>
            <w:r w:rsidRPr="007E4F30">
              <w:rPr>
                <w:sz w:val="22"/>
                <w:szCs w:val="22"/>
              </w:rPr>
              <w:t>0702</w:t>
            </w:r>
          </w:p>
        </w:tc>
        <w:tc>
          <w:tcPr>
            <w:tcW w:w="699" w:type="dxa"/>
            <w:vAlign w:val="center"/>
          </w:tcPr>
          <w:p w:rsidR="00F6179C" w:rsidRPr="007E4F30" w:rsidRDefault="00F6179C" w:rsidP="00F6179C">
            <w:pPr>
              <w:autoSpaceDE w:val="0"/>
              <w:autoSpaceDN w:val="0"/>
              <w:adjustRightInd w:val="0"/>
              <w:jc w:val="center"/>
            </w:pPr>
            <w:r w:rsidRPr="007E4F30">
              <w:rPr>
                <w:sz w:val="22"/>
                <w:szCs w:val="22"/>
              </w:rPr>
              <w:t>15401С1408</w:t>
            </w:r>
          </w:p>
        </w:tc>
        <w:tc>
          <w:tcPr>
            <w:tcW w:w="567" w:type="dxa"/>
            <w:vAlign w:val="center"/>
          </w:tcPr>
          <w:p w:rsidR="00F6179C" w:rsidRPr="007E4F30" w:rsidRDefault="00F6179C" w:rsidP="00F6179C">
            <w:pPr>
              <w:autoSpaceDE w:val="0"/>
              <w:autoSpaceDN w:val="0"/>
              <w:adjustRightInd w:val="0"/>
              <w:jc w:val="center"/>
            </w:pPr>
            <w:r w:rsidRPr="007E4F30">
              <w:rPr>
                <w:sz w:val="22"/>
                <w:szCs w:val="22"/>
              </w:rPr>
              <w:t>200</w:t>
            </w:r>
          </w:p>
        </w:tc>
        <w:tc>
          <w:tcPr>
            <w:tcW w:w="940" w:type="dxa"/>
          </w:tcPr>
          <w:p w:rsidR="00F6179C" w:rsidRPr="00C50118" w:rsidRDefault="00F6179C" w:rsidP="00F6179C">
            <w:pPr>
              <w:autoSpaceDE w:val="0"/>
              <w:autoSpaceDN w:val="0"/>
              <w:adjustRightInd w:val="0"/>
              <w:jc w:val="center"/>
            </w:pPr>
          </w:p>
          <w:p w:rsidR="00F6179C" w:rsidRPr="00C50118" w:rsidRDefault="00F6179C" w:rsidP="00F6179C">
            <w:pPr>
              <w:autoSpaceDE w:val="0"/>
              <w:autoSpaceDN w:val="0"/>
              <w:adjustRightInd w:val="0"/>
              <w:jc w:val="center"/>
            </w:pPr>
            <w:r w:rsidRPr="00C50118">
              <w:rPr>
                <w:sz w:val="22"/>
                <w:szCs w:val="22"/>
              </w:rPr>
              <w:t>41200</w:t>
            </w:r>
          </w:p>
        </w:tc>
        <w:tc>
          <w:tcPr>
            <w:tcW w:w="1004" w:type="dxa"/>
          </w:tcPr>
          <w:p w:rsidR="00F6179C" w:rsidRPr="007E4F30" w:rsidRDefault="00F6179C" w:rsidP="00F6179C">
            <w:pPr>
              <w:autoSpaceDE w:val="0"/>
              <w:autoSpaceDN w:val="0"/>
              <w:adjustRightInd w:val="0"/>
              <w:jc w:val="center"/>
            </w:pPr>
          </w:p>
          <w:p w:rsidR="00F6179C" w:rsidRPr="003A2125" w:rsidRDefault="00F6179C" w:rsidP="00F6179C">
            <w:pPr>
              <w:autoSpaceDE w:val="0"/>
              <w:autoSpaceDN w:val="0"/>
              <w:adjustRightInd w:val="0"/>
              <w:jc w:val="center"/>
              <w:rPr>
                <w:lang w:val="en-US"/>
              </w:rPr>
            </w:pPr>
            <w:r>
              <w:rPr>
                <w:sz w:val="22"/>
                <w:szCs w:val="22"/>
                <w:lang w:val="en-US"/>
              </w:rPr>
              <w:t>140600</w:t>
            </w:r>
          </w:p>
        </w:tc>
        <w:tc>
          <w:tcPr>
            <w:tcW w:w="851" w:type="dxa"/>
          </w:tcPr>
          <w:p w:rsidR="00F6179C" w:rsidRPr="007E4F30" w:rsidRDefault="00F6179C" w:rsidP="00F6179C">
            <w:pPr>
              <w:autoSpaceDE w:val="0"/>
              <w:autoSpaceDN w:val="0"/>
              <w:adjustRightInd w:val="0"/>
              <w:jc w:val="center"/>
            </w:pPr>
          </w:p>
          <w:p w:rsidR="00F6179C" w:rsidRPr="007E4F30" w:rsidRDefault="00F6179C" w:rsidP="00F6179C">
            <w:pPr>
              <w:autoSpaceDE w:val="0"/>
              <w:autoSpaceDN w:val="0"/>
              <w:adjustRightInd w:val="0"/>
              <w:jc w:val="center"/>
            </w:pPr>
            <w:r>
              <w:rPr>
                <w:sz w:val="22"/>
                <w:szCs w:val="22"/>
              </w:rPr>
              <w:t>0</w:t>
            </w:r>
          </w:p>
        </w:tc>
        <w:tc>
          <w:tcPr>
            <w:tcW w:w="880" w:type="dxa"/>
          </w:tcPr>
          <w:p w:rsidR="00F6179C" w:rsidRPr="007E4F30" w:rsidRDefault="00F6179C" w:rsidP="00F6179C">
            <w:pPr>
              <w:autoSpaceDE w:val="0"/>
              <w:autoSpaceDN w:val="0"/>
              <w:adjustRightInd w:val="0"/>
              <w:jc w:val="center"/>
            </w:pPr>
          </w:p>
          <w:p w:rsidR="00F6179C" w:rsidRPr="007E4F30" w:rsidRDefault="00F6179C" w:rsidP="00F6179C">
            <w:pPr>
              <w:autoSpaceDE w:val="0"/>
              <w:autoSpaceDN w:val="0"/>
              <w:adjustRightInd w:val="0"/>
              <w:jc w:val="center"/>
            </w:pPr>
            <w:r>
              <w:rPr>
                <w:sz w:val="22"/>
                <w:szCs w:val="22"/>
              </w:rPr>
              <w:t>0</w:t>
            </w:r>
          </w:p>
        </w:tc>
        <w:tc>
          <w:tcPr>
            <w:tcW w:w="963" w:type="dxa"/>
          </w:tcPr>
          <w:p w:rsidR="00F6179C" w:rsidRPr="007E4F30" w:rsidRDefault="00F6179C" w:rsidP="00F6179C">
            <w:pPr>
              <w:autoSpaceDE w:val="0"/>
              <w:autoSpaceDN w:val="0"/>
              <w:adjustRightInd w:val="0"/>
              <w:jc w:val="center"/>
            </w:pPr>
          </w:p>
          <w:p w:rsidR="00F6179C" w:rsidRPr="007E4F30" w:rsidRDefault="00F6179C" w:rsidP="00F6179C">
            <w:pPr>
              <w:autoSpaceDE w:val="0"/>
              <w:autoSpaceDN w:val="0"/>
              <w:adjustRightInd w:val="0"/>
              <w:jc w:val="center"/>
            </w:pPr>
            <w:r>
              <w:rPr>
                <w:sz w:val="22"/>
                <w:szCs w:val="22"/>
              </w:rPr>
              <w:t>80</w:t>
            </w:r>
            <w:r w:rsidRPr="007E4F30">
              <w:rPr>
                <w:sz w:val="22"/>
                <w:szCs w:val="22"/>
              </w:rPr>
              <w:t>000</w:t>
            </w:r>
          </w:p>
        </w:tc>
        <w:tc>
          <w:tcPr>
            <w:tcW w:w="992" w:type="dxa"/>
            <w:gridSpan w:val="2"/>
          </w:tcPr>
          <w:p w:rsidR="00F6179C" w:rsidRDefault="00F6179C" w:rsidP="00F6179C">
            <w:pPr>
              <w:rPr>
                <w:sz w:val="22"/>
                <w:szCs w:val="22"/>
              </w:rPr>
            </w:pPr>
          </w:p>
          <w:p w:rsidR="00F6179C" w:rsidRDefault="00F6179C" w:rsidP="00F6179C">
            <w:r w:rsidRPr="0016542D">
              <w:rPr>
                <w:sz w:val="22"/>
                <w:szCs w:val="22"/>
              </w:rPr>
              <w:t>80000</w:t>
            </w:r>
          </w:p>
        </w:tc>
        <w:tc>
          <w:tcPr>
            <w:tcW w:w="992" w:type="dxa"/>
            <w:gridSpan w:val="2"/>
          </w:tcPr>
          <w:p w:rsidR="00F6179C" w:rsidRDefault="00F6179C" w:rsidP="00F6179C">
            <w:pPr>
              <w:rPr>
                <w:sz w:val="22"/>
                <w:szCs w:val="22"/>
              </w:rPr>
            </w:pPr>
          </w:p>
          <w:p w:rsidR="00F6179C" w:rsidRDefault="00F6179C" w:rsidP="00F6179C">
            <w:r w:rsidRPr="0016542D">
              <w:rPr>
                <w:sz w:val="22"/>
                <w:szCs w:val="22"/>
              </w:rPr>
              <w:t>80000</w:t>
            </w:r>
          </w:p>
        </w:tc>
      </w:tr>
      <w:tr w:rsidR="00F6179C" w:rsidRPr="00694A38" w:rsidTr="00BB50A0">
        <w:trPr>
          <w:tblHeader/>
          <w:jc w:val="center"/>
        </w:trPr>
        <w:tc>
          <w:tcPr>
            <w:tcW w:w="1838" w:type="dxa"/>
          </w:tcPr>
          <w:p w:rsidR="00F6179C" w:rsidRPr="007E4F30" w:rsidRDefault="00F6179C" w:rsidP="00F6179C">
            <w:pPr>
              <w:snapToGrid w:val="0"/>
              <w:jc w:val="both"/>
            </w:pPr>
            <w:r w:rsidRPr="007E4F30">
              <w:rPr>
                <w:sz w:val="22"/>
                <w:szCs w:val="22"/>
              </w:rPr>
              <w:t xml:space="preserve">Основное мероприятие </w:t>
            </w:r>
          </w:p>
        </w:tc>
        <w:tc>
          <w:tcPr>
            <w:tcW w:w="2415" w:type="dxa"/>
          </w:tcPr>
          <w:p w:rsidR="00F6179C" w:rsidRPr="007E4F30" w:rsidRDefault="00F6179C" w:rsidP="00F6179C">
            <w:pPr>
              <w:snapToGrid w:val="0"/>
              <w:jc w:val="both"/>
            </w:pPr>
            <w:r w:rsidRPr="007E4F30">
              <w:rPr>
                <w:sz w:val="22"/>
                <w:szCs w:val="22"/>
              </w:rPr>
              <w:t>«Создание условий по улучшению охраны труда и аттестации рабочих мест»</w:t>
            </w:r>
          </w:p>
        </w:tc>
        <w:tc>
          <w:tcPr>
            <w:tcW w:w="1843" w:type="dxa"/>
            <w:vAlign w:val="center"/>
          </w:tcPr>
          <w:p w:rsidR="00F6179C" w:rsidRPr="007E4F30" w:rsidRDefault="00F6179C" w:rsidP="00F6179C">
            <w:pPr>
              <w:autoSpaceDE w:val="0"/>
              <w:autoSpaceDN w:val="0"/>
              <w:adjustRightInd w:val="0"/>
              <w:jc w:val="center"/>
              <w:rPr>
                <w:bCs/>
              </w:rPr>
            </w:pPr>
            <w:r>
              <w:rPr>
                <w:bCs/>
              </w:rPr>
              <w:t>Администрация Курчатовского района</w:t>
            </w:r>
          </w:p>
        </w:tc>
        <w:tc>
          <w:tcPr>
            <w:tcW w:w="718" w:type="dxa"/>
            <w:vAlign w:val="center"/>
          </w:tcPr>
          <w:p w:rsidR="00F6179C" w:rsidRPr="007E4F30" w:rsidRDefault="00F6179C" w:rsidP="00F6179C">
            <w:pPr>
              <w:autoSpaceDE w:val="0"/>
              <w:autoSpaceDN w:val="0"/>
              <w:adjustRightInd w:val="0"/>
              <w:jc w:val="center"/>
            </w:pPr>
            <w:r w:rsidRPr="007E4F30">
              <w:rPr>
                <w:sz w:val="22"/>
                <w:szCs w:val="22"/>
              </w:rPr>
              <w:t>00</w:t>
            </w:r>
            <w:r>
              <w:rPr>
                <w:sz w:val="22"/>
                <w:szCs w:val="22"/>
              </w:rPr>
              <w:t>1</w:t>
            </w:r>
          </w:p>
        </w:tc>
        <w:tc>
          <w:tcPr>
            <w:tcW w:w="709" w:type="dxa"/>
            <w:vAlign w:val="center"/>
          </w:tcPr>
          <w:p w:rsidR="00F6179C" w:rsidRPr="007E4F30" w:rsidRDefault="00F6179C" w:rsidP="00F6179C">
            <w:pPr>
              <w:autoSpaceDE w:val="0"/>
              <w:autoSpaceDN w:val="0"/>
              <w:adjustRightInd w:val="0"/>
              <w:jc w:val="center"/>
            </w:pPr>
            <w:r>
              <w:rPr>
                <w:sz w:val="22"/>
                <w:szCs w:val="22"/>
              </w:rPr>
              <w:t>0113</w:t>
            </w:r>
          </w:p>
        </w:tc>
        <w:tc>
          <w:tcPr>
            <w:tcW w:w="699" w:type="dxa"/>
            <w:vAlign w:val="center"/>
          </w:tcPr>
          <w:p w:rsidR="00F6179C" w:rsidRPr="007E4F30" w:rsidRDefault="00F6179C" w:rsidP="00F6179C">
            <w:pPr>
              <w:autoSpaceDE w:val="0"/>
              <w:autoSpaceDN w:val="0"/>
              <w:adjustRightInd w:val="0"/>
              <w:jc w:val="center"/>
            </w:pPr>
            <w:r w:rsidRPr="007E4F30">
              <w:rPr>
                <w:sz w:val="22"/>
                <w:szCs w:val="22"/>
              </w:rPr>
              <w:t>1540100000</w:t>
            </w:r>
          </w:p>
        </w:tc>
        <w:tc>
          <w:tcPr>
            <w:tcW w:w="567" w:type="dxa"/>
            <w:vAlign w:val="center"/>
          </w:tcPr>
          <w:p w:rsidR="00F6179C" w:rsidRPr="007E4F30" w:rsidRDefault="00F6179C" w:rsidP="00F6179C">
            <w:pPr>
              <w:autoSpaceDE w:val="0"/>
              <w:autoSpaceDN w:val="0"/>
              <w:adjustRightInd w:val="0"/>
              <w:jc w:val="center"/>
            </w:pPr>
            <w:r w:rsidRPr="007E4F30">
              <w:rPr>
                <w:sz w:val="22"/>
                <w:szCs w:val="22"/>
              </w:rPr>
              <w:t>200</w:t>
            </w:r>
          </w:p>
        </w:tc>
        <w:tc>
          <w:tcPr>
            <w:tcW w:w="940" w:type="dxa"/>
          </w:tcPr>
          <w:p w:rsidR="00F6179C" w:rsidRPr="00C50118" w:rsidRDefault="00F6179C" w:rsidP="00F6179C">
            <w:pPr>
              <w:autoSpaceDE w:val="0"/>
              <w:autoSpaceDN w:val="0"/>
              <w:adjustRightInd w:val="0"/>
              <w:jc w:val="center"/>
              <w:rPr>
                <w:sz w:val="22"/>
                <w:szCs w:val="22"/>
              </w:rPr>
            </w:pPr>
          </w:p>
          <w:p w:rsidR="00F6179C" w:rsidRPr="00C50118" w:rsidRDefault="00F6179C" w:rsidP="00F6179C">
            <w:pPr>
              <w:autoSpaceDE w:val="0"/>
              <w:autoSpaceDN w:val="0"/>
              <w:adjustRightInd w:val="0"/>
              <w:jc w:val="center"/>
              <w:rPr>
                <w:sz w:val="22"/>
                <w:szCs w:val="22"/>
              </w:rPr>
            </w:pPr>
          </w:p>
          <w:p w:rsidR="00F6179C" w:rsidRPr="00C50118" w:rsidRDefault="00F6179C" w:rsidP="00F6179C">
            <w:pPr>
              <w:autoSpaceDE w:val="0"/>
              <w:autoSpaceDN w:val="0"/>
              <w:adjustRightInd w:val="0"/>
              <w:jc w:val="center"/>
              <w:rPr>
                <w:sz w:val="22"/>
                <w:szCs w:val="22"/>
              </w:rPr>
            </w:pPr>
            <w:r w:rsidRPr="00C50118">
              <w:rPr>
                <w:sz w:val="22"/>
                <w:szCs w:val="22"/>
              </w:rPr>
              <w:t>2400</w:t>
            </w:r>
          </w:p>
        </w:tc>
        <w:tc>
          <w:tcPr>
            <w:tcW w:w="1004" w:type="dxa"/>
          </w:tcPr>
          <w:p w:rsidR="00F6179C" w:rsidRDefault="00F6179C" w:rsidP="00F6179C">
            <w:pPr>
              <w:autoSpaceDE w:val="0"/>
              <w:autoSpaceDN w:val="0"/>
              <w:adjustRightInd w:val="0"/>
              <w:jc w:val="center"/>
            </w:pPr>
          </w:p>
          <w:p w:rsidR="00F6179C" w:rsidRDefault="00F6179C" w:rsidP="00F6179C">
            <w:pPr>
              <w:autoSpaceDE w:val="0"/>
              <w:autoSpaceDN w:val="0"/>
              <w:adjustRightInd w:val="0"/>
              <w:jc w:val="center"/>
            </w:pPr>
          </w:p>
          <w:p w:rsidR="00F6179C" w:rsidRPr="007E4F30" w:rsidRDefault="00F6179C" w:rsidP="00F6179C">
            <w:pPr>
              <w:autoSpaceDE w:val="0"/>
              <w:autoSpaceDN w:val="0"/>
              <w:adjustRightInd w:val="0"/>
              <w:jc w:val="center"/>
            </w:pPr>
            <w:r>
              <w:t>0</w:t>
            </w:r>
          </w:p>
        </w:tc>
        <w:tc>
          <w:tcPr>
            <w:tcW w:w="851" w:type="dxa"/>
          </w:tcPr>
          <w:p w:rsidR="00F6179C" w:rsidRDefault="00F6179C" w:rsidP="00F6179C">
            <w:pPr>
              <w:autoSpaceDE w:val="0"/>
              <w:autoSpaceDN w:val="0"/>
              <w:adjustRightInd w:val="0"/>
              <w:jc w:val="center"/>
            </w:pPr>
          </w:p>
          <w:p w:rsidR="00F6179C" w:rsidRDefault="00F6179C" w:rsidP="00F6179C">
            <w:pPr>
              <w:autoSpaceDE w:val="0"/>
              <w:autoSpaceDN w:val="0"/>
              <w:adjustRightInd w:val="0"/>
              <w:jc w:val="center"/>
            </w:pPr>
          </w:p>
          <w:p w:rsidR="00F6179C" w:rsidRPr="007E4F30" w:rsidRDefault="00F6179C" w:rsidP="00F6179C">
            <w:pPr>
              <w:autoSpaceDE w:val="0"/>
              <w:autoSpaceDN w:val="0"/>
              <w:adjustRightInd w:val="0"/>
              <w:jc w:val="center"/>
            </w:pPr>
            <w:r>
              <w:t>0</w:t>
            </w:r>
          </w:p>
        </w:tc>
        <w:tc>
          <w:tcPr>
            <w:tcW w:w="880" w:type="dxa"/>
          </w:tcPr>
          <w:p w:rsidR="00F6179C" w:rsidRDefault="00F6179C" w:rsidP="00F6179C">
            <w:pPr>
              <w:autoSpaceDE w:val="0"/>
              <w:autoSpaceDN w:val="0"/>
              <w:adjustRightInd w:val="0"/>
              <w:jc w:val="center"/>
            </w:pPr>
          </w:p>
          <w:p w:rsidR="00F6179C" w:rsidRDefault="00F6179C" w:rsidP="00F6179C">
            <w:pPr>
              <w:autoSpaceDE w:val="0"/>
              <w:autoSpaceDN w:val="0"/>
              <w:adjustRightInd w:val="0"/>
              <w:jc w:val="center"/>
            </w:pPr>
          </w:p>
          <w:p w:rsidR="00F6179C" w:rsidRPr="007E4F30" w:rsidRDefault="00F6179C" w:rsidP="00F6179C">
            <w:pPr>
              <w:autoSpaceDE w:val="0"/>
              <w:autoSpaceDN w:val="0"/>
              <w:adjustRightInd w:val="0"/>
              <w:jc w:val="center"/>
            </w:pPr>
            <w:r>
              <w:t>0</w:t>
            </w:r>
          </w:p>
        </w:tc>
        <w:tc>
          <w:tcPr>
            <w:tcW w:w="963" w:type="dxa"/>
            <w:vAlign w:val="center"/>
          </w:tcPr>
          <w:p w:rsidR="00F6179C" w:rsidRPr="007E4F30" w:rsidRDefault="00F6179C" w:rsidP="00F6179C">
            <w:pPr>
              <w:autoSpaceDE w:val="0"/>
              <w:autoSpaceDN w:val="0"/>
              <w:adjustRightInd w:val="0"/>
              <w:jc w:val="center"/>
            </w:pPr>
            <w:r>
              <w:t>0</w:t>
            </w:r>
          </w:p>
        </w:tc>
        <w:tc>
          <w:tcPr>
            <w:tcW w:w="992" w:type="dxa"/>
            <w:gridSpan w:val="2"/>
            <w:vAlign w:val="center"/>
          </w:tcPr>
          <w:p w:rsidR="00F6179C" w:rsidRPr="007E4F30" w:rsidRDefault="00F6179C" w:rsidP="00F6179C">
            <w:pPr>
              <w:autoSpaceDE w:val="0"/>
              <w:autoSpaceDN w:val="0"/>
              <w:adjustRightInd w:val="0"/>
              <w:jc w:val="center"/>
            </w:pPr>
            <w:r>
              <w:t>0</w:t>
            </w:r>
          </w:p>
        </w:tc>
        <w:tc>
          <w:tcPr>
            <w:tcW w:w="992" w:type="dxa"/>
            <w:gridSpan w:val="2"/>
            <w:vAlign w:val="center"/>
          </w:tcPr>
          <w:p w:rsidR="00F6179C" w:rsidRPr="007E4F30" w:rsidRDefault="00F6179C" w:rsidP="00F6179C">
            <w:pPr>
              <w:autoSpaceDE w:val="0"/>
              <w:autoSpaceDN w:val="0"/>
              <w:adjustRightInd w:val="0"/>
              <w:jc w:val="center"/>
            </w:pPr>
            <w:r>
              <w:t>0</w:t>
            </w:r>
          </w:p>
        </w:tc>
      </w:tr>
      <w:tr w:rsidR="00F6179C" w:rsidRPr="00694A38" w:rsidTr="00BB50A0">
        <w:trPr>
          <w:tblHeader/>
          <w:jc w:val="center"/>
        </w:trPr>
        <w:tc>
          <w:tcPr>
            <w:tcW w:w="1838" w:type="dxa"/>
          </w:tcPr>
          <w:p w:rsidR="00F6179C" w:rsidRPr="007E4F30" w:rsidRDefault="00F6179C" w:rsidP="00F6179C">
            <w:pPr>
              <w:snapToGrid w:val="0"/>
              <w:jc w:val="both"/>
            </w:pPr>
            <w:r w:rsidRPr="007E4F30">
              <w:rPr>
                <w:sz w:val="22"/>
                <w:szCs w:val="22"/>
              </w:rPr>
              <w:t>Основное направление</w:t>
            </w:r>
          </w:p>
        </w:tc>
        <w:tc>
          <w:tcPr>
            <w:tcW w:w="2415" w:type="dxa"/>
          </w:tcPr>
          <w:p w:rsidR="00F6179C" w:rsidRPr="007E4F30" w:rsidRDefault="00F6179C" w:rsidP="00F6179C">
            <w:pPr>
              <w:snapToGrid w:val="0"/>
              <w:jc w:val="both"/>
            </w:pPr>
            <w:r w:rsidRPr="007E4F30">
              <w:rPr>
                <w:sz w:val="22"/>
                <w:szCs w:val="22"/>
              </w:rPr>
              <w:t>Проведение прочих мероприятий по охране труда и аттестации рабочих мест</w:t>
            </w:r>
          </w:p>
        </w:tc>
        <w:tc>
          <w:tcPr>
            <w:tcW w:w="1843" w:type="dxa"/>
            <w:vAlign w:val="center"/>
          </w:tcPr>
          <w:p w:rsidR="00F6179C" w:rsidRPr="007E4F30" w:rsidRDefault="00F6179C" w:rsidP="00F6179C">
            <w:pPr>
              <w:autoSpaceDE w:val="0"/>
              <w:autoSpaceDN w:val="0"/>
              <w:adjustRightInd w:val="0"/>
              <w:jc w:val="center"/>
              <w:rPr>
                <w:b/>
                <w:bCs/>
              </w:rPr>
            </w:pPr>
          </w:p>
        </w:tc>
        <w:tc>
          <w:tcPr>
            <w:tcW w:w="718" w:type="dxa"/>
            <w:vAlign w:val="center"/>
          </w:tcPr>
          <w:p w:rsidR="00F6179C" w:rsidRPr="007E4F30" w:rsidRDefault="00F6179C" w:rsidP="00F6179C">
            <w:pPr>
              <w:autoSpaceDE w:val="0"/>
              <w:autoSpaceDN w:val="0"/>
              <w:adjustRightInd w:val="0"/>
              <w:jc w:val="center"/>
            </w:pPr>
            <w:r w:rsidRPr="007E4F30">
              <w:rPr>
                <w:sz w:val="22"/>
                <w:szCs w:val="22"/>
              </w:rPr>
              <w:t>00</w:t>
            </w:r>
            <w:r>
              <w:rPr>
                <w:sz w:val="22"/>
                <w:szCs w:val="22"/>
              </w:rPr>
              <w:t>1</w:t>
            </w:r>
          </w:p>
        </w:tc>
        <w:tc>
          <w:tcPr>
            <w:tcW w:w="709" w:type="dxa"/>
            <w:vAlign w:val="center"/>
          </w:tcPr>
          <w:p w:rsidR="00F6179C" w:rsidRPr="007E4F30" w:rsidRDefault="00F6179C" w:rsidP="00F6179C">
            <w:pPr>
              <w:autoSpaceDE w:val="0"/>
              <w:autoSpaceDN w:val="0"/>
              <w:adjustRightInd w:val="0"/>
              <w:jc w:val="center"/>
            </w:pPr>
            <w:r>
              <w:rPr>
                <w:sz w:val="22"/>
                <w:szCs w:val="22"/>
              </w:rPr>
              <w:t>0113</w:t>
            </w:r>
          </w:p>
        </w:tc>
        <w:tc>
          <w:tcPr>
            <w:tcW w:w="699" w:type="dxa"/>
            <w:vAlign w:val="center"/>
          </w:tcPr>
          <w:p w:rsidR="00F6179C" w:rsidRPr="007E4F30" w:rsidRDefault="00F6179C" w:rsidP="00F6179C">
            <w:pPr>
              <w:autoSpaceDE w:val="0"/>
              <w:autoSpaceDN w:val="0"/>
              <w:adjustRightInd w:val="0"/>
              <w:jc w:val="center"/>
            </w:pPr>
            <w:r w:rsidRPr="007E4F30">
              <w:rPr>
                <w:sz w:val="22"/>
                <w:szCs w:val="22"/>
              </w:rPr>
              <w:t>15401С1408</w:t>
            </w:r>
          </w:p>
        </w:tc>
        <w:tc>
          <w:tcPr>
            <w:tcW w:w="567" w:type="dxa"/>
            <w:vAlign w:val="center"/>
          </w:tcPr>
          <w:p w:rsidR="00F6179C" w:rsidRPr="007E4F30" w:rsidRDefault="00F6179C" w:rsidP="00F6179C">
            <w:pPr>
              <w:autoSpaceDE w:val="0"/>
              <w:autoSpaceDN w:val="0"/>
              <w:adjustRightInd w:val="0"/>
              <w:jc w:val="center"/>
            </w:pPr>
            <w:r w:rsidRPr="007E4F30">
              <w:rPr>
                <w:sz w:val="22"/>
                <w:szCs w:val="22"/>
              </w:rPr>
              <w:t>200</w:t>
            </w:r>
          </w:p>
        </w:tc>
        <w:tc>
          <w:tcPr>
            <w:tcW w:w="940" w:type="dxa"/>
          </w:tcPr>
          <w:p w:rsidR="00F6179C" w:rsidRPr="00C50118" w:rsidRDefault="00F6179C" w:rsidP="00F6179C">
            <w:pPr>
              <w:autoSpaceDE w:val="0"/>
              <w:autoSpaceDN w:val="0"/>
              <w:adjustRightInd w:val="0"/>
              <w:jc w:val="center"/>
              <w:rPr>
                <w:sz w:val="22"/>
                <w:szCs w:val="22"/>
              </w:rPr>
            </w:pPr>
          </w:p>
          <w:p w:rsidR="00F6179C" w:rsidRPr="00C50118" w:rsidRDefault="00F6179C" w:rsidP="00F6179C">
            <w:pPr>
              <w:autoSpaceDE w:val="0"/>
              <w:autoSpaceDN w:val="0"/>
              <w:adjustRightInd w:val="0"/>
              <w:jc w:val="center"/>
              <w:rPr>
                <w:sz w:val="22"/>
                <w:szCs w:val="22"/>
              </w:rPr>
            </w:pPr>
          </w:p>
          <w:p w:rsidR="00F6179C" w:rsidRPr="00C50118" w:rsidRDefault="00F6179C" w:rsidP="00F6179C">
            <w:pPr>
              <w:autoSpaceDE w:val="0"/>
              <w:autoSpaceDN w:val="0"/>
              <w:adjustRightInd w:val="0"/>
              <w:jc w:val="center"/>
              <w:rPr>
                <w:sz w:val="22"/>
                <w:szCs w:val="22"/>
              </w:rPr>
            </w:pPr>
            <w:r w:rsidRPr="00C50118">
              <w:rPr>
                <w:sz w:val="22"/>
                <w:szCs w:val="22"/>
              </w:rPr>
              <w:t>2400</w:t>
            </w:r>
          </w:p>
        </w:tc>
        <w:tc>
          <w:tcPr>
            <w:tcW w:w="1004" w:type="dxa"/>
          </w:tcPr>
          <w:p w:rsidR="00F6179C" w:rsidRDefault="00F6179C" w:rsidP="00F6179C">
            <w:pPr>
              <w:autoSpaceDE w:val="0"/>
              <w:autoSpaceDN w:val="0"/>
              <w:adjustRightInd w:val="0"/>
              <w:jc w:val="center"/>
            </w:pPr>
          </w:p>
          <w:p w:rsidR="00F6179C" w:rsidRDefault="00F6179C" w:rsidP="00F6179C">
            <w:pPr>
              <w:autoSpaceDE w:val="0"/>
              <w:autoSpaceDN w:val="0"/>
              <w:adjustRightInd w:val="0"/>
              <w:jc w:val="center"/>
            </w:pPr>
          </w:p>
          <w:p w:rsidR="00F6179C" w:rsidRPr="007E4F30" w:rsidRDefault="00F6179C" w:rsidP="00F6179C">
            <w:pPr>
              <w:autoSpaceDE w:val="0"/>
              <w:autoSpaceDN w:val="0"/>
              <w:adjustRightInd w:val="0"/>
              <w:jc w:val="center"/>
            </w:pPr>
            <w:r>
              <w:t>0</w:t>
            </w:r>
          </w:p>
        </w:tc>
        <w:tc>
          <w:tcPr>
            <w:tcW w:w="851" w:type="dxa"/>
          </w:tcPr>
          <w:p w:rsidR="00F6179C" w:rsidRDefault="00F6179C" w:rsidP="00F6179C">
            <w:pPr>
              <w:autoSpaceDE w:val="0"/>
              <w:autoSpaceDN w:val="0"/>
              <w:adjustRightInd w:val="0"/>
              <w:jc w:val="center"/>
            </w:pPr>
          </w:p>
          <w:p w:rsidR="00F6179C" w:rsidRDefault="00F6179C" w:rsidP="00F6179C">
            <w:pPr>
              <w:autoSpaceDE w:val="0"/>
              <w:autoSpaceDN w:val="0"/>
              <w:adjustRightInd w:val="0"/>
              <w:jc w:val="center"/>
            </w:pPr>
          </w:p>
          <w:p w:rsidR="00F6179C" w:rsidRPr="007E4F30" w:rsidRDefault="00F6179C" w:rsidP="00F6179C">
            <w:pPr>
              <w:autoSpaceDE w:val="0"/>
              <w:autoSpaceDN w:val="0"/>
              <w:adjustRightInd w:val="0"/>
              <w:jc w:val="center"/>
            </w:pPr>
            <w:r>
              <w:t>0</w:t>
            </w:r>
          </w:p>
        </w:tc>
        <w:tc>
          <w:tcPr>
            <w:tcW w:w="880" w:type="dxa"/>
          </w:tcPr>
          <w:p w:rsidR="00F6179C" w:rsidRDefault="00F6179C" w:rsidP="00F6179C">
            <w:pPr>
              <w:autoSpaceDE w:val="0"/>
              <w:autoSpaceDN w:val="0"/>
              <w:adjustRightInd w:val="0"/>
              <w:jc w:val="center"/>
            </w:pPr>
          </w:p>
          <w:p w:rsidR="00F6179C" w:rsidRDefault="00F6179C" w:rsidP="00F6179C">
            <w:pPr>
              <w:autoSpaceDE w:val="0"/>
              <w:autoSpaceDN w:val="0"/>
              <w:adjustRightInd w:val="0"/>
              <w:jc w:val="center"/>
            </w:pPr>
          </w:p>
          <w:p w:rsidR="00F6179C" w:rsidRPr="007E4F30" w:rsidRDefault="00F6179C" w:rsidP="00F6179C">
            <w:pPr>
              <w:autoSpaceDE w:val="0"/>
              <w:autoSpaceDN w:val="0"/>
              <w:adjustRightInd w:val="0"/>
              <w:jc w:val="center"/>
            </w:pPr>
            <w:r>
              <w:t>0</w:t>
            </w:r>
          </w:p>
        </w:tc>
        <w:tc>
          <w:tcPr>
            <w:tcW w:w="963" w:type="dxa"/>
            <w:vAlign w:val="center"/>
          </w:tcPr>
          <w:p w:rsidR="00F6179C" w:rsidRPr="007E4F30" w:rsidRDefault="00F6179C" w:rsidP="00F6179C">
            <w:pPr>
              <w:autoSpaceDE w:val="0"/>
              <w:autoSpaceDN w:val="0"/>
              <w:adjustRightInd w:val="0"/>
              <w:jc w:val="center"/>
            </w:pPr>
            <w:r>
              <w:t>0</w:t>
            </w:r>
          </w:p>
        </w:tc>
        <w:tc>
          <w:tcPr>
            <w:tcW w:w="992" w:type="dxa"/>
            <w:gridSpan w:val="2"/>
            <w:vAlign w:val="center"/>
          </w:tcPr>
          <w:p w:rsidR="00F6179C" w:rsidRPr="007E4F30" w:rsidRDefault="00F6179C" w:rsidP="00F6179C">
            <w:pPr>
              <w:autoSpaceDE w:val="0"/>
              <w:autoSpaceDN w:val="0"/>
              <w:adjustRightInd w:val="0"/>
              <w:jc w:val="center"/>
            </w:pPr>
            <w:r>
              <w:t>0</w:t>
            </w:r>
          </w:p>
        </w:tc>
        <w:tc>
          <w:tcPr>
            <w:tcW w:w="992" w:type="dxa"/>
            <w:gridSpan w:val="2"/>
            <w:vAlign w:val="center"/>
          </w:tcPr>
          <w:p w:rsidR="00F6179C" w:rsidRPr="007E4F30" w:rsidRDefault="00F6179C" w:rsidP="00F6179C">
            <w:pPr>
              <w:autoSpaceDE w:val="0"/>
              <w:autoSpaceDN w:val="0"/>
              <w:adjustRightInd w:val="0"/>
              <w:jc w:val="center"/>
            </w:pPr>
            <w:r>
              <w:t>0</w:t>
            </w:r>
          </w:p>
        </w:tc>
      </w:tr>
    </w:tbl>
    <w:p w:rsidR="005A17DE" w:rsidRPr="008D2070" w:rsidRDefault="005A17DE" w:rsidP="00EF7EA9">
      <w:pPr>
        <w:jc w:val="both"/>
        <w:rPr>
          <w:sz w:val="22"/>
          <w:szCs w:val="22"/>
        </w:rPr>
        <w:sectPr w:rsidR="005A17DE" w:rsidRPr="008D2070" w:rsidSect="0084325E">
          <w:pgSz w:w="16838" w:h="11906" w:orient="landscape"/>
          <w:pgMar w:top="1247" w:right="1134" w:bottom="454" w:left="1134" w:header="709" w:footer="709" w:gutter="0"/>
          <w:cols w:space="708"/>
          <w:docGrid w:linePitch="360"/>
        </w:sectPr>
      </w:pPr>
    </w:p>
    <w:p w:rsidR="005A17DE" w:rsidRPr="008D2070" w:rsidRDefault="005A17DE" w:rsidP="00EF7EA9">
      <w:pPr>
        <w:tabs>
          <w:tab w:val="left" w:pos="5400"/>
        </w:tabs>
        <w:ind w:left="9781"/>
        <w:jc w:val="both"/>
        <w:rPr>
          <w:sz w:val="22"/>
          <w:szCs w:val="22"/>
        </w:rPr>
      </w:pPr>
      <w:r w:rsidRPr="008D2070">
        <w:rPr>
          <w:sz w:val="22"/>
          <w:szCs w:val="22"/>
        </w:rPr>
        <w:t>Приложение № 5</w:t>
      </w:r>
    </w:p>
    <w:p w:rsidR="005A17DE" w:rsidRPr="008D2070" w:rsidRDefault="005A17DE" w:rsidP="00EF7EA9">
      <w:pPr>
        <w:autoSpaceDE w:val="0"/>
        <w:autoSpaceDN w:val="0"/>
        <w:adjustRightInd w:val="0"/>
        <w:ind w:left="9781" w:hanging="142"/>
        <w:jc w:val="both"/>
        <w:outlineLvl w:val="1"/>
        <w:rPr>
          <w:sz w:val="22"/>
          <w:szCs w:val="22"/>
        </w:rPr>
      </w:pPr>
      <w:r w:rsidRPr="008D2070">
        <w:rPr>
          <w:sz w:val="22"/>
          <w:szCs w:val="22"/>
        </w:rPr>
        <w:t xml:space="preserve">   к муниципальной программе  </w:t>
      </w:r>
    </w:p>
    <w:p w:rsidR="005A17DE" w:rsidRPr="008D2070" w:rsidRDefault="005A17DE" w:rsidP="00EF7EA9">
      <w:pPr>
        <w:pStyle w:val="a3"/>
        <w:spacing w:line="240" w:lineRule="auto"/>
        <w:ind w:left="9781"/>
        <w:jc w:val="both"/>
        <w:rPr>
          <w:b w:val="0"/>
          <w:sz w:val="22"/>
          <w:szCs w:val="22"/>
        </w:rPr>
      </w:pPr>
      <w:r w:rsidRPr="008D2070">
        <w:rPr>
          <w:b w:val="0"/>
          <w:sz w:val="22"/>
          <w:szCs w:val="22"/>
        </w:rPr>
        <w:t>Курчатовского района Курской области</w:t>
      </w:r>
    </w:p>
    <w:p w:rsidR="005A17DE" w:rsidRPr="008D2070" w:rsidRDefault="005A17DE" w:rsidP="00EF7EA9">
      <w:pPr>
        <w:pStyle w:val="a3"/>
        <w:spacing w:line="240" w:lineRule="auto"/>
        <w:ind w:left="9780"/>
        <w:jc w:val="both"/>
        <w:rPr>
          <w:b w:val="0"/>
          <w:sz w:val="22"/>
          <w:szCs w:val="22"/>
        </w:rPr>
      </w:pPr>
      <w:r w:rsidRPr="008D2070">
        <w:rPr>
          <w:b w:val="0"/>
          <w:sz w:val="22"/>
          <w:szCs w:val="22"/>
        </w:rPr>
        <w:t xml:space="preserve">«Развитие экономики Курчатовского района Курской      области» </w:t>
      </w:r>
    </w:p>
    <w:p w:rsidR="005A17DE" w:rsidRPr="008D2070" w:rsidRDefault="005A17DE" w:rsidP="00EF7EA9">
      <w:pPr>
        <w:pStyle w:val="a3"/>
        <w:spacing w:line="240" w:lineRule="auto"/>
        <w:ind w:left="9780" w:firstLine="132"/>
        <w:jc w:val="both"/>
        <w:rPr>
          <w:b w:val="0"/>
          <w:sz w:val="22"/>
          <w:szCs w:val="22"/>
        </w:rPr>
      </w:pPr>
      <w:r w:rsidRPr="008D2070">
        <w:rPr>
          <w:b w:val="0"/>
          <w:sz w:val="22"/>
          <w:szCs w:val="22"/>
        </w:rPr>
        <w:t xml:space="preserve">от ______________________ № ________ </w:t>
      </w:r>
    </w:p>
    <w:p w:rsidR="005A17DE" w:rsidRPr="008D2070" w:rsidRDefault="005A17DE" w:rsidP="00EF7EA9">
      <w:pPr>
        <w:jc w:val="right"/>
        <w:rPr>
          <w:sz w:val="22"/>
          <w:szCs w:val="22"/>
        </w:rPr>
      </w:pPr>
    </w:p>
    <w:p w:rsidR="005A17DE" w:rsidRPr="008D2070" w:rsidRDefault="005A17DE" w:rsidP="00EF7EA9">
      <w:pPr>
        <w:jc w:val="center"/>
        <w:rPr>
          <w:b/>
          <w:sz w:val="22"/>
          <w:szCs w:val="22"/>
        </w:rPr>
      </w:pPr>
      <w:r w:rsidRPr="008D2070">
        <w:rPr>
          <w:b/>
          <w:sz w:val="22"/>
          <w:szCs w:val="22"/>
        </w:rPr>
        <w:t>Ресурсное обеспечение и прогнозная (</w:t>
      </w:r>
      <w:proofErr w:type="gramStart"/>
      <w:r w:rsidRPr="008D2070">
        <w:rPr>
          <w:b/>
          <w:sz w:val="22"/>
          <w:szCs w:val="22"/>
        </w:rPr>
        <w:t>справочная )</w:t>
      </w:r>
      <w:proofErr w:type="gramEnd"/>
      <w:r w:rsidRPr="008D2070">
        <w:rPr>
          <w:b/>
          <w:sz w:val="22"/>
          <w:szCs w:val="22"/>
        </w:rPr>
        <w:t xml:space="preserve"> оценка расходов районного бюджета, бюджета МО и внебюджетных источников на реализацию целей муниципальной программы </w:t>
      </w:r>
      <w:r w:rsidRPr="008D2070">
        <w:rPr>
          <w:b/>
          <w:bCs/>
          <w:sz w:val="22"/>
          <w:szCs w:val="22"/>
        </w:rPr>
        <w:t>Курчатовского района Курской области «Развитие экономики Курчатовского района Курской области»</w:t>
      </w:r>
      <w:r w:rsidRPr="008D2070">
        <w:rPr>
          <w:b/>
          <w:sz w:val="22"/>
          <w:szCs w:val="22"/>
        </w:rPr>
        <w:t xml:space="preserve"> (</w:t>
      </w:r>
      <w:proofErr w:type="spellStart"/>
      <w:r w:rsidRPr="008D2070">
        <w:rPr>
          <w:b/>
          <w:sz w:val="22"/>
          <w:szCs w:val="22"/>
        </w:rPr>
        <w:t>руб</w:t>
      </w:r>
      <w:proofErr w:type="spellEnd"/>
      <w:r w:rsidRPr="008D2070">
        <w:rPr>
          <w:b/>
          <w:sz w:val="22"/>
          <w:szCs w:val="22"/>
        </w:rPr>
        <w:t>)</w:t>
      </w:r>
    </w:p>
    <w:p w:rsidR="00194101" w:rsidRPr="008D2070" w:rsidRDefault="00194101" w:rsidP="00EF7EA9">
      <w:pPr>
        <w:jc w:val="center"/>
        <w:rPr>
          <w:b/>
          <w:sz w:val="22"/>
          <w:szCs w:val="22"/>
        </w:rPr>
      </w:pPr>
    </w:p>
    <w:tbl>
      <w:tblPr>
        <w:tblStyle w:val="a5"/>
        <w:tblW w:w="14666" w:type="dxa"/>
        <w:tblLayout w:type="fixed"/>
        <w:tblLook w:val="00A0" w:firstRow="1" w:lastRow="0" w:firstColumn="1" w:lastColumn="0" w:noHBand="0" w:noVBand="0"/>
      </w:tblPr>
      <w:tblGrid>
        <w:gridCol w:w="1980"/>
        <w:gridCol w:w="3892"/>
        <w:gridCol w:w="1879"/>
        <w:gridCol w:w="992"/>
        <w:gridCol w:w="992"/>
        <w:gridCol w:w="992"/>
        <w:gridCol w:w="1005"/>
        <w:gridCol w:w="992"/>
        <w:gridCol w:w="933"/>
        <w:gridCol w:w="992"/>
        <w:gridCol w:w="17"/>
      </w:tblGrid>
      <w:tr w:rsidR="00F30DD7" w:rsidRPr="008D2070" w:rsidTr="00A66DAF">
        <w:tc>
          <w:tcPr>
            <w:tcW w:w="1980" w:type="dxa"/>
            <w:vMerge w:val="restart"/>
          </w:tcPr>
          <w:p w:rsidR="00F30DD7" w:rsidRPr="008D2070" w:rsidRDefault="00F30DD7" w:rsidP="00EF7EA9">
            <w:pPr>
              <w:autoSpaceDE w:val="0"/>
              <w:autoSpaceDN w:val="0"/>
              <w:adjustRightInd w:val="0"/>
              <w:jc w:val="center"/>
              <w:rPr>
                <w:b/>
                <w:bCs/>
              </w:rPr>
            </w:pPr>
            <w:r w:rsidRPr="008D2070">
              <w:rPr>
                <w:sz w:val="22"/>
                <w:szCs w:val="22"/>
              </w:rPr>
              <w:t>Статус</w:t>
            </w:r>
          </w:p>
        </w:tc>
        <w:tc>
          <w:tcPr>
            <w:tcW w:w="3892" w:type="dxa"/>
            <w:vMerge w:val="restart"/>
          </w:tcPr>
          <w:p w:rsidR="00F30DD7" w:rsidRPr="008D2070" w:rsidRDefault="00F30DD7" w:rsidP="00EF7EA9">
            <w:pPr>
              <w:autoSpaceDE w:val="0"/>
              <w:autoSpaceDN w:val="0"/>
              <w:adjustRightInd w:val="0"/>
              <w:jc w:val="center"/>
            </w:pPr>
            <w:r w:rsidRPr="008D2070">
              <w:rPr>
                <w:sz w:val="22"/>
                <w:szCs w:val="22"/>
              </w:rPr>
              <w:t xml:space="preserve">Наименование муниципальной программы, подпрограммы </w:t>
            </w:r>
          </w:p>
          <w:p w:rsidR="00F30DD7" w:rsidRPr="008D2070" w:rsidRDefault="00F30DD7" w:rsidP="00EF7EA9">
            <w:pPr>
              <w:autoSpaceDE w:val="0"/>
              <w:autoSpaceDN w:val="0"/>
              <w:adjustRightInd w:val="0"/>
              <w:jc w:val="center"/>
              <w:rPr>
                <w:b/>
                <w:bCs/>
              </w:rPr>
            </w:pPr>
            <w:r w:rsidRPr="008D2070">
              <w:rPr>
                <w:sz w:val="22"/>
                <w:szCs w:val="22"/>
              </w:rPr>
              <w:t xml:space="preserve">    муниципальной программы, основного мероприятия</w:t>
            </w:r>
          </w:p>
        </w:tc>
        <w:tc>
          <w:tcPr>
            <w:tcW w:w="1879" w:type="dxa"/>
            <w:vMerge w:val="restart"/>
          </w:tcPr>
          <w:p w:rsidR="00F30DD7" w:rsidRPr="008D2070" w:rsidRDefault="00F30DD7" w:rsidP="00EF7EA9">
            <w:pPr>
              <w:autoSpaceDE w:val="0"/>
              <w:autoSpaceDN w:val="0"/>
              <w:adjustRightInd w:val="0"/>
              <w:jc w:val="center"/>
            </w:pPr>
            <w:r w:rsidRPr="008D2070">
              <w:rPr>
                <w:sz w:val="22"/>
                <w:szCs w:val="22"/>
              </w:rPr>
              <w:t>Источники ресурсного обеспечения</w:t>
            </w:r>
          </w:p>
        </w:tc>
        <w:tc>
          <w:tcPr>
            <w:tcW w:w="6915" w:type="dxa"/>
            <w:gridSpan w:val="8"/>
          </w:tcPr>
          <w:p w:rsidR="00F30DD7" w:rsidRPr="008D2070" w:rsidRDefault="00F30DD7" w:rsidP="00EF7EA9">
            <w:pPr>
              <w:jc w:val="center"/>
            </w:pPr>
            <w:r w:rsidRPr="008D2070">
              <w:rPr>
                <w:sz w:val="22"/>
                <w:szCs w:val="22"/>
              </w:rPr>
              <w:t>Оценка расходов (рублей), годы</w:t>
            </w:r>
          </w:p>
        </w:tc>
      </w:tr>
      <w:tr w:rsidR="00F30DD7" w:rsidRPr="008D2070" w:rsidTr="00A66DAF">
        <w:trPr>
          <w:gridAfter w:val="1"/>
          <w:wAfter w:w="17" w:type="dxa"/>
        </w:trPr>
        <w:tc>
          <w:tcPr>
            <w:tcW w:w="1980" w:type="dxa"/>
            <w:vMerge/>
          </w:tcPr>
          <w:p w:rsidR="00F30DD7" w:rsidRPr="008D2070" w:rsidRDefault="00F30DD7" w:rsidP="00EF7EA9">
            <w:pPr>
              <w:autoSpaceDE w:val="0"/>
              <w:autoSpaceDN w:val="0"/>
              <w:adjustRightInd w:val="0"/>
              <w:jc w:val="center"/>
              <w:rPr>
                <w:b/>
                <w:bCs/>
              </w:rPr>
            </w:pPr>
          </w:p>
        </w:tc>
        <w:tc>
          <w:tcPr>
            <w:tcW w:w="3892" w:type="dxa"/>
            <w:vMerge/>
          </w:tcPr>
          <w:p w:rsidR="00F30DD7" w:rsidRPr="008D2070" w:rsidRDefault="00F30DD7" w:rsidP="00EF7EA9">
            <w:pPr>
              <w:autoSpaceDE w:val="0"/>
              <w:autoSpaceDN w:val="0"/>
              <w:adjustRightInd w:val="0"/>
              <w:jc w:val="center"/>
              <w:rPr>
                <w:b/>
                <w:bCs/>
              </w:rPr>
            </w:pPr>
          </w:p>
        </w:tc>
        <w:tc>
          <w:tcPr>
            <w:tcW w:w="1879" w:type="dxa"/>
            <w:vMerge/>
          </w:tcPr>
          <w:p w:rsidR="00F30DD7" w:rsidRPr="008D2070" w:rsidRDefault="00F30DD7" w:rsidP="00EF7EA9">
            <w:pPr>
              <w:autoSpaceDE w:val="0"/>
              <w:autoSpaceDN w:val="0"/>
              <w:adjustRightInd w:val="0"/>
              <w:jc w:val="center"/>
              <w:rPr>
                <w:b/>
                <w:bCs/>
              </w:rPr>
            </w:pPr>
          </w:p>
        </w:tc>
        <w:tc>
          <w:tcPr>
            <w:tcW w:w="992" w:type="dxa"/>
          </w:tcPr>
          <w:p w:rsidR="00F30DD7" w:rsidRPr="008D2070" w:rsidRDefault="00F30DD7" w:rsidP="00EF7EA9">
            <w:pPr>
              <w:autoSpaceDE w:val="0"/>
              <w:autoSpaceDN w:val="0"/>
              <w:adjustRightInd w:val="0"/>
              <w:jc w:val="center"/>
            </w:pPr>
            <w:r w:rsidRPr="008D2070">
              <w:rPr>
                <w:sz w:val="22"/>
                <w:szCs w:val="22"/>
              </w:rPr>
              <w:t>2019г.</w:t>
            </w:r>
          </w:p>
        </w:tc>
        <w:tc>
          <w:tcPr>
            <w:tcW w:w="992" w:type="dxa"/>
          </w:tcPr>
          <w:p w:rsidR="00F30DD7" w:rsidRPr="008D2070" w:rsidRDefault="00F30DD7" w:rsidP="00EF7EA9">
            <w:pPr>
              <w:autoSpaceDE w:val="0"/>
              <w:autoSpaceDN w:val="0"/>
              <w:adjustRightInd w:val="0"/>
              <w:jc w:val="center"/>
            </w:pPr>
            <w:r>
              <w:rPr>
                <w:sz w:val="22"/>
                <w:szCs w:val="22"/>
              </w:rPr>
              <w:t>2020</w:t>
            </w:r>
            <w:r w:rsidRPr="008D2070">
              <w:rPr>
                <w:sz w:val="22"/>
                <w:szCs w:val="22"/>
              </w:rPr>
              <w:t>г.</w:t>
            </w:r>
          </w:p>
        </w:tc>
        <w:tc>
          <w:tcPr>
            <w:tcW w:w="992" w:type="dxa"/>
          </w:tcPr>
          <w:p w:rsidR="00F30DD7" w:rsidRPr="008D2070" w:rsidRDefault="00F30DD7" w:rsidP="00EF7EA9">
            <w:pPr>
              <w:autoSpaceDE w:val="0"/>
              <w:autoSpaceDN w:val="0"/>
              <w:adjustRightInd w:val="0"/>
              <w:jc w:val="center"/>
            </w:pPr>
            <w:r w:rsidRPr="008D2070">
              <w:rPr>
                <w:sz w:val="22"/>
                <w:szCs w:val="22"/>
              </w:rPr>
              <w:t>20</w:t>
            </w:r>
            <w:r>
              <w:rPr>
                <w:sz w:val="22"/>
                <w:szCs w:val="22"/>
              </w:rPr>
              <w:t>21</w:t>
            </w:r>
            <w:r w:rsidRPr="008D2070">
              <w:rPr>
                <w:sz w:val="22"/>
                <w:szCs w:val="22"/>
              </w:rPr>
              <w:t>г.</w:t>
            </w:r>
          </w:p>
        </w:tc>
        <w:tc>
          <w:tcPr>
            <w:tcW w:w="1005" w:type="dxa"/>
          </w:tcPr>
          <w:p w:rsidR="00F30DD7" w:rsidRPr="008D2070" w:rsidRDefault="00F30DD7" w:rsidP="00EF7EA9">
            <w:pPr>
              <w:autoSpaceDE w:val="0"/>
              <w:autoSpaceDN w:val="0"/>
              <w:adjustRightInd w:val="0"/>
              <w:jc w:val="center"/>
            </w:pPr>
            <w:r w:rsidRPr="008D2070">
              <w:rPr>
                <w:sz w:val="22"/>
                <w:szCs w:val="22"/>
              </w:rPr>
              <w:t>20</w:t>
            </w:r>
            <w:r>
              <w:rPr>
                <w:sz w:val="22"/>
                <w:szCs w:val="22"/>
              </w:rPr>
              <w:t>22</w:t>
            </w:r>
            <w:r w:rsidRPr="008D2070">
              <w:rPr>
                <w:sz w:val="22"/>
                <w:szCs w:val="22"/>
              </w:rPr>
              <w:t>г.</w:t>
            </w:r>
          </w:p>
        </w:tc>
        <w:tc>
          <w:tcPr>
            <w:tcW w:w="992" w:type="dxa"/>
          </w:tcPr>
          <w:p w:rsidR="00F30DD7" w:rsidRDefault="00F30DD7" w:rsidP="00EF7EA9">
            <w:r w:rsidRPr="00491A86">
              <w:rPr>
                <w:sz w:val="22"/>
                <w:szCs w:val="22"/>
              </w:rPr>
              <w:t>202</w:t>
            </w:r>
            <w:r>
              <w:rPr>
                <w:sz w:val="22"/>
                <w:szCs w:val="22"/>
              </w:rPr>
              <w:t>3</w:t>
            </w:r>
            <w:r w:rsidRPr="00491A86">
              <w:rPr>
                <w:sz w:val="22"/>
                <w:szCs w:val="22"/>
              </w:rPr>
              <w:t>г.</w:t>
            </w:r>
          </w:p>
        </w:tc>
        <w:tc>
          <w:tcPr>
            <w:tcW w:w="933" w:type="dxa"/>
          </w:tcPr>
          <w:p w:rsidR="00F30DD7" w:rsidRDefault="00F30DD7" w:rsidP="00EF7EA9">
            <w:r w:rsidRPr="00491A86">
              <w:rPr>
                <w:sz w:val="22"/>
                <w:szCs w:val="22"/>
              </w:rPr>
              <w:t>202</w:t>
            </w:r>
            <w:r>
              <w:rPr>
                <w:sz w:val="22"/>
                <w:szCs w:val="22"/>
              </w:rPr>
              <w:t>4</w:t>
            </w:r>
            <w:r w:rsidRPr="00491A86">
              <w:rPr>
                <w:sz w:val="22"/>
                <w:szCs w:val="22"/>
              </w:rPr>
              <w:t>г.</w:t>
            </w:r>
          </w:p>
        </w:tc>
        <w:tc>
          <w:tcPr>
            <w:tcW w:w="992" w:type="dxa"/>
          </w:tcPr>
          <w:p w:rsidR="00F30DD7" w:rsidRDefault="00F30DD7" w:rsidP="00EF7EA9">
            <w:r w:rsidRPr="00491A86">
              <w:rPr>
                <w:sz w:val="22"/>
                <w:szCs w:val="22"/>
              </w:rPr>
              <w:t>202</w:t>
            </w:r>
            <w:r>
              <w:rPr>
                <w:sz w:val="22"/>
                <w:szCs w:val="22"/>
              </w:rPr>
              <w:t>5</w:t>
            </w:r>
            <w:r w:rsidRPr="00491A86">
              <w:rPr>
                <w:sz w:val="22"/>
                <w:szCs w:val="22"/>
              </w:rPr>
              <w:t>г.</w:t>
            </w:r>
          </w:p>
        </w:tc>
      </w:tr>
      <w:tr w:rsidR="00F30DD7" w:rsidRPr="008D2070" w:rsidTr="00A66DAF">
        <w:trPr>
          <w:gridAfter w:val="1"/>
          <w:wAfter w:w="17" w:type="dxa"/>
          <w:trHeight w:val="237"/>
        </w:trPr>
        <w:tc>
          <w:tcPr>
            <w:tcW w:w="1980" w:type="dxa"/>
          </w:tcPr>
          <w:p w:rsidR="00F30DD7" w:rsidRPr="008D2070" w:rsidRDefault="00F30DD7" w:rsidP="00EF7EA9">
            <w:pPr>
              <w:autoSpaceDE w:val="0"/>
              <w:autoSpaceDN w:val="0"/>
              <w:adjustRightInd w:val="0"/>
              <w:jc w:val="center"/>
              <w:rPr>
                <w:b/>
                <w:bCs/>
              </w:rPr>
            </w:pPr>
          </w:p>
        </w:tc>
        <w:tc>
          <w:tcPr>
            <w:tcW w:w="3892" w:type="dxa"/>
          </w:tcPr>
          <w:p w:rsidR="00F30DD7" w:rsidRPr="008D2070" w:rsidRDefault="00F30DD7" w:rsidP="00EF7EA9">
            <w:pPr>
              <w:autoSpaceDE w:val="0"/>
              <w:autoSpaceDN w:val="0"/>
              <w:adjustRightInd w:val="0"/>
              <w:jc w:val="center"/>
              <w:rPr>
                <w:b/>
                <w:bCs/>
              </w:rPr>
            </w:pPr>
          </w:p>
        </w:tc>
        <w:tc>
          <w:tcPr>
            <w:tcW w:w="1879" w:type="dxa"/>
          </w:tcPr>
          <w:p w:rsidR="00F30DD7" w:rsidRPr="008D2070" w:rsidRDefault="00F30DD7" w:rsidP="00EF7EA9">
            <w:pPr>
              <w:autoSpaceDE w:val="0"/>
              <w:autoSpaceDN w:val="0"/>
              <w:adjustRightInd w:val="0"/>
              <w:jc w:val="center"/>
              <w:rPr>
                <w:b/>
                <w:bCs/>
              </w:rPr>
            </w:pPr>
          </w:p>
        </w:tc>
        <w:tc>
          <w:tcPr>
            <w:tcW w:w="992" w:type="dxa"/>
          </w:tcPr>
          <w:p w:rsidR="00F30DD7" w:rsidRPr="008D2070" w:rsidRDefault="00F30DD7" w:rsidP="00EF7EA9">
            <w:pPr>
              <w:autoSpaceDE w:val="0"/>
              <w:autoSpaceDN w:val="0"/>
              <w:adjustRightInd w:val="0"/>
              <w:jc w:val="center"/>
            </w:pPr>
          </w:p>
        </w:tc>
        <w:tc>
          <w:tcPr>
            <w:tcW w:w="992" w:type="dxa"/>
          </w:tcPr>
          <w:p w:rsidR="00F30DD7" w:rsidRPr="008D2070" w:rsidRDefault="00F30DD7" w:rsidP="00EF7EA9">
            <w:pPr>
              <w:autoSpaceDE w:val="0"/>
              <w:autoSpaceDN w:val="0"/>
              <w:adjustRightInd w:val="0"/>
              <w:jc w:val="center"/>
            </w:pPr>
          </w:p>
        </w:tc>
        <w:tc>
          <w:tcPr>
            <w:tcW w:w="992" w:type="dxa"/>
          </w:tcPr>
          <w:p w:rsidR="00F30DD7" w:rsidRPr="008D2070" w:rsidRDefault="00F30DD7" w:rsidP="00EF7EA9">
            <w:pPr>
              <w:autoSpaceDE w:val="0"/>
              <w:autoSpaceDN w:val="0"/>
              <w:adjustRightInd w:val="0"/>
              <w:jc w:val="center"/>
            </w:pPr>
          </w:p>
        </w:tc>
        <w:tc>
          <w:tcPr>
            <w:tcW w:w="1005" w:type="dxa"/>
          </w:tcPr>
          <w:p w:rsidR="00F30DD7" w:rsidRPr="008D2070" w:rsidRDefault="00F30DD7" w:rsidP="00EF7EA9">
            <w:pPr>
              <w:autoSpaceDE w:val="0"/>
              <w:autoSpaceDN w:val="0"/>
              <w:adjustRightInd w:val="0"/>
              <w:jc w:val="center"/>
            </w:pPr>
          </w:p>
        </w:tc>
        <w:tc>
          <w:tcPr>
            <w:tcW w:w="992" w:type="dxa"/>
          </w:tcPr>
          <w:p w:rsidR="00F30DD7" w:rsidRPr="008D2070" w:rsidRDefault="00F30DD7" w:rsidP="00EF7EA9">
            <w:pPr>
              <w:autoSpaceDE w:val="0"/>
              <w:autoSpaceDN w:val="0"/>
              <w:adjustRightInd w:val="0"/>
              <w:jc w:val="center"/>
            </w:pPr>
          </w:p>
        </w:tc>
        <w:tc>
          <w:tcPr>
            <w:tcW w:w="933" w:type="dxa"/>
          </w:tcPr>
          <w:p w:rsidR="00F30DD7" w:rsidRPr="008D2070" w:rsidRDefault="00F30DD7" w:rsidP="00EF7EA9">
            <w:pPr>
              <w:autoSpaceDE w:val="0"/>
              <w:autoSpaceDN w:val="0"/>
              <w:adjustRightInd w:val="0"/>
              <w:jc w:val="center"/>
            </w:pPr>
          </w:p>
        </w:tc>
        <w:tc>
          <w:tcPr>
            <w:tcW w:w="992" w:type="dxa"/>
          </w:tcPr>
          <w:p w:rsidR="00F30DD7" w:rsidRPr="008D2070" w:rsidRDefault="00F30DD7" w:rsidP="00EF7EA9">
            <w:pPr>
              <w:autoSpaceDE w:val="0"/>
              <w:autoSpaceDN w:val="0"/>
              <w:adjustRightInd w:val="0"/>
              <w:jc w:val="center"/>
            </w:pPr>
          </w:p>
        </w:tc>
      </w:tr>
      <w:tr w:rsidR="00B16F15" w:rsidRPr="00B16F15" w:rsidTr="00A66DAF">
        <w:trPr>
          <w:gridAfter w:val="1"/>
          <w:wAfter w:w="17" w:type="dxa"/>
          <w:trHeight w:val="322"/>
        </w:trPr>
        <w:tc>
          <w:tcPr>
            <w:tcW w:w="1980" w:type="dxa"/>
            <w:vMerge w:val="restart"/>
          </w:tcPr>
          <w:p w:rsidR="00B16F15" w:rsidRPr="008D2070" w:rsidRDefault="00B16F15" w:rsidP="00EF7EA9">
            <w:pPr>
              <w:autoSpaceDE w:val="0"/>
              <w:autoSpaceDN w:val="0"/>
              <w:adjustRightInd w:val="0"/>
              <w:jc w:val="center"/>
              <w:rPr>
                <w:b/>
                <w:bCs/>
              </w:rPr>
            </w:pPr>
            <w:r w:rsidRPr="008D2070">
              <w:rPr>
                <w:b/>
                <w:bCs/>
                <w:sz w:val="22"/>
                <w:szCs w:val="22"/>
              </w:rPr>
              <w:t>Муниципальная программа Курчатовского района Курской области</w:t>
            </w:r>
          </w:p>
        </w:tc>
        <w:tc>
          <w:tcPr>
            <w:tcW w:w="3892" w:type="dxa"/>
            <w:vMerge w:val="restart"/>
          </w:tcPr>
          <w:p w:rsidR="00B16F15" w:rsidRPr="008D2070" w:rsidRDefault="00B16F15" w:rsidP="00EF7EA9">
            <w:pPr>
              <w:autoSpaceDE w:val="0"/>
              <w:autoSpaceDN w:val="0"/>
              <w:adjustRightInd w:val="0"/>
              <w:rPr>
                <w:b/>
                <w:bCs/>
              </w:rPr>
            </w:pPr>
            <w:r w:rsidRPr="008D2070">
              <w:rPr>
                <w:b/>
                <w:bCs/>
                <w:sz w:val="22"/>
                <w:szCs w:val="22"/>
              </w:rPr>
              <w:t>«Развитие экономики Курчатовского района Курской области»</w:t>
            </w:r>
          </w:p>
        </w:tc>
        <w:tc>
          <w:tcPr>
            <w:tcW w:w="1879" w:type="dxa"/>
          </w:tcPr>
          <w:p w:rsidR="00B16F15" w:rsidRPr="008D2070" w:rsidRDefault="00B16F15" w:rsidP="00EF7EA9">
            <w:pPr>
              <w:autoSpaceDE w:val="0"/>
              <w:autoSpaceDN w:val="0"/>
              <w:adjustRightInd w:val="0"/>
              <w:rPr>
                <w:b/>
                <w:bCs/>
              </w:rPr>
            </w:pPr>
            <w:r w:rsidRPr="008D2070">
              <w:rPr>
                <w:b/>
                <w:bCs/>
                <w:sz w:val="22"/>
                <w:szCs w:val="22"/>
              </w:rPr>
              <w:t>всего</w:t>
            </w:r>
          </w:p>
        </w:tc>
        <w:tc>
          <w:tcPr>
            <w:tcW w:w="992" w:type="dxa"/>
          </w:tcPr>
          <w:p w:rsidR="00B16F15" w:rsidRPr="008D2070" w:rsidRDefault="008964E3" w:rsidP="00B3389C">
            <w:pPr>
              <w:jc w:val="center"/>
              <w:rPr>
                <w:b/>
                <w:bCs/>
              </w:rPr>
            </w:pPr>
            <w:r>
              <w:rPr>
                <w:b/>
                <w:bCs/>
                <w:sz w:val="22"/>
                <w:szCs w:val="22"/>
              </w:rPr>
              <w:t>133</w:t>
            </w:r>
            <w:r w:rsidR="00E1579C">
              <w:rPr>
                <w:b/>
                <w:bCs/>
                <w:sz w:val="22"/>
                <w:szCs w:val="22"/>
              </w:rPr>
              <w:t>600</w:t>
            </w:r>
          </w:p>
        </w:tc>
        <w:tc>
          <w:tcPr>
            <w:tcW w:w="992" w:type="dxa"/>
          </w:tcPr>
          <w:p w:rsidR="00B16F15" w:rsidRPr="008D2070" w:rsidRDefault="00B46AA4" w:rsidP="00B46AA4">
            <w:pPr>
              <w:jc w:val="center"/>
              <w:rPr>
                <w:b/>
                <w:bCs/>
              </w:rPr>
            </w:pPr>
            <w:r>
              <w:rPr>
                <w:b/>
                <w:bCs/>
                <w:sz w:val="22"/>
                <w:szCs w:val="22"/>
              </w:rPr>
              <w:t>551600</w:t>
            </w:r>
          </w:p>
        </w:tc>
        <w:tc>
          <w:tcPr>
            <w:tcW w:w="992" w:type="dxa"/>
          </w:tcPr>
          <w:p w:rsidR="00B16F15" w:rsidRPr="00B16F15" w:rsidRDefault="008964E3" w:rsidP="00EF7EA9">
            <w:pPr>
              <w:jc w:val="center"/>
              <w:rPr>
                <w:b/>
                <w:bCs/>
                <w:sz w:val="22"/>
                <w:szCs w:val="22"/>
              </w:rPr>
            </w:pPr>
            <w:r>
              <w:rPr>
                <w:b/>
                <w:bCs/>
                <w:sz w:val="22"/>
                <w:szCs w:val="22"/>
              </w:rPr>
              <w:t>9</w:t>
            </w:r>
            <w:r w:rsidR="00B16F15" w:rsidRPr="00B16F15">
              <w:rPr>
                <w:b/>
                <w:bCs/>
                <w:sz w:val="22"/>
                <w:szCs w:val="22"/>
              </w:rPr>
              <w:t>0000</w:t>
            </w:r>
          </w:p>
        </w:tc>
        <w:tc>
          <w:tcPr>
            <w:tcW w:w="1005" w:type="dxa"/>
          </w:tcPr>
          <w:p w:rsidR="00B16F15" w:rsidRPr="00B16F15" w:rsidRDefault="008964E3" w:rsidP="00EF7EA9">
            <w:pPr>
              <w:jc w:val="center"/>
              <w:rPr>
                <w:b/>
                <w:bCs/>
                <w:sz w:val="22"/>
                <w:szCs w:val="22"/>
              </w:rPr>
            </w:pPr>
            <w:r>
              <w:rPr>
                <w:b/>
                <w:bCs/>
                <w:sz w:val="22"/>
                <w:szCs w:val="22"/>
              </w:rPr>
              <w:t>9</w:t>
            </w:r>
            <w:r w:rsidR="00B16F15">
              <w:rPr>
                <w:b/>
                <w:bCs/>
                <w:sz w:val="22"/>
                <w:szCs w:val="22"/>
              </w:rPr>
              <w:t>0000</w:t>
            </w:r>
          </w:p>
        </w:tc>
        <w:tc>
          <w:tcPr>
            <w:tcW w:w="992" w:type="dxa"/>
          </w:tcPr>
          <w:p w:rsidR="00B16F15" w:rsidRDefault="00B16F15" w:rsidP="00EF7EA9">
            <w:r w:rsidRPr="000C7BA1">
              <w:rPr>
                <w:b/>
                <w:bCs/>
                <w:sz w:val="22"/>
                <w:szCs w:val="22"/>
              </w:rPr>
              <w:t>260000</w:t>
            </w:r>
          </w:p>
        </w:tc>
        <w:tc>
          <w:tcPr>
            <w:tcW w:w="933" w:type="dxa"/>
          </w:tcPr>
          <w:p w:rsidR="00B16F15" w:rsidRDefault="00B16F15" w:rsidP="00EF7EA9">
            <w:r w:rsidRPr="000C7BA1">
              <w:rPr>
                <w:b/>
                <w:bCs/>
                <w:sz w:val="22"/>
                <w:szCs w:val="22"/>
              </w:rPr>
              <w:t>260000</w:t>
            </w:r>
          </w:p>
        </w:tc>
        <w:tc>
          <w:tcPr>
            <w:tcW w:w="992" w:type="dxa"/>
          </w:tcPr>
          <w:p w:rsidR="00B16F15" w:rsidRDefault="00B16F15" w:rsidP="00EF7EA9">
            <w:r w:rsidRPr="000C7BA1">
              <w:rPr>
                <w:b/>
                <w:bCs/>
                <w:sz w:val="22"/>
                <w:szCs w:val="22"/>
              </w:rPr>
              <w:t>260000</w:t>
            </w:r>
          </w:p>
        </w:tc>
      </w:tr>
      <w:tr w:rsidR="00F30DD7" w:rsidRPr="00B16F15" w:rsidTr="00A66DAF">
        <w:trPr>
          <w:gridAfter w:val="1"/>
          <w:wAfter w:w="17" w:type="dxa"/>
        </w:trPr>
        <w:tc>
          <w:tcPr>
            <w:tcW w:w="1980" w:type="dxa"/>
            <w:vMerge/>
          </w:tcPr>
          <w:p w:rsidR="00F30DD7" w:rsidRPr="008D2070" w:rsidRDefault="00F30DD7" w:rsidP="00EF7EA9">
            <w:pPr>
              <w:autoSpaceDE w:val="0"/>
              <w:autoSpaceDN w:val="0"/>
              <w:adjustRightInd w:val="0"/>
              <w:jc w:val="center"/>
            </w:pPr>
          </w:p>
        </w:tc>
        <w:tc>
          <w:tcPr>
            <w:tcW w:w="3892" w:type="dxa"/>
            <w:vMerge/>
          </w:tcPr>
          <w:p w:rsidR="00F30DD7" w:rsidRPr="008D2070" w:rsidRDefault="00F30DD7" w:rsidP="00EF7EA9">
            <w:pPr>
              <w:autoSpaceDE w:val="0"/>
              <w:autoSpaceDN w:val="0"/>
              <w:adjustRightInd w:val="0"/>
              <w:jc w:val="center"/>
            </w:pPr>
          </w:p>
        </w:tc>
        <w:tc>
          <w:tcPr>
            <w:tcW w:w="1879" w:type="dxa"/>
          </w:tcPr>
          <w:p w:rsidR="00F30DD7" w:rsidRPr="008D2070" w:rsidRDefault="00F30DD7" w:rsidP="00EF7EA9">
            <w:pPr>
              <w:autoSpaceDE w:val="0"/>
              <w:autoSpaceDN w:val="0"/>
              <w:adjustRightInd w:val="0"/>
              <w:rPr>
                <w:b/>
                <w:bCs/>
              </w:rPr>
            </w:pPr>
            <w:r w:rsidRPr="008D2070">
              <w:rPr>
                <w:b/>
                <w:bCs/>
                <w:sz w:val="22"/>
                <w:szCs w:val="22"/>
              </w:rPr>
              <w:t>Федеральный бюджет</w:t>
            </w:r>
          </w:p>
        </w:tc>
        <w:tc>
          <w:tcPr>
            <w:tcW w:w="992" w:type="dxa"/>
          </w:tcPr>
          <w:p w:rsidR="00F30DD7" w:rsidRPr="008D2070" w:rsidRDefault="00F30DD7" w:rsidP="00EF7EA9">
            <w:pPr>
              <w:jc w:val="center"/>
            </w:pPr>
            <w:r>
              <w:t>0</w:t>
            </w:r>
          </w:p>
        </w:tc>
        <w:tc>
          <w:tcPr>
            <w:tcW w:w="992" w:type="dxa"/>
          </w:tcPr>
          <w:p w:rsidR="00F30DD7" w:rsidRPr="008D2070" w:rsidRDefault="00F30DD7" w:rsidP="00EF7EA9">
            <w:pPr>
              <w:jc w:val="center"/>
            </w:pPr>
            <w:r>
              <w:t>0</w:t>
            </w:r>
          </w:p>
        </w:tc>
        <w:tc>
          <w:tcPr>
            <w:tcW w:w="992" w:type="dxa"/>
          </w:tcPr>
          <w:p w:rsidR="00F30DD7" w:rsidRPr="00B16F15" w:rsidRDefault="00F30DD7" w:rsidP="00EF7EA9">
            <w:pPr>
              <w:jc w:val="center"/>
              <w:rPr>
                <w:sz w:val="22"/>
                <w:szCs w:val="22"/>
              </w:rPr>
            </w:pPr>
          </w:p>
        </w:tc>
        <w:tc>
          <w:tcPr>
            <w:tcW w:w="1005" w:type="dxa"/>
          </w:tcPr>
          <w:p w:rsidR="00F30DD7" w:rsidRPr="00B16F15" w:rsidRDefault="00F30DD7" w:rsidP="00EF7EA9">
            <w:pPr>
              <w:jc w:val="center"/>
              <w:rPr>
                <w:sz w:val="22"/>
                <w:szCs w:val="22"/>
              </w:rPr>
            </w:pPr>
          </w:p>
        </w:tc>
        <w:tc>
          <w:tcPr>
            <w:tcW w:w="992" w:type="dxa"/>
          </w:tcPr>
          <w:p w:rsidR="00F30DD7" w:rsidRPr="00B16F15" w:rsidRDefault="00F30DD7" w:rsidP="00EF7EA9">
            <w:pPr>
              <w:jc w:val="center"/>
              <w:rPr>
                <w:sz w:val="22"/>
                <w:szCs w:val="22"/>
              </w:rPr>
            </w:pPr>
          </w:p>
        </w:tc>
        <w:tc>
          <w:tcPr>
            <w:tcW w:w="933" w:type="dxa"/>
          </w:tcPr>
          <w:p w:rsidR="00F30DD7" w:rsidRPr="00B16F15" w:rsidRDefault="00F30DD7" w:rsidP="00EF7EA9">
            <w:pPr>
              <w:jc w:val="center"/>
              <w:rPr>
                <w:sz w:val="22"/>
                <w:szCs w:val="22"/>
              </w:rPr>
            </w:pPr>
          </w:p>
        </w:tc>
        <w:tc>
          <w:tcPr>
            <w:tcW w:w="992" w:type="dxa"/>
          </w:tcPr>
          <w:p w:rsidR="00F30DD7" w:rsidRPr="00B16F15" w:rsidRDefault="00F30DD7" w:rsidP="00EF7EA9">
            <w:pPr>
              <w:jc w:val="center"/>
              <w:rPr>
                <w:sz w:val="22"/>
                <w:szCs w:val="22"/>
              </w:rPr>
            </w:pPr>
          </w:p>
        </w:tc>
      </w:tr>
      <w:tr w:rsidR="00F30DD7" w:rsidRPr="00B16F15" w:rsidTr="00A66DAF">
        <w:trPr>
          <w:gridAfter w:val="1"/>
          <w:wAfter w:w="17" w:type="dxa"/>
        </w:trPr>
        <w:tc>
          <w:tcPr>
            <w:tcW w:w="1980" w:type="dxa"/>
            <w:vMerge/>
          </w:tcPr>
          <w:p w:rsidR="00F30DD7" w:rsidRPr="008D2070" w:rsidRDefault="00F30DD7" w:rsidP="00EF7EA9">
            <w:pPr>
              <w:autoSpaceDE w:val="0"/>
              <w:autoSpaceDN w:val="0"/>
              <w:adjustRightInd w:val="0"/>
              <w:jc w:val="center"/>
            </w:pPr>
          </w:p>
        </w:tc>
        <w:tc>
          <w:tcPr>
            <w:tcW w:w="3892" w:type="dxa"/>
            <w:vMerge/>
          </w:tcPr>
          <w:p w:rsidR="00F30DD7" w:rsidRPr="008D2070" w:rsidRDefault="00F30DD7" w:rsidP="00EF7EA9">
            <w:pPr>
              <w:autoSpaceDE w:val="0"/>
              <w:autoSpaceDN w:val="0"/>
              <w:adjustRightInd w:val="0"/>
              <w:jc w:val="center"/>
            </w:pPr>
          </w:p>
        </w:tc>
        <w:tc>
          <w:tcPr>
            <w:tcW w:w="1879" w:type="dxa"/>
          </w:tcPr>
          <w:p w:rsidR="00F30DD7" w:rsidRPr="008D2070" w:rsidRDefault="00F30DD7" w:rsidP="00EF7EA9">
            <w:pPr>
              <w:autoSpaceDE w:val="0"/>
              <w:autoSpaceDN w:val="0"/>
              <w:adjustRightInd w:val="0"/>
              <w:rPr>
                <w:b/>
                <w:bCs/>
              </w:rPr>
            </w:pPr>
            <w:r w:rsidRPr="008D2070">
              <w:rPr>
                <w:b/>
                <w:bCs/>
                <w:sz w:val="22"/>
                <w:szCs w:val="22"/>
              </w:rPr>
              <w:t>областной бюджет</w:t>
            </w:r>
          </w:p>
        </w:tc>
        <w:tc>
          <w:tcPr>
            <w:tcW w:w="992" w:type="dxa"/>
          </w:tcPr>
          <w:p w:rsidR="00F30DD7" w:rsidRPr="008D2070" w:rsidRDefault="00F30DD7" w:rsidP="00EF7EA9">
            <w:pPr>
              <w:jc w:val="center"/>
            </w:pPr>
          </w:p>
        </w:tc>
        <w:tc>
          <w:tcPr>
            <w:tcW w:w="992" w:type="dxa"/>
          </w:tcPr>
          <w:p w:rsidR="00F30DD7" w:rsidRPr="00B46AA4" w:rsidRDefault="00B46AA4" w:rsidP="00EF7EA9">
            <w:pPr>
              <w:jc w:val="center"/>
              <w:rPr>
                <w:b/>
              </w:rPr>
            </w:pPr>
            <w:r w:rsidRPr="00B46AA4">
              <w:rPr>
                <w:b/>
              </w:rPr>
              <w:t>188000</w:t>
            </w:r>
          </w:p>
        </w:tc>
        <w:tc>
          <w:tcPr>
            <w:tcW w:w="992" w:type="dxa"/>
          </w:tcPr>
          <w:p w:rsidR="00F30DD7" w:rsidRPr="00B16F15" w:rsidRDefault="00F30DD7" w:rsidP="00EF7EA9">
            <w:pPr>
              <w:jc w:val="center"/>
              <w:rPr>
                <w:sz w:val="22"/>
                <w:szCs w:val="22"/>
              </w:rPr>
            </w:pPr>
          </w:p>
        </w:tc>
        <w:tc>
          <w:tcPr>
            <w:tcW w:w="1005" w:type="dxa"/>
          </w:tcPr>
          <w:p w:rsidR="00F30DD7" w:rsidRPr="00B16F15" w:rsidRDefault="00F30DD7" w:rsidP="00EF7EA9">
            <w:pPr>
              <w:jc w:val="center"/>
              <w:rPr>
                <w:sz w:val="22"/>
                <w:szCs w:val="22"/>
              </w:rPr>
            </w:pPr>
          </w:p>
        </w:tc>
        <w:tc>
          <w:tcPr>
            <w:tcW w:w="992" w:type="dxa"/>
          </w:tcPr>
          <w:p w:rsidR="00F30DD7" w:rsidRPr="00B16F15" w:rsidRDefault="00F30DD7" w:rsidP="00EF7EA9">
            <w:pPr>
              <w:jc w:val="center"/>
              <w:rPr>
                <w:sz w:val="22"/>
                <w:szCs w:val="22"/>
              </w:rPr>
            </w:pPr>
          </w:p>
        </w:tc>
        <w:tc>
          <w:tcPr>
            <w:tcW w:w="933" w:type="dxa"/>
          </w:tcPr>
          <w:p w:rsidR="00F30DD7" w:rsidRPr="00B16F15" w:rsidRDefault="00F30DD7" w:rsidP="00EF7EA9">
            <w:pPr>
              <w:jc w:val="center"/>
              <w:rPr>
                <w:sz w:val="22"/>
                <w:szCs w:val="22"/>
              </w:rPr>
            </w:pPr>
          </w:p>
        </w:tc>
        <w:tc>
          <w:tcPr>
            <w:tcW w:w="992" w:type="dxa"/>
          </w:tcPr>
          <w:p w:rsidR="00F30DD7" w:rsidRPr="00B16F15" w:rsidRDefault="00F30DD7" w:rsidP="00EF7EA9">
            <w:pPr>
              <w:jc w:val="center"/>
              <w:rPr>
                <w:sz w:val="22"/>
                <w:szCs w:val="22"/>
              </w:rPr>
            </w:pPr>
          </w:p>
        </w:tc>
      </w:tr>
      <w:tr w:rsidR="00583282" w:rsidRPr="00B16F15" w:rsidTr="00A66DAF">
        <w:trPr>
          <w:gridAfter w:val="1"/>
          <w:wAfter w:w="17" w:type="dxa"/>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autoSpaceDE w:val="0"/>
              <w:autoSpaceDN w:val="0"/>
              <w:adjustRightInd w:val="0"/>
              <w:jc w:val="center"/>
            </w:pPr>
          </w:p>
        </w:tc>
        <w:tc>
          <w:tcPr>
            <w:tcW w:w="1879" w:type="dxa"/>
          </w:tcPr>
          <w:p w:rsidR="00583282" w:rsidRPr="008D2070" w:rsidRDefault="00583282" w:rsidP="00EF7EA9">
            <w:pPr>
              <w:autoSpaceDE w:val="0"/>
              <w:autoSpaceDN w:val="0"/>
              <w:adjustRightInd w:val="0"/>
              <w:rPr>
                <w:b/>
                <w:bCs/>
              </w:rPr>
            </w:pPr>
            <w:r w:rsidRPr="008D2070">
              <w:rPr>
                <w:b/>
                <w:bCs/>
                <w:sz w:val="22"/>
                <w:szCs w:val="22"/>
              </w:rPr>
              <w:t xml:space="preserve">районный </w:t>
            </w:r>
          </w:p>
        </w:tc>
        <w:tc>
          <w:tcPr>
            <w:tcW w:w="992" w:type="dxa"/>
          </w:tcPr>
          <w:p w:rsidR="00583282" w:rsidRPr="000428A1" w:rsidRDefault="008964E3" w:rsidP="00323754">
            <w:pPr>
              <w:jc w:val="center"/>
              <w:rPr>
                <w:b/>
                <w:bCs/>
                <w:sz w:val="22"/>
                <w:szCs w:val="22"/>
              </w:rPr>
            </w:pPr>
            <w:r>
              <w:rPr>
                <w:b/>
                <w:bCs/>
                <w:sz w:val="22"/>
                <w:szCs w:val="22"/>
              </w:rPr>
              <w:t>133</w:t>
            </w:r>
            <w:r w:rsidR="00323754">
              <w:rPr>
                <w:b/>
                <w:bCs/>
                <w:sz w:val="22"/>
                <w:szCs w:val="22"/>
              </w:rPr>
              <w:t>600</w:t>
            </w:r>
          </w:p>
        </w:tc>
        <w:tc>
          <w:tcPr>
            <w:tcW w:w="992" w:type="dxa"/>
          </w:tcPr>
          <w:p w:rsidR="00583282" w:rsidRPr="000428A1" w:rsidRDefault="00FD4443" w:rsidP="00EF7EA9">
            <w:pPr>
              <w:jc w:val="center"/>
              <w:rPr>
                <w:b/>
                <w:bCs/>
                <w:sz w:val="22"/>
                <w:szCs w:val="22"/>
              </w:rPr>
            </w:pPr>
            <w:r>
              <w:rPr>
                <w:b/>
                <w:bCs/>
                <w:sz w:val="22"/>
                <w:szCs w:val="22"/>
              </w:rPr>
              <w:t>363600</w:t>
            </w:r>
          </w:p>
        </w:tc>
        <w:tc>
          <w:tcPr>
            <w:tcW w:w="992" w:type="dxa"/>
          </w:tcPr>
          <w:p w:rsidR="00583282" w:rsidRPr="00B16F15" w:rsidRDefault="008964E3" w:rsidP="00EF7EA9">
            <w:pPr>
              <w:jc w:val="center"/>
              <w:rPr>
                <w:b/>
                <w:bCs/>
                <w:sz w:val="22"/>
                <w:szCs w:val="22"/>
              </w:rPr>
            </w:pPr>
            <w:r>
              <w:rPr>
                <w:b/>
                <w:bCs/>
                <w:sz w:val="22"/>
                <w:szCs w:val="22"/>
              </w:rPr>
              <w:t>9</w:t>
            </w:r>
            <w:r w:rsidR="00583282" w:rsidRPr="00B16F15">
              <w:rPr>
                <w:b/>
                <w:bCs/>
                <w:sz w:val="22"/>
                <w:szCs w:val="22"/>
              </w:rPr>
              <w:t>0000</w:t>
            </w:r>
          </w:p>
        </w:tc>
        <w:tc>
          <w:tcPr>
            <w:tcW w:w="1005" w:type="dxa"/>
          </w:tcPr>
          <w:p w:rsidR="00583282" w:rsidRPr="00B16F15" w:rsidRDefault="008964E3" w:rsidP="00EF7EA9">
            <w:pPr>
              <w:jc w:val="center"/>
              <w:rPr>
                <w:b/>
                <w:bCs/>
                <w:sz w:val="22"/>
                <w:szCs w:val="22"/>
              </w:rPr>
            </w:pPr>
            <w:r>
              <w:rPr>
                <w:b/>
                <w:bCs/>
                <w:sz w:val="22"/>
                <w:szCs w:val="22"/>
              </w:rPr>
              <w:t>9</w:t>
            </w:r>
            <w:r w:rsidR="00583282">
              <w:rPr>
                <w:b/>
                <w:bCs/>
                <w:sz w:val="22"/>
                <w:szCs w:val="22"/>
              </w:rPr>
              <w:t>0000</w:t>
            </w:r>
          </w:p>
        </w:tc>
        <w:tc>
          <w:tcPr>
            <w:tcW w:w="992" w:type="dxa"/>
          </w:tcPr>
          <w:p w:rsidR="00583282" w:rsidRDefault="00583282" w:rsidP="00EF7EA9">
            <w:r w:rsidRPr="000C7BA1">
              <w:rPr>
                <w:b/>
                <w:bCs/>
                <w:sz w:val="22"/>
                <w:szCs w:val="22"/>
              </w:rPr>
              <w:t>260000</w:t>
            </w:r>
          </w:p>
        </w:tc>
        <w:tc>
          <w:tcPr>
            <w:tcW w:w="933" w:type="dxa"/>
          </w:tcPr>
          <w:p w:rsidR="00583282" w:rsidRDefault="00583282" w:rsidP="00EF7EA9">
            <w:r w:rsidRPr="000C7BA1">
              <w:rPr>
                <w:b/>
                <w:bCs/>
                <w:sz w:val="22"/>
                <w:szCs w:val="22"/>
              </w:rPr>
              <w:t>260000</w:t>
            </w:r>
          </w:p>
        </w:tc>
        <w:tc>
          <w:tcPr>
            <w:tcW w:w="992" w:type="dxa"/>
          </w:tcPr>
          <w:p w:rsidR="00583282" w:rsidRDefault="00583282" w:rsidP="00EF7EA9">
            <w:r w:rsidRPr="000C7BA1">
              <w:rPr>
                <w:b/>
                <w:bCs/>
                <w:sz w:val="22"/>
                <w:szCs w:val="22"/>
              </w:rPr>
              <w:t>260000</w:t>
            </w:r>
          </w:p>
        </w:tc>
      </w:tr>
      <w:tr w:rsidR="00583282" w:rsidRPr="00B16F15" w:rsidTr="00A66DAF">
        <w:trPr>
          <w:gridAfter w:val="1"/>
          <w:wAfter w:w="17" w:type="dxa"/>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autoSpaceDE w:val="0"/>
              <w:autoSpaceDN w:val="0"/>
              <w:adjustRightInd w:val="0"/>
              <w:jc w:val="center"/>
            </w:pPr>
          </w:p>
        </w:tc>
        <w:tc>
          <w:tcPr>
            <w:tcW w:w="1879" w:type="dxa"/>
          </w:tcPr>
          <w:p w:rsidR="00583282" w:rsidRPr="008D2070" w:rsidRDefault="00583282" w:rsidP="00EF7EA9">
            <w:pPr>
              <w:autoSpaceDE w:val="0"/>
              <w:autoSpaceDN w:val="0"/>
              <w:adjustRightInd w:val="0"/>
              <w:rPr>
                <w:b/>
                <w:bCs/>
              </w:rPr>
            </w:pPr>
            <w:r w:rsidRPr="008D2070">
              <w:rPr>
                <w:b/>
                <w:bCs/>
                <w:sz w:val="22"/>
                <w:szCs w:val="22"/>
              </w:rPr>
              <w:t>Бюджет МО</w:t>
            </w:r>
          </w:p>
        </w:tc>
        <w:tc>
          <w:tcPr>
            <w:tcW w:w="992" w:type="dxa"/>
          </w:tcPr>
          <w:p w:rsidR="00583282" w:rsidRPr="008D2070" w:rsidRDefault="00583282" w:rsidP="00EF7EA9">
            <w:pPr>
              <w:jc w:val="center"/>
            </w:pPr>
          </w:p>
        </w:tc>
        <w:tc>
          <w:tcPr>
            <w:tcW w:w="992" w:type="dxa"/>
          </w:tcPr>
          <w:p w:rsidR="00583282" w:rsidRPr="008D2070" w:rsidRDefault="00583282" w:rsidP="00EF7EA9">
            <w:pPr>
              <w:jc w:val="center"/>
            </w:pPr>
          </w:p>
        </w:tc>
        <w:tc>
          <w:tcPr>
            <w:tcW w:w="992" w:type="dxa"/>
          </w:tcPr>
          <w:p w:rsidR="00583282" w:rsidRPr="00B16F15" w:rsidRDefault="00583282" w:rsidP="00EF7EA9">
            <w:pPr>
              <w:jc w:val="center"/>
              <w:rPr>
                <w:sz w:val="22"/>
                <w:szCs w:val="22"/>
              </w:rPr>
            </w:pPr>
          </w:p>
        </w:tc>
        <w:tc>
          <w:tcPr>
            <w:tcW w:w="1005" w:type="dxa"/>
          </w:tcPr>
          <w:p w:rsidR="00583282" w:rsidRPr="00B16F15" w:rsidRDefault="00583282" w:rsidP="00EF7EA9">
            <w:pPr>
              <w:jc w:val="center"/>
              <w:rPr>
                <w:sz w:val="22"/>
                <w:szCs w:val="22"/>
              </w:rPr>
            </w:pPr>
          </w:p>
        </w:tc>
        <w:tc>
          <w:tcPr>
            <w:tcW w:w="992" w:type="dxa"/>
          </w:tcPr>
          <w:p w:rsidR="00583282" w:rsidRPr="00B16F15" w:rsidRDefault="00583282" w:rsidP="00EF7EA9">
            <w:pPr>
              <w:jc w:val="center"/>
              <w:rPr>
                <w:sz w:val="22"/>
                <w:szCs w:val="22"/>
              </w:rPr>
            </w:pPr>
          </w:p>
        </w:tc>
        <w:tc>
          <w:tcPr>
            <w:tcW w:w="933" w:type="dxa"/>
          </w:tcPr>
          <w:p w:rsidR="00583282" w:rsidRPr="00B16F15" w:rsidRDefault="00583282" w:rsidP="00EF7EA9">
            <w:pPr>
              <w:jc w:val="center"/>
              <w:rPr>
                <w:sz w:val="22"/>
                <w:szCs w:val="22"/>
              </w:rPr>
            </w:pPr>
          </w:p>
        </w:tc>
        <w:tc>
          <w:tcPr>
            <w:tcW w:w="992" w:type="dxa"/>
          </w:tcPr>
          <w:p w:rsidR="00583282" w:rsidRPr="00B16F15" w:rsidRDefault="00583282" w:rsidP="00EF7EA9">
            <w:pPr>
              <w:jc w:val="center"/>
              <w:rPr>
                <w:sz w:val="22"/>
                <w:szCs w:val="22"/>
              </w:rPr>
            </w:pPr>
          </w:p>
        </w:tc>
      </w:tr>
      <w:tr w:rsidR="00583282" w:rsidRPr="00B16F15" w:rsidTr="00A66DAF">
        <w:trPr>
          <w:gridAfter w:val="1"/>
          <w:wAfter w:w="17" w:type="dxa"/>
          <w:trHeight w:val="527"/>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autoSpaceDE w:val="0"/>
              <w:autoSpaceDN w:val="0"/>
              <w:adjustRightInd w:val="0"/>
              <w:jc w:val="center"/>
            </w:pPr>
          </w:p>
        </w:tc>
        <w:tc>
          <w:tcPr>
            <w:tcW w:w="1879" w:type="dxa"/>
          </w:tcPr>
          <w:p w:rsidR="00583282" w:rsidRPr="008D2070" w:rsidRDefault="00583282" w:rsidP="00EF7EA9">
            <w:pPr>
              <w:autoSpaceDE w:val="0"/>
              <w:autoSpaceDN w:val="0"/>
              <w:adjustRightInd w:val="0"/>
              <w:rPr>
                <w:b/>
                <w:bCs/>
              </w:rPr>
            </w:pPr>
            <w:r w:rsidRPr="008D2070">
              <w:rPr>
                <w:b/>
                <w:bCs/>
                <w:sz w:val="22"/>
                <w:szCs w:val="22"/>
              </w:rPr>
              <w:t xml:space="preserve">внебюджетные </w:t>
            </w:r>
          </w:p>
          <w:p w:rsidR="00583282" w:rsidRPr="008D2070" w:rsidRDefault="00583282" w:rsidP="00EF7EA9">
            <w:pPr>
              <w:autoSpaceDE w:val="0"/>
              <w:autoSpaceDN w:val="0"/>
              <w:adjustRightInd w:val="0"/>
              <w:rPr>
                <w:b/>
                <w:bCs/>
              </w:rPr>
            </w:pPr>
            <w:r w:rsidRPr="008D2070">
              <w:rPr>
                <w:b/>
                <w:bCs/>
                <w:sz w:val="22"/>
                <w:szCs w:val="22"/>
              </w:rPr>
              <w:t>источники</w:t>
            </w:r>
          </w:p>
        </w:tc>
        <w:tc>
          <w:tcPr>
            <w:tcW w:w="992" w:type="dxa"/>
          </w:tcPr>
          <w:p w:rsidR="00583282" w:rsidRPr="008D2070" w:rsidRDefault="00583282" w:rsidP="00EF7EA9">
            <w:pPr>
              <w:jc w:val="center"/>
              <w:rPr>
                <w:b/>
                <w:bCs/>
              </w:rPr>
            </w:pPr>
          </w:p>
        </w:tc>
        <w:tc>
          <w:tcPr>
            <w:tcW w:w="992" w:type="dxa"/>
          </w:tcPr>
          <w:p w:rsidR="00583282" w:rsidRPr="008D2070" w:rsidRDefault="00583282" w:rsidP="00EF7EA9">
            <w:pPr>
              <w:jc w:val="center"/>
              <w:rPr>
                <w:b/>
                <w:bCs/>
              </w:rPr>
            </w:pPr>
          </w:p>
        </w:tc>
        <w:tc>
          <w:tcPr>
            <w:tcW w:w="992" w:type="dxa"/>
          </w:tcPr>
          <w:p w:rsidR="00583282" w:rsidRPr="00B16F15" w:rsidRDefault="00583282" w:rsidP="00EF7EA9">
            <w:pPr>
              <w:jc w:val="center"/>
              <w:rPr>
                <w:b/>
                <w:bCs/>
                <w:sz w:val="22"/>
                <w:szCs w:val="22"/>
              </w:rPr>
            </w:pPr>
          </w:p>
        </w:tc>
        <w:tc>
          <w:tcPr>
            <w:tcW w:w="1005" w:type="dxa"/>
          </w:tcPr>
          <w:p w:rsidR="00583282" w:rsidRPr="00B16F15" w:rsidRDefault="00583282" w:rsidP="00EF7EA9">
            <w:pPr>
              <w:jc w:val="center"/>
              <w:rPr>
                <w:b/>
                <w:bCs/>
                <w:sz w:val="22"/>
                <w:szCs w:val="22"/>
              </w:rPr>
            </w:pPr>
          </w:p>
        </w:tc>
        <w:tc>
          <w:tcPr>
            <w:tcW w:w="992" w:type="dxa"/>
          </w:tcPr>
          <w:p w:rsidR="00583282" w:rsidRPr="00B16F15" w:rsidRDefault="00583282" w:rsidP="00EF7EA9">
            <w:pPr>
              <w:jc w:val="center"/>
              <w:rPr>
                <w:b/>
                <w:bCs/>
                <w:sz w:val="22"/>
                <w:szCs w:val="22"/>
              </w:rPr>
            </w:pPr>
          </w:p>
        </w:tc>
        <w:tc>
          <w:tcPr>
            <w:tcW w:w="933" w:type="dxa"/>
          </w:tcPr>
          <w:p w:rsidR="00583282" w:rsidRPr="00B16F15" w:rsidRDefault="00583282" w:rsidP="00EF7EA9">
            <w:pPr>
              <w:jc w:val="center"/>
              <w:rPr>
                <w:b/>
                <w:bCs/>
                <w:sz w:val="22"/>
                <w:szCs w:val="22"/>
              </w:rPr>
            </w:pPr>
          </w:p>
        </w:tc>
        <w:tc>
          <w:tcPr>
            <w:tcW w:w="992" w:type="dxa"/>
          </w:tcPr>
          <w:p w:rsidR="00583282" w:rsidRPr="00B16F15" w:rsidRDefault="00583282" w:rsidP="00EF7EA9">
            <w:pPr>
              <w:jc w:val="center"/>
              <w:rPr>
                <w:b/>
                <w:bCs/>
                <w:sz w:val="22"/>
                <w:szCs w:val="22"/>
              </w:rPr>
            </w:pPr>
          </w:p>
        </w:tc>
      </w:tr>
      <w:tr w:rsidR="00583282" w:rsidRPr="00B16F15" w:rsidTr="00A66DAF">
        <w:trPr>
          <w:gridAfter w:val="1"/>
          <w:wAfter w:w="17" w:type="dxa"/>
        </w:trPr>
        <w:tc>
          <w:tcPr>
            <w:tcW w:w="1980" w:type="dxa"/>
            <w:vMerge w:val="restart"/>
          </w:tcPr>
          <w:p w:rsidR="00583282" w:rsidRPr="008D2070" w:rsidRDefault="00583282" w:rsidP="00EF7EA9">
            <w:pPr>
              <w:rPr>
                <w:b/>
                <w:bCs/>
              </w:rPr>
            </w:pPr>
            <w:r w:rsidRPr="008D2070">
              <w:rPr>
                <w:b/>
                <w:bCs/>
                <w:sz w:val="22"/>
                <w:szCs w:val="22"/>
              </w:rPr>
              <w:t>Подпрограмма</w:t>
            </w:r>
            <w:r>
              <w:rPr>
                <w:b/>
                <w:bCs/>
                <w:sz w:val="22"/>
                <w:szCs w:val="22"/>
              </w:rPr>
              <w:t xml:space="preserve"> 2</w:t>
            </w:r>
          </w:p>
        </w:tc>
        <w:tc>
          <w:tcPr>
            <w:tcW w:w="3892" w:type="dxa"/>
            <w:vMerge w:val="restart"/>
          </w:tcPr>
          <w:p w:rsidR="00583282" w:rsidRPr="008D2070" w:rsidRDefault="00583282" w:rsidP="00EF7EA9">
            <w:pPr>
              <w:autoSpaceDE w:val="0"/>
              <w:autoSpaceDN w:val="0"/>
              <w:adjustRightInd w:val="0"/>
              <w:rPr>
                <w:b/>
                <w:bCs/>
              </w:rPr>
            </w:pPr>
            <w:r w:rsidRPr="008D2070">
              <w:rPr>
                <w:b/>
                <w:bCs/>
                <w:sz w:val="22"/>
                <w:szCs w:val="22"/>
              </w:rPr>
              <w:t xml:space="preserve">«Содействие развитию малого и среднего предпринимательства» </w:t>
            </w:r>
            <w:r w:rsidRPr="001C5403">
              <w:rPr>
                <w:b/>
                <w:bCs/>
                <w:sz w:val="22"/>
                <w:szCs w:val="22"/>
              </w:rPr>
              <w:t>муниципальной программы Курчатовского района Курской области «Развитие экономики Курчатовского района Курской области</w:t>
            </w:r>
            <w:r w:rsidRPr="008D2070">
              <w:rPr>
                <w:bCs/>
                <w:sz w:val="22"/>
                <w:szCs w:val="22"/>
              </w:rPr>
              <w:t>»</w:t>
            </w:r>
          </w:p>
        </w:tc>
        <w:tc>
          <w:tcPr>
            <w:tcW w:w="1879" w:type="dxa"/>
          </w:tcPr>
          <w:p w:rsidR="00583282" w:rsidRPr="008D2070" w:rsidRDefault="00583282" w:rsidP="00EF7EA9">
            <w:pPr>
              <w:autoSpaceDE w:val="0"/>
              <w:autoSpaceDN w:val="0"/>
              <w:adjustRightInd w:val="0"/>
              <w:rPr>
                <w:b/>
                <w:bCs/>
              </w:rPr>
            </w:pPr>
            <w:r w:rsidRPr="008D2070">
              <w:rPr>
                <w:b/>
                <w:bCs/>
                <w:sz w:val="22"/>
                <w:szCs w:val="22"/>
              </w:rPr>
              <w:t>всего</w:t>
            </w:r>
          </w:p>
        </w:tc>
        <w:tc>
          <w:tcPr>
            <w:tcW w:w="992" w:type="dxa"/>
          </w:tcPr>
          <w:p w:rsidR="00583282" w:rsidRPr="008D2070" w:rsidRDefault="00B90417" w:rsidP="00EF7EA9">
            <w:pPr>
              <w:jc w:val="center"/>
              <w:rPr>
                <w:b/>
              </w:rPr>
            </w:pPr>
            <w:r>
              <w:rPr>
                <w:b/>
                <w:sz w:val="22"/>
                <w:szCs w:val="22"/>
              </w:rPr>
              <w:t>0</w:t>
            </w:r>
          </w:p>
        </w:tc>
        <w:tc>
          <w:tcPr>
            <w:tcW w:w="992" w:type="dxa"/>
          </w:tcPr>
          <w:p w:rsidR="00583282" w:rsidRPr="008D2070" w:rsidRDefault="00DF6624" w:rsidP="00EF7EA9">
            <w:pPr>
              <w:jc w:val="center"/>
              <w:rPr>
                <w:b/>
              </w:rPr>
            </w:pPr>
            <w:r>
              <w:rPr>
                <w:b/>
                <w:sz w:val="22"/>
                <w:szCs w:val="22"/>
              </w:rPr>
              <w:t>288</w:t>
            </w:r>
            <w:r w:rsidR="00FD4443">
              <w:rPr>
                <w:b/>
                <w:sz w:val="22"/>
                <w:szCs w:val="22"/>
              </w:rPr>
              <w:t>000</w:t>
            </w:r>
          </w:p>
        </w:tc>
        <w:tc>
          <w:tcPr>
            <w:tcW w:w="992" w:type="dxa"/>
          </w:tcPr>
          <w:p w:rsidR="00583282" w:rsidRPr="00B16F15" w:rsidRDefault="00186E72" w:rsidP="00EF7EA9">
            <w:pPr>
              <w:jc w:val="center"/>
              <w:rPr>
                <w:b/>
                <w:sz w:val="22"/>
                <w:szCs w:val="22"/>
              </w:rPr>
            </w:pPr>
            <w:r>
              <w:rPr>
                <w:b/>
                <w:sz w:val="22"/>
                <w:szCs w:val="22"/>
              </w:rPr>
              <w:t>0</w:t>
            </w:r>
          </w:p>
        </w:tc>
        <w:tc>
          <w:tcPr>
            <w:tcW w:w="1005" w:type="dxa"/>
          </w:tcPr>
          <w:p w:rsidR="00583282" w:rsidRDefault="008964E3" w:rsidP="00EF7EA9">
            <w:r>
              <w:rPr>
                <w:b/>
                <w:sz w:val="22"/>
                <w:szCs w:val="22"/>
              </w:rPr>
              <w:t>0</w:t>
            </w:r>
          </w:p>
        </w:tc>
        <w:tc>
          <w:tcPr>
            <w:tcW w:w="992" w:type="dxa"/>
          </w:tcPr>
          <w:p w:rsidR="00583282" w:rsidRDefault="00583282" w:rsidP="00EF7EA9">
            <w:r w:rsidRPr="00A017EF">
              <w:rPr>
                <w:b/>
                <w:sz w:val="22"/>
                <w:szCs w:val="22"/>
              </w:rPr>
              <w:t>100000</w:t>
            </w:r>
          </w:p>
        </w:tc>
        <w:tc>
          <w:tcPr>
            <w:tcW w:w="933" w:type="dxa"/>
          </w:tcPr>
          <w:p w:rsidR="00583282" w:rsidRDefault="00583282" w:rsidP="00EF7EA9">
            <w:r w:rsidRPr="00A017EF">
              <w:rPr>
                <w:b/>
                <w:sz w:val="22"/>
                <w:szCs w:val="22"/>
              </w:rPr>
              <w:t>100000</w:t>
            </w:r>
          </w:p>
        </w:tc>
        <w:tc>
          <w:tcPr>
            <w:tcW w:w="992" w:type="dxa"/>
          </w:tcPr>
          <w:p w:rsidR="00583282" w:rsidRDefault="00583282" w:rsidP="00EF7EA9">
            <w:r w:rsidRPr="00A017EF">
              <w:rPr>
                <w:b/>
                <w:sz w:val="22"/>
                <w:szCs w:val="22"/>
              </w:rPr>
              <w:t>100000</w:t>
            </w:r>
          </w:p>
        </w:tc>
      </w:tr>
      <w:tr w:rsidR="00583282" w:rsidRPr="00B16F15" w:rsidTr="00A66DAF">
        <w:trPr>
          <w:gridAfter w:val="1"/>
          <w:wAfter w:w="17" w:type="dxa"/>
        </w:trPr>
        <w:tc>
          <w:tcPr>
            <w:tcW w:w="1980" w:type="dxa"/>
            <w:vMerge/>
          </w:tcPr>
          <w:p w:rsidR="00583282" w:rsidRPr="008D2070" w:rsidRDefault="00583282" w:rsidP="00EF7EA9"/>
        </w:tc>
        <w:tc>
          <w:tcPr>
            <w:tcW w:w="3892" w:type="dxa"/>
            <w:vMerge/>
          </w:tcPr>
          <w:p w:rsidR="00583282" w:rsidRPr="008D2070" w:rsidRDefault="00583282" w:rsidP="00EF7EA9">
            <w:pPr>
              <w:autoSpaceDE w:val="0"/>
              <w:autoSpaceDN w:val="0"/>
              <w:adjustRightInd w:val="0"/>
            </w:pPr>
          </w:p>
        </w:tc>
        <w:tc>
          <w:tcPr>
            <w:tcW w:w="1879" w:type="dxa"/>
          </w:tcPr>
          <w:p w:rsidR="00583282" w:rsidRPr="008D2070" w:rsidRDefault="00583282" w:rsidP="00EF7EA9">
            <w:pPr>
              <w:autoSpaceDE w:val="0"/>
              <w:autoSpaceDN w:val="0"/>
              <w:adjustRightInd w:val="0"/>
              <w:rPr>
                <w:b/>
                <w:bCs/>
              </w:rPr>
            </w:pPr>
            <w:r w:rsidRPr="008D2070">
              <w:rPr>
                <w:b/>
                <w:bCs/>
                <w:sz w:val="22"/>
                <w:szCs w:val="22"/>
              </w:rPr>
              <w:t>Федеральный бюджет</w:t>
            </w:r>
          </w:p>
        </w:tc>
        <w:tc>
          <w:tcPr>
            <w:tcW w:w="992" w:type="dxa"/>
          </w:tcPr>
          <w:p w:rsidR="00583282" w:rsidRPr="008D2070" w:rsidRDefault="00583282" w:rsidP="00EF7EA9">
            <w:pPr>
              <w:jc w:val="center"/>
            </w:pPr>
          </w:p>
        </w:tc>
        <w:tc>
          <w:tcPr>
            <w:tcW w:w="992" w:type="dxa"/>
          </w:tcPr>
          <w:p w:rsidR="00583282" w:rsidRPr="008D2070" w:rsidRDefault="00583282" w:rsidP="00EF7EA9">
            <w:pPr>
              <w:jc w:val="center"/>
            </w:pPr>
          </w:p>
        </w:tc>
        <w:tc>
          <w:tcPr>
            <w:tcW w:w="992" w:type="dxa"/>
          </w:tcPr>
          <w:p w:rsidR="00583282" w:rsidRPr="00B16F15" w:rsidRDefault="00583282" w:rsidP="00EF7EA9">
            <w:pPr>
              <w:jc w:val="center"/>
              <w:rPr>
                <w:sz w:val="22"/>
                <w:szCs w:val="22"/>
              </w:rPr>
            </w:pPr>
          </w:p>
        </w:tc>
        <w:tc>
          <w:tcPr>
            <w:tcW w:w="1005" w:type="dxa"/>
          </w:tcPr>
          <w:p w:rsidR="00583282" w:rsidRPr="00B16F15" w:rsidRDefault="00583282" w:rsidP="00EF7EA9">
            <w:pPr>
              <w:jc w:val="center"/>
              <w:rPr>
                <w:sz w:val="22"/>
                <w:szCs w:val="22"/>
              </w:rPr>
            </w:pPr>
          </w:p>
        </w:tc>
        <w:tc>
          <w:tcPr>
            <w:tcW w:w="992" w:type="dxa"/>
          </w:tcPr>
          <w:p w:rsidR="00583282" w:rsidRPr="00B16F15" w:rsidRDefault="00583282" w:rsidP="00EF7EA9">
            <w:pPr>
              <w:jc w:val="center"/>
              <w:rPr>
                <w:sz w:val="22"/>
                <w:szCs w:val="22"/>
              </w:rPr>
            </w:pPr>
          </w:p>
        </w:tc>
        <w:tc>
          <w:tcPr>
            <w:tcW w:w="933" w:type="dxa"/>
          </w:tcPr>
          <w:p w:rsidR="00583282" w:rsidRPr="00B16F15" w:rsidRDefault="00583282" w:rsidP="00EF7EA9">
            <w:pPr>
              <w:jc w:val="center"/>
              <w:rPr>
                <w:sz w:val="22"/>
                <w:szCs w:val="22"/>
              </w:rPr>
            </w:pPr>
          </w:p>
        </w:tc>
        <w:tc>
          <w:tcPr>
            <w:tcW w:w="992" w:type="dxa"/>
          </w:tcPr>
          <w:p w:rsidR="00583282" w:rsidRPr="00B16F15" w:rsidRDefault="00583282" w:rsidP="00EF7EA9">
            <w:pPr>
              <w:jc w:val="center"/>
              <w:rPr>
                <w:sz w:val="22"/>
                <w:szCs w:val="22"/>
              </w:rPr>
            </w:pPr>
          </w:p>
        </w:tc>
      </w:tr>
      <w:tr w:rsidR="00583282" w:rsidRPr="00B16F15" w:rsidTr="00A66DAF">
        <w:trPr>
          <w:gridAfter w:val="1"/>
          <w:wAfter w:w="17" w:type="dxa"/>
        </w:trPr>
        <w:tc>
          <w:tcPr>
            <w:tcW w:w="1980" w:type="dxa"/>
            <w:vMerge/>
          </w:tcPr>
          <w:p w:rsidR="00583282" w:rsidRPr="008D2070" w:rsidRDefault="00583282" w:rsidP="00EF7EA9"/>
        </w:tc>
        <w:tc>
          <w:tcPr>
            <w:tcW w:w="3892" w:type="dxa"/>
            <w:vMerge/>
          </w:tcPr>
          <w:p w:rsidR="00583282" w:rsidRPr="008D2070" w:rsidRDefault="00583282" w:rsidP="00EF7EA9">
            <w:pPr>
              <w:autoSpaceDE w:val="0"/>
              <w:autoSpaceDN w:val="0"/>
              <w:adjustRightInd w:val="0"/>
            </w:pPr>
          </w:p>
        </w:tc>
        <w:tc>
          <w:tcPr>
            <w:tcW w:w="1879" w:type="dxa"/>
          </w:tcPr>
          <w:p w:rsidR="00583282" w:rsidRPr="008D2070" w:rsidRDefault="00583282" w:rsidP="00EF7EA9">
            <w:pPr>
              <w:autoSpaceDE w:val="0"/>
              <w:autoSpaceDN w:val="0"/>
              <w:adjustRightInd w:val="0"/>
              <w:rPr>
                <w:b/>
                <w:bCs/>
              </w:rPr>
            </w:pPr>
            <w:r w:rsidRPr="008D2070">
              <w:rPr>
                <w:b/>
                <w:bCs/>
                <w:sz w:val="22"/>
                <w:szCs w:val="22"/>
              </w:rPr>
              <w:t>областной бюджет</w:t>
            </w:r>
          </w:p>
        </w:tc>
        <w:tc>
          <w:tcPr>
            <w:tcW w:w="992" w:type="dxa"/>
          </w:tcPr>
          <w:p w:rsidR="00583282" w:rsidRPr="007D1681" w:rsidRDefault="00583282" w:rsidP="00EF7EA9">
            <w:pPr>
              <w:jc w:val="center"/>
              <w:rPr>
                <w:b/>
              </w:rPr>
            </w:pPr>
            <w:r w:rsidRPr="007D1681">
              <w:rPr>
                <w:b/>
                <w:sz w:val="22"/>
                <w:szCs w:val="22"/>
              </w:rPr>
              <w:t>0</w:t>
            </w:r>
          </w:p>
        </w:tc>
        <w:tc>
          <w:tcPr>
            <w:tcW w:w="992" w:type="dxa"/>
          </w:tcPr>
          <w:p w:rsidR="00583282" w:rsidRPr="007D1681" w:rsidRDefault="00DF6624" w:rsidP="00EF7EA9">
            <w:pPr>
              <w:jc w:val="center"/>
              <w:rPr>
                <w:b/>
              </w:rPr>
            </w:pPr>
            <w:r>
              <w:rPr>
                <w:b/>
                <w:sz w:val="22"/>
                <w:szCs w:val="22"/>
              </w:rPr>
              <w:t>188000</w:t>
            </w:r>
          </w:p>
        </w:tc>
        <w:tc>
          <w:tcPr>
            <w:tcW w:w="992" w:type="dxa"/>
          </w:tcPr>
          <w:p w:rsidR="00583282" w:rsidRPr="00B16F15" w:rsidRDefault="00583282" w:rsidP="00EF7EA9">
            <w:pPr>
              <w:jc w:val="center"/>
              <w:rPr>
                <w:b/>
                <w:sz w:val="22"/>
                <w:szCs w:val="22"/>
              </w:rPr>
            </w:pPr>
          </w:p>
        </w:tc>
        <w:tc>
          <w:tcPr>
            <w:tcW w:w="1005" w:type="dxa"/>
          </w:tcPr>
          <w:p w:rsidR="00583282" w:rsidRPr="00B16F15" w:rsidRDefault="00583282" w:rsidP="00EF7EA9">
            <w:pPr>
              <w:jc w:val="center"/>
              <w:rPr>
                <w:b/>
                <w:sz w:val="22"/>
                <w:szCs w:val="22"/>
              </w:rPr>
            </w:pPr>
          </w:p>
        </w:tc>
        <w:tc>
          <w:tcPr>
            <w:tcW w:w="992" w:type="dxa"/>
          </w:tcPr>
          <w:p w:rsidR="00583282" w:rsidRPr="00B16F15" w:rsidRDefault="00583282" w:rsidP="00EF7EA9">
            <w:pPr>
              <w:jc w:val="center"/>
              <w:rPr>
                <w:b/>
                <w:sz w:val="22"/>
                <w:szCs w:val="22"/>
              </w:rPr>
            </w:pPr>
          </w:p>
        </w:tc>
        <w:tc>
          <w:tcPr>
            <w:tcW w:w="933" w:type="dxa"/>
          </w:tcPr>
          <w:p w:rsidR="00583282" w:rsidRPr="00B16F15" w:rsidRDefault="00583282" w:rsidP="00EF7EA9">
            <w:pPr>
              <w:jc w:val="center"/>
              <w:rPr>
                <w:b/>
                <w:sz w:val="22"/>
                <w:szCs w:val="22"/>
              </w:rPr>
            </w:pPr>
          </w:p>
        </w:tc>
        <w:tc>
          <w:tcPr>
            <w:tcW w:w="992" w:type="dxa"/>
          </w:tcPr>
          <w:p w:rsidR="00583282" w:rsidRPr="00B16F15" w:rsidRDefault="00583282" w:rsidP="00EF7EA9">
            <w:pPr>
              <w:jc w:val="center"/>
              <w:rPr>
                <w:b/>
                <w:sz w:val="22"/>
                <w:szCs w:val="22"/>
              </w:rPr>
            </w:pPr>
          </w:p>
        </w:tc>
      </w:tr>
      <w:tr w:rsidR="00186E72" w:rsidRPr="00B16F15" w:rsidTr="00A66DAF">
        <w:trPr>
          <w:gridAfter w:val="1"/>
          <w:wAfter w:w="17" w:type="dxa"/>
        </w:trPr>
        <w:tc>
          <w:tcPr>
            <w:tcW w:w="1980" w:type="dxa"/>
            <w:vMerge/>
          </w:tcPr>
          <w:p w:rsidR="00186E72" w:rsidRPr="008D2070" w:rsidRDefault="00186E72" w:rsidP="00186E72">
            <w:pPr>
              <w:autoSpaceDE w:val="0"/>
              <w:autoSpaceDN w:val="0"/>
              <w:adjustRightInd w:val="0"/>
              <w:jc w:val="center"/>
            </w:pPr>
          </w:p>
        </w:tc>
        <w:tc>
          <w:tcPr>
            <w:tcW w:w="3892" w:type="dxa"/>
            <w:vMerge/>
          </w:tcPr>
          <w:p w:rsidR="00186E72" w:rsidRPr="008D2070" w:rsidRDefault="00186E72" w:rsidP="00186E72">
            <w:pPr>
              <w:autoSpaceDE w:val="0"/>
              <w:autoSpaceDN w:val="0"/>
              <w:adjustRightInd w:val="0"/>
            </w:pPr>
          </w:p>
        </w:tc>
        <w:tc>
          <w:tcPr>
            <w:tcW w:w="1879" w:type="dxa"/>
          </w:tcPr>
          <w:p w:rsidR="00186E72" w:rsidRPr="008D2070" w:rsidRDefault="00186E72" w:rsidP="00186E72">
            <w:pPr>
              <w:autoSpaceDE w:val="0"/>
              <w:autoSpaceDN w:val="0"/>
              <w:adjustRightInd w:val="0"/>
              <w:rPr>
                <w:b/>
                <w:bCs/>
              </w:rPr>
            </w:pPr>
            <w:r w:rsidRPr="008D2070">
              <w:rPr>
                <w:b/>
                <w:bCs/>
                <w:sz w:val="22"/>
                <w:szCs w:val="22"/>
              </w:rPr>
              <w:t xml:space="preserve">районный </w:t>
            </w:r>
          </w:p>
        </w:tc>
        <w:tc>
          <w:tcPr>
            <w:tcW w:w="992" w:type="dxa"/>
          </w:tcPr>
          <w:p w:rsidR="00186E72" w:rsidRPr="008D2070" w:rsidRDefault="00186E72" w:rsidP="00186E72">
            <w:pPr>
              <w:jc w:val="center"/>
              <w:rPr>
                <w:b/>
              </w:rPr>
            </w:pPr>
            <w:r>
              <w:rPr>
                <w:b/>
                <w:sz w:val="22"/>
                <w:szCs w:val="22"/>
              </w:rPr>
              <w:t>0</w:t>
            </w:r>
          </w:p>
        </w:tc>
        <w:tc>
          <w:tcPr>
            <w:tcW w:w="992" w:type="dxa"/>
          </w:tcPr>
          <w:p w:rsidR="00186E72" w:rsidRPr="008D2070" w:rsidRDefault="00FD4443" w:rsidP="00186E72">
            <w:pPr>
              <w:jc w:val="center"/>
              <w:rPr>
                <w:b/>
              </w:rPr>
            </w:pPr>
            <w:r>
              <w:rPr>
                <w:b/>
                <w:sz w:val="22"/>
                <w:szCs w:val="22"/>
              </w:rPr>
              <w:t>100000</w:t>
            </w:r>
          </w:p>
        </w:tc>
        <w:tc>
          <w:tcPr>
            <w:tcW w:w="992" w:type="dxa"/>
          </w:tcPr>
          <w:p w:rsidR="00186E72" w:rsidRPr="00B16F15" w:rsidRDefault="00186E72" w:rsidP="00186E72">
            <w:pPr>
              <w:jc w:val="center"/>
              <w:rPr>
                <w:b/>
                <w:sz w:val="22"/>
                <w:szCs w:val="22"/>
              </w:rPr>
            </w:pPr>
            <w:r>
              <w:rPr>
                <w:b/>
                <w:sz w:val="22"/>
                <w:szCs w:val="22"/>
              </w:rPr>
              <w:t>0</w:t>
            </w:r>
          </w:p>
        </w:tc>
        <w:tc>
          <w:tcPr>
            <w:tcW w:w="1005" w:type="dxa"/>
          </w:tcPr>
          <w:p w:rsidR="00186E72" w:rsidRDefault="008964E3" w:rsidP="00186E72">
            <w:r>
              <w:rPr>
                <w:b/>
                <w:sz w:val="22"/>
                <w:szCs w:val="22"/>
              </w:rPr>
              <w:t>0</w:t>
            </w:r>
          </w:p>
        </w:tc>
        <w:tc>
          <w:tcPr>
            <w:tcW w:w="992" w:type="dxa"/>
          </w:tcPr>
          <w:p w:rsidR="00186E72" w:rsidRDefault="00186E72" w:rsidP="00186E72">
            <w:r w:rsidRPr="008909D3">
              <w:rPr>
                <w:b/>
                <w:sz w:val="22"/>
                <w:szCs w:val="22"/>
              </w:rPr>
              <w:t>100000</w:t>
            </w:r>
          </w:p>
        </w:tc>
        <w:tc>
          <w:tcPr>
            <w:tcW w:w="933" w:type="dxa"/>
          </w:tcPr>
          <w:p w:rsidR="00186E72" w:rsidRDefault="00186E72" w:rsidP="00186E72">
            <w:r w:rsidRPr="008909D3">
              <w:rPr>
                <w:b/>
                <w:sz w:val="22"/>
                <w:szCs w:val="22"/>
              </w:rPr>
              <w:t>100000</w:t>
            </w:r>
          </w:p>
        </w:tc>
        <w:tc>
          <w:tcPr>
            <w:tcW w:w="992" w:type="dxa"/>
          </w:tcPr>
          <w:p w:rsidR="00186E72" w:rsidRDefault="00186E72" w:rsidP="00186E72">
            <w:r w:rsidRPr="008909D3">
              <w:rPr>
                <w:b/>
                <w:sz w:val="22"/>
                <w:szCs w:val="22"/>
              </w:rPr>
              <w:t>100000</w:t>
            </w:r>
          </w:p>
        </w:tc>
      </w:tr>
      <w:tr w:rsidR="00583282" w:rsidRPr="00B16F15" w:rsidTr="00A66DAF">
        <w:trPr>
          <w:gridAfter w:val="1"/>
          <w:wAfter w:w="17" w:type="dxa"/>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autoSpaceDE w:val="0"/>
              <w:autoSpaceDN w:val="0"/>
              <w:adjustRightInd w:val="0"/>
            </w:pPr>
          </w:p>
        </w:tc>
        <w:tc>
          <w:tcPr>
            <w:tcW w:w="1879" w:type="dxa"/>
          </w:tcPr>
          <w:p w:rsidR="00583282" w:rsidRPr="008D2070" w:rsidRDefault="00583282" w:rsidP="00EF7EA9">
            <w:pPr>
              <w:autoSpaceDE w:val="0"/>
              <w:autoSpaceDN w:val="0"/>
              <w:adjustRightInd w:val="0"/>
              <w:rPr>
                <w:b/>
                <w:bCs/>
              </w:rPr>
            </w:pPr>
            <w:r w:rsidRPr="008D2070">
              <w:rPr>
                <w:b/>
                <w:bCs/>
                <w:sz w:val="22"/>
                <w:szCs w:val="22"/>
              </w:rPr>
              <w:t>Бюджет МО</w:t>
            </w:r>
          </w:p>
        </w:tc>
        <w:tc>
          <w:tcPr>
            <w:tcW w:w="992" w:type="dxa"/>
          </w:tcPr>
          <w:p w:rsidR="00583282" w:rsidRPr="008D2070" w:rsidRDefault="00583282" w:rsidP="00EF7EA9">
            <w:pPr>
              <w:jc w:val="center"/>
            </w:pPr>
          </w:p>
        </w:tc>
        <w:tc>
          <w:tcPr>
            <w:tcW w:w="992" w:type="dxa"/>
          </w:tcPr>
          <w:p w:rsidR="00583282" w:rsidRPr="008D2070" w:rsidRDefault="00583282" w:rsidP="00EF7EA9">
            <w:pPr>
              <w:jc w:val="center"/>
            </w:pPr>
          </w:p>
        </w:tc>
        <w:tc>
          <w:tcPr>
            <w:tcW w:w="992" w:type="dxa"/>
          </w:tcPr>
          <w:p w:rsidR="00583282" w:rsidRPr="00B16F15" w:rsidRDefault="00583282" w:rsidP="00EF7EA9">
            <w:pPr>
              <w:jc w:val="center"/>
              <w:rPr>
                <w:sz w:val="22"/>
                <w:szCs w:val="22"/>
              </w:rPr>
            </w:pPr>
          </w:p>
        </w:tc>
        <w:tc>
          <w:tcPr>
            <w:tcW w:w="1005" w:type="dxa"/>
          </w:tcPr>
          <w:p w:rsidR="00583282" w:rsidRPr="00B16F15" w:rsidRDefault="00583282" w:rsidP="00EF7EA9">
            <w:pPr>
              <w:jc w:val="center"/>
              <w:rPr>
                <w:sz w:val="22"/>
                <w:szCs w:val="22"/>
              </w:rPr>
            </w:pPr>
          </w:p>
        </w:tc>
        <w:tc>
          <w:tcPr>
            <w:tcW w:w="992" w:type="dxa"/>
          </w:tcPr>
          <w:p w:rsidR="00583282" w:rsidRPr="00B16F15" w:rsidRDefault="00583282" w:rsidP="00EF7EA9">
            <w:pPr>
              <w:jc w:val="center"/>
              <w:rPr>
                <w:sz w:val="22"/>
                <w:szCs w:val="22"/>
              </w:rPr>
            </w:pPr>
          </w:p>
        </w:tc>
        <w:tc>
          <w:tcPr>
            <w:tcW w:w="933" w:type="dxa"/>
          </w:tcPr>
          <w:p w:rsidR="00583282" w:rsidRPr="00B16F15" w:rsidRDefault="00583282" w:rsidP="00EF7EA9">
            <w:pPr>
              <w:jc w:val="center"/>
              <w:rPr>
                <w:sz w:val="22"/>
                <w:szCs w:val="22"/>
              </w:rPr>
            </w:pPr>
          </w:p>
        </w:tc>
        <w:tc>
          <w:tcPr>
            <w:tcW w:w="992" w:type="dxa"/>
          </w:tcPr>
          <w:p w:rsidR="00583282" w:rsidRPr="00B16F15" w:rsidRDefault="00583282" w:rsidP="00EF7EA9">
            <w:pPr>
              <w:jc w:val="center"/>
              <w:rPr>
                <w:sz w:val="22"/>
                <w:szCs w:val="22"/>
              </w:rPr>
            </w:pPr>
          </w:p>
        </w:tc>
      </w:tr>
      <w:tr w:rsidR="00583282" w:rsidRPr="00B16F15" w:rsidTr="00A66DAF">
        <w:trPr>
          <w:gridAfter w:val="1"/>
          <w:wAfter w:w="17" w:type="dxa"/>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autoSpaceDE w:val="0"/>
              <w:autoSpaceDN w:val="0"/>
              <w:adjustRightInd w:val="0"/>
            </w:pPr>
          </w:p>
        </w:tc>
        <w:tc>
          <w:tcPr>
            <w:tcW w:w="1879" w:type="dxa"/>
          </w:tcPr>
          <w:p w:rsidR="00583282" w:rsidRPr="008D2070" w:rsidRDefault="00583282" w:rsidP="00EF7EA9">
            <w:pPr>
              <w:autoSpaceDE w:val="0"/>
              <w:autoSpaceDN w:val="0"/>
              <w:adjustRightInd w:val="0"/>
              <w:rPr>
                <w:b/>
                <w:bCs/>
              </w:rPr>
            </w:pPr>
            <w:r w:rsidRPr="008D2070">
              <w:rPr>
                <w:b/>
                <w:bCs/>
                <w:sz w:val="22"/>
                <w:szCs w:val="22"/>
              </w:rPr>
              <w:t xml:space="preserve">внебюджетные </w:t>
            </w:r>
          </w:p>
          <w:p w:rsidR="00583282" w:rsidRPr="008D2070" w:rsidRDefault="00583282" w:rsidP="00EF7EA9">
            <w:pPr>
              <w:autoSpaceDE w:val="0"/>
              <w:autoSpaceDN w:val="0"/>
              <w:adjustRightInd w:val="0"/>
              <w:rPr>
                <w:b/>
                <w:bCs/>
              </w:rPr>
            </w:pPr>
            <w:r w:rsidRPr="008D2070">
              <w:rPr>
                <w:b/>
                <w:bCs/>
                <w:sz w:val="22"/>
                <w:szCs w:val="22"/>
              </w:rPr>
              <w:t>источники</w:t>
            </w:r>
          </w:p>
        </w:tc>
        <w:tc>
          <w:tcPr>
            <w:tcW w:w="992" w:type="dxa"/>
          </w:tcPr>
          <w:p w:rsidR="00583282" w:rsidRPr="008D2070" w:rsidRDefault="00583282" w:rsidP="00EF7EA9">
            <w:pPr>
              <w:jc w:val="center"/>
            </w:pPr>
          </w:p>
        </w:tc>
        <w:tc>
          <w:tcPr>
            <w:tcW w:w="992" w:type="dxa"/>
          </w:tcPr>
          <w:p w:rsidR="00583282" w:rsidRPr="008D2070" w:rsidRDefault="00583282" w:rsidP="00EF7EA9">
            <w:pPr>
              <w:jc w:val="center"/>
            </w:pPr>
          </w:p>
        </w:tc>
        <w:tc>
          <w:tcPr>
            <w:tcW w:w="992" w:type="dxa"/>
          </w:tcPr>
          <w:p w:rsidR="00583282" w:rsidRPr="00B16F15" w:rsidRDefault="00583282" w:rsidP="00EF7EA9">
            <w:pPr>
              <w:jc w:val="center"/>
              <w:rPr>
                <w:sz w:val="22"/>
                <w:szCs w:val="22"/>
              </w:rPr>
            </w:pPr>
          </w:p>
        </w:tc>
        <w:tc>
          <w:tcPr>
            <w:tcW w:w="1005" w:type="dxa"/>
          </w:tcPr>
          <w:p w:rsidR="00583282" w:rsidRPr="00B16F15" w:rsidRDefault="00583282" w:rsidP="00EF7EA9">
            <w:pPr>
              <w:jc w:val="center"/>
              <w:rPr>
                <w:sz w:val="22"/>
                <w:szCs w:val="22"/>
              </w:rPr>
            </w:pPr>
          </w:p>
        </w:tc>
        <w:tc>
          <w:tcPr>
            <w:tcW w:w="992" w:type="dxa"/>
          </w:tcPr>
          <w:p w:rsidR="00583282" w:rsidRPr="00B16F15" w:rsidRDefault="00583282" w:rsidP="00EF7EA9">
            <w:pPr>
              <w:jc w:val="center"/>
              <w:rPr>
                <w:sz w:val="22"/>
                <w:szCs w:val="22"/>
              </w:rPr>
            </w:pPr>
          </w:p>
        </w:tc>
        <w:tc>
          <w:tcPr>
            <w:tcW w:w="933" w:type="dxa"/>
          </w:tcPr>
          <w:p w:rsidR="00583282" w:rsidRPr="00B16F15" w:rsidRDefault="00583282" w:rsidP="00EF7EA9">
            <w:pPr>
              <w:jc w:val="center"/>
              <w:rPr>
                <w:sz w:val="22"/>
                <w:szCs w:val="22"/>
              </w:rPr>
            </w:pPr>
          </w:p>
        </w:tc>
        <w:tc>
          <w:tcPr>
            <w:tcW w:w="992" w:type="dxa"/>
          </w:tcPr>
          <w:p w:rsidR="00583282" w:rsidRPr="00B16F15" w:rsidRDefault="00583282" w:rsidP="00EF7EA9">
            <w:pPr>
              <w:jc w:val="center"/>
              <w:rPr>
                <w:sz w:val="22"/>
                <w:szCs w:val="22"/>
              </w:rPr>
            </w:pPr>
          </w:p>
        </w:tc>
      </w:tr>
      <w:tr w:rsidR="00186E72" w:rsidRPr="00B16F15" w:rsidTr="00A66DAF">
        <w:trPr>
          <w:gridAfter w:val="1"/>
          <w:wAfter w:w="17" w:type="dxa"/>
        </w:trPr>
        <w:tc>
          <w:tcPr>
            <w:tcW w:w="1980" w:type="dxa"/>
            <w:vMerge w:val="restart"/>
          </w:tcPr>
          <w:p w:rsidR="00186E72" w:rsidRPr="008D2070" w:rsidRDefault="00186E72" w:rsidP="00186E72">
            <w:pPr>
              <w:autoSpaceDE w:val="0"/>
              <w:autoSpaceDN w:val="0"/>
              <w:adjustRightInd w:val="0"/>
              <w:jc w:val="center"/>
            </w:pPr>
            <w:r w:rsidRPr="008D2070">
              <w:rPr>
                <w:sz w:val="22"/>
                <w:szCs w:val="22"/>
              </w:rPr>
              <w:t xml:space="preserve">Основное мероприятие </w:t>
            </w:r>
            <w:r>
              <w:rPr>
                <w:sz w:val="22"/>
                <w:szCs w:val="22"/>
              </w:rPr>
              <w:t>2</w:t>
            </w:r>
            <w:r w:rsidRPr="008D2070">
              <w:rPr>
                <w:sz w:val="22"/>
                <w:szCs w:val="22"/>
              </w:rPr>
              <w:t xml:space="preserve">.1. </w:t>
            </w:r>
          </w:p>
        </w:tc>
        <w:tc>
          <w:tcPr>
            <w:tcW w:w="3892" w:type="dxa"/>
            <w:vMerge w:val="restart"/>
          </w:tcPr>
          <w:p w:rsidR="00186E72" w:rsidRPr="008D2070" w:rsidRDefault="00186E72" w:rsidP="00186E72">
            <w:pPr>
              <w:widowControl w:val="0"/>
              <w:snapToGrid w:val="0"/>
              <w:rPr>
                <w:rFonts w:eastAsia="Andale Sans UI"/>
              </w:rPr>
            </w:pPr>
            <w:r w:rsidRPr="008D2070">
              <w:rPr>
                <w:rFonts w:eastAsia="Andale Sans UI"/>
                <w:sz w:val="22"/>
                <w:szCs w:val="22"/>
              </w:rPr>
              <w:t>Осуществление мероприятий по развитию малого и среднего предпринимательства</w:t>
            </w:r>
          </w:p>
          <w:p w:rsidR="00186E72" w:rsidRPr="008D2070" w:rsidRDefault="00186E72" w:rsidP="00186E72">
            <w:pPr>
              <w:widowControl w:val="0"/>
              <w:snapToGrid w:val="0"/>
              <w:rPr>
                <w:rFonts w:eastAsia="Andale Sans UI"/>
              </w:rPr>
            </w:pPr>
          </w:p>
        </w:tc>
        <w:tc>
          <w:tcPr>
            <w:tcW w:w="1879" w:type="dxa"/>
          </w:tcPr>
          <w:p w:rsidR="00186E72" w:rsidRPr="008D2070" w:rsidRDefault="00186E72" w:rsidP="00186E72">
            <w:pPr>
              <w:widowControl w:val="0"/>
              <w:autoSpaceDE w:val="0"/>
              <w:autoSpaceDN w:val="0"/>
              <w:adjustRightInd w:val="0"/>
            </w:pPr>
            <w:r w:rsidRPr="008D2070">
              <w:rPr>
                <w:sz w:val="22"/>
                <w:szCs w:val="22"/>
              </w:rPr>
              <w:t>всего</w:t>
            </w:r>
          </w:p>
        </w:tc>
        <w:tc>
          <w:tcPr>
            <w:tcW w:w="992" w:type="dxa"/>
          </w:tcPr>
          <w:p w:rsidR="00186E72" w:rsidRPr="008D2070" w:rsidRDefault="00186E72" w:rsidP="00186E72">
            <w:pPr>
              <w:jc w:val="center"/>
              <w:rPr>
                <w:b/>
              </w:rPr>
            </w:pPr>
            <w:r>
              <w:rPr>
                <w:b/>
                <w:sz w:val="22"/>
                <w:szCs w:val="22"/>
              </w:rPr>
              <w:t>0</w:t>
            </w:r>
          </w:p>
        </w:tc>
        <w:tc>
          <w:tcPr>
            <w:tcW w:w="992" w:type="dxa"/>
          </w:tcPr>
          <w:p w:rsidR="00186E72" w:rsidRPr="008D2070" w:rsidRDefault="005D0F7A" w:rsidP="00186E72">
            <w:pPr>
              <w:jc w:val="center"/>
              <w:rPr>
                <w:b/>
              </w:rPr>
            </w:pPr>
            <w:r>
              <w:rPr>
                <w:b/>
                <w:sz w:val="22"/>
                <w:szCs w:val="22"/>
              </w:rPr>
              <w:t>288000</w:t>
            </w:r>
          </w:p>
        </w:tc>
        <w:tc>
          <w:tcPr>
            <w:tcW w:w="992" w:type="dxa"/>
          </w:tcPr>
          <w:p w:rsidR="00186E72" w:rsidRPr="00B16F15" w:rsidRDefault="00186E72" w:rsidP="00186E72">
            <w:pPr>
              <w:jc w:val="center"/>
              <w:rPr>
                <w:b/>
                <w:sz w:val="22"/>
                <w:szCs w:val="22"/>
              </w:rPr>
            </w:pPr>
            <w:r>
              <w:rPr>
                <w:b/>
                <w:sz w:val="22"/>
                <w:szCs w:val="22"/>
              </w:rPr>
              <w:t>0</w:t>
            </w:r>
          </w:p>
        </w:tc>
        <w:tc>
          <w:tcPr>
            <w:tcW w:w="1005" w:type="dxa"/>
          </w:tcPr>
          <w:p w:rsidR="00186E72" w:rsidRDefault="008964E3" w:rsidP="00186E72">
            <w:r>
              <w:rPr>
                <w:b/>
                <w:sz w:val="22"/>
                <w:szCs w:val="22"/>
              </w:rPr>
              <w:t>0</w:t>
            </w:r>
          </w:p>
        </w:tc>
        <w:tc>
          <w:tcPr>
            <w:tcW w:w="992" w:type="dxa"/>
          </w:tcPr>
          <w:p w:rsidR="00186E72" w:rsidRDefault="00186E72" w:rsidP="00186E72">
            <w:r w:rsidRPr="000C08A4">
              <w:rPr>
                <w:b/>
                <w:sz w:val="22"/>
                <w:szCs w:val="22"/>
              </w:rPr>
              <w:t>100000</w:t>
            </w:r>
          </w:p>
        </w:tc>
        <w:tc>
          <w:tcPr>
            <w:tcW w:w="933" w:type="dxa"/>
          </w:tcPr>
          <w:p w:rsidR="00186E72" w:rsidRDefault="00186E72" w:rsidP="00186E72">
            <w:r w:rsidRPr="000C08A4">
              <w:rPr>
                <w:b/>
                <w:sz w:val="22"/>
                <w:szCs w:val="22"/>
              </w:rPr>
              <w:t>100000</w:t>
            </w:r>
          </w:p>
        </w:tc>
        <w:tc>
          <w:tcPr>
            <w:tcW w:w="992" w:type="dxa"/>
          </w:tcPr>
          <w:p w:rsidR="00186E72" w:rsidRDefault="00186E72" w:rsidP="00186E72">
            <w:r w:rsidRPr="000C08A4">
              <w:rPr>
                <w:b/>
                <w:sz w:val="22"/>
                <w:szCs w:val="22"/>
              </w:rPr>
              <w:t>100000</w:t>
            </w:r>
          </w:p>
        </w:tc>
      </w:tr>
      <w:tr w:rsidR="00583282" w:rsidRPr="00B16F15" w:rsidTr="00A66DAF">
        <w:trPr>
          <w:gridAfter w:val="1"/>
          <w:wAfter w:w="17" w:type="dxa"/>
          <w:trHeight w:val="280"/>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widowControl w:val="0"/>
              <w:autoSpaceDE w:val="0"/>
              <w:autoSpaceDN w:val="0"/>
              <w:adjustRightInd w:val="0"/>
              <w:jc w:val="both"/>
            </w:pPr>
          </w:p>
        </w:tc>
        <w:tc>
          <w:tcPr>
            <w:tcW w:w="1879" w:type="dxa"/>
          </w:tcPr>
          <w:p w:rsidR="00583282" w:rsidRPr="008D2070" w:rsidRDefault="00583282" w:rsidP="00EF7EA9">
            <w:pPr>
              <w:widowControl w:val="0"/>
              <w:autoSpaceDE w:val="0"/>
              <w:autoSpaceDN w:val="0"/>
              <w:adjustRightInd w:val="0"/>
            </w:pPr>
            <w:r w:rsidRPr="008D2070">
              <w:rPr>
                <w:sz w:val="22"/>
                <w:szCs w:val="22"/>
              </w:rPr>
              <w:t>Федеральный бюджет</w:t>
            </w:r>
          </w:p>
        </w:tc>
        <w:tc>
          <w:tcPr>
            <w:tcW w:w="992" w:type="dxa"/>
          </w:tcPr>
          <w:p w:rsidR="00583282" w:rsidRPr="008D2070" w:rsidRDefault="00583282" w:rsidP="00EF7EA9">
            <w:pPr>
              <w:autoSpaceDE w:val="0"/>
              <w:autoSpaceDN w:val="0"/>
              <w:adjustRightInd w:val="0"/>
              <w:jc w:val="center"/>
            </w:pPr>
          </w:p>
        </w:tc>
        <w:tc>
          <w:tcPr>
            <w:tcW w:w="992" w:type="dxa"/>
          </w:tcPr>
          <w:p w:rsidR="00583282" w:rsidRPr="008D2070" w:rsidRDefault="00583282" w:rsidP="00EF7EA9">
            <w:pPr>
              <w:autoSpaceDE w:val="0"/>
              <w:autoSpaceDN w:val="0"/>
              <w:adjustRightInd w:val="0"/>
              <w:jc w:val="center"/>
            </w:pPr>
          </w:p>
        </w:tc>
        <w:tc>
          <w:tcPr>
            <w:tcW w:w="992" w:type="dxa"/>
          </w:tcPr>
          <w:p w:rsidR="00583282" w:rsidRPr="00B16F15" w:rsidRDefault="00583282" w:rsidP="00EF7EA9">
            <w:pPr>
              <w:autoSpaceDE w:val="0"/>
              <w:autoSpaceDN w:val="0"/>
              <w:adjustRightInd w:val="0"/>
              <w:jc w:val="center"/>
              <w:rPr>
                <w:sz w:val="22"/>
                <w:szCs w:val="22"/>
              </w:rPr>
            </w:pPr>
          </w:p>
        </w:tc>
        <w:tc>
          <w:tcPr>
            <w:tcW w:w="1005" w:type="dxa"/>
          </w:tcPr>
          <w:p w:rsidR="00583282" w:rsidRPr="00B16F15" w:rsidRDefault="00583282" w:rsidP="00EF7EA9">
            <w:pPr>
              <w:autoSpaceDE w:val="0"/>
              <w:autoSpaceDN w:val="0"/>
              <w:adjustRightInd w:val="0"/>
              <w:jc w:val="center"/>
              <w:rPr>
                <w:sz w:val="22"/>
                <w:szCs w:val="22"/>
              </w:rPr>
            </w:pPr>
          </w:p>
        </w:tc>
        <w:tc>
          <w:tcPr>
            <w:tcW w:w="992" w:type="dxa"/>
          </w:tcPr>
          <w:p w:rsidR="00583282" w:rsidRPr="00B16F15" w:rsidRDefault="00583282" w:rsidP="00EF7EA9">
            <w:pPr>
              <w:autoSpaceDE w:val="0"/>
              <w:autoSpaceDN w:val="0"/>
              <w:adjustRightInd w:val="0"/>
              <w:jc w:val="center"/>
              <w:rPr>
                <w:sz w:val="22"/>
                <w:szCs w:val="22"/>
              </w:rPr>
            </w:pPr>
          </w:p>
        </w:tc>
        <w:tc>
          <w:tcPr>
            <w:tcW w:w="933" w:type="dxa"/>
          </w:tcPr>
          <w:p w:rsidR="00583282" w:rsidRPr="00B16F15" w:rsidRDefault="00583282" w:rsidP="00EF7EA9">
            <w:pPr>
              <w:autoSpaceDE w:val="0"/>
              <w:autoSpaceDN w:val="0"/>
              <w:adjustRightInd w:val="0"/>
              <w:jc w:val="center"/>
              <w:rPr>
                <w:sz w:val="22"/>
                <w:szCs w:val="22"/>
              </w:rPr>
            </w:pPr>
          </w:p>
        </w:tc>
        <w:tc>
          <w:tcPr>
            <w:tcW w:w="992" w:type="dxa"/>
          </w:tcPr>
          <w:p w:rsidR="00583282" w:rsidRPr="00B16F15" w:rsidRDefault="00583282" w:rsidP="00EF7EA9">
            <w:pPr>
              <w:autoSpaceDE w:val="0"/>
              <w:autoSpaceDN w:val="0"/>
              <w:adjustRightInd w:val="0"/>
              <w:jc w:val="center"/>
              <w:rPr>
                <w:sz w:val="22"/>
                <w:szCs w:val="22"/>
              </w:rPr>
            </w:pPr>
          </w:p>
        </w:tc>
      </w:tr>
      <w:tr w:rsidR="00583282" w:rsidRPr="00B16F15" w:rsidTr="00A66DAF">
        <w:trPr>
          <w:gridAfter w:val="1"/>
          <w:wAfter w:w="17" w:type="dxa"/>
          <w:trHeight w:val="393"/>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widowControl w:val="0"/>
              <w:autoSpaceDE w:val="0"/>
              <w:autoSpaceDN w:val="0"/>
              <w:adjustRightInd w:val="0"/>
              <w:jc w:val="both"/>
            </w:pPr>
          </w:p>
        </w:tc>
        <w:tc>
          <w:tcPr>
            <w:tcW w:w="1879" w:type="dxa"/>
          </w:tcPr>
          <w:p w:rsidR="00583282" w:rsidRPr="008D2070" w:rsidRDefault="00583282" w:rsidP="00EF7EA9">
            <w:pPr>
              <w:widowControl w:val="0"/>
              <w:autoSpaceDE w:val="0"/>
              <w:autoSpaceDN w:val="0"/>
              <w:adjustRightInd w:val="0"/>
            </w:pPr>
            <w:r w:rsidRPr="008D2070">
              <w:rPr>
                <w:sz w:val="22"/>
                <w:szCs w:val="22"/>
              </w:rPr>
              <w:t>Областной бюджет</w:t>
            </w:r>
          </w:p>
        </w:tc>
        <w:tc>
          <w:tcPr>
            <w:tcW w:w="992" w:type="dxa"/>
          </w:tcPr>
          <w:p w:rsidR="00583282" w:rsidRPr="008D2070" w:rsidRDefault="005D0F7A" w:rsidP="00EF7EA9">
            <w:pPr>
              <w:autoSpaceDE w:val="0"/>
              <w:autoSpaceDN w:val="0"/>
              <w:adjustRightInd w:val="0"/>
              <w:jc w:val="center"/>
            </w:pPr>
            <w:r>
              <w:t>0</w:t>
            </w:r>
          </w:p>
        </w:tc>
        <w:tc>
          <w:tcPr>
            <w:tcW w:w="992" w:type="dxa"/>
          </w:tcPr>
          <w:p w:rsidR="00583282" w:rsidRPr="008D2070" w:rsidRDefault="005D0F7A" w:rsidP="00EF7EA9">
            <w:pPr>
              <w:autoSpaceDE w:val="0"/>
              <w:autoSpaceDN w:val="0"/>
              <w:adjustRightInd w:val="0"/>
              <w:jc w:val="center"/>
            </w:pPr>
            <w:r>
              <w:t>188000</w:t>
            </w:r>
          </w:p>
        </w:tc>
        <w:tc>
          <w:tcPr>
            <w:tcW w:w="992" w:type="dxa"/>
          </w:tcPr>
          <w:p w:rsidR="00583282" w:rsidRPr="00B16F15" w:rsidRDefault="005D0F7A" w:rsidP="00EF7EA9">
            <w:pPr>
              <w:autoSpaceDE w:val="0"/>
              <w:autoSpaceDN w:val="0"/>
              <w:adjustRightInd w:val="0"/>
              <w:jc w:val="center"/>
              <w:rPr>
                <w:sz w:val="22"/>
                <w:szCs w:val="22"/>
              </w:rPr>
            </w:pPr>
            <w:r>
              <w:rPr>
                <w:sz w:val="22"/>
                <w:szCs w:val="22"/>
              </w:rPr>
              <w:t>0</w:t>
            </w:r>
          </w:p>
        </w:tc>
        <w:tc>
          <w:tcPr>
            <w:tcW w:w="1005" w:type="dxa"/>
          </w:tcPr>
          <w:p w:rsidR="00583282" w:rsidRPr="00B16F15" w:rsidRDefault="005D0F7A" w:rsidP="00EF7EA9">
            <w:pPr>
              <w:autoSpaceDE w:val="0"/>
              <w:autoSpaceDN w:val="0"/>
              <w:adjustRightInd w:val="0"/>
              <w:jc w:val="center"/>
              <w:rPr>
                <w:sz w:val="22"/>
                <w:szCs w:val="22"/>
              </w:rPr>
            </w:pPr>
            <w:r>
              <w:rPr>
                <w:sz w:val="22"/>
                <w:szCs w:val="22"/>
              </w:rPr>
              <w:t>0</w:t>
            </w:r>
          </w:p>
        </w:tc>
        <w:tc>
          <w:tcPr>
            <w:tcW w:w="992" w:type="dxa"/>
          </w:tcPr>
          <w:p w:rsidR="00583282" w:rsidRPr="00B16F15" w:rsidRDefault="005D0F7A" w:rsidP="00EF7EA9">
            <w:pPr>
              <w:autoSpaceDE w:val="0"/>
              <w:autoSpaceDN w:val="0"/>
              <w:adjustRightInd w:val="0"/>
              <w:jc w:val="center"/>
              <w:rPr>
                <w:sz w:val="22"/>
                <w:szCs w:val="22"/>
              </w:rPr>
            </w:pPr>
            <w:r>
              <w:rPr>
                <w:sz w:val="22"/>
                <w:szCs w:val="22"/>
              </w:rPr>
              <w:t>0</w:t>
            </w:r>
          </w:p>
        </w:tc>
        <w:tc>
          <w:tcPr>
            <w:tcW w:w="933" w:type="dxa"/>
          </w:tcPr>
          <w:p w:rsidR="00583282" w:rsidRPr="00B16F15" w:rsidRDefault="005D0F7A" w:rsidP="00EF7EA9">
            <w:pPr>
              <w:autoSpaceDE w:val="0"/>
              <w:autoSpaceDN w:val="0"/>
              <w:adjustRightInd w:val="0"/>
              <w:jc w:val="center"/>
              <w:rPr>
                <w:sz w:val="22"/>
                <w:szCs w:val="22"/>
              </w:rPr>
            </w:pPr>
            <w:r>
              <w:rPr>
                <w:sz w:val="22"/>
                <w:szCs w:val="22"/>
              </w:rPr>
              <w:t>0</w:t>
            </w:r>
          </w:p>
        </w:tc>
        <w:tc>
          <w:tcPr>
            <w:tcW w:w="992" w:type="dxa"/>
          </w:tcPr>
          <w:p w:rsidR="00583282" w:rsidRPr="00B16F15" w:rsidRDefault="005D0F7A" w:rsidP="00EF7EA9">
            <w:pPr>
              <w:autoSpaceDE w:val="0"/>
              <w:autoSpaceDN w:val="0"/>
              <w:adjustRightInd w:val="0"/>
              <w:jc w:val="center"/>
              <w:rPr>
                <w:sz w:val="22"/>
                <w:szCs w:val="22"/>
              </w:rPr>
            </w:pPr>
            <w:r>
              <w:rPr>
                <w:sz w:val="22"/>
                <w:szCs w:val="22"/>
              </w:rPr>
              <w:t>0</w:t>
            </w:r>
          </w:p>
        </w:tc>
      </w:tr>
      <w:tr w:rsidR="00186E72" w:rsidRPr="00B16F15" w:rsidTr="00A66DAF">
        <w:trPr>
          <w:gridAfter w:val="1"/>
          <w:wAfter w:w="17" w:type="dxa"/>
          <w:trHeight w:val="280"/>
        </w:trPr>
        <w:tc>
          <w:tcPr>
            <w:tcW w:w="1980" w:type="dxa"/>
            <w:vMerge/>
          </w:tcPr>
          <w:p w:rsidR="00186E72" w:rsidRPr="008D2070" w:rsidRDefault="00186E72" w:rsidP="00186E72">
            <w:pPr>
              <w:autoSpaceDE w:val="0"/>
              <w:autoSpaceDN w:val="0"/>
              <w:adjustRightInd w:val="0"/>
              <w:jc w:val="center"/>
            </w:pPr>
          </w:p>
        </w:tc>
        <w:tc>
          <w:tcPr>
            <w:tcW w:w="3892" w:type="dxa"/>
            <w:vMerge/>
          </w:tcPr>
          <w:p w:rsidR="00186E72" w:rsidRPr="008D2070" w:rsidRDefault="00186E72" w:rsidP="00186E72">
            <w:pPr>
              <w:widowControl w:val="0"/>
              <w:autoSpaceDE w:val="0"/>
              <w:autoSpaceDN w:val="0"/>
              <w:adjustRightInd w:val="0"/>
              <w:jc w:val="both"/>
            </w:pPr>
          </w:p>
        </w:tc>
        <w:tc>
          <w:tcPr>
            <w:tcW w:w="1879" w:type="dxa"/>
          </w:tcPr>
          <w:p w:rsidR="00186E72" w:rsidRPr="008D2070" w:rsidRDefault="00186E72" w:rsidP="00186E72">
            <w:pPr>
              <w:widowControl w:val="0"/>
              <w:autoSpaceDE w:val="0"/>
              <w:autoSpaceDN w:val="0"/>
              <w:adjustRightInd w:val="0"/>
            </w:pPr>
            <w:proofErr w:type="gramStart"/>
            <w:r w:rsidRPr="008D2070">
              <w:rPr>
                <w:sz w:val="22"/>
                <w:szCs w:val="22"/>
              </w:rPr>
              <w:t>Районный  бюджет</w:t>
            </w:r>
            <w:proofErr w:type="gramEnd"/>
          </w:p>
        </w:tc>
        <w:tc>
          <w:tcPr>
            <w:tcW w:w="992" w:type="dxa"/>
          </w:tcPr>
          <w:p w:rsidR="00186E72" w:rsidRPr="008D2070" w:rsidRDefault="00186E72" w:rsidP="00186E72">
            <w:pPr>
              <w:jc w:val="center"/>
            </w:pPr>
            <w:r>
              <w:rPr>
                <w:sz w:val="22"/>
                <w:szCs w:val="22"/>
              </w:rPr>
              <w:t>0</w:t>
            </w:r>
          </w:p>
        </w:tc>
        <w:tc>
          <w:tcPr>
            <w:tcW w:w="992" w:type="dxa"/>
          </w:tcPr>
          <w:p w:rsidR="00186E72" w:rsidRPr="00186E72" w:rsidRDefault="00FD4443" w:rsidP="00186E72">
            <w:pPr>
              <w:jc w:val="center"/>
            </w:pPr>
            <w:r>
              <w:rPr>
                <w:sz w:val="22"/>
                <w:szCs w:val="22"/>
              </w:rPr>
              <w:t>100000</w:t>
            </w:r>
          </w:p>
        </w:tc>
        <w:tc>
          <w:tcPr>
            <w:tcW w:w="992" w:type="dxa"/>
          </w:tcPr>
          <w:p w:rsidR="00186E72" w:rsidRPr="00186E72" w:rsidRDefault="00186E72" w:rsidP="00186E72">
            <w:pPr>
              <w:jc w:val="center"/>
              <w:rPr>
                <w:sz w:val="22"/>
                <w:szCs w:val="22"/>
              </w:rPr>
            </w:pPr>
            <w:r w:rsidRPr="00186E72">
              <w:rPr>
                <w:sz w:val="22"/>
                <w:szCs w:val="22"/>
              </w:rPr>
              <w:t>0</w:t>
            </w:r>
          </w:p>
        </w:tc>
        <w:tc>
          <w:tcPr>
            <w:tcW w:w="1005" w:type="dxa"/>
          </w:tcPr>
          <w:p w:rsidR="00186E72" w:rsidRDefault="008964E3" w:rsidP="00186E72">
            <w:r>
              <w:rPr>
                <w:sz w:val="22"/>
                <w:szCs w:val="22"/>
              </w:rPr>
              <w:t>0</w:t>
            </w:r>
          </w:p>
        </w:tc>
        <w:tc>
          <w:tcPr>
            <w:tcW w:w="992" w:type="dxa"/>
          </w:tcPr>
          <w:p w:rsidR="00186E72" w:rsidRDefault="00186E72" w:rsidP="00186E72">
            <w:r w:rsidRPr="00616572">
              <w:rPr>
                <w:sz w:val="22"/>
                <w:szCs w:val="22"/>
              </w:rPr>
              <w:t>100000</w:t>
            </w:r>
          </w:p>
        </w:tc>
        <w:tc>
          <w:tcPr>
            <w:tcW w:w="933" w:type="dxa"/>
          </w:tcPr>
          <w:p w:rsidR="00186E72" w:rsidRDefault="00186E72" w:rsidP="00186E72">
            <w:r w:rsidRPr="00616572">
              <w:rPr>
                <w:sz w:val="22"/>
                <w:szCs w:val="22"/>
              </w:rPr>
              <w:t>100000</w:t>
            </w:r>
          </w:p>
        </w:tc>
        <w:tc>
          <w:tcPr>
            <w:tcW w:w="992" w:type="dxa"/>
          </w:tcPr>
          <w:p w:rsidR="00186E72" w:rsidRDefault="00186E72" w:rsidP="00186E72">
            <w:r w:rsidRPr="00616572">
              <w:rPr>
                <w:sz w:val="22"/>
                <w:szCs w:val="22"/>
              </w:rPr>
              <w:t>100000</w:t>
            </w:r>
          </w:p>
        </w:tc>
      </w:tr>
      <w:tr w:rsidR="00583282" w:rsidRPr="00B16F15" w:rsidTr="00A66DAF">
        <w:trPr>
          <w:gridAfter w:val="1"/>
          <w:wAfter w:w="17" w:type="dxa"/>
          <w:trHeight w:val="280"/>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widowControl w:val="0"/>
              <w:autoSpaceDE w:val="0"/>
              <w:autoSpaceDN w:val="0"/>
              <w:adjustRightInd w:val="0"/>
              <w:jc w:val="both"/>
            </w:pPr>
          </w:p>
        </w:tc>
        <w:tc>
          <w:tcPr>
            <w:tcW w:w="1879" w:type="dxa"/>
          </w:tcPr>
          <w:p w:rsidR="00583282" w:rsidRPr="008D2070" w:rsidRDefault="00583282" w:rsidP="00EF7EA9">
            <w:pPr>
              <w:widowControl w:val="0"/>
              <w:autoSpaceDE w:val="0"/>
              <w:autoSpaceDN w:val="0"/>
              <w:adjustRightInd w:val="0"/>
            </w:pPr>
            <w:r w:rsidRPr="008D2070">
              <w:rPr>
                <w:sz w:val="22"/>
                <w:szCs w:val="22"/>
              </w:rPr>
              <w:t>Внебюджетные источники</w:t>
            </w:r>
          </w:p>
        </w:tc>
        <w:tc>
          <w:tcPr>
            <w:tcW w:w="992" w:type="dxa"/>
          </w:tcPr>
          <w:p w:rsidR="00583282" w:rsidRPr="008D2070" w:rsidRDefault="00583282" w:rsidP="00EF7EA9">
            <w:pPr>
              <w:autoSpaceDE w:val="0"/>
              <w:autoSpaceDN w:val="0"/>
              <w:adjustRightInd w:val="0"/>
              <w:jc w:val="center"/>
            </w:pPr>
          </w:p>
        </w:tc>
        <w:tc>
          <w:tcPr>
            <w:tcW w:w="992" w:type="dxa"/>
          </w:tcPr>
          <w:p w:rsidR="00583282" w:rsidRPr="008D2070" w:rsidRDefault="00583282" w:rsidP="00EF7EA9">
            <w:pPr>
              <w:autoSpaceDE w:val="0"/>
              <w:autoSpaceDN w:val="0"/>
              <w:adjustRightInd w:val="0"/>
              <w:jc w:val="center"/>
            </w:pPr>
          </w:p>
        </w:tc>
        <w:tc>
          <w:tcPr>
            <w:tcW w:w="992" w:type="dxa"/>
          </w:tcPr>
          <w:p w:rsidR="00583282" w:rsidRPr="00B16F15" w:rsidRDefault="00583282" w:rsidP="00EF7EA9">
            <w:pPr>
              <w:autoSpaceDE w:val="0"/>
              <w:autoSpaceDN w:val="0"/>
              <w:adjustRightInd w:val="0"/>
              <w:jc w:val="center"/>
              <w:rPr>
                <w:sz w:val="22"/>
                <w:szCs w:val="22"/>
              </w:rPr>
            </w:pPr>
          </w:p>
        </w:tc>
        <w:tc>
          <w:tcPr>
            <w:tcW w:w="1005" w:type="dxa"/>
          </w:tcPr>
          <w:p w:rsidR="00583282" w:rsidRPr="00B16F15" w:rsidRDefault="00583282" w:rsidP="00EF7EA9">
            <w:pPr>
              <w:autoSpaceDE w:val="0"/>
              <w:autoSpaceDN w:val="0"/>
              <w:adjustRightInd w:val="0"/>
              <w:jc w:val="center"/>
              <w:rPr>
                <w:sz w:val="22"/>
                <w:szCs w:val="22"/>
              </w:rPr>
            </w:pPr>
          </w:p>
        </w:tc>
        <w:tc>
          <w:tcPr>
            <w:tcW w:w="992" w:type="dxa"/>
          </w:tcPr>
          <w:p w:rsidR="00583282" w:rsidRPr="00B16F15" w:rsidRDefault="00583282" w:rsidP="00EF7EA9">
            <w:pPr>
              <w:autoSpaceDE w:val="0"/>
              <w:autoSpaceDN w:val="0"/>
              <w:adjustRightInd w:val="0"/>
              <w:jc w:val="center"/>
              <w:rPr>
                <w:sz w:val="22"/>
                <w:szCs w:val="22"/>
              </w:rPr>
            </w:pPr>
          </w:p>
        </w:tc>
        <w:tc>
          <w:tcPr>
            <w:tcW w:w="933" w:type="dxa"/>
          </w:tcPr>
          <w:p w:rsidR="00583282" w:rsidRPr="00B16F15" w:rsidRDefault="00583282" w:rsidP="00EF7EA9">
            <w:pPr>
              <w:autoSpaceDE w:val="0"/>
              <w:autoSpaceDN w:val="0"/>
              <w:adjustRightInd w:val="0"/>
              <w:jc w:val="center"/>
              <w:rPr>
                <w:sz w:val="22"/>
                <w:szCs w:val="22"/>
              </w:rPr>
            </w:pPr>
          </w:p>
        </w:tc>
        <w:tc>
          <w:tcPr>
            <w:tcW w:w="992" w:type="dxa"/>
          </w:tcPr>
          <w:p w:rsidR="00583282" w:rsidRPr="00B16F15" w:rsidRDefault="00583282" w:rsidP="00EF7EA9">
            <w:pPr>
              <w:autoSpaceDE w:val="0"/>
              <w:autoSpaceDN w:val="0"/>
              <w:adjustRightInd w:val="0"/>
              <w:jc w:val="center"/>
              <w:rPr>
                <w:sz w:val="22"/>
                <w:szCs w:val="22"/>
              </w:rPr>
            </w:pPr>
          </w:p>
        </w:tc>
      </w:tr>
      <w:tr w:rsidR="00186E72" w:rsidRPr="00B16F15" w:rsidTr="00A66DAF">
        <w:trPr>
          <w:gridAfter w:val="1"/>
          <w:wAfter w:w="17" w:type="dxa"/>
        </w:trPr>
        <w:tc>
          <w:tcPr>
            <w:tcW w:w="1980" w:type="dxa"/>
            <w:vMerge w:val="restart"/>
          </w:tcPr>
          <w:p w:rsidR="00186E72" w:rsidRPr="008D2070" w:rsidRDefault="00186E72" w:rsidP="00186E72">
            <w:pPr>
              <w:autoSpaceDE w:val="0"/>
              <w:autoSpaceDN w:val="0"/>
              <w:adjustRightInd w:val="0"/>
              <w:jc w:val="center"/>
            </w:pPr>
            <w:r w:rsidRPr="008D2070">
              <w:rPr>
                <w:sz w:val="22"/>
                <w:szCs w:val="22"/>
              </w:rPr>
              <w:t>Основное направление</w:t>
            </w:r>
          </w:p>
        </w:tc>
        <w:tc>
          <w:tcPr>
            <w:tcW w:w="3892" w:type="dxa"/>
            <w:vMerge w:val="restart"/>
          </w:tcPr>
          <w:p w:rsidR="00186E72" w:rsidRPr="008D2070" w:rsidRDefault="00186E72" w:rsidP="00186E72">
            <w:pPr>
              <w:widowControl w:val="0"/>
              <w:autoSpaceDE w:val="0"/>
              <w:autoSpaceDN w:val="0"/>
              <w:adjustRightInd w:val="0"/>
              <w:jc w:val="both"/>
            </w:pPr>
            <w:r w:rsidRPr="008D2070">
              <w:rPr>
                <w:rFonts w:eastAsia="Andale Sans UI"/>
                <w:sz w:val="22"/>
                <w:szCs w:val="22"/>
              </w:rPr>
              <w:t>Поддержка малого и среднего предпринимательства, включая крестьянские(фермерские) хозяйства</w:t>
            </w:r>
          </w:p>
        </w:tc>
        <w:tc>
          <w:tcPr>
            <w:tcW w:w="1879" w:type="dxa"/>
          </w:tcPr>
          <w:p w:rsidR="00186E72" w:rsidRPr="008D2070" w:rsidRDefault="00186E72" w:rsidP="00186E72">
            <w:pPr>
              <w:widowControl w:val="0"/>
              <w:autoSpaceDE w:val="0"/>
              <w:autoSpaceDN w:val="0"/>
              <w:adjustRightInd w:val="0"/>
            </w:pPr>
            <w:r w:rsidRPr="008D2070">
              <w:rPr>
                <w:sz w:val="22"/>
                <w:szCs w:val="22"/>
              </w:rPr>
              <w:t>всего</w:t>
            </w:r>
          </w:p>
        </w:tc>
        <w:tc>
          <w:tcPr>
            <w:tcW w:w="992" w:type="dxa"/>
          </w:tcPr>
          <w:p w:rsidR="00186E72" w:rsidRPr="008D2070" w:rsidRDefault="00186E72" w:rsidP="00186E72">
            <w:pPr>
              <w:jc w:val="center"/>
              <w:rPr>
                <w:b/>
              </w:rPr>
            </w:pPr>
            <w:r>
              <w:rPr>
                <w:b/>
                <w:sz w:val="22"/>
                <w:szCs w:val="22"/>
              </w:rPr>
              <w:t>0</w:t>
            </w:r>
          </w:p>
        </w:tc>
        <w:tc>
          <w:tcPr>
            <w:tcW w:w="992" w:type="dxa"/>
          </w:tcPr>
          <w:p w:rsidR="00186E72" w:rsidRPr="008D2070" w:rsidRDefault="00FD4443" w:rsidP="00186E72">
            <w:pPr>
              <w:jc w:val="center"/>
              <w:rPr>
                <w:b/>
              </w:rPr>
            </w:pPr>
            <w:r>
              <w:rPr>
                <w:b/>
                <w:sz w:val="22"/>
                <w:szCs w:val="22"/>
              </w:rPr>
              <w:t>100000</w:t>
            </w:r>
          </w:p>
        </w:tc>
        <w:tc>
          <w:tcPr>
            <w:tcW w:w="992" w:type="dxa"/>
          </w:tcPr>
          <w:p w:rsidR="00186E72" w:rsidRPr="00B16F15" w:rsidRDefault="00186E72" w:rsidP="00186E72">
            <w:pPr>
              <w:jc w:val="center"/>
              <w:rPr>
                <w:b/>
                <w:sz w:val="22"/>
                <w:szCs w:val="22"/>
              </w:rPr>
            </w:pPr>
            <w:r>
              <w:rPr>
                <w:b/>
                <w:sz w:val="22"/>
                <w:szCs w:val="22"/>
              </w:rPr>
              <w:t>0</w:t>
            </w:r>
          </w:p>
        </w:tc>
        <w:tc>
          <w:tcPr>
            <w:tcW w:w="1005" w:type="dxa"/>
          </w:tcPr>
          <w:p w:rsidR="00186E72" w:rsidRPr="008D2070" w:rsidRDefault="008964E3" w:rsidP="00186E72">
            <w:pPr>
              <w:jc w:val="center"/>
              <w:rPr>
                <w:b/>
              </w:rPr>
            </w:pPr>
            <w:r>
              <w:rPr>
                <w:b/>
                <w:sz w:val="22"/>
                <w:szCs w:val="22"/>
              </w:rPr>
              <w:t>0</w:t>
            </w:r>
          </w:p>
        </w:tc>
        <w:tc>
          <w:tcPr>
            <w:tcW w:w="992" w:type="dxa"/>
          </w:tcPr>
          <w:p w:rsidR="00186E72" w:rsidRPr="008D2070" w:rsidRDefault="00186E72" w:rsidP="00186E72">
            <w:pPr>
              <w:jc w:val="center"/>
              <w:rPr>
                <w:b/>
              </w:rPr>
            </w:pPr>
            <w:r w:rsidRPr="008D2070">
              <w:rPr>
                <w:b/>
                <w:sz w:val="22"/>
                <w:szCs w:val="22"/>
              </w:rPr>
              <w:t>100000</w:t>
            </w:r>
          </w:p>
        </w:tc>
        <w:tc>
          <w:tcPr>
            <w:tcW w:w="933" w:type="dxa"/>
          </w:tcPr>
          <w:p w:rsidR="00186E72" w:rsidRPr="008D2070" w:rsidRDefault="00186E72" w:rsidP="00186E72">
            <w:pPr>
              <w:jc w:val="center"/>
              <w:rPr>
                <w:b/>
              </w:rPr>
            </w:pPr>
            <w:r w:rsidRPr="008D2070">
              <w:rPr>
                <w:b/>
                <w:sz w:val="22"/>
                <w:szCs w:val="22"/>
              </w:rPr>
              <w:t>100000</w:t>
            </w:r>
          </w:p>
        </w:tc>
        <w:tc>
          <w:tcPr>
            <w:tcW w:w="992" w:type="dxa"/>
          </w:tcPr>
          <w:p w:rsidR="00186E72" w:rsidRPr="008D2070" w:rsidRDefault="00186E72" w:rsidP="00186E72">
            <w:pPr>
              <w:jc w:val="center"/>
              <w:rPr>
                <w:b/>
              </w:rPr>
            </w:pPr>
            <w:r w:rsidRPr="008D2070">
              <w:rPr>
                <w:b/>
                <w:sz w:val="22"/>
                <w:szCs w:val="22"/>
              </w:rPr>
              <w:t>100000</w:t>
            </w:r>
          </w:p>
        </w:tc>
      </w:tr>
      <w:tr w:rsidR="00A66DAF" w:rsidRPr="00B16F15" w:rsidTr="00A66DAF">
        <w:trPr>
          <w:gridAfter w:val="1"/>
          <w:wAfter w:w="17" w:type="dxa"/>
        </w:trPr>
        <w:tc>
          <w:tcPr>
            <w:tcW w:w="1980" w:type="dxa"/>
            <w:vMerge/>
          </w:tcPr>
          <w:p w:rsidR="00A66DAF" w:rsidRPr="008D2070" w:rsidRDefault="00A66DAF" w:rsidP="00EF7EA9">
            <w:pPr>
              <w:autoSpaceDE w:val="0"/>
              <w:autoSpaceDN w:val="0"/>
              <w:adjustRightInd w:val="0"/>
              <w:jc w:val="center"/>
            </w:pPr>
          </w:p>
        </w:tc>
        <w:tc>
          <w:tcPr>
            <w:tcW w:w="3892" w:type="dxa"/>
            <w:vMerge/>
          </w:tcPr>
          <w:p w:rsidR="00A66DAF" w:rsidRPr="008D2070" w:rsidRDefault="00A66DAF" w:rsidP="00EF7EA9">
            <w:pPr>
              <w:widowControl w:val="0"/>
              <w:autoSpaceDE w:val="0"/>
              <w:autoSpaceDN w:val="0"/>
              <w:adjustRightInd w:val="0"/>
              <w:jc w:val="both"/>
            </w:pPr>
          </w:p>
        </w:tc>
        <w:tc>
          <w:tcPr>
            <w:tcW w:w="1879" w:type="dxa"/>
          </w:tcPr>
          <w:p w:rsidR="00A66DAF" w:rsidRPr="008D2070" w:rsidRDefault="00A66DAF" w:rsidP="00EF7EA9">
            <w:pPr>
              <w:widowControl w:val="0"/>
              <w:autoSpaceDE w:val="0"/>
              <w:autoSpaceDN w:val="0"/>
              <w:adjustRightInd w:val="0"/>
            </w:pPr>
            <w:r w:rsidRPr="008D2070">
              <w:rPr>
                <w:sz w:val="22"/>
                <w:szCs w:val="22"/>
              </w:rPr>
              <w:t>Федеральный бюджет</w:t>
            </w: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1005"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33"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r>
      <w:tr w:rsidR="00A66DAF" w:rsidRPr="00B16F15" w:rsidTr="00A66DAF">
        <w:trPr>
          <w:gridAfter w:val="1"/>
          <w:wAfter w:w="17" w:type="dxa"/>
        </w:trPr>
        <w:tc>
          <w:tcPr>
            <w:tcW w:w="1980" w:type="dxa"/>
            <w:vMerge/>
          </w:tcPr>
          <w:p w:rsidR="00A66DAF" w:rsidRPr="008D2070" w:rsidRDefault="00A66DAF" w:rsidP="00EF7EA9">
            <w:pPr>
              <w:autoSpaceDE w:val="0"/>
              <w:autoSpaceDN w:val="0"/>
              <w:adjustRightInd w:val="0"/>
              <w:jc w:val="center"/>
            </w:pPr>
          </w:p>
        </w:tc>
        <w:tc>
          <w:tcPr>
            <w:tcW w:w="3892" w:type="dxa"/>
            <w:vMerge/>
          </w:tcPr>
          <w:p w:rsidR="00A66DAF" w:rsidRPr="008D2070" w:rsidRDefault="00A66DAF" w:rsidP="00EF7EA9">
            <w:pPr>
              <w:widowControl w:val="0"/>
              <w:autoSpaceDE w:val="0"/>
              <w:autoSpaceDN w:val="0"/>
              <w:adjustRightInd w:val="0"/>
              <w:jc w:val="both"/>
            </w:pPr>
          </w:p>
        </w:tc>
        <w:tc>
          <w:tcPr>
            <w:tcW w:w="1879" w:type="dxa"/>
          </w:tcPr>
          <w:p w:rsidR="00A66DAF" w:rsidRPr="008D2070" w:rsidRDefault="00A66DAF" w:rsidP="00EF7EA9">
            <w:pPr>
              <w:widowControl w:val="0"/>
              <w:autoSpaceDE w:val="0"/>
              <w:autoSpaceDN w:val="0"/>
              <w:adjustRightInd w:val="0"/>
            </w:pPr>
            <w:r w:rsidRPr="008D2070">
              <w:rPr>
                <w:sz w:val="22"/>
                <w:szCs w:val="22"/>
              </w:rPr>
              <w:t>Областной бюджет</w:t>
            </w: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1005"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33"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r>
      <w:tr w:rsidR="00186E72" w:rsidRPr="00B16F15" w:rsidTr="00A66DAF">
        <w:trPr>
          <w:gridAfter w:val="1"/>
          <w:wAfter w:w="17" w:type="dxa"/>
        </w:trPr>
        <w:tc>
          <w:tcPr>
            <w:tcW w:w="1980" w:type="dxa"/>
            <w:vMerge/>
          </w:tcPr>
          <w:p w:rsidR="00186E72" w:rsidRPr="008D2070" w:rsidRDefault="00186E72" w:rsidP="00186E72">
            <w:pPr>
              <w:autoSpaceDE w:val="0"/>
              <w:autoSpaceDN w:val="0"/>
              <w:adjustRightInd w:val="0"/>
              <w:jc w:val="center"/>
            </w:pPr>
          </w:p>
        </w:tc>
        <w:tc>
          <w:tcPr>
            <w:tcW w:w="3892" w:type="dxa"/>
            <w:vMerge/>
          </w:tcPr>
          <w:p w:rsidR="00186E72" w:rsidRPr="008D2070" w:rsidRDefault="00186E72" w:rsidP="00186E72">
            <w:pPr>
              <w:widowControl w:val="0"/>
              <w:autoSpaceDE w:val="0"/>
              <w:autoSpaceDN w:val="0"/>
              <w:adjustRightInd w:val="0"/>
              <w:jc w:val="both"/>
            </w:pPr>
          </w:p>
        </w:tc>
        <w:tc>
          <w:tcPr>
            <w:tcW w:w="1879" w:type="dxa"/>
          </w:tcPr>
          <w:p w:rsidR="00186E72" w:rsidRPr="008D2070" w:rsidRDefault="00186E72" w:rsidP="00186E72">
            <w:pPr>
              <w:widowControl w:val="0"/>
              <w:autoSpaceDE w:val="0"/>
              <w:autoSpaceDN w:val="0"/>
              <w:adjustRightInd w:val="0"/>
            </w:pPr>
            <w:proofErr w:type="gramStart"/>
            <w:r w:rsidRPr="008D2070">
              <w:rPr>
                <w:sz w:val="22"/>
                <w:szCs w:val="22"/>
              </w:rPr>
              <w:t>Районный  бюджет</w:t>
            </w:r>
            <w:proofErr w:type="gramEnd"/>
          </w:p>
        </w:tc>
        <w:tc>
          <w:tcPr>
            <w:tcW w:w="992" w:type="dxa"/>
          </w:tcPr>
          <w:p w:rsidR="00186E72" w:rsidRPr="008D2070" w:rsidRDefault="00186E72" w:rsidP="00186E72">
            <w:pPr>
              <w:autoSpaceDE w:val="0"/>
              <w:autoSpaceDN w:val="0"/>
              <w:adjustRightInd w:val="0"/>
              <w:jc w:val="center"/>
            </w:pPr>
            <w:r>
              <w:rPr>
                <w:sz w:val="22"/>
                <w:szCs w:val="22"/>
              </w:rPr>
              <w:t>0</w:t>
            </w:r>
          </w:p>
        </w:tc>
        <w:tc>
          <w:tcPr>
            <w:tcW w:w="992" w:type="dxa"/>
          </w:tcPr>
          <w:p w:rsidR="00186E72" w:rsidRPr="00186E72" w:rsidRDefault="00FD4443" w:rsidP="00186E72">
            <w:pPr>
              <w:jc w:val="center"/>
            </w:pPr>
            <w:r>
              <w:rPr>
                <w:sz w:val="22"/>
                <w:szCs w:val="22"/>
              </w:rPr>
              <w:t>100000</w:t>
            </w:r>
          </w:p>
        </w:tc>
        <w:tc>
          <w:tcPr>
            <w:tcW w:w="992" w:type="dxa"/>
          </w:tcPr>
          <w:p w:rsidR="00186E72" w:rsidRPr="00186E72" w:rsidRDefault="00186E72" w:rsidP="00186E72">
            <w:pPr>
              <w:jc w:val="center"/>
              <w:rPr>
                <w:sz w:val="22"/>
                <w:szCs w:val="22"/>
              </w:rPr>
            </w:pPr>
            <w:r w:rsidRPr="00186E72">
              <w:rPr>
                <w:sz w:val="22"/>
                <w:szCs w:val="22"/>
              </w:rPr>
              <w:t>0</w:t>
            </w:r>
          </w:p>
        </w:tc>
        <w:tc>
          <w:tcPr>
            <w:tcW w:w="1005" w:type="dxa"/>
          </w:tcPr>
          <w:p w:rsidR="00186E72" w:rsidRPr="008D2070" w:rsidRDefault="008964E3" w:rsidP="00186E72">
            <w:pPr>
              <w:autoSpaceDE w:val="0"/>
              <w:autoSpaceDN w:val="0"/>
              <w:adjustRightInd w:val="0"/>
              <w:jc w:val="center"/>
            </w:pPr>
            <w:r>
              <w:rPr>
                <w:sz w:val="22"/>
                <w:szCs w:val="22"/>
              </w:rPr>
              <w:t>0</w:t>
            </w:r>
          </w:p>
        </w:tc>
        <w:tc>
          <w:tcPr>
            <w:tcW w:w="992" w:type="dxa"/>
          </w:tcPr>
          <w:p w:rsidR="00186E72" w:rsidRPr="008D2070" w:rsidRDefault="00186E72" w:rsidP="00186E72">
            <w:pPr>
              <w:autoSpaceDE w:val="0"/>
              <w:autoSpaceDN w:val="0"/>
              <w:adjustRightInd w:val="0"/>
              <w:jc w:val="center"/>
            </w:pPr>
            <w:r w:rsidRPr="008D2070">
              <w:rPr>
                <w:sz w:val="22"/>
                <w:szCs w:val="22"/>
              </w:rPr>
              <w:t>100000</w:t>
            </w:r>
          </w:p>
        </w:tc>
        <w:tc>
          <w:tcPr>
            <w:tcW w:w="933" w:type="dxa"/>
          </w:tcPr>
          <w:p w:rsidR="00186E72" w:rsidRPr="008D2070" w:rsidRDefault="00186E72" w:rsidP="00186E72">
            <w:pPr>
              <w:autoSpaceDE w:val="0"/>
              <w:autoSpaceDN w:val="0"/>
              <w:adjustRightInd w:val="0"/>
              <w:jc w:val="center"/>
            </w:pPr>
            <w:r w:rsidRPr="008D2070">
              <w:rPr>
                <w:sz w:val="22"/>
                <w:szCs w:val="22"/>
              </w:rPr>
              <w:t>100000</w:t>
            </w:r>
          </w:p>
        </w:tc>
        <w:tc>
          <w:tcPr>
            <w:tcW w:w="992" w:type="dxa"/>
          </w:tcPr>
          <w:p w:rsidR="00186E72" w:rsidRPr="008D2070" w:rsidRDefault="00186E72" w:rsidP="00186E72">
            <w:pPr>
              <w:autoSpaceDE w:val="0"/>
              <w:autoSpaceDN w:val="0"/>
              <w:adjustRightInd w:val="0"/>
              <w:jc w:val="center"/>
            </w:pPr>
            <w:r w:rsidRPr="008D2070">
              <w:rPr>
                <w:sz w:val="22"/>
                <w:szCs w:val="22"/>
              </w:rPr>
              <w:t>100000</w:t>
            </w:r>
          </w:p>
        </w:tc>
      </w:tr>
      <w:tr w:rsidR="00583282" w:rsidRPr="00B16F15" w:rsidTr="00A66DAF">
        <w:trPr>
          <w:gridAfter w:val="1"/>
          <w:wAfter w:w="17" w:type="dxa"/>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widowControl w:val="0"/>
              <w:autoSpaceDE w:val="0"/>
              <w:autoSpaceDN w:val="0"/>
              <w:adjustRightInd w:val="0"/>
              <w:jc w:val="both"/>
            </w:pPr>
          </w:p>
        </w:tc>
        <w:tc>
          <w:tcPr>
            <w:tcW w:w="1879" w:type="dxa"/>
          </w:tcPr>
          <w:p w:rsidR="00583282" w:rsidRPr="008D2070" w:rsidRDefault="00583282" w:rsidP="00EF7EA9">
            <w:pPr>
              <w:widowControl w:val="0"/>
              <w:autoSpaceDE w:val="0"/>
              <w:autoSpaceDN w:val="0"/>
              <w:adjustRightInd w:val="0"/>
            </w:pPr>
            <w:r w:rsidRPr="008D2070">
              <w:rPr>
                <w:sz w:val="22"/>
                <w:szCs w:val="22"/>
              </w:rPr>
              <w:t>Бюджет МО</w:t>
            </w:r>
          </w:p>
        </w:tc>
        <w:tc>
          <w:tcPr>
            <w:tcW w:w="992" w:type="dxa"/>
          </w:tcPr>
          <w:p w:rsidR="00583282" w:rsidRPr="008D2070" w:rsidRDefault="00583282" w:rsidP="00EF7EA9">
            <w:pPr>
              <w:autoSpaceDE w:val="0"/>
              <w:autoSpaceDN w:val="0"/>
              <w:adjustRightInd w:val="0"/>
              <w:jc w:val="center"/>
            </w:pPr>
          </w:p>
        </w:tc>
        <w:tc>
          <w:tcPr>
            <w:tcW w:w="992" w:type="dxa"/>
          </w:tcPr>
          <w:p w:rsidR="00583282" w:rsidRPr="008D2070" w:rsidRDefault="00583282" w:rsidP="00EF7EA9">
            <w:pPr>
              <w:autoSpaceDE w:val="0"/>
              <w:autoSpaceDN w:val="0"/>
              <w:adjustRightInd w:val="0"/>
              <w:jc w:val="center"/>
            </w:pPr>
          </w:p>
        </w:tc>
        <w:tc>
          <w:tcPr>
            <w:tcW w:w="992" w:type="dxa"/>
          </w:tcPr>
          <w:p w:rsidR="00583282" w:rsidRPr="00B16F15" w:rsidRDefault="00583282" w:rsidP="00EF7EA9">
            <w:pPr>
              <w:autoSpaceDE w:val="0"/>
              <w:autoSpaceDN w:val="0"/>
              <w:adjustRightInd w:val="0"/>
              <w:jc w:val="center"/>
              <w:rPr>
                <w:sz w:val="22"/>
                <w:szCs w:val="22"/>
              </w:rPr>
            </w:pPr>
          </w:p>
        </w:tc>
        <w:tc>
          <w:tcPr>
            <w:tcW w:w="1005" w:type="dxa"/>
          </w:tcPr>
          <w:p w:rsidR="00583282" w:rsidRPr="00B16F15" w:rsidRDefault="00583282" w:rsidP="00EF7EA9">
            <w:pPr>
              <w:autoSpaceDE w:val="0"/>
              <w:autoSpaceDN w:val="0"/>
              <w:adjustRightInd w:val="0"/>
              <w:jc w:val="center"/>
              <w:rPr>
                <w:sz w:val="22"/>
                <w:szCs w:val="22"/>
              </w:rPr>
            </w:pPr>
          </w:p>
        </w:tc>
        <w:tc>
          <w:tcPr>
            <w:tcW w:w="992" w:type="dxa"/>
          </w:tcPr>
          <w:p w:rsidR="00583282" w:rsidRPr="00B16F15" w:rsidRDefault="00583282" w:rsidP="00EF7EA9">
            <w:pPr>
              <w:autoSpaceDE w:val="0"/>
              <w:autoSpaceDN w:val="0"/>
              <w:adjustRightInd w:val="0"/>
              <w:jc w:val="center"/>
              <w:rPr>
                <w:sz w:val="22"/>
                <w:szCs w:val="22"/>
              </w:rPr>
            </w:pPr>
          </w:p>
        </w:tc>
        <w:tc>
          <w:tcPr>
            <w:tcW w:w="933" w:type="dxa"/>
          </w:tcPr>
          <w:p w:rsidR="00583282" w:rsidRPr="00B16F15" w:rsidRDefault="00583282" w:rsidP="00EF7EA9">
            <w:pPr>
              <w:autoSpaceDE w:val="0"/>
              <w:autoSpaceDN w:val="0"/>
              <w:adjustRightInd w:val="0"/>
              <w:jc w:val="center"/>
              <w:rPr>
                <w:sz w:val="22"/>
                <w:szCs w:val="22"/>
              </w:rPr>
            </w:pPr>
          </w:p>
        </w:tc>
        <w:tc>
          <w:tcPr>
            <w:tcW w:w="992" w:type="dxa"/>
          </w:tcPr>
          <w:p w:rsidR="00583282" w:rsidRPr="00B16F15" w:rsidRDefault="00583282" w:rsidP="00EF7EA9">
            <w:pPr>
              <w:autoSpaceDE w:val="0"/>
              <w:autoSpaceDN w:val="0"/>
              <w:adjustRightInd w:val="0"/>
              <w:jc w:val="center"/>
              <w:rPr>
                <w:sz w:val="22"/>
                <w:szCs w:val="22"/>
              </w:rPr>
            </w:pPr>
          </w:p>
        </w:tc>
      </w:tr>
      <w:tr w:rsidR="00583282" w:rsidRPr="00B16F15" w:rsidTr="00A66DAF">
        <w:trPr>
          <w:gridAfter w:val="1"/>
          <w:wAfter w:w="17" w:type="dxa"/>
        </w:trPr>
        <w:tc>
          <w:tcPr>
            <w:tcW w:w="1980" w:type="dxa"/>
            <w:vMerge/>
          </w:tcPr>
          <w:p w:rsidR="00583282" w:rsidRPr="008D2070" w:rsidRDefault="00583282" w:rsidP="00EF7EA9">
            <w:pPr>
              <w:autoSpaceDE w:val="0"/>
              <w:autoSpaceDN w:val="0"/>
              <w:adjustRightInd w:val="0"/>
              <w:jc w:val="center"/>
            </w:pPr>
          </w:p>
        </w:tc>
        <w:tc>
          <w:tcPr>
            <w:tcW w:w="3892" w:type="dxa"/>
            <w:vMerge/>
          </w:tcPr>
          <w:p w:rsidR="00583282" w:rsidRPr="008D2070" w:rsidRDefault="00583282" w:rsidP="00EF7EA9">
            <w:pPr>
              <w:widowControl w:val="0"/>
              <w:autoSpaceDE w:val="0"/>
              <w:autoSpaceDN w:val="0"/>
              <w:adjustRightInd w:val="0"/>
              <w:jc w:val="both"/>
            </w:pPr>
          </w:p>
        </w:tc>
        <w:tc>
          <w:tcPr>
            <w:tcW w:w="1879" w:type="dxa"/>
          </w:tcPr>
          <w:p w:rsidR="00583282" w:rsidRPr="008D2070" w:rsidRDefault="00583282" w:rsidP="00EF7EA9">
            <w:pPr>
              <w:widowControl w:val="0"/>
              <w:autoSpaceDE w:val="0"/>
              <w:autoSpaceDN w:val="0"/>
              <w:adjustRightInd w:val="0"/>
            </w:pPr>
            <w:r w:rsidRPr="008D2070">
              <w:rPr>
                <w:sz w:val="22"/>
                <w:szCs w:val="22"/>
              </w:rPr>
              <w:t>Внебюджетные источники</w:t>
            </w:r>
          </w:p>
        </w:tc>
        <w:tc>
          <w:tcPr>
            <w:tcW w:w="992" w:type="dxa"/>
          </w:tcPr>
          <w:p w:rsidR="00583282" w:rsidRPr="008D2070" w:rsidRDefault="00583282" w:rsidP="00EF7EA9">
            <w:pPr>
              <w:autoSpaceDE w:val="0"/>
              <w:autoSpaceDN w:val="0"/>
              <w:adjustRightInd w:val="0"/>
              <w:jc w:val="center"/>
            </w:pPr>
          </w:p>
        </w:tc>
        <w:tc>
          <w:tcPr>
            <w:tcW w:w="992" w:type="dxa"/>
          </w:tcPr>
          <w:p w:rsidR="00583282" w:rsidRPr="008D2070" w:rsidRDefault="00583282" w:rsidP="00EF7EA9">
            <w:pPr>
              <w:autoSpaceDE w:val="0"/>
              <w:autoSpaceDN w:val="0"/>
              <w:adjustRightInd w:val="0"/>
              <w:jc w:val="center"/>
            </w:pPr>
          </w:p>
        </w:tc>
        <w:tc>
          <w:tcPr>
            <w:tcW w:w="992" w:type="dxa"/>
          </w:tcPr>
          <w:p w:rsidR="00583282" w:rsidRPr="00B16F15" w:rsidRDefault="00583282" w:rsidP="00EF7EA9">
            <w:pPr>
              <w:autoSpaceDE w:val="0"/>
              <w:autoSpaceDN w:val="0"/>
              <w:adjustRightInd w:val="0"/>
              <w:jc w:val="center"/>
              <w:rPr>
                <w:sz w:val="22"/>
                <w:szCs w:val="22"/>
              </w:rPr>
            </w:pPr>
          </w:p>
        </w:tc>
        <w:tc>
          <w:tcPr>
            <w:tcW w:w="1005" w:type="dxa"/>
          </w:tcPr>
          <w:p w:rsidR="00583282" w:rsidRPr="00B16F15" w:rsidRDefault="00583282" w:rsidP="00EF7EA9">
            <w:pPr>
              <w:autoSpaceDE w:val="0"/>
              <w:autoSpaceDN w:val="0"/>
              <w:adjustRightInd w:val="0"/>
              <w:jc w:val="center"/>
              <w:rPr>
                <w:sz w:val="22"/>
                <w:szCs w:val="22"/>
              </w:rPr>
            </w:pPr>
          </w:p>
        </w:tc>
        <w:tc>
          <w:tcPr>
            <w:tcW w:w="992" w:type="dxa"/>
          </w:tcPr>
          <w:p w:rsidR="00583282" w:rsidRPr="00B16F15" w:rsidRDefault="00583282" w:rsidP="00EF7EA9">
            <w:pPr>
              <w:autoSpaceDE w:val="0"/>
              <w:autoSpaceDN w:val="0"/>
              <w:adjustRightInd w:val="0"/>
              <w:jc w:val="center"/>
              <w:rPr>
                <w:sz w:val="22"/>
                <w:szCs w:val="22"/>
              </w:rPr>
            </w:pPr>
          </w:p>
        </w:tc>
        <w:tc>
          <w:tcPr>
            <w:tcW w:w="933" w:type="dxa"/>
          </w:tcPr>
          <w:p w:rsidR="00583282" w:rsidRPr="00B16F15" w:rsidRDefault="00583282" w:rsidP="00EF7EA9">
            <w:pPr>
              <w:autoSpaceDE w:val="0"/>
              <w:autoSpaceDN w:val="0"/>
              <w:adjustRightInd w:val="0"/>
              <w:jc w:val="center"/>
              <w:rPr>
                <w:sz w:val="22"/>
                <w:szCs w:val="22"/>
              </w:rPr>
            </w:pPr>
          </w:p>
        </w:tc>
        <w:tc>
          <w:tcPr>
            <w:tcW w:w="992" w:type="dxa"/>
          </w:tcPr>
          <w:p w:rsidR="00583282" w:rsidRPr="00B16F15" w:rsidRDefault="00583282" w:rsidP="00EF7EA9">
            <w:pPr>
              <w:autoSpaceDE w:val="0"/>
              <w:autoSpaceDN w:val="0"/>
              <w:adjustRightInd w:val="0"/>
              <w:jc w:val="center"/>
              <w:rPr>
                <w:sz w:val="22"/>
                <w:szCs w:val="22"/>
              </w:rPr>
            </w:pPr>
          </w:p>
        </w:tc>
      </w:tr>
      <w:tr w:rsidR="00A66DAF" w:rsidRPr="00B16F15" w:rsidTr="00A66DAF">
        <w:trPr>
          <w:gridAfter w:val="1"/>
          <w:wAfter w:w="17" w:type="dxa"/>
        </w:trPr>
        <w:tc>
          <w:tcPr>
            <w:tcW w:w="1980" w:type="dxa"/>
            <w:vMerge w:val="restart"/>
          </w:tcPr>
          <w:p w:rsidR="00A66DAF" w:rsidRPr="008D2070" w:rsidRDefault="00A66DAF" w:rsidP="00EF7EA9">
            <w:pPr>
              <w:widowControl w:val="0"/>
              <w:autoSpaceDE w:val="0"/>
              <w:autoSpaceDN w:val="0"/>
              <w:adjustRightInd w:val="0"/>
              <w:rPr>
                <w:b/>
                <w:bCs/>
                <w:sz w:val="22"/>
                <w:szCs w:val="22"/>
              </w:rPr>
            </w:pPr>
            <w:r w:rsidRPr="008D2070">
              <w:rPr>
                <w:bCs/>
                <w:sz w:val="22"/>
                <w:szCs w:val="22"/>
              </w:rPr>
              <w:t>Основное направление</w:t>
            </w:r>
          </w:p>
        </w:tc>
        <w:tc>
          <w:tcPr>
            <w:tcW w:w="3892" w:type="dxa"/>
            <w:vMerge w:val="restart"/>
          </w:tcPr>
          <w:p w:rsidR="00A66DAF" w:rsidRPr="008D2070" w:rsidRDefault="00A66DAF" w:rsidP="00EF7EA9">
            <w:pPr>
              <w:rPr>
                <w:b/>
                <w:bCs/>
                <w:sz w:val="22"/>
                <w:szCs w:val="22"/>
              </w:rPr>
            </w:pPr>
            <w:r>
              <w:rPr>
                <w:bCs/>
                <w:sz w:val="22"/>
                <w:szCs w:val="22"/>
              </w:rPr>
              <w:t xml:space="preserve">Обеспечение условий для развития малого и среднего предпринимательства на </w:t>
            </w:r>
            <w:proofErr w:type="gramStart"/>
            <w:r>
              <w:rPr>
                <w:bCs/>
                <w:sz w:val="22"/>
                <w:szCs w:val="22"/>
              </w:rPr>
              <w:t>территории  Курской</w:t>
            </w:r>
            <w:proofErr w:type="gramEnd"/>
            <w:r>
              <w:rPr>
                <w:bCs/>
                <w:sz w:val="22"/>
                <w:szCs w:val="22"/>
              </w:rPr>
              <w:t xml:space="preserve"> области</w:t>
            </w:r>
          </w:p>
        </w:tc>
        <w:tc>
          <w:tcPr>
            <w:tcW w:w="1879" w:type="dxa"/>
          </w:tcPr>
          <w:p w:rsidR="00A66DAF" w:rsidRPr="008D2070" w:rsidRDefault="00A66DAF" w:rsidP="00EF7EA9">
            <w:pPr>
              <w:widowControl w:val="0"/>
              <w:autoSpaceDE w:val="0"/>
              <w:autoSpaceDN w:val="0"/>
              <w:adjustRightInd w:val="0"/>
            </w:pPr>
            <w:r w:rsidRPr="008D2070">
              <w:rPr>
                <w:sz w:val="22"/>
                <w:szCs w:val="22"/>
              </w:rPr>
              <w:t>всего</w:t>
            </w:r>
          </w:p>
        </w:tc>
        <w:tc>
          <w:tcPr>
            <w:tcW w:w="992"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c>
          <w:tcPr>
            <w:tcW w:w="992" w:type="dxa"/>
          </w:tcPr>
          <w:p w:rsidR="00A66DAF" w:rsidRPr="00DF6624" w:rsidRDefault="00DF6624" w:rsidP="00EF7EA9">
            <w:pPr>
              <w:autoSpaceDE w:val="0"/>
              <w:autoSpaceDN w:val="0"/>
              <w:adjustRightInd w:val="0"/>
              <w:jc w:val="center"/>
              <w:rPr>
                <w:sz w:val="22"/>
                <w:szCs w:val="22"/>
              </w:rPr>
            </w:pPr>
            <w:r>
              <w:rPr>
                <w:sz w:val="22"/>
                <w:szCs w:val="22"/>
              </w:rPr>
              <w:t>188000</w:t>
            </w:r>
          </w:p>
        </w:tc>
        <w:tc>
          <w:tcPr>
            <w:tcW w:w="992"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c>
          <w:tcPr>
            <w:tcW w:w="1005"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c>
          <w:tcPr>
            <w:tcW w:w="992"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c>
          <w:tcPr>
            <w:tcW w:w="933"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c>
          <w:tcPr>
            <w:tcW w:w="992"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r>
      <w:tr w:rsidR="00A66DAF" w:rsidRPr="00B16F15" w:rsidTr="00A66DAF">
        <w:trPr>
          <w:gridAfter w:val="1"/>
          <w:wAfter w:w="17" w:type="dxa"/>
        </w:trPr>
        <w:tc>
          <w:tcPr>
            <w:tcW w:w="1980" w:type="dxa"/>
            <w:vMerge/>
          </w:tcPr>
          <w:p w:rsidR="00A66DAF" w:rsidRPr="008D2070" w:rsidRDefault="00A66DAF" w:rsidP="00EF7EA9">
            <w:pPr>
              <w:widowControl w:val="0"/>
              <w:autoSpaceDE w:val="0"/>
              <w:autoSpaceDN w:val="0"/>
              <w:adjustRightInd w:val="0"/>
              <w:rPr>
                <w:b/>
                <w:bCs/>
                <w:sz w:val="22"/>
                <w:szCs w:val="22"/>
              </w:rPr>
            </w:pPr>
          </w:p>
        </w:tc>
        <w:tc>
          <w:tcPr>
            <w:tcW w:w="3892" w:type="dxa"/>
            <w:vMerge/>
          </w:tcPr>
          <w:p w:rsidR="00A66DAF" w:rsidRPr="008D2070" w:rsidRDefault="00A66DAF" w:rsidP="00EF7EA9">
            <w:pPr>
              <w:rPr>
                <w:b/>
                <w:bCs/>
                <w:sz w:val="22"/>
                <w:szCs w:val="22"/>
              </w:rPr>
            </w:pPr>
          </w:p>
        </w:tc>
        <w:tc>
          <w:tcPr>
            <w:tcW w:w="1879" w:type="dxa"/>
          </w:tcPr>
          <w:p w:rsidR="00A66DAF" w:rsidRPr="008D2070" w:rsidRDefault="00A66DAF" w:rsidP="00EF7EA9">
            <w:pPr>
              <w:widowControl w:val="0"/>
              <w:autoSpaceDE w:val="0"/>
              <w:autoSpaceDN w:val="0"/>
              <w:adjustRightInd w:val="0"/>
            </w:pPr>
            <w:r w:rsidRPr="008D2070">
              <w:rPr>
                <w:sz w:val="22"/>
                <w:szCs w:val="22"/>
              </w:rPr>
              <w:t>Федеральный бюджет</w:t>
            </w:r>
          </w:p>
        </w:tc>
        <w:tc>
          <w:tcPr>
            <w:tcW w:w="992" w:type="dxa"/>
          </w:tcPr>
          <w:p w:rsidR="00A66DAF" w:rsidRPr="00082B8E" w:rsidRDefault="00A66DAF" w:rsidP="00EF7EA9">
            <w:pPr>
              <w:autoSpaceDE w:val="0"/>
              <w:autoSpaceDN w:val="0"/>
              <w:adjustRightInd w:val="0"/>
              <w:jc w:val="center"/>
              <w:rPr>
                <w:sz w:val="22"/>
                <w:szCs w:val="22"/>
              </w:rPr>
            </w:pPr>
          </w:p>
        </w:tc>
        <w:tc>
          <w:tcPr>
            <w:tcW w:w="992" w:type="dxa"/>
          </w:tcPr>
          <w:p w:rsidR="00A66DAF" w:rsidRPr="00082B8E" w:rsidRDefault="00A66DAF" w:rsidP="00EF7EA9">
            <w:pPr>
              <w:autoSpaceDE w:val="0"/>
              <w:autoSpaceDN w:val="0"/>
              <w:adjustRightInd w:val="0"/>
              <w:jc w:val="center"/>
              <w:rPr>
                <w:sz w:val="22"/>
                <w:szCs w:val="22"/>
              </w:rPr>
            </w:pPr>
          </w:p>
        </w:tc>
        <w:tc>
          <w:tcPr>
            <w:tcW w:w="992" w:type="dxa"/>
          </w:tcPr>
          <w:p w:rsidR="00A66DAF" w:rsidRPr="00082B8E" w:rsidRDefault="00A66DAF" w:rsidP="00EF7EA9">
            <w:pPr>
              <w:autoSpaceDE w:val="0"/>
              <w:autoSpaceDN w:val="0"/>
              <w:adjustRightInd w:val="0"/>
              <w:jc w:val="center"/>
              <w:rPr>
                <w:sz w:val="22"/>
                <w:szCs w:val="22"/>
              </w:rPr>
            </w:pPr>
          </w:p>
        </w:tc>
        <w:tc>
          <w:tcPr>
            <w:tcW w:w="1005" w:type="dxa"/>
          </w:tcPr>
          <w:p w:rsidR="00A66DAF" w:rsidRPr="00082B8E" w:rsidRDefault="00A66DAF" w:rsidP="00EF7EA9">
            <w:pPr>
              <w:autoSpaceDE w:val="0"/>
              <w:autoSpaceDN w:val="0"/>
              <w:adjustRightInd w:val="0"/>
              <w:jc w:val="center"/>
              <w:rPr>
                <w:sz w:val="22"/>
                <w:szCs w:val="22"/>
              </w:rPr>
            </w:pPr>
          </w:p>
        </w:tc>
        <w:tc>
          <w:tcPr>
            <w:tcW w:w="992" w:type="dxa"/>
          </w:tcPr>
          <w:p w:rsidR="00A66DAF" w:rsidRPr="00082B8E" w:rsidRDefault="00A66DAF" w:rsidP="00EF7EA9">
            <w:pPr>
              <w:autoSpaceDE w:val="0"/>
              <w:autoSpaceDN w:val="0"/>
              <w:adjustRightInd w:val="0"/>
              <w:jc w:val="center"/>
              <w:rPr>
                <w:sz w:val="22"/>
                <w:szCs w:val="22"/>
              </w:rPr>
            </w:pPr>
          </w:p>
        </w:tc>
        <w:tc>
          <w:tcPr>
            <w:tcW w:w="933" w:type="dxa"/>
          </w:tcPr>
          <w:p w:rsidR="00A66DAF" w:rsidRPr="00082B8E" w:rsidRDefault="00A66DAF" w:rsidP="00EF7EA9">
            <w:pPr>
              <w:autoSpaceDE w:val="0"/>
              <w:autoSpaceDN w:val="0"/>
              <w:adjustRightInd w:val="0"/>
              <w:jc w:val="center"/>
              <w:rPr>
                <w:sz w:val="22"/>
                <w:szCs w:val="22"/>
              </w:rPr>
            </w:pPr>
          </w:p>
        </w:tc>
        <w:tc>
          <w:tcPr>
            <w:tcW w:w="992" w:type="dxa"/>
          </w:tcPr>
          <w:p w:rsidR="00A66DAF" w:rsidRPr="00082B8E" w:rsidRDefault="00A66DAF" w:rsidP="00EF7EA9">
            <w:pPr>
              <w:autoSpaceDE w:val="0"/>
              <w:autoSpaceDN w:val="0"/>
              <w:adjustRightInd w:val="0"/>
              <w:jc w:val="center"/>
              <w:rPr>
                <w:sz w:val="22"/>
                <w:szCs w:val="22"/>
              </w:rPr>
            </w:pPr>
          </w:p>
        </w:tc>
      </w:tr>
      <w:tr w:rsidR="00A66DAF" w:rsidRPr="00B16F15" w:rsidTr="00A66DAF">
        <w:trPr>
          <w:gridAfter w:val="1"/>
          <w:wAfter w:w="17" w:type="dxa"/>
        </w:trPr>
        <w:tc>
          <w:tcPr>
            <w:tcW w:w="1980" w:type="dxa"/>
            <w:vMerge/>
          </w:tcPr>
          <w:p w:rsidR="00A66DAF" w:rsidRPr="008D2070" w:rsidRDefault="00A66DAF" w:rsidP="00EF7EA9">
            <w:pPr>
              <w:widowControl w:val="0"/>
              <w:autoSpaceDE w:val="0"/>
              <w:autoSpaceDN w:val="0"/>
              <w:adjustRightInd w:val="0"/>
              <w:rPr>
                <w:b/>
                <w:bCs/>
                <w:sz w:val="22"/>
                <w:szCs w:val="22"/>
              </w:rPr>
            </w:pPr>
          </w:p>
        </w:tc>
        <w:tc>
          <w:tcPr>
            <w:tcW w:w="3892" w:type="dxa"/>
            <w:vMerge/>
          </w:tcPr>
          <w:p w:rsidR="00A66DAF" w:rsidRPr="008D2070" w:rsidRDefault="00A66DAF" w:rsidP="00EF7EA9">
            <w:pPr>
              <w:rPr>
                <w:b/>
                <w:bCs/>
                <w:sz w:val="22"/>
                <w:szCs w:val="22"/>
              </w:rPr>
            </w:pPr>
          </w:p>
        </w:tc>
        <w:tc>
          <w:tcPr>
            <w:tcW w:w="1879" w:type="dxa"/>
          </w:tcPr>
          <w:p w:rsidR="00A66DAF" w:rsidRPr="008D2070" w:rsidRDefault="00A66DAF" w:rsidP="00EF7EA9">
            <w:pPr>
              <w:widowControl w:val="0"/>
              <w:autoSpaceDE w:val="0"/>
              <w:autoSpaceDN w:val="0"/>
              <w:adjustRightInd w:val="0"/>
            </w:pPr>
            <w:r w:rsidRPr="008D2070">
              <w:rPr>
                <w:sz w:val="22"/>
                <w:szCs w:val="22"/>
              </w:rPr>
              <w:t>Областной бюджет</w:t>
            </w:r>
          </w:p>
        </w:tc>
        <w:tc>
          <w:tcPr>
            <w:tcW w:w="992"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c>
          <w:tcPr>
            <w:tcW w:w="992" w:type="dxa"/>
          </w:tcPr>
          <w:p w:rsidR="00A66DAF" w:rsidRPr="00DF6624" w:rsidRDefault="00DF6624" w:rsidP="00EF7EA9">
            <w:pPr>
              <w:autoSpaceDE w:val="0"/>
              <w:autoSpaceDN w:val="0"/>
              <w:adjustRightInd w:val="0"/>
              <w:jc w:val="center"/>
              <w:rPr>
                <w:sz w:val="22"/>
                <w:szCs w:val="22"/>
              </w:rPr>
            </w:pPr>
            <w:r>
              <w:rPr>
                <w:sz w:val="22"/>
                <w:szCs w:val="22"/>
              </w:rPr>
              <w:t>188000</w:t>
            </w:r>
          </w:p>
        </w:tc>
        <w:tc>
          <w:tcPr>
            <w:tcW w:w="992"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c>
          <w:tcPr>
            <w:tcW w:w="1005" w:type="dxa"/>
          </w:tcPr>
          <w:p w:rsidR="00A66DAF" w:rsidRPr="00443E83" w:rsidRDefault="00443E83" w:rsidP="00EF7EA9">
            <w:pPr>
              <w:autoSpaceDE w:val="0"/>
              <w:autoSpaceDN w:val="0"/>
              <w:adjustRightInd w:val="0"/>
              <w:jc w:val="center"/>
              <w:rPr>
                <w:sz w:val="22"/>
                <w:szCs w:val="22"/>
              </w:rPr>
            </w:pPr>
            <w:r>
              <w:rPr>
                <w:sz w:val="22"/>
                <w:szCs w:val="22"/>
              </w:rPr>
              <w:t xml:space="preserve"> </w:t>
            </w:r>
          </w:p>
        </w:tc>
        <w:tc>
          <w:tcPr>
            <w:tcW w:w="992"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c>
          <w:tcPr>
            <w:tcW w:w="933"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c>
          <w:tcPr>
            <w:tcW w:w="992" w:type="dxa"/>
          </w:tcPr>
          <w:p w:rsidR="00A66DAF" w:rsidRPr="00082B8E" w:rsidRDefault="00A66DAF" w:rsidP="00EF7EA9">
            <w:pPr>
              <w:autoSpaceDE w:val="0"/>
              <w:autoSpaceDN w:val="0"/>
              <w:adjustRightInd w:val="0"/>
              <w:jc w:val="center"/>
              <w:rPr>
                <w:sz w:val="22"/>
                <w:szCs w:val="22"/>
                <w:lang w:val="en-US"/>
              </w:rPr>
            </w:pPr>
            <w:r w:rsidRPr="00082B8E">
              <w:rPr>
                <w:sz w:val="22"/>
                <w:szCs w:val="22"/>
                <w:lang w:val="en-US"/>
              </w:rPr>
              <w:t>0</w:t>
            </w:r>
          </w:p>
        </w:tc>
      </w:tr>
      <w:tr w:rsidR="00583282" w:rsidRPr="00B16F15" w:rsidTr="00A66DAF">
        <w:trPr>
          <w:gridAfter w:val="1"/>
          <w:wAfter w:w="17" w:type="dxa"/>
        </w:trPr>
        <w:tc>
          <w:tcPr>
            <w:tcW w:w="1980" w:type="dxa"/>
            <w:vMerge/>
          </w:tcPr>
          <w:p w:rsidR="00583282" w:rsidRPr="008D2070" w:rsidRDefault="00583282" w:rsidP="00EF7EA9">
            <w:pPr>
              <w:widowControl w:val="0"/>
              <w:autoSpaceDE w:val="0"/>
              <w:autoSpaceDN w:val="0"/>
              <w:adjustRightInd w:val="0"/>
              <w:rPr>
                <w:b/>
                <w:bCs/>
                <w:sz w:val="22"/>
                <w:szCs w:val="22"/>
              </w:rPr>
            </w:pPr>
          </w:p>
        </w:tc>
        <w:tc>
          <w:tcPr>
            <w:tcW w:w="3892" w:type="dxa"/>
            <w:vMerge/>
          </w:tcPr>
          <w:p w:rsidR="00583282" w:rsidRPr="008D2070" w:rsidRDefault="00583282" w:rsidP="00EF7EA9">
            <w:pPr>
              <w:rPr>
                <w:b/>
                <w:bCs/>
                <w:sz w:val="22"/>
                <w:szCs w:val="22"/>
              </w:rPr>
            </w:pPr>
          </w:p>
        </w:tc>
        <w:tc>
          <w:tcPr>
            <w:tcW w:w="1879" w:type="dxa"/>
          </w:tcPr>
          <w:p w:rsidR="00583282" w:rsidRPr="008D2070" w:rsidRDefault="00583282" w:rsidP="00EF7EA9">
            <w:pPr>
              <w:widowControl w:val="0"/>
              <w:autoSpaceDE w:val="0"/>
              <w:autoSpaceDN w:val="0"/>
              <w:adjustRightInd w:val="0"/>
            </w:pPr>
            <w:proofErr w:type="gramStart"/>
            <w:r w:rsidRPr="008D2070">
              <w:rPr>
                <w:sz w:val="22"/>
                <w:szCs w:val="22"/>
              </w:rPr>
              <w:t>Районный  бюджет</w:t>
            </w:r>
            <w:proofErr w:type="gramEnd"/>
          </w:p>
        </w:tc>
        <w:tc>
          <w:tcPr>
            <w:tcW w:w="992" w:type="dxa"/>
          </w:tcPr>
          <w:p w:rsidR="00583282" w:rsidRPr="008D2070" w:rsidRDefault="00583282" w:rsidP="00EF7EA9">
            <w:pPr>
              <w:autoSpaceDE w:val="0"/>
              <w:autoSpaceDN w:val="0"/>
              <w:adjustRightInd w:val="0"/>
              <w:jc w:val="center"/>
              <w:rPr>
                <w:b/>
                <w:sz w:val="22"/>
                <w:szCs w:val="22"/>
              </w:rPr>
            </w:pPr>
          </w:p>
        </w:tc>
        <w:tc>
          <w:tcPr>
            <w:tcW w:w="992" w:type="dxa"/>
          </w:tcPr>
          <w:p w:rsidR="00583282" w:rsidRPr="008D2070" w:rsidRDefault="00583282" w:rsidP="00EF7EA9">
            <w:pPr>
              <w:autoSpaceDE w:val="0"/>
              <w:autoSpaceDN w:val="0"/>
              <w:adjustRightInd w:val="0"/>
              <w:jc w:val="center"/>
              <w:rPr>
                <w:b/>
                <w:sz w:val="22"/>
                <w:szCs w:val="22"/>
              </w:rPr>
            </w:pPr>
          </w:p>
        </w:tc>
        <w:tc>
          <w:tcPr>
            <w:tcW w:w="992" w:type="dxa"/>
          </w:tcPr>
          <w:p w:rsidR="00583282" w:rsidRPr="00B16F15" w:rsidRDefault="00583282" w:rsidP="00EF7EA9">
            <w:pPr>
              <w:autoSpaceDE w:val="0"/>
              <w:autoSpaceDN w:val="0"/>
              <w:adjustRightInd w:val="0"/>
              <w:jc w:val="center"/>
              <w:rPr>
                <w:b/>
                <w:sz w:val="22"/>
                <w:szCs w:val="22"/>
              </w:rPr>
            </w:pPr>
          </w:p>
        </w:tc>
        <w:tc>
          <w:tcPr>
            <w:tcW w:w="1005" w:type="dxa"/>
          </w:tcPr>
          <w:p w:rsidR="00583282" w:rsidRPr="00B16F15" w:rsidRDefault="00583282" w:rsidP="00EF7EA9">
            <w:pPr>
              <w:autoSpaceDE w:val="0"/>
              <w:autoSpaceDN w:val="0"/>
              <w:adjustRightInd w:val="0"/>
              <w:jc w:val="center"/>
              <w:rPr>
                <w:b/>
                <w:sz w:val="22"/>
                <w:szCs w:val="22"/>
              </w:rPr>
            </w:pPr>
          </w:p>
        </w:tc>
        <w:tc>
          <w:tcPr>
            <w:tcW w:w="992" w:type="dxa"/>
          </w:tcPr>
          <w:p w:rsidR="00583282" w:rsidRPr="00B16F15" w:rsidRDefault="00583282" w:rsidP="00EF7EA9">
            <w:pPr>
              <w:autoSpaceDE w:val="0"/>
              <w:autoSpaceDN w:val="0"/>
              <w:adjustRightInd w:val="0"/>
              <w:jc w:val="center"/>
              <w:rPr>
                <w:b/>
                <w:sz w:val="22"/>
                <w:szCs w:val="22"/>
              </w:rPr>
            </w:pPr>
          </w:p>
        </w:tc>
        <w:tc>
          <w:tcPr>
            <w:tcW w:w="933" w:type="dxa"/>
          </w:tcPr>
          <w:p w:rsidR="00583282" w:rsidRPr="00B16F15" w:rsidRDefault="00583282" w:rsidP="00EF7EA9">
            <w:pPr>
              <w:autoSpaceDE w:val="0"/>
              <w:autoSpaceDN w:val="0"/>
              <w:adjustRightInd w:val="0"/>
              <w:jc w:val="center"/>
              <w:rPr>
                <w:b/>
                <w:sz w:val="22"/>
                <w:szCs w:val="22"/>
              </w:rPr>
            </w:pPr>
          </w:p>
        </w:tc>
        <w:tc>
          <w:tcPr>
            <w:tcW w:w="992" w:type="dxa"/>
          </w:tcPr>
          <w:p w:rsidR="00583282" w:rsidRPr="00B16F15" w:rsidRDefault="00583282" w:rsidP="00EF7EA9">
            <w:pPr>
              <w:autoSpaceDE w:val="0"/>
              <w:autoSpaceDN w:val="0"/>
              <w:adjustRightInd w:val="0"/>
              <w:jc w:val="center"/>
              <w:rPr>
                <w:b/>
                <w:sz w:val="22"/>
                <w:szCs w:val="22"/>
              </w:rPr>
            </w:pPr>
          </w:p>
        </w:tc>
      </w:tr>
      <w:tr w:rsidR="00583282" w:rsidRPr="00B16F15" w:rsidTr="00A66DAF">
        <w:trPr>
          <w:gridAfter w:val="1"/>
          <w:wAfter w:w="17" w:type="dxa"/>
        </w:trPr>
        <w:tc>
          <w:tcPr>
            <w:tcW w:w="1980" w:type="dxa"/>
            <w:vMerge/>
          </w:tcPr>
          <w:p w:rsidR="00583282" w:rsidRPr="008D2070" w:rsidRDefault="00583282" w:rsidP="00EF7EA9">
            <w:pPr>
              <w:widowControl w:val="0"/>
              <w:autoSpaceDE w:val="0"/>
              <w:autoSpaceDN w:val="0"/>
              <w:adjustRightInd w:val="0"/>
              <w:rPr>
                <w:b/>
                <w:bCs/>
                <w:sz w:val="22"/>
                <w:szCs w:val="22"/>
              </w:rPr>
            </w:pPr>
          </w:p>
        </w:tc>
        <w:tc>
          <w:tcPr>
            <w:tcW w:w="3892" w:type="dxa"/>
            <w:vMerge/>
          </w:tcPr>
          <w:p w:rsidR="00583282" w:rsidRPr="008D2070" w:rsidRDefault="00583282" w:rsidP="00EF7EA9">
            <w:pPr>
              <w:rPr>
                <w:b/>
                <w:bCs/>
                <w:sz w:val="22"/>
                <w:szCs w:val="22"/>
              </w:rPr>
            </w:pPr>
          </w:p>
        </w:tc>
        <w:tc>
          <w:tcPr>
            <w:tcW w:w="1879" w:type="dxa"/>
          </w:tcPr>
          <w:p w:rsidR="00583282" w:rsidRPr="008D2070" w:rsidRDefault="00583282" w:rsidP="00EF7EA9">
            <w:pPr>
              <w:widowControl w:val="0"/>
              <w:autoSpaceDE w:val="0"/>
              <w:autoSpaceDN w:val="0"/>
              <w:adjustRightInd w:val="0"/>
            </w:pPr>
            <w:r w:rsidRPr="008D2070">
              <w:rPr>
                <w:sz w:val="22"/>
                <w:szCs w:val="22"/>
              </w:rPr>
              <w:t>Бюджет МО</w:t>
            </w:r>
          </w:p>
        </w:tc>
        <w:tc>
          <w:tcPr>
            <w:tcW w:w="992" w:type="dxa"/>
          </w:tcPr>
          <w:p w:rsidR="00583282" w:rsidRPr="008D2070" w:rsidRDefault="00583282" w:rsidP="00EF7EA9">
            <w:pPr>
              <w:autoSpaceDE w:val="0"/>
              <w:autoSpaceDN w:val="0"/>
              <w:adjustRightInd w:val="0"/>
              <w:jc w:val="center"/>
              <w:rPr>
                <w:b/>
                <w:sz w:val="22"/>
                <w:szCs w:val="22"/>
              </w:rPr>
            </w:pPr>
          </w:p>
        </w:tc>
        <w:tc>
          <w:tcPr>
            <w:tcW w:w="992" w:type="dxa"/>
          </w:tcPr>
          <w:p w:rsidR="00583282" w:rsidRPr="008D2070" w:rsidRDefault="00583282" w:rsidP="00EF7EA9">
            <w:pPr>
              <w:autoSpaceDE w:val="0"/>
              <w:autoSpaceDN w:val="0"/>
              <w:adjustRightInd w:val="0"/>
              <w:jc w:val="center"/>
              <w:rPr>
                <w:b/>
                <w:sz w:val="22"/>
                <w:szCs w:val="22"/>
              </w:rPr>
            </w:pPr>
          </w:p>
        </w:tc>
        <w:tc>
          <w:tcPr>
            <w:tcW w:w="992" w:type="dxa"/>
          </w:tcPr>
          <w:p w:rsidR="00583282" w:rsidRPr="00B16F15" w:rsidRDefault="00583282" w:rsidP="00EF7EA9">
            <w:pPr>
              <w:autoSpaceDE w:val="0"/>
              <w:autoSpaceDN w:val="0"/>
              <w:adjustRightInd w:val="0"/>
              <w:jc w:val="center"/>
              <w:rPr>
                <w:b/>
                <w:sz w:val="22"/>
                <w:szCs w:val="22"/>
              </w:rPr>
            </w:pPr>
          </w:p>
        </w:tc>
        <w:tc>
          <w:tcPr>
            <w:tcW w:w="1005" w:type="dxa"/>
          </w:tcPr>
          <w:p w:rsidR="00583282" w:rsidRPr="00B16F15" w:rsidRDefault="00583282" w:rsidP="00EF7EA9">
            <w:pPr>
              <w:autoSpaceDE w:val="0"/>
              <w:autoSpaceDN w:val="0"/>
              <w:adjustRightInd w:val="0"/>
              <w:jc w:val="center"/>
              <w:rPr>
                <w:b/>
                <w:sz w:val="22"/>
                <w:szCs w:val="22"/>
              </w:rPr>
            </w:pPr>
          </w:p>
        </w:tc>
        <w:tc>
          <w:tcPr>
            <w:tcW w:w="992" w:type="dxa"/>
          </w:tcPr>
          <w:p w:rsidR="00583282" w:rsidRPr="00B16F15" w:rsidRDefault="00583282" w:rsidP="00EF7EA9">
            <w:pPr>
              <w:autoSpaceDE w:val="0"/>
              <w:autoSpaceDN w:val="0"/>
              <w:adjustRightInd w:val="0"/>
              <w:jc w:val="center"/>
              <w:rPr>
                <w:b/>
                <w:sz w:val="22"/>
                <w:szCs w:val="22"/>
              </w:rPr>
            </w:pPr>
          </w:p>
        </w:tc>
        <w:tc>
          <w:tcPr>
            <w:tcW w:w="933" w:type="dxa"/>
          </w:tcPr>
          <w:p w:rsidR="00583282" w:rsidRPr="00B16F15" w:rsidRDefault="00583282" w:rsidP="00EF7EA9">
            <w:pPr>
              <w:autoSpaceDE w:val="0"/>
              <w:autoSpaceDN w:val="0"/>
              <w:adjustRightInd w:val="0"/>
              <w:jc w:val="center"/>
              <w:rPr>
                <w:b/>
                <w:sz w:val="22"/>
                <w:szCs w:val="22"/>
              </w:rPr>
            </w:pPr>
          </w:p>
        </w:tc>
        <w:tc>
          <w:tcPr>
            <w:tcW w:w="992" w:type="dxa"/>
          </w:tcPr>
          <w:p w:rsidR="00583282" w:rsidRPr="00B16F15" w:rsidRDefault="00583282" w:rsidP="00EF7EA9">
            <w:pPr>
              <w:autoSpaceDE w:val="0"/>
              <w:autoSpaceDN w:val="0"/>
              <w:adjustRightInd w:val="0"/>
              <w:jc w:val="center"/>
              <w:rPr>
                <w:b/>
                <w:sz w:val="22"/>
                <w:szCs w:val="22"/>
              </w:rPr>
            </w:pPr>
          </w:p>
        </w:tc>
      </w:tr>
      <w:tr w:rsidR="00583282" w:rsidRPr="00B16F15" w:rsidTr="00A66DAF">
        <w:trPr>
          <w:gridAfter w:val="1"/>
          <w:wAfter w:w="17" w:type="dxa"/>
        </w:trPr>
        <w:tc>
          <w:tcPr>
            <w:tcW w:w="1980" w:type="dxa"/>
            <w:vMerge/>
          </w:tcPr>
          <w:p w:rsidR="00583282" w:rsidRPr="008D2070" w:rsidRDefault="00583282" w:rsidP="00EF7EA9">
            <w:pPr>
              <w:widowControl w:val="0"/>
              <w:autoSpaceDE w:val="0"/>
              <w:autoSpaceDN w:val="0"/>
              <w:adjustRightInd w:val="0"/>
              <w:rPr>
                <w:b/>
                <w:bCs/>
                <w:sz w:val="22"/>
                <w:szCs w:val="22"/>
              </w:rPr>
            </w:pPr>
          </w:p>
        </w:tc>
        <w:tc>
          <w:tcPr>
            <w:tcW w:w="3892" w:type="dxa"/>
            <w:vMerge/>
          </w:tcPr>
          <w:p w:rsidR="00583282" w:rsidRPr="008D2070" w:rsidRDefault="00583282" w:rsidP="00EF7EA9">
            <w:pPr>
              <w:rPr>
                <w:b/>
                <w:bCs/>
                <w:sz w:val="22"/>
                <w:szCs w:val="22"/>
              </w:rPr>
            </w:pPr>
          </w:p>
        </w:tc>
        <w:tc>
          <w:tcPr>
            <w:tcW w:w="1879" w:type="dxa"/>
          </w:tcPr>
          <w:p w:rsidR="00583282" w:rsidRPr="008D2070" w:rsidRDefault="00583282" w:rsidP="00EF7EA9">
            <w:pPr>
              <w:widowControl w:val="0"/>
              <w:autoSpaceDE w:val="0"/>
              <w:autoSpaceDN w:val="0"/>
              <w:adjustRightInd w:val="0"/>
            </w:pPr>
            <w:r w:rsidRPr="008D2070">
              <w:rPr>
                <w:sz w:val="22"/>
                <w:szCs w:val="22"/>
              </w:rPr>
              <w:t>Внебюджетные источники</w:t>
            </w:r>
          </w:p>
        </w:tc>
        <w:tc>
          <w:tcPr>
            <w:tcW w:w="992" w:type="dxa"/>
          </w:tcPr>
          <w:p w:rsidR="00583282" w:rsidRPr="008D2070" w:rsidRDefault="00583282" w:rsidP="00EF7EA9">
            <w:pPr>
              <w:autoSpaceDE w:val="0"/>
              <w:autoSpaceDN w:val="0"/>
              <w:adjustRightInd w:val="0"/>
              <w:jc w:val="center"/>
              <w:rPr>
                <w:b/>
                <w:sz w:val="22"/>
                <w:szCs w:val="22"/>
              </w:rPr>
            </w:pPr>
          </w:p>
        </w:tc>
        <w:tc>
          <w:tcPr>
            <w:tcW w:w="992" w:type="dxa"/>
          </w:tcPr>
          <w:p w:rsidR="00583282" w:rsidRPr="008D2070" w:rsidRDefault="00583282" w:rsidP="00EF7EA9">
            <w:pPr>
              <w:autoSpaceDE w:val="0"/>
              <w:autoSpaceDN w:val="0"/>
              <w:adjustRightInd w:val="0"/>
              <w:jc w:val="center"/>
              <w:rPr>
                <w:b/>
                <w:sz w:val="22"/>
                <w:szCs w:val="22"/>
              </w:rPr>
            </w:pPr>
          </w:p>
        </w:tc>
        <w:tc>
          <w:tcPr>
            <w:tcW w:w="992" w:type="dxa"/>
          </w:tcPr>
          <w:p w:rsidR="00583282" w:rsidRPr="00B16F15" w:rsidRDefault="00583282" w:rsidP="00EF7EA9">
            <w:pPr>
              <w:autoSpaceDE w:val="0"/>
              <w:autoSpaceDN w:val="0"/>
              <w:adjustRightInd w:val="0"/>
              <w:jc w:val="center"/>
              <w:rPr>
                <w:b/>
                <w:sz w:val="22"/>
                <w:szCs w:val="22"/>
              </w:rPr>
            </w:pPr>
          </w:p>
        </w:tc>
        <w:tc>
          <w:tcPr>
            <w:tcW w:w="1005" w:type="dxa"/>
          </w:tcPr>
          <w:p w:rsidR="00583282" w:rsidRPr="00B16F15" w:rsidRDefault="00583282" w:rsidP="00EF7EA9">
            <w:pPr>
              <w:autoSpaceDE w:val="0"/>
              <w:autoSpaceDN w:val="0"/>
              <w:adjustRightInd w:val="0"/>
              <w:jc w:val="center"/>
              <w:rPr>
                <w:b/>
                <w:sz w:val="22"/>
                <w:szCs w:val="22"/>
              </w:rPr>
            </w:pPr>
          </w:p>
        </w:tc>
        <w:tc>
          <w:tcPr>
            <w:tcW w:w="992" w:type="dxa"/>
          </w:tcPr>
          <w:p w:rsidR="00583282" w:rsidRPr="00B16F15" w:rsidRDefault="00583282" w:rsidP="00EF7EA9">
            <w:pPr>
              <w:autoSpaceDE w:val="0"/>
              <w:autoSpaceDN w:val="0"/>
              <w:adjustRightInd w:val="0"/>
              <w:jc w:val="center"/>
              <w:rPr>
                <w:b/>
                <w:sz w:val="22"/>
                <w:szCs w:val="22"/>
              </w:rPr>
            </w:pPr>
          </w:p>
        </w:tc>
        <w:tc>
          <w:tcPr>
            <w:tcW w:w="933" w:type="dxa"/>
          </w:tcPr>
          <w:p w:rsidR="00583282" w:rsidRPr="00B16F15" w:rsidRDefault="00583282" w:rsidP="00EF7EA9">
            <w:pPr>
              <w:autoSpaceDE w:val="0"/>
              <w:autoSpaceDN w:val="0"/>
              <w:adjustRightInd w:val="0"/>
              <w:jc w:val="center"/>
              <w:rPr>
                <w:b/>
                <w:sz w:val="22"/>
                <w:szCs w:val="22"/>
              </w:rPr>
            </w:pPr>
          </w:p>
        </w:tc>
        <w:tc>
          <w:tcPr>
            <w:tcW w:w="992" w:type="dxa"/>
          </w:tcPr>
          <w:p w:rsidR="00583282" w:rsidRPr="00B16F15" w:rsidRDefault="00583282" w:rsidP="00EF7EA9">
            <w:pPr>
              <w:autoSpaceDE w:val="0"/>
              <w:autoSpaceDN w:val="0"/>
              <w:adjustRightInd w:val="0"/>
              <w:jc w:val="center"/>
              <w:rPr>
                <w:b/>
                <w:sz w:val="22"/>
                <w:szCs w:val="22"/>
              </w:rPr>
            </w:pPr>
          </w:p>
        </w:tc>
      </w:tr>
      <w:tr w:rsidR="008964E3" w:rsidRPr="00B16F15" w:rsidTr="00A66DAF">
        <w:trPr>
          <w:gridAfter w:val="1"/>
          <w:wAfter w:w="17" w:type="dxa"/>
        </w:trPr>
        <w:tc>
          <w:tcPr>
            <w:tcW w:w="1980" w:type="dxa"/>
            <w:vMerge w:val="restart"/>
          </w:tcPr>
          <w:p w:rsidR="008964E3" w:rsidRPr="008D2070" w:rsidRDefault="008964E3" w:rsidP="008964E3">
            <w:pPr>
              <w:widowControl w:val="0"/>
              <w:autoSpaceDE w:val="0"/>
              <w:autoSpaceDN w:val="0"/>
              <w:adjustRightInd w:val="0"/>
              <w:rPr>
                <w:b/>
                <w:bCs/>
              </w:rPr>
            </w:pPr>
            <w:proofErr w:type="gramStart"/>
            <w:r w:rsidRPr="008D2070">
              <w:rPr>
                <w:b/>
                <w:bCs/>
                <w:sz w:val="22"/>
                <w:szCs w:val="22"/>
              </w:rPr>
              <w:t xml:space="preserve">Подпрограмма  </w:t>
            </w:r>
            <w:r>
              <w:rPr>
                <w:b/>
                <w:bCs/>
                <w:sz w:val="22"/>
                <w:szCs w:val="22"/>
              </w:rPr>
              <w:t>3</w:t>
            </w:r>
            <w:proofErr w:type="gramEnd"/>
          </w:p>
        </w:tc>
        <w:tc>
          <w:tcPr>
            <w:tcW w:w="3892" w:type="dxa"/>
            <w:vMerge w:val="restart"/>
          </w:tcPr>
          <w:p w:rsidR="008964E3" w:rsidRPr="008D2070" w:rsidRDefault="008964E3" w:rsidP="008964E3">
            <w:pPr>
              <w:rPr>
                <w:bCs/>
              </w:rPr>
            </w:pPr>
            <w:r>
              <w:rPr>
                <w:b/>
                <w:bCs/>
                <w:sz w:val="22"/>
                <w:szCs w:val="22"/>
              </w:rPr>
              <w:t>«</w:t>
            </w:r>
            <w:r w:rsidRPr="008D2070">
              <w:rPr>
                <w:b/>
                <w:bCs/>
                <w:sz w:val="22"/>
                <w:szCs w:val="22"/>
              </w:rPr>
              <w:t>Повышение доступности муниципальных услуг</w:t>
            </w:r>
            <w:r>
              <w:rPr>
                <w:b/>
                <w:bCs/>
                <w:sz w:val="22"/>
                <w:szCs w:val="22"/>
              </w:rPr>
              <w:t>»</w:t>
            </w:r>
            <w:r w:rsidRPr="008D2070">
              <w:rPr>
                <w:b/>
                <w:bCs/>
                <w:sz w:val="22"/>
                <w:szCs w:val="22"/>
              </w:rPr>
              <w:t xml:space="preserve"> </w:t>
            </w:r>
            <w:r w:rsidRPr="008D2070">
              <w:rPr>
                <w:bCs/>
                <w:sz w:val="22"/>
                <w:szCs w:val="22"/>
              </w:rPr>
              <w:t>муниципальной программы Курчатовского района Курской области «Развитие экономики Курчатовского района Курской области»</w:t>
            </w:r>
          </w:p>
          <w:p w:rsidR="008964E3" w:rsidRPr="008D2070" w:rsidRDefault="008964E3" w:rsidP="008964E3">
            <w:pPr>
              <w:widowControl w:val="0"/>
              <w:autoSpaceDE w:val="0"/>
              <w:autoSpaceDN w:val="0"/>
              <w:adjustRightInd w:val="0"/>
            </w:pPr>
          </w:p>
        </w:tc>
        <w:tc>
          <w:tcPr>
            <w:tcW w:w="1879" w:type="dxa"/>
          </w:tcPr>
          <w:p w:rsidR="008964E3" w:rsidRPr="008D2070" w:rsidRDefault="008964E3" w:rsidP="008964E3">
            <w:pPr>
              <w:widowControl w:val="0"/>
              <w:autoSpaceDE w:val="0"/>
              <w:autoSpaceDN w:val="0"/>
              <w:adjustRightInd w:val="0"/>
              <w:rPr>
                <w:b/>
                <w:bCs/>
              </w:rPr>
            </w:pPr>
            <w:r w:rsidRPr="008D2070">
              <w:rPr>
                <w:b/>
                <w:bCs/>
                <w:sz w:val="22"/>
                <w:szCs w:val="22"/>
              </w:rPr>
              <w:t>всего</w:t>
            </w:r>
          </w:p>
        </w:tc>
        <w:tc>
          <w:tcPr>
            <w:tcW w:w="992" w:type="dxa"/>
          </w:tcPr>
          <w:p w:rsidR="008964E3" w:rsidRPr="008D2070" w:rsidRDefault="008964E3" w:rsidP="008964E3">
            <w:pPr>
              <w:autoSpaceDE w:val="0"/>
              <w:autoSpaceDN w:val="0"/>
              <w:adjustRightInd w:val="0"/>
              <w:jc w:val="center"/>
              <w:rPr>
                <w:b/>
              </w:rPr>
            </w:pPr>
            <w:r>
              <w:rPr>
                <w:b/>
                <w:sz w:val="22"/>
                <w:szCs w:val="22"/>
              </w:rPr>
              <w:t>9</w:t>
            </w:r>
            <w:r w:rsidRPr="008D2070">
              <w:rPr>
                <w:b/>
                <w:sz w:val="22"/>
                <w:szCs w:val="22"/>
              </w:rPr>
              <w:t>0000,0</w:t>
            </w:r>
          </w:p>
        </w:tc>
        <w:tc>
          <w:tcPr>
            <w:tcW w:w="992" w:type="dxa"/>
          </w:tcPr>
          <w:p w:rsidR="008964E3" w:rsidRPr="008D2070" w:rsidRDefault="00FD4443" w:rsidP="008964E3">
            <w:pPr>
              <w:autoSpaceDE w:val="0"/>
              <w:autoSpaceDN w:val="0"/>
              <w:adjustRightInd w:val="0"/>
              <w:jc w:val="center"/>
              <w:rPr>
                <w:b/>
              </w:rPr>
            </w:pPr>
            <w:r>
              <w:rPr>
                <w:b/>
                <w:sz w:val="22"/>
                <w:szCs w:val="22"/>
              </w:rPr>
              <w:t>115000</w:t>
            </w:r>
          </w:p>
        </w:tc>
        <w:tc>
          <w:tcPr>
            <w:tcW w:w="992" w:type="dxa"/>
          </w:tcPr>
          <w:p w:rsidR="008964E3" w:rsidRDefault="008964E3" w:rsidP="008964E3">
            <w:r w:rsidRPr="00CE1C4E">
              <w:rPr>
                <w:b/>
                <w:sz w:val="22"/>
                <w:szCs w:val="22"/>
              </w:rPr>
              <w:t>90000</w:t>
            </w:r>
          </w:p>
        </w:tc>
        <w:tc>
          <w:tcPr>
            <w:tcW w:w="1005" w:type="dxa"/>
          </w:tcPr>
          <w:p w:rsidR="008964E3" w:rsidRDefault="008964E3" w:rsidP="008964E3">
            <w:r w:rsidRPr="00CE1C4E">
              <w:rPr>
                <w:b/>
                <w:sz w:val="22"/>
                <w:szCs w:val="22"/>
              </w:rPr>
              <w:t>90000</w:t>
            </w:r>
          </w:p>
        </w:tc>
        <w:tc>
          <w:tcPr>
            <w:tcW w:w="992" w:type="dxa"/>
          </w:tcPr>
          <w:p w:rsidR="008964E3" w:rsidRPr="008D2070" w:rsidRDefault="008964E3" w:rsidP="008964E3">
            <w:pPr>
              <w:autoSpaceDE w:val="0"/>
              <w:autoSpaceDN w:val="0"/>
              <w:adjustRightInd w:val="0"/>
              <w:jc w:val="center"/>
              <w:rPr>
                <w:b/>
              </w:rPr>
            </w:pPr>
            <w:r w:rsidRPr="008D2070">
              <w:rPr>
                <w:b/>
                <w:sz w:val="22"/>
                <w:szCs w:val="22"/>
              </w:rPr>
              <w:t>80000,0</w:t>
            </w:r>
          </w:p>
        </w:tc>
        <w:tc>
          <w:tcPr>
            <w:tcW w:w="933" w:type="dxa"/>
          </w:tcPr>
          <w:p w:rsidR="008964E3" w:rsidRPr="008D2070" w:rsidRDefault="008964E3" w:rsidP="008964E3">
            <w:pPr>
              <w:autoSpaceDE w:val="0"/>
              <w:autoSpaceDN w:val="0"/>
              <w:adjustRightInd w:val="0"/>
              <w:jc w:val="center"/>
              <w:rPr>
                <w:b/>
              </w:rPr>
            </w:pPr>
            <w:r w:rsidRPr="008D2070">
              <w:rPr>
                <w:b/>
                <w:sz w:val="22"/>
                <w:szCs w:val="22"/>
              </w:rPr>
              <w:t>80000</w:t>
            </w:r>
            <w:r>
              <w:rPr>
                <w:b/>
                <w:sz w:val="22"/>
                <w:szCs w:val="22"/>
              </w:rPr>
              <w:t>,0</w:t>
            </w:r>
          </w:p>
        </w:tc>
        <w:tc>
          <w:tcPr>
            <w:tcW w:w="992" w:type="dxa"/>
          </w:tcPr>
          <w:p w:rsidR="008964E3" w:rsidRPr="008D2070" w:rsidRDefault="008964E3" w:rsidP="008964E3">
            <w:pPr>
              <w:autoSpaceDE w:val="0"/>
              <w:autoSpaceDN w:val="0"/>
              <w:adjustRightInd w:val="0"/>
              <w:jc w:val="center"/>
              <w:rPr>
                <w:b/>
              </w:rPr>
            </w:pPr>
            <w:r w:rsidRPr="008D2070">
              <w:rPr>
                <w:b/>
                <w:sz w:val="22"/>
                <w:szCs w:val="22"/>
              </w:rPr>
              <w:t>80000,0</w:t>
            </w:r>
          </w:p>
        </w:tc>
      </w:tr>
      <w:tr w:rsidR="00A66DAF" w:rsidRPr="00B16F15" w:rsidTr="00A66DAF">
        <w:trPr>
          <w:gridAfter w:val="1"/>
          <w:wAfter w:w="17" w:type="dxa"/>
        </w:trPr>
        <w:tc>
          <w:tcPr>
            <w:tcW w:w="1980" w:type="dxa"/>
            <w:vMerge/>
          </w:tcPr>
          <w:p w:rsidR="00A66DAF" w:rsidRPr="008D2070" w:rsidRDefault="00A66DAF" w:rsidP="00EF7EA9">
            <w:pPr>
              <w:widowControl w:val="0"/>
              <w:autoSpaceDE w:val="0"/>
              <w:autoSpaceDN w:val="0"/>
              <w:adjustRightInd w:val="0"/>
              <w:rPr>
                <w:b/>
                <w:bCs/>
              </w:rPr>
            </w:pPr>
          </w:p>
        </w:tc>
        <w:tc>
          <w:tcPr>
            <w:tcW w:w="3892" w:type="dxa"/>
            <w:vMerge/>
          </w:tcPr>
          <w:p w:rsidR="00A66DAF" w:rsidRPr="008D2070" w:rsidRDefault="00A66DAF" w:rsidP="00EF7EA9">
            <w:pPr>
              <w:widowControl w:val="0"/>
              <w:autoSpaceDE w:val="0"/>
              <w:autoSpaceDN w:val="0"/>
              <w:adjustRightInd w:val="0"/>
              <w:rPr>
                <w:b/>
                <w:bCs/>
              </w:rPr>
            </w:pPr>
          </w:p>
        </w:tc>
        <w:tc>
          <w:tcPr>
            <w:tcW w:w="1879" w:type="dxa"/>
          </w:tcPr>
          <w:p w:rsidR="00A66DAF" w:rsidRPr="008D2070" w:rsidRDefault="00A66DAF" w:rsidP="00EF7EA9">
            <w:pPr>
              <w:autoSpaceDE w:val="0"/>
              <w:autoSpaceDN w:val="0"/>
              <w:adjustRightInd w:val="0"/>
            </w:pPr>
            <w:r w:rsidRPr="008D2070">
              <w:rPr>
                <w:b/>
                <w:bCs/>
                <w:sz w:val="22"/>
                <w:szCs w:val="22"/>
              </w:rPr>
              <w:t>областной бюджет</w:t>
            </w:r>
          </w:p>
        </w:tc>
        <w:tc>
          <w:tcPr>
            <w:tcW w:w="992"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c>
          <w:tcPr>
            <w:tcW w:w="1005"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c>
          <w:tcPr>
            <w:tcW w:w="933"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r>
      <w:tr w:rsidR="008964E3" w:rsidRPr="00B16F15" w:rsidTr="00A66DAF">
        <w:trPr>
          <w:gridAfter w:val="1"/>
          <w:wAfter w:w="17" w:type="dxa"/>
        </w:trPr>
        <w:tc>
          <w:tcPr>
            <w:tcW w:w="1980" w:type="dxa"/>
            <w:vMerge/>
          </w:tcPr>
          <w:p w:rsidR="008964E3" w:rsidRPr="008D2070" w:rsidRDefault="008964E3" w:rsidP="008964E3">
            <w:pPr>
              <w:widowControl w:val="0"/>
              <w:autoSpaceDE w:val="0"/>
              <w:autoSpaceDN w:val="0"/>
              <w:adjustRightInd w:val="0"/>
              <w:rPr>
                <w:b/>
                <w:bCs/>
              </w:rPr>
            </w:pPr>
          </w:p>
        </w:tc>
        <w:tc>
          <w:tcPr>
            <w:tcW w:w="3892" w:type="dxa"/>
            <w:vMerge/>
          </w:tcPr>
          <w:p w:rsidR="008964E3" w:rsidRPr="008D2070" w:rsidRDefault="008964E3" w:rsidP="008964E3">
            <w:pPr>
              <w:widowControl w:val="0"/>
              <w:autoSpaceDE w:val="0"/>
              <w:autoSpaceDN w:val="0"/>
              <w:adjustRightInd w:val="0"/>
              <w:rPr>
                <w:b/>
                <w:bCs/>
              </w:rPr>
            </w:pPr>
          </w:p>
        </w:tc>
        <w:tc>
          <w:tcPr>
            <w:tcW w:w="1879" w:type="dxa"/>
          </w:tcPr>
          <w:p w:rsidR="008964E3" w:rsidRPr="008D2070" w:rsidRDefault="008964E3" w:rsidP="008964E3">
            <w:pPr>
              <w:autoSpaceDE w:val="0"/>
              <w:autoSpaceDN w:val="0"/>
              <w:adjustRightInd w:val="0"/>
            </w:pPr>
            <w:r w:rsidRPr="008D2070">
              <w:rPr>
                <w:b/>
                <w:sz w:val="22"/>
                <w:szCs w:val="22"/>
              </w:rPr>
              <w:t>районный бюджет</w:t>
            </w:r>
          </w:p>
        </w:tc>
        <w:tc>
          <w:tcPr>
            <w:tcW w:w="992" w:type="dxa"/>
          </w:tcPr>
          <w:p w:rsidR="008964E3" w:rsidRPr="008D2070" w:rsidRDefault="008964E3" w:rsidP="008964E3">
            <w:pPr>
              <w:autoSpaceDE w:val="0"/>
              <w:autoSpaceDN w:val="0"/>
              <w:adjustRightInd w:val="0"/>
              <w:jc w:val="center"/>
              <w:rPr>
                <w:b/>
              </w:rPr>
            </w:pPr>
            <w:r>
              <w:rPr>
                <w:b/>
                <w:sz w:val="22"/>
                <w:szCs w:val="22"/>
              </w:rPr>
              <w:t>9</w:t>
            </w:r>
            <w:r w:rsidRPr="008D2070">
              <w:rPr>
                <w:b/>
                <w:sz w:val="22"/>
                <w:szCs w:val="22"/>
              </w:rPr>
              <w:t>0000,0</w:t>
            </w:r>
          </w:p>
        </w:tc>
        <w:tc>
          <w:tcPr>
            <w:tcW w:w="992" w:type="dxa"/>
          </w:tcPr>
          <w:p w:rsidR="008964E3" w:rsidRDefault="00FD4443" w:rsidP="008964E3">
            <w:r>
              <w:rPr>
                <w:b/>
                <w:sz w:val="22"/>
                <w:szCs w:val="22"/>
              </w:rPr>
              <w:t>115000</w:t>
            </w:r>
          </w:p>
        </w:tc>
        <w:tc>
          <w:tcPr>
            <w:tcW w:w="992" w:type="dxa"/>
          </w:tcPr>
          <w:p w:rsidR="008964E3" w:rsidRDefault="008964E3" w:rsidP="008964E3">
            <w:r w:rsidRPr="00A771CD">
              <w:rPr>
                <w:b/>
                <w:sz w:val="22"/>
                <w:szCs w:val="22"/>
              </w:rPr>
              <w:t>90000</w:t>
            </w:r>
          </w:p>
        </w:tc>
        <w:tc>
          <w:tcPr>
            <w:tcW w:w="1005" w:type="dxa"/>
          </w:tcPr>
          <w:p w:rsidR="008964E3" w:rsidRDefault="008964E3" w:rsidP="008964E3">
            <w:r w:rsidRPr="00A771CD">
              <w:rPr>
                <w:b/>
                <w:sz w:val="22"/>
                <w:szCs w:val="22"/>
              </w:rPr>
              <w:t>90000</w:t>
            </w:r>
          </w:p>
        </w:tc>
        <w:tc>
          <w:tcPr>
            <w:tcW w:w="992" w:type="dxa"/>
          </w:tcPr>
          <w:p w:rsidR="008964E3" w:rsidRPr="008D2070" w:rsidRDefault="008964E3" w:rsidP="008964E3">
            <w:pPr>
              <w:autoSpaceDE w:val="0"/>
              <w:autoSpaceDN w:val="0"/>
              <w:adjustRightInd w:val="0"/>
              <w:jc w:val="center"/>
              <w:rPr>
                <w:b/>
              </w:rPr>
            </w:pPr>
            <w:r w:rsidRPr="008D2070">
              <w:rPr>
                <w:b/>
                <w:sz w:val="22"/>
                <w:szCs w:val="22"/>
              </w:rPr>
              <w:t>80000,0</w:t>
            </w:r>
          </w:p>
        </w:tc>
        <w:tc>
          <w:tcPr>
            <w:tcW w:w="933" w:type="dxa"/>
          </w:tcPr>
          <w:p w:rsidR="008964E3" w:rsidRPr="008D2070" w:rsidRDefault="008964E3" w:rsidP="008964E3">
            <w:pPr>
              <w:autoSpaceDE w:val="0"/>
              <w:autoSpaceDN w:val="0"/>
              <w:adjustRightInd w:val="0"/>
              <w:jc w:val="center"/>
              <w:rPr>
                <w:b/>
              </w:rPr>
            </w:pPr>
            <w:r w:rsidRPr="008D2070">
              <w:rPr>
                <w:b/>
                <w:sz w:val="22"/>
                <w:szCs w:val="22"/>
              </w:rPr>
              <w:t>80000,0</w:t>
            </w:r>
          </w:p>
        </w:tc>
        <w:tc>
          <w:tcPr>
            <w:tcW w:w="992" w:type="dxa"/>
          </w:tcPr>
          <w:p w:rsidR="008964E3" w:rsidRPr="008D2070" w:rsidRDefault="008964E3" w:rsidP="008964E3">
            <w:pPr>
              <w:autoSpaceDE w:val="0"/>
              <w:autoSpaceDN w:val="0"/>
              <w:adjustRightInd w:val="0"/>
              <w:jc w:val="center"/>
              <w:rPr>
                <w:b/>
              </w:rPr>
            </w:pPr>
            <w:r w:rsidRPr="008D2070">
              <w:rPr>
                <w:b/>
                <w:sz w:val="22"/>
                <w:szCs w:val="22"/>
              </w:rPr>
              <w:t>80000,0</w:t>
            </w:r>
          </w:p>
        </w:tc>
      </w:tr>
      <w:tr w:rsidR="00A66DAF" w:rsidRPr="00B16F15" w:rsidTr="00A66DAF">
        <w:trPr>
          <w:gridAfter w:val="1"/>
          <w:wAfter w:w="17" w:type="dxa"/>
        </w:trPr>
        <w:tc>
          <w:tcPr>
            <w:tcW w:w="1980" w:type="dxa"/>
            <w:vMerge/>
          </w:tcPr>
          <w:p w:rsidR="00A66DAF" w:rsidRPr="008D2070" w:rsidRDefault="00A66DAF" w:rsidP="00EF7EA9">
            <w:pPr>
              <w:widowControl w:val="0"/>
              <w:autoSpaceDE w:val="0"/>
              <w:autoSpaceDN w:val="0"/>
              <w:adjustRightInd w:val="0"/>
              <w:rPr>
                <w:b/>
                <w:bCs/>
              </w:rPr>
            </w:pPr>
          </w:p>
        </w:tc>
        <w:tc>
          <w:tcPr>
            <w:tcW w:w="3892" w:type="dxa"/>
            <w:vMerge/>
          </w:tcPr>
          <w:p w:rsidR="00A66DAF" w:rsidRPr="008D2070" w:rsidRDefault="00A66DAF" w:rsidP="00EF7EA9">
            <w:pPr>
              <w:widowControl w:val="0"/>
              <w:autoSpaceDE w:val="0"/>
              <w:autoSpaceDN w:val="0"/>
              <w:adjustRightInd w:val="0"/>
              <w:rPr>
                <w:b/>
                <w:bCs/>
              </w:rPr>
            </w:pPr>
          </w:p>
        </w:tc>
        <w:tc>
          <w:tcPr>
            <w:tcW w:w="1879" w:type="dxa"/>
          </w:tcPr>
          <w:p w:rsidR="00A66DAF" w:rsidRPr="008D2070" w:rsidRDefault="00A66DAF" w:rsidP="00EF7EA9">
            <w:pPr>
              <w:autoSpaceDE w:val="0"/>
              <w:autoSpaceDN w:val="0"/>
              <w:adjustRightInd w:val="0"/>
            </w:pPr>
            <w:r w:rsidRPr="008D2070">
              <w:rPr>
                <w:b/>
                <w:sz w:val="22"/>
                <w:szCs w:val="22"/>
              </w:rPr>
              <w:t>бюджет МО</w:t>
            </w:r>
          </w:p>
        </w:tc>
        <w:tc>
          <w:tcPr>
            <w:tcW w:w="992"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c>
          <w:tcPr>
            <w:tcW w:w="1005"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c>
          <w:tcPr>
            <w:tcW w:w="933"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r>
      <w:tr w:rsidR="00A66DAF" w:rsidRPr="00B16F15" w:rsidTr="00A66DAF">
        <w:trPr>
          <w:gridAfter w:val="1"/>
          <w:wAfter w:w="17" w:type="dxa"/>
        </w:trPr>
        <w:tc>
          <w:tcPr>
            <w:tcW w:w="1980" w:type="dxa"/>
            <w:vMerge/>
          </w:tcPr>
          <w:p w:rsidR="00A66DAF" w:rsidRPr="008D2070" w:rsidRDefault="00A66DAF" w:rsidP="00EF7EA9">
            <w:pPr>
              <w:widowControl w:val="0"/>
              <w:autoSpaceDE w:val="0"/>
              <w:autoSpaceDN w:val="0"/>
              <w:adjustRightInd w:val="0"/>
              <w:rPr>
                <w:b/>
                <w:bCs/>
              </w:rPr>
            </w:pPr>
          </w:p>
        </w:tc>
        <w:tc>
          <w:tcPr>
            <w:tcW w:w="3892" w:type="dxa"/>
            <w:vMerge/>
          </w:tcPr>
          <w:p w:rsidR="00A66DAF" w:rsidRPr="008D2070" w:rsidRDefault="00A66DAF" w:rsidP="00EF7EA9">
            <w:pPr>
              <w:widowControl w:val="0"/>
              <w:autoSpaceDE w:val="0"/>
              <w:autoSpaceDN w:val="0"/>
              <w:adjustRightInd w:val="0"/>
              <w:rPr>
                <w:b/>
                <w:bCs/>
              </w:rPr>
            </w:pPr>
          </w:p>
        </w:tc>
        <w:tc>
          <w:tcPr>
            <w:tcW w:w="1879" w:type="dxa"/>
          </w:tcPr>
          <w:p w:rsidR="00A66DAF" w:rsidRPr="008D2070" w:rsidRDefault="00A66DAF" w:rsidP="00EF7EA9">
            <w:pPr>
              <w:autoSpaceDE w:val="0"/>
              <w:autoSpaceDN w:val="0"/>
              <w:adjustRightInd w:val="0"/>
            </w:pPr>
            <w:r w:rsidRPr="008D2070">
              <w:rPr>
                <w:b/>
                <w:bCs/>
                <w:sz w:val="22"/>
                <w:szCs w:val="22"/>
              </w:rPr>
              <w:t xml:space="preserve"> внебюджетные источники  </w:t>
            </w:r>
          </w:p>
        </w:tc>
        <w:tc>
          <w:tcPr>
            <w:tcW w:w="992"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c>
          <w:tcPr>
            <w:tcW w:w="1005"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c>
          <w:tcPr>
            <w:tcW w:w="933" w:type="dxa"/>
          </w:tcPr>
          <w:p w:rsidR="00A66DAF" w:rsidRPr="008D2070" w:rsidRDefault="00A66DAF" w:rsidP="00EF7EA9">
            <w:pPr>
              <w:jc w:val="center"/>
              <w:rPr>
                <w:b/>
                <w:bCs/>
              </w:rPr>
            </w:pPr>
            <w:r w:rsidRPr="008D2070">
              <w:rPr>
                <w:b/>
                <w:bCs/>
                <w:sz w:val="22"/>
                <w:szCs w:val="22"/>
              </w:rPr>
              <w:t>0,0</w:t>
            </w:r>
          </w:p>
        </w:tc>
        <w:tc>
          <w:tcPr>
            <w:tcW w:w="992" w:type="dxa"/>
          </w:tcPr>
          <w:p w:rsidR="00A66DAF" w:rsidRPr="008D2070" w:rsidRDefault="00A66DAF" w:rsidP="00EF7EA9">
            <w:pPr>
              <w:jc w:val="center"/>
              <w:rPr>
                <w:b/>
                <w:bCs/>
              </w:rPr>
            </w:pPr>
            <w:r w:rsidRPr="008D2070">
              <w:rPr>
                <w:b/>
                <w:bCs/>
                <w:sz w:val="22"/>
                <w:szCs w:val="22"/>
              </w:rPr>
              <w:t>0,0</w:t>
            </w:r>
          </w:p>
        </w:tc>
      </w:tr>
      <w:tr w:rsidR="008964E3" w:rsidRPr="00B16F15" w:rsidTr="00A66DAF">
        <w:trPr>
          <w:gridAfter w:val="1"/>
          <w:wAfter w:w="17" w:type="dxa"/>
        </w:trPr>
        <w:tc>
          <w:tcPr>
            <w:tcW w:w="1980" w:type="dxa"/>
            <w:vMerge w:val="restart"/>
          </w:tcPr>
          <w:p w:rsidR="008964E3" w:rsidRPr="008D2070" w:rsidRDefault="008964E3" w:rsidP="008964E3">
            <w:pPr>
              <w:autoSpaceDE w:val="0"/>
              <w:autoSpaceDN w:val="0"/>
              <w:adjustRightInd w:val="0"/>
              <w:jc w:val="center"/>
            </w:pPr>
            <w:r w:rsidRPr="008D2070">
              <w:rPr>
                <w:sz w:val="22"/>
                <w:szCs w:val="22"/>
              </w:rPr>
              <w:t xml:space="preserve">Основное мероприятие </w:t>
            </w:r>
            <w:r>
              <w:rPr>
                <w:sz w:val="22"/>
                <w:szCs w:val="22"/>
              </w:rPr>
              <w:t>3</w:t>
            </w:r>
            <w:r w:rsidRPr="008D2070">
              <w:rPr>
                <w:sz w:val="22"/>
                <w:szCs w:val="22"/>
              </w:rPr>
              <w:t>.1.</w:t>
            </w:r>
          </w:p>
        </w:tc>
        <w:tc>
          <w:tcPr>
            <w:tcW w:w="3892" w:type="dxa"/>
            <w:vMerge w:val="restart"/>
          </w:tcPr>
          <w:p w:rsidR="008964E3" w:rsidRPr="008D2070" w:rsidRDefault="008964E3" w:rsidP="008964E3">
            <w:pPr>
              <w:autoSpaceDE w:val="0"/>
              <w:autoSpaceDN w:val="0"/>
              <w:adjustRightInd w:val="0"/>
              <w:jc w:val="both"/>
            </w:pPr>
            <w:r w:rsidRPr="008D2070">
              <w:rPr>
                <w:sz w:val="22"/>
                <w:szCs w:val="22"/>
              </w:rPr>
              <w:t>«Обеспечение качества и доступности муниципальных услуг»</w:t>
            </w:r>
          </w:p>
        </w:tc>
        <w:tc>
          <w:tcPr>
            <w:tcW w:w="1879" w:type="dxa"/>
          </w:tcPr>
          <w:p w:rsidR="008964E3" w:rsidRPr="008D2070" w:rsidRDefault="008964E3" w:rsidP="008964E3">
            <w:pPr>
              <w:autoSpaceDE w:val="0"/>
              <w:autoSpaceDN w:val="0"/>
              <w:adjustRightInd w:val="0"/>
            </w:pPr>
            <w:r w:rsidRPr="008D2070">
              <w:rPr>
                <w:sz w:val="22"/>
                <w:szCs w:val="22"/>
              </w:rPr>
              <w:t>Всего</w:t>
            </w:r>
          </w:p>
          <w:p w:rsidR="008964E3" w:rsidRPr="008D2070" w:rsidRDefault="008964E3" w:rsidP="008964E3">
            <w:pPr>
              <w:autoSpaceDE w:val="0"/>
              <w:autoSpaceDN w:val="0"/>
              <w:adjustRightInd w:val="0"/>
            </w:pPr>
          </w:p>
        </w:tc>
        <w:tc>
          <w:tcPr>
            <w:tcW w:w="992" w:type="dxa"/>
          </w:tcPr>
          <w:p w:rsidR="008964E3" w:rsidRPr="008D2070" w:rsidRDefault="008964E3" w:rsidP="008964E3">
            <w:pPr>
              <w:jc w:val="center"/>
            </w:pPr>
            <w:r>
              <w:rPr>
                <w:sz w:val="22"/>
                <w:szCs w:val="22"/>
              </w:rPr>
              <w:t>9</w:t>
            </w:r>
            <w:r w:rsidRPr="008D2070">
              <w:rPr>
                <w:sz w:val="22"/>
                <w:szCs w:val="22"/>
              </w:rPr>
              <w:t>0000,0</w:t>
            </w:r>
          </w:p>
        </w:tc>
        <w:tc>
          <w:tcPr>
            <w:tcW w:w="992" w:type="dxa"/>
          </w:tcPr>
          <w:p w:rsidR="008964E3" w:rsidRPr="00186E72" w:rsidRDefault="00FD4443" w:rsidP="008964E3">
            <w:pPr>
              <w:autoSpaceDE w:val="0"/>
              <w:autoSpaceDN w:val="0"/>
              <w:adjustRightInd w:val="0"/>
              <w:jc w:val="center"/>
            </w:pPr>
            <w:r>
              <w:rPr>
                <w:sz w:val="22"/>
                <w:szCs w:val="22"/>
              </w:rPr>
              <w:t>115000</w:t>
            </w:r>
          </w:p>
        </w:tc>
        <w:tc>
          <w:tcPr>
            <w:tcW w:w="992" w:type="dxa"/>
          </w:tcPr>
          <w:p w:rsidR="008964E3" w:rsidRDefault="008964E3" w:rsidP="008964E3">
            <w:r w:rsidRPr="00A00A4F">
              <w:rPr>
                <w:sz w:val="22"/>
                <w:szCs w:val="22"/>
              </w:rPr>
              <w:t>90000</w:t>
            </w:r>
          </w:p>
        </w:tc>
        <w:tc>
          <w:tcPr>
            <w:tcW w:w="1005" w:type="dxa"/>
          </w:tcPr>
          <w:p w:rsidR="008964E3" w:rsidRDefault="008964E3" w:rsidP="008964E3">
            <w:r w:rsidRPr="00A00A4F">
              <w:rPr>
                <w:sz w:val="22"/>
                <w:szCs w:val="22"/>
              </w:rPr>
              <w:t>90000</w:t>
            </w:r>
          </w:p>
        </w:tc>
        <w:tc>
          <w:tcPr>
            <w:tcW w:w="992" w:type="dxa"/>
          </w:tcPr>
          <w:p w:rsidR="008964E3" w:rsidRPr="008D2070" w:rsidRDefault="008964E3" w:rsidP="008964E3">
            <w:pPr>
              <w:jc w:val="center"/>
            </w:pPr>
            <w:r w:rsidRPr="008D2070">
              <w:rPr>
                <w:sz w:val="22"/>
                <w:szCs w:val="22"/>
              </w:rPr>
              <w:t>80000,0</w:t>
            </w:r>
          </w:p>
        </w:tc>
        <w:tc>
          <w:tcPr>
            <w:tcW w:w="933" w:type="dxa"/>
          </w:tcPr>
          <w:p w:rsidR="008964E3" w:rsidRPr="008D2070" w:rsidRDefault="008964E3" w:rsidP="008964E3">
            <w:pPr>
              <w:jc w:val="center"/>
            </w:pPr>
            <w:r w:rsidRPr="008D2070">
              <w:rPr>
                <w:sz w:val="22"/>
                <w:szCs w:val="22"/>
              </w:rPr>
              <w:t>80000,0</w:t>
            </w:r>
          </w:p>
        </w:tc>
        <w:tc>
          <w:tcPr>
            <w:tcW w:w="992" w:type="dxa"/>
          </w:tcPr>
          <w:p w:rsidR="008964E3" w:rsidRPr="008D2070" w:rsidRDefault="008964E3" w:rsidP="008964E3">
            <w:pPr>
              <w:jc w:val="center"/>
            </w:pPr>
            <w:r w:rsidRPr="008D2070">
              <w:rPr>
                <w:sz w:val="22"/>
                <w:szCs w:val="22"/>
              </w:rPr>
              <w:t>80000,0</w:t>
            </w:r>
          </w:p>
        </w:tc>
      </w:tr>
      <w:tr w:rsidR="00A66DAF" w:rsidRPr="00B16F15" w:rsidTr="00A66DAF">
        <w:trPr>
          <w:gridAfter w:val="1"/>
          <w:wAfter w:w="17" w:type="dxa"/>
        </w:trPr>
        <w:tc>
          <w:tcPr>
            <w:tcW w:w="1980" w:type="dxa"/>
            <w:vMerge/>
          </w:tcPr>
          <w:p w:rsidR="00A66DAF" w:rsidRPr="008D2070" w:rsidRDefault="00A66DAF" w:rsidP="00EF7EA9">
            <w:pPr>
              <w:autoSpaceDE w:val="0"/>
              <w:autoSpaceDN w:val="0"/>
              <w:adjustRightInd w:val="0"/>
              <w:jc w:val="center"/>
            </w:pPr>
          </w:p>
        </w:tc>
        <w:tc>
          <w:tcPr>
            <w:tcW w:w="3892" w:type="dxa"/>
            <w:vMerge/>
          </w:tcPr>
          <w:p w:rsidR="00A66DAF" w:rsidRPr="008D2070" w:rsidRDefault="00A66DAF" w:rsidP="00EF7EA9">
            <w:pPr>
              <w:autoSpaceDE w:val="0"/>
              <w:autoSpaceDN w:val="0"/>
              <w:adjustRightInd w:val="0"/>
              <w:jc w:val="both"/>
            </w:pPr>
          </w:p>
        </w:tc>
        <w:tc>
          <w:tcPr>
            <w:tcW w:w="1879" w:type="dxa"/>
          </w:tcPr>
          <w:p w:rsidR="00A66DAF" w:rsidRPr="008D2070" w:rsidRDefault="00A66DAF" w:rsidP="00EF7EA9">
            <w:pPr>
              <w:autoSpaceDE w:val="0"/>
              <w:autoSpaceDN w:val="0"/>
              <w:adjustRightInd w:val="0"/>
            </w:pPr>
            <w:r w:rsidRPr="008D2070">
              <w:rPr>
                <w:sz w:val="22"/>
                <w:szCs w:val="22"/>
              </w:rPr>
              <w:t>областной бюджет</w:t>
            </w: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1005"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33"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r>
      <w:tr w:rsidR="008964E3" w:rsidRPr="00B16F15" w:rsidTr="00A66DAF">
        <w:trPr>
          <w:gridAfter w:val="1"/>
          <w:wAfter w:w="17" w:type="dxa"/>
        </w:trPr>
        <w:tc>
          <w:tcPr>
            <w:tcW w:w="1980" w:type="dxa"/>
            <w:vMerge/>
          </w:tcPr>
          <w:p w:rsidR="008964E3" w:rsidRPr="008D2070" w:rsidRDefault="008964E3" w:rsidP="008964E3">
            <w:pPr>
              <w:autoSpaceDE w:val="0"/>
              <w:autoSpaceDN w:val="0"/>
              <w:adjustRightInd w:val="0"/>
              <w:jc w:val="center"/>
            </w:pPr>
          </w:p>
        </w:tc>
        <w:tc>
          <w:tcPr>
            <w:tcW w:w="3892" w:type="dxa"/>
            <w:vMerge/>
          </w:tcPr>
          <w:p w:rsidR="008964E3" w:rsidRPr="008D2070" w:rsidRDefault="008964E3" w:rsidP="008964E3">
            <w:pPr>
              <w:autoSpaceDE w:val="0"/>
              <w:autoSpaceDN w:val="0"/>
              <w:adjustRightInd w:val="0"/>
              <w:jc w:val="both"/>
            </w:pPr>
          </w:p>
        </w:tc>
        <w:tc>
          <w:tcPr>
            <w:tcW w:w="1879" w:type="dxa"/>
          </w:tcPr>
          <w:p w:rsidR="008964E3" w:rsidRPr="008D2070" w:rsidRDefault="008964E3" w:rsidP="008964E3">
            <w:pPr>
              <w:autoSpaceDE w:val="0"/>
              <w:autoSpaceDN w:val="0"/>
              <w:adjustRightInd w:val="0"/>
            </w:pPr>
            <w:r w:rsidRPr="008D2070">
              <w:rPr>
                <w:sz w:val="22"/>
                <w:szCs w:val="22"/>
              </w:rPr>
              <w:t>районный бюджет</w:t>
            </w:r>
          </w:p>
        </w:tc>
        <w:tc>
          <w:tcPr>
            <w:tcW w:w="992" w:type="dxa"/>
          </w:tcPr>
          <w:p w:rsidR="008964E3" w:rsidRPr="008D2070" w:rsidRDefault="008964E3" w:rsidP="008964E3">
            <w:pPr>
              <w:autoSpaceDE w:val="0"/>
              <w:autoSpaceDN w:val="0"/>
              <w:adjustRightInd w:val="0"/>
              <w:jc w:val="center"/>
            </w:pPr>
            <w:r>
              <w:rPr>
                <w:sz w:val="22"/>
                <w:szCs w:val="22"/>
              </w:rPr>
              <w:t>9</w:t>
            </w:r>
            <w:r w:rsidRPr="008D2070">
              <w:rPr>
                <w:sz w:val="22"/>
                <w:szCs w:val="22"/>
              </w:rPr>
              <w:t>0000,0</w:t>
            </w:r>
          </w:p>
        </w:tc>
        <w:tc>
          <w:tcPr>
            <w:tcW w:w="992" w:type="dxa"/>
          </w:tcPr>
          <w:p w:rsidR="008964E3" w:rsidRDefault="00FD4443" w:rsidP="00FD4443">
            <w:r>
              <w:rPr>
                <w:sz w:val="22"/>
                <w:szCs w:val="22"/>
              </w:rPr>
              <w:t>115</w:t>
            </w:r>
            <w:r w:rsidR="008964E3" w:rsidRPr="00306A8A">
              <w:rPr>
                <w:sz w:val="22"/>
                <w:szCs w:val="22"/>
              </w:rPr>
              <w:t>000</w:t>
            </w:r>
          </w:p>
        </w:tc>
        <w:tc>
          <w:tcPr>
            <w:tcW w:w="992" w:type="dxa"/>
          </w:tcPr>
          <w:p w:rsidR="008964E3" w:rsidRDefault="008964E3" w:rsidP="008964E3">
            <w:r w:rsidRPr="00306A8A">
              <w:rPr>
                <w:sz w:val="22"/>
                <w:szCs w:val="22"/>
              </w:rPr>
              <w:t>90000</w:t>
            </w:r>
          </w:p>
        </w:tc>
        <w:tc>
          <w:tcPr>
            <w:tcW w:w="1005" w:type="dxa"/>
          </w:tcPr>
          <w:p w:rsidR="008964E3" w:rsidRDefault="008964E3" w:rsidP="008964E3">
            <w:r w:rsidRPr="00306A8A">
              <w:rPr>
                <w:sz w:val="22"/>
                <w:szCs w:val="22"/>
              </w:rPr>
              <w:t>90000</w:t>
            </w:r>
          </w:p>
        </w:tc>
        <w:tc>
          <w:tcPr>
            <w:tcW w:w="992" w:type="dxa"/>
          </w:tcPr>
          <w:p w:rsidR="008964E3" w:rsidRPr="008D2070" w:rsidRDefault="008964E3" w:rsidP="008964E3">
            <w:pPr>
              <w:autoSpaceDE w:val="0"/>
              <w:autoSpaceDN w:val="0"/>
              <w:adjustRightInd w:val="0"/>
              <w:jc w:val="center"/>
            </w:pPr>
            <w:r w:rsidRPr="008D2070">
              <w:rPr>
                <w:sz w:val="22"/>
                <w:szCs w:val="22"/>
              </w:rPr>
              <w:t>80000,0</w:t>
            </w:r>
          </w:p>
        </w:tc>
        <w:tc>
          <w:tcPr>
            <w:tcW w:w="933" w:type="dxa"/>
          </w:tcPr>
          <w:p w:rsidR="008964E3" w:rsidRPr="008D2070" w:rsidRDefault="008964E3" w:rsidP="008964E3">
            <w:pPr>
              <w:autoSpaceDE w:val="0"/>
              <w:autoSpaceDN w:val="0"/>
              <w:adjustRightInd w:val="0"/>
              <w:jc w:val="center"/>
            </w:pPr>
            <w:r w:rsidRPr="008D2070">
              <w:rPr>
                <w:sz w:val="22"/>
                <w:szCs w:val="22"/>
              </w:rPr>
              <w:t>80000,0</w:t>
            </w:r>
          </w:p>
        </w:tc>
        <w:tc>
          <w:tcPr>
            <w:tcW w:w="992" w:type="dxa"/>
          </w:tcPr>
          <w:p w:rsidR="008964E3" w:rsidRPr="008D2070" w:rsidRDefault="008964E3" w:rsidP="008964E3">
            <w:pPr>
              <w:autoSpaceDE w:val="0"/>
              <w:autoSpaceDN w:val="0"/>
              <w:adjustRightInd w:val="0"/>
              <w:jc w:val="center"/>
            </w:pPr>
            <w:r w:rsidRPr="008D2070">
              <w:rPr>
                <w:sz w:val="22"/>
                <w:szCs w:val="22"/>
              </w:rPr>
              <w:t>80000,0</w:t>
            </w:r>
          </w:p>
        </w:tc>
      </w:tr>
      <w:tr w:rsidR="00A66DAF" w:rsidRPr="00B16F15" w:rsidTr="00A66DAF">
        <w:trPr>
          <w:gridAfter w:val="1"/>
          <w:wAfter w:w="17" w:type="dxa"/>
        </w:trPr>
        <w:tc>
          <w:tcPr>
            <w:tcW w:w="1980" w:type="dxa"/>
            <w:vMerge/>
          </w:tcPr>
          <w:p w:rsidR="00A66DAF" w:rsidRPr="008D2070" w:rsidRDefault="00A66DAF" w:rsidP="00EF7EA9">
            <w:pPr>
              <w:autoSpaceDE w:val="0"/>
              <w:autoSpaceDN w:val="0"/>
              <w:adjustRightInd w:val="0"/>
              <w:jc w:val="center"/>
            </w:pPr>
          </w:p>
        </w:tc>
        <w:tc>
          <w:tcPr>
            <w:tcW w:w="3892" w:type="dxa"/>
            <w:vMerge/>
          </w:tcPr>
          <w:p w:rsidR="00A66DAF" w:rsidRPr="008D2070" w:rsidRDefault="00A66DAF" w:rsidP="00EF7EA9">
            <w:pPr>
              <w:autoSpaceDE w:val="0"/>
              <w:autoSpaceDN w:val="0"/>
              <w:adjustRightInd w:val="0"/>
              <w:jc w:val="both"/>
            </w:pPr>
          </w:p>
        </w:tc>
        <w:tc>
          <w:tcPr>
            <w:tcW w:w="1879" w:type="dxa"/>
          </w:tcPr>
          <w:p w:rsidR="00A66DAF" w:rsidRPr="008D2070" w:rsidRDefault="00A66DAF" w:rsidP="00EF7EA9">
            <w:pPr>
              <w:autoSpaceDE w:val="0"/>
              <w:autoSpaceDN w:val="0"/>
              <w:adjustRightInd w:val="0"/>
            </w:pPr>
            <w:r w:rsidRPr="008D2070">
              <w:rPr>
                <w:sz w:val="22"/>
                <w:szCs w:val="22"/>
              </w:rPr>
              <w:t>бюджет МО</w:t>
            </w: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1005"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33"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r>
      <w:tr w:rsidR="00A66DAF" w:rsidRPr="00B16F15" w:rsidTr="00A66DAF">
        <w:trPr>
          <w:gridAfter w:val="1"/>
          <w:wAfter w:w="17" w:type="dxa"/>
        </w:trPr>
        <w:tc>
          <w:tcPr>
            <w:tcW w:w="1980" w:type="dxa"/>
            <w:vMerge/>
          </w:tcPr>
          <w:p w:rsidR="00A66DAF" w:rsidRPr="008D2070" w:rsidRDefault="00A66DAF" w:rsidP="00EF7EA9">
            <w:pPr>
              <w:autoSpaceDE w:val="0"/>
              <w:autoSpaceDN w:val="0"/>
              <w:adjustRightInd w:val="0"/>
              <w:jc w:val="center"/>
            </w:pPr>
          </w:p>
        </w:tc>
        <w:tc>
          <w:tcPr>
            <w:tcW w:w="3892" w:type="dxa"/>
            <w:vMerge/>
          </w:tcPr>
          <w:p w:rsidR="00A66DAF" w:rsidRPr="008D2070" w:rsidRDefault="00A66DAF" w:rsidP="00EF7EA9">
            <w:pPr>
              <w:autoSpaceDE w:val="0"/>
              <w:autoSpaceDN w:val="0"/>
              <w:adjustRightInd w:val="0"/>
              <w:jc w:val="both"/>
            </w:pPr>
          </w:p>
        </w:tc>
        <w:tc>
          <w:tcPr>
            <w:tcW w:w="1879" w:type="dxa"/>
          </w:tcPr>
          <w:p w:rsidR="00A66DAF" w:rsidRPr="008D2070" w:rsidRDefault="00A66DAF" w:rsidP="00EF7EA9">
            <w:pPr>
              <w:autoSpaceDE w:val="0"/>
              <w:autoSpaceDN w:val="0"/>
              <w:adjustRightInd w:val="0"/>
            </w:pPr>
            <w:r w:rsidRPr="008D2070">
              <w:rPr>
                <w:sz w:val="22"/>
                <w:szCs w:val="22"/>
              </w:rPr>
              <w:t>внебюджетные источники</w:t>
            </w: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1005"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33"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r>
      <w:tr w:rsidR="00A66DAF" w:rsidRPr="00B16F15" w:rsidTr="00A66DAF">
        <w:trPr>
          <w:gridAfter w:val="1"/>
          <w:wAfter w:w="17" w:type="dxa"/>
        </w:trPr>
        <w:tc>
          <w:tcPr>
            <w:tcW w:w="1980" w:type="dxa"/>
            <w:vMerge/>
          </w:tcPr>
          <w:p w:rsidR="00A66DAF" w:rsidRPr="008D2070" w:rsidRDefault="00A66DAF" w:rsidP="00EF7EA9">
            <w:pPr>
              <w:autoSpaceDE w:val="0"/>
              <w:autoSpaceDN w:val="0"/>
              <w:adjustRightInd w:val="0"/>
              <w:jc w:val="center"/>
            </w:pPr>
          </w:p>
        </w:tc>
        <w:tc>
          <w:tcPr>
            <w:tcW w:w="3892" w:type="dxa"/>
            <w:vMerge/>
          </w:tcPr>
          <w:p w:rsidR="00A66DAF" w:rsidRPr="008D2070" w:rsidRDefault="00A66DAF" w:rsidP="00EF7EA9">
            <w:pPr>
              <w:autoSpaceDE w:val="0"/>
              <w:autoSpaceDN w:val="0"/>
              <w:adjustRightInd w:val="0"/>
              <w:jc w:val="both"/>
            </w:pPr>
          </w:p>
        </w:tc>
        <w:tc>
          <w:tcPr>
            <w:tcW w:w="1879" w:type="dxa"/>
          </w:tcPr>
          <w:p w:rsidR="00A66DAF" w:rsidRPr="008D2070" w:rsidRDefault="00A66DAF" w:rsidP="00EF7EA9">
            <w:pPr>
              <w:widowControl w:val="0"/>
              <w:autoSpaceDE w:val="0"/>
              <w:autoSpaceDN w:val="0"/>
              <w:adjustRightInd w:val="0"/>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1005"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33"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r>
      <w:tr w:rsidR="008964E3" w:rsidRPr="00B16F15" w:rsidTr="00A66DAF">
        <w:trPr>
          <w:gridAfter w:val="1"/>
          <w:wAfter w:w="17" w:type="dxa"/>
        </w:trPr>
        <w:tc>
          <w:tcPr>
            <w:tcW w:w="1980" w:type="dxa"/>
            <w:vMerge w:val="restart"/>
          </w:tcPr>
          <w:p w:rsidR="008964E3" w:rsidRPr="008D2070" w:rsidRDefault="008964E3" w:rsidP="008964E3">
            <w:pPr>
              <w:autoSpaceDE w:val="0"/>
              <w:autoSpaceDN w:val="0"/>
              <w:adjustRightInd w:val="0"/>
              <w:jc w:val="center"/>
            </w:pPr>
            <w:r w:rsidRPr="008D2070">
              <w:rPr>
                <w:sz w:val="22"/>
                <w:szCs w:val="22"/>
              </w:rPr>
              <w:t>Основное направление</w:t>
            </w:r>
          </w:p>
        </w:tc>
        <w:tc>
          <w:tcPr>
            <w:tcW w:w="3892" w:type="dxa"/>
            <w:vMerge w:val="restart"/>
          </w:tcPr>
          <w:p w:rsidR="008964E3" w:rsidRPr="008D2070" w:rsidRDefault="008964E3" w:rsidP="008964E3">
            <w:pPr>
              <w:autoSpaceDE w:val="0"/>
              <w:autoSpaceDN w:val="0"/>
              <w:adjustRightInd w:val="0"/>
              <w:jc w:val="both"/>
            </w:pPr>
            <w:r w:rsidRPr="008D2070">
              <w:rPr>
                <w:sz w:val="22"/>
                <w:szCs w:val="22"/>
              </w:rPr>
              <w:t>Мероприятия по повышению качества и доступности муниципальных услуг, предоставляемых органами местного самоуправления</w:t>
            </w:r>
          </w:p>
        </w:tc>
        <w:tc>
          <w:tcPr>
            <w:tcW w:w="1879" w:type="dxa"/>
          </w:tcPr>
          <w:p w:rsidR="008964E3" w:rsidRPr="008D2070" w:rsidRDefault="008964E3" w:rsidP="008964E3">
            <w:pPr>
              <w:autoSpaceDE w:val="0"/>
              <w:autoSpaceDN w:val="0"/>
              <w:adjustRightInd w:val="0"/>
            </w:pPr>
            <w:r w:rsidRPr="008D2070">
              <w:rPr>
                <w:sz w:val="22"/>
                <w:szCs w:val="22"/>
              </w:rPr>
              <w:t>Всего</w:t>
            </w:r>
          </w:p>
        </w:tc>
        <w:tc>
          <w:tcPr>
            <w:tcW w:w="992" w:type="dxa"/>
          </w:tcPr>
          <w:p w:rsidR="008964E3" w:rsidRPr="008D2070" w:rsidRDefault="008964E3" w:rsidP="008964E3">
            <w:pPr>
              <w:autoSpaceDE w:val="0"/>
              <w:autoSpaceDN w:val="0"/>
              <w:adjustRightInd w:val="0"/>
              <w:jc w:val="center"/>
            </w:pPr>
            <w:r>
              <w:rPr>
                <w:sz w:val="22"/>
                <w:szCs w:val="22"/>
              </w:rPr>
              <w:t>9</w:t>
            </w:r>
            <w:r w:rsidRPr="008D2070">
              <w:rPr>
                <w:sz w:val="22"/>
                <w:szCs w:val="22"/>
              </w:rPr>
              <w:t>0000,0</w:t>
            </w:r>
          </w:p>
        </w:tc>
        <w:tc>
          <w:tcPr>
            <w:tcW w:w="992" w:type="dxa"/>
          </w:tcPr>
          <w:p w:rsidR="008964E3" w:rsidRDefault="00FD4443" w:rsidP="008964E3">
            <w:r>
              <w:rPr>
                <w:sz w:val="22"/>
                <w:szCs w:val="22"/>
              </w:rPr>
              <w:t>115000</w:t>
            </w:r>
          </w:p>
        </w:tc>
        <w:tc>
          <w:tcPr>
            <w:tcW w:w="992" w:type="dxa"/>
          </w:tcPr>
          <w:p w:rsidR="008964E3" w:rsidRDefault="008964E3" w:rsidP="008964E3">
            <w:r w:rsidRPr="005474BF">
              <w:rPr>
                <w:sz w:val="22"/>
                <w:szCs w:val="22"/>
              </w:rPr>
              <w:t>90000</w:t>
            </w:r>
          </w:p>
        </w:tc>
        <w:tc>
          <w:tcPr>
            <w:tcW w:w="1005" w:type="dxa"/>
          </w:tcPr>
          <w:p w:rsidR="008964E3" w:rsidRDefault="008964E3" w:rsidP="008964E3">
            <w:r w:rsidRPr="005474BF">
              <w:rPr>
                <w:sz w:val="22"/>
                <w:szCs w:val="22"/>
              </w:rPr>
              <w:t>90000</w:t>
            </w:r>
          </w:p>
        </w:tc>
        <w:tc>
          <w:tcPr>
            <w:tcW w:w="992" w:type="dxa"/>
          </w:tcPr>
          <w:p w:rsidR="008964E3" w:rsidRPr="008D2070" w:rsidRDefault="008964E3" w:rsidP="008964E3">
            <w:pPr>
              <w:autoSpaceDE w:val="0"/>
              <w:autoSpaceDN w:val="0"/>
              <w:adjustRightInd w:val="0"/>
              <w:jc w:val="center"/>
            </w:pPr>
            <w:r w:rsidRPr="008D2070">
              <w:rPr>
                <w:sz w:val="22"/>
                <w:szCs w:val="22"/>
              </w:rPr>
              <w:t>80000,0</w:t>
            </w:r>
          </w:p>
        </w:tc>
        <w:tc>
          <w:tcPr>
            <w:tcW w:w="933" w:type="dxa"/>
          </w:tcPr>
          <w:p w:rsidR="008964E3" w:rsidRPr="008D2070" w:rsidRDefault="008964E3" w:rsidP="008964E3">
            <w:pPr>
              <w:autoSpaceDE w:val="0"/>
              <w:autoSpaceDN w:val="0"/>
              <w:adjustRightInd w:val="0"/>
              <w:jc w:val="center"/>
            </w:pPr>
            <w:r w:rsidRPr="008D2070">
              <w:rPr>
                <w:sz w:val="22"/>
                <w:szCs w:val="22"/>
              </w:rPr>
              <w:t>80000,0</w:t>
            </w:r>
          </w:p>
        </w:tc>
        <w:tc>
          <w:tcPr>
            <w:tcW w:w="992" w:type="dxa"/>
          </w:tcPr>
          <w:p w:rsidR="008964E3" w:rsidRPr="008D2070" w:rsidRDefault="008964E3" w:rsidP="008964E3">
            <w:pPr>
              <w:autoSpaceDE w:val="0"/>
              <w:autoSpaceDN w:val="0"/>
              <w:adjustRightInd w:val="0"/>
              <w:jc w:val="center"/>
            </w:pPr>
            <w:r w:rsidRPr="008D2070">
              <w:rPr>
                <w:sz w:val="22"/>
                <w:szCs w:val="22"/>
              </w:rPr>
              <w:t>80000,0</w:t>
            </w:r>
          </w:p>
        </w:tc>
      </w:tr>
      <w:tr w:rsidR="00A66DAF" w:rsidRPr="00B16F15" w:rsidTr="00A66DAF">
        <w:trPr>
          <w:gridAfter w:val="1"/>
          <w:wAfter w:w="17" w:type="dxa"/>
        </w:trPr>
        <w:tc>
          <w:tcPr>
            <w:tcW w:w="1980" w:type="dxa"/>
            <w:vMerge/>
          </w:tcPr>
          <w:p w:rsidR="00A66DAF" w:rsidRPr="008D2070" w:rsidRDefault="00A66DAF" w:rsidP="00EF7EA9">
            <w:pPr>
              <w:autoSpaceDE w:val="0"/>
              <w:autoSpaceDN w:val="0"/>
              <w:adjustRightInd w:val="0"/>
              <w:jc w:val="center"/>
            </w:pPr>
          </w:p>
        </w:tc>
        <w:tc>
          <w:tcPr>
            <w:tcW w:w="3892" w:type="dxa"/>
            <w:vMerge/>
          </w:tcPr>
          <w:p w:rsidR="00A66DAF" w:rsidRPr="008D2070" w:rsidRDefault="00A66DAF" w:rsidP="00EF7EA9">
            <w:pPr>
              <w:autoSpaceDE w:val="0"/>
              <w:autoSpaceDN w:val="0"/>
              <w:adjustRightInd w:val="0"/>
              <w:jc w:val="both"/>
            </w:pPr>
          </w:p>
        </w:tc>
        <w:tc>
          <w:tcPr>
            <w:tcW w:w="1879" w:type="dxa"/>
          </w:tcPr>
          <w:p w:rsidR="00A66DAF" w:rsidRPr="008D2070" w:rsidRDefault="00A66DAF" w:rsidP="00EF7EA9">
            <w:pPr>
              <w:autoSpaceDE w:val="0"/>
              <w:autoSpaceDN w:val="0"/>
              <w:adjustRightInd w:val="0"/>
            </w:pPr>
            <w:r w:rsidRPr="008D2070">
              <w:rPr>
                <w:sz w:val="22"/>
                <w:szCs w:val="22"/>
              </w:rPr>
              <w:t>областной бюджет</w:t>
            </w: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1005"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33"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r>
      <w:tr w:rsidR="008964E3" w:rsidRPr="00B16F15" w:rsidTr="00A66DAF">
        <w:trPr>
          <w:gridAfter w:val="1"/>
          <w:wAfter w:w="17" w:type="dxa"/>
        </w:trPr>
        <w:tc>
          <w:tcPr>
            <w:tcW w:w="1980" w:type="dxa"/>
            <w:vMerge/>
          </w:tcPr>
          <w:p w:rsidR="008964E3" w:rsidRPr="008D2070" w:rsidRDefault="008964E3" w:rsidP="008964E3">
            <w:pPr>
              <w:autoSpaceDE w:val="0"/>
              <w:autoSpaceDN w:val="0"/>
              <w:adjustRightInd w:val="0"/>
              <w:jc w:val="center"/>
            </w:pPr>
          </w:p>
        </w:tc>
        <w:tc>
          <w:tcPr>
            <w:tcW w:w="3892" w:type="dxa"/>
            <w:vMerge/>
          </w:tcPr>
          <w:p w:rsidR="008964E3" w:rsidRPr="008D2070" w:rsidRDefault="008964E3" w:rsidP="008964E3">
            <w:pPr>
              <w:autoSpaceDE w:val="0"/>
              <w:autoSpaceDN w:val="0"/>
              <w:adjustRightInd w:val="0"/>
              <w:jc w:val="both"/>
            </w:pPr>
          </w:p>
        </w:tc>
        <w:tc>
          <w:tcPr>
            <w:tcW w:w="1879" w:type="dxa"/>
          </w:tcPr>
          <w:p w:rsidR="008964E3" w:rsidRPr="008D2070" w:rsidRDefault="008964E3" w:rsidP="008964E3">
            <w:pPr>
              <w:autoSpaceDE w:val="0"/>
              <w:autoSpaceDN w:val="0"/>
              <w:adjustRightInd w:val="0"/>
            </w:pPr>
            <w:r w:rsidRPr="008D2070">
              <w:rPr>
                <w:sz w:val="22"/>
                <w:szCs w:val="22"/>
              </w:rPr>
              <w:t>районный бюджет</w:t>
            </w:r>
          </w:p>
        </w:tc>
        <w:tc>
          <w:tcPr>
            <w:tcW w:w="992" w:type="dxa"/>
          </w:tcPr>
          <w:p w:rsidR="008964E3" w:rsidRPr="008D2070" w:rsidRDefault="008964E3" w:rsidP="008964E3">
            <w:pPr>
              <w:autoSpaceDE w:val="0"/>
              <w:autoSpaceDN w:val="0"/>
              <w:adjustRightInd w:val="0"/>
              <w:jc w:val="center"/>
            </w:pPr>
            <w:r>
              <w:rPr>
                <w:sz w:val="22"/>
                <w:szCs w:val="22"/>
              </w:rPr>
              <w:t>9</w:t>
            </w:r>
            <w:r w:rsidRPr="008D2070">
              <w:rPr>
                <w:sz w:val="22"/>
                <w:szCs w:val="22"/>
              </w:rPr>
              <w:t>0000,0</w:t>
            </w:r>
          </w:p>
        </w:tc>
        <w:tc>
          <w:tcPr>
            <w:tcW w:w="992" w:type="dxa"/>
          </w:tcPr>
          <w:p w:rsidR="008964E3" w:rsidRDefault="00FD4443" w:rsidP="008964E3">
            <w:r>
              <w:rPr>
                <w:sz w:val="22"/>
                <w:szCs w:val="22"/>
              </w:rPr>
              <w:t>115000</w:t>
            </w:r>
          </w:p>
        </w:tc>
        <w:tc>
          <w:tcPr>
            <w:tcW w:w="992" w:type="dxa"/>
          </w:tcPr>
          <w:p w:rsidR="008964E3" w:rsidRDefault="008964E3" w:rsidP="008964E3">
            <w:r w:rsidRPr="004F6828">
              <w:rPr>
                <w:sz w:val="22"/>
                <w:szCs w:val="22"/>
              </w:rPr>
              <w:t>90000</w:t>
            </w:r>
          </w:p>
        </w:tc>
        <w:tc>
          <w:tcPr>
            <w:tcW w:w="1005" w:type="dxa"/>
          </w:tcPr>
          <w:p w:rsidR="008964E3" w:rsidRDefault="008964E3" w:rsidP="008964E3">
            <w:r w:rsidRPr="004F6828">
              <w:rPr>
                <w:sz w:val="22"/>
                <w:szCs w:val="22"/>
              </w:rPr>
              <w:t>90000</w:t>
            </w:r>
          </w:p>
        </w:tc>
        <w:tc>
          <w:tcPr>
            <w:tcW w:w="992" w:type="dxa"/>
          </w:tcPr>
          <w:p w:rsidR="008964E3" w:rsidRPr="008D2070" w:rsidRDefault="008964E3" w:rsidP="008964E3">
            <w:pPr>
              <w:autoSpaceDE w:val="0"/>
              <w:autoSpaceDN w:val="0"/>
              <w:adjustRightInd w:val="0"/>
              <w:jc w:val="center"/>
            </w:pPr>
            <w:r w:rsidRPr="008D2070">
              <w:rPr>
                <w:sz w:val="22"/>
                <w:szCs w:val="22"/>
              </w:rPr>
              <w:t>80000,0</w:t>
            </w:r>
          </w:p>
        </w:tc>
        <w:tc>
          <w:tcPr>
            <w:tcW w:w="933" w:type="dxa"/>
          </w:tcPr>
          <w:p w:rsidR="008964E3" w:rsidRPr="008D2070" w:rsidRDefault="008964E3" w:rsidP="008964E3">
            <w:pPr>
              <w:autoSpaceDE w:val="0"/>
              <w:autoSpaceDN w:val="0"/>
              <w:adjustRightInd w:val="0"/>
              <w:jc w:val="center"/>
            </w:pPr>
            <w:r w:rsidRPr="008D2070">
              <w:rPr>
                <w:sz w:val="22"/>
                <w:szCs w:val="22"/>
              </w:rPr>
              <w:t>80000,0</w:t>
            </w:r>
          </w:p>
        </w:tc>
        <w:tc>
          <w:tcPr>
            <w:tcW w:w="992" w:type="dxa"/>
          </w:tcPr>
          <w:p w:rsidR="008964E3" w:rsidRPr="008D2070" w:rsidRDefault="008964E3" w:rsidP="008964E3">
            <w:pPr>
              <w:autoSpaceDE w:val="0"/>
              <w:autoSpaceDN w:val="0"/>
              <w:adjustRightInd w:val="0"/>
              <w:jc w:val="center"/>
            </w:pPr>
            <w:r w:rsidRPr="008D2070">
              <w:rPr>
                <w:sz w:val="22"/>
                <w:szCs w:val="22"/>
              </w:rPr>
              <w:t>80000,0</w:t>
            </w:r>
          </w:p>
        </w:tc>
      </w:tr>
      <w:tr w:rsidR="00A66DAF" w:rsidRPr="00B16F15" w:rsidTr="00A66DAF">
        <w:trPr>
          <w:gridAfter w:val="1"/>
          <w:wAfter w:w="17" w:type="dxa"/>
        </w:trPr>
        <w:tc>
          <w:tcPr>
            <w:tcW w:w="1980" w:type="dxa"/>
            <w:vMerge/>
          </w:tcPr>
          <w:p w:rsidR="00A66DAF" w:rsidRPr="008D2070" w:rsidRDefault="00A66DAF" w:rsidP="00EF7EA9">
            <w:pPr>
              <w:autoSpaceDE w:val="0"/>
              <w:autoSpaceDN w:val="0"/>
              <w:adjustRightInd w:val="0"/>
              <w:jc w:val="center"/>
            </w:pPr>
          </w:p>
        </w:tc>
        <w:tc>
          <w:tcPr>
            <w:tcW w:w="3892" w:type="dxa"/>
            <w:vMerge/>
          </w:tcPr>
          <w:p w:rsidR="00A66DAF" w:rsidRPr="008D2070" w:rsidRDefault="00A66DAF" w:rsidP="00EF7EA9">
            <w:pPr>
              <w:autoSpaceDE w:val="0"/>
              <w:autoSpaceDN w:val="0"/>
              <w:adjustRightInd w:val="0"/>
              <w:jc w:val="both"/>
            </w:pPr>
          </w:p>
        </w:tc>
        <w:tc>
          <w:tcPr>
            <w:tcW w:w="1879" w:type="dxa"/>
          </w:tcPr>
          <w:p w:rsidR="00A66DAF" w:rsidRPr="008D2070" w:rsidRDefault="00A66DAF" w:rsidP="00EF7EA9">
            <w:pPr>
              <w:autoSpaceDE w:val="0"/>
              <w:autoSpaceDN w:val="0"/>
              <w:adjustRightInd w:val="0"/>
            </w:pPr>
            <w:r w:rsidRPr="008D2070">
              <w:rPr>
                <w:sz w:val="22"/>
                <w:szCs w:val="22"/>
              </w:rPr>
              <w:t>бюджет МО</w:t>
            </w: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1005"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33"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r>
      <w:tr w:rsidR="00A66DAF" w:rsidRPr="00B16F15" w:rsidTr="00A66DAF">
        <w:trPr>
          <w:gridAfter w:val="1"/>
          <w:wAfter w:w="17" w:type="dxa"/>
          <w:trHeight w:val="301"/>
        </w:trPr>
        <w:tc>
          <w:tcPr>
            <w:tcW w:w="1980" w:type="dxa"/>
            <w:vMerge/>
          </w:tcPr>
          <w:p w:rsidR="00A66DAF" w:rsidRPr="008D2070" w:rsidRDefault="00A66DAF" w:rsidP="00EF7EA9">
            <w:pPr>
              <w:autoSpaceDE w:val="0"/>
              <w:autoSpaceDN w:val="0"/>
              <w:adjustRightInd w:val="0"/>
              <w:jc w:val="center"/>
            </w:pPr>
          </w:p>
        </w:tc>
        <w:tc>
          <w:tcPr>
            <w:tcW w:w="3892" w:type="dxa"/>
            <w:vMerge/>
          </w:tcPr>
          <w:p w:rsidR="00A66DAF" w:rsidRPr="008D2070" w:rsidRDefault="00A66DAF" w:rsidP="00EF7EA9">
            <w:pPr>
              <w:autoSpaceDE w:val="0"/>
              <w:autoSpaceDN w:val="0"/>
              <w:adjustRightInd w:val="0"/>
              <w:jc w:val="both"/>
            </w:pPr>
          </w:p>
        </w:tc>
        <w:tc>
          <w:tcPr>
            <w:tcW w:w="1879" w:type="dxa"/>
          </w:tcPr>
          <w:p w:rsidR="00A66DAF" w:rsidRPr="008D2070" w:rsidRDefault="00A66DAF" w:rsidP="00EF7EA9">
            <w:pPr>
              <w:autoSpaceDE w:val="0"/>
              <w:autoSpaceDN w:val="0"/>
              <w:adjustRightInd w:val="0"/>
            </w:pPr>
            <w:r w:rsidRPr="008D2070">
              <w:rPr>
                <w:sz w:val="22"/>
                <w:szCs w:val="22"/>
              </w:rPr>
              <w:t>внебюджетные источники</w:t>
            </w: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pPr>
          </w:p>
        </w:tc>
        <w:tc>
          <w:tcPr>
            <w:tcW w:w="992" w:type="dxa"/>
          </w:tcPr>
          <w:p w:rsidR="00A66DAF" w:rsidRPr="008D2070" w:rsidRDefault="00A66DAF" w:rsidP="00EF7EA9">
            <w:pPr>
              <w:autoSpaceDE w:val="0"/>
              <w:autoSpaceDN w:val="0"/>
              <w:adjustRightInd w:val="0"/>
              <w:jc w:val="center"/>
              <w:rPr>
                <w:b/>
              </w:rPr>
            </w:pPr>
          </w:p>
        </w:tc>
        <w:tc>
          <w:tcPr>
            <w:tcW w:w="1005" w:type="dxa"/>
          </w:tcPr>
          <w:p w:rsidR="00A66DAF" w:rsidRPr="008D2070" w:rsidRDefault="00A66DAF" w:rsidP="00EF7EA9">
            <w:pPr>
              <w:autoSpaceDE w:val="0"/>
              <w:autoSpaceDN w:val="0"/>
              <w:adjustRightInd w:val="0"/>
              <w:jc w:val="center"/>
              <w:rPr>
                <w:b/>
              </w:rPr>
            </w:pPr>
          </w:p>
        </w:tc>
        <w:tc>
          <w:tcPr>
            <w:tcW w:w="992" w:type="dxa"/>
          </w:tcPr>
          <w:p w:rsidR="00A66DAF" w:rsidRPr="008D2070" w:rsidRDefault="00A66DAF" w:rsidP="00EF7EA9">
            <w:pPr>
              <w:autoSpaceDE w:val="0"/>
              <w:autoSpaceDN w:val="0"/>
              <w:adjustRightInd w:val="0"/>
              <w:jc w:val="center"/>
              <w:rPr>
                <w:b/>
              </w:rPr>
            </w:pPr>
          </w:p>
        </w:tc>
        <w:tc>
          <w:tcPr>
            <w:tcW w:w="933" w:type="dxa"/>
          </w:tcPr>
          <w:p w:rsidR="00A66DAF" w:rsidRPr="008D2070" w:rsidRDefault="00A66DAF" w:rsidP="00EF7EA9">
            <w:pPr>
              <w:autoSpaceDE w:val="0"/>
              <w:autoSpaceDN w:val="0"/>
              <w:adjustRightInd w:val="0"/>
              <w:jc w:val="center"/>
              <w:rPr>
                <w:b/>
              </w:rPr>
            </w:pPr>
          </w:p>
        </w:tc>
        <w:tc>
          <w:tcPr>
            <w:tcW w:w="992" w:type="dxa"/>
          </w:tcPr>
          <w:p w:rsidR="00A66DAF" w:rsidRPr="008D2070" w:rsidRDefault="00A66DAF" w:rsidP="00EF7EA9">
            <w:pPr>
              <w:autoSpaceDE w:val="0"/>
              <w:autoSpaceDN w:val="0"/>
              <w:adjustRightInd w:val="0"/>
              <w:jc w:val="center"/>
              <w:rPr>
                <w:b/>
              </w:rPr>
            </w:pPr>
          </w:p>
        </w:tc>
      </w:tr>
      <w:tr w:rsidR="00A318FD" w:rsidRPr="00B16F15" w:rsidTr="00A66DAF">
        <w:trPr>
          <w:gridAfter w:val="1"/>
          <w:wAfter w:w="17" w:type="dxa"/>
        </w:trPr>
        <w:tc>
          <w:tcPr>
            <w:tcW w:w="1980" w:type="dxa"/>
            <w:vMerge w:val="restart"/>
          </w:tcPr>
          <w:p w:rsidR="00A318FD" w:rsidRPr="008D2070" w:rsidRDefault="00A318FD" w:rsidP="00EF7EA9">
            <w:pPr>
              <w:autoSpaceDE w:val="0"/>
              <w:autoSpaceDN w:val="0"/>
              <w:adjustRightInd w:val="0"/>
              <w:jc w:val="center"/>
              <w:rPr>
                <w:b/>
                <w:bCs/>
              </w:rPr>
            </w:pPr>
            <w:r w:rsidRPr="008D2070">
              <w:rPr>
                <w:b/>
                <w:bCs/>
                <w:sz w:val="22"/>
                <w:szCs w:val="22"/>
              </w:rPr>
              <w:t xml:space="preserve">Подпрограмма </w:t>
            </w:r>
            <w:r>
              <w:rPr>
                <w:b/>
                <w:bCs/>
                <w:sz w:val="22"/>
                <w:szCs w:val="22"/>
              </w:rPr>
              <w:t>4</w:t>
            </w:r>
          </w:p>
        </w:tc>
        <w:tc>
          <w:tcPr>
            <w:tcW w:w="3892" w:type="dxa"/>
            <w:vMerge w:val="restart"/>
          </w:tcPr>
          <w:p w:rsidR="00A318FD" w:rsidRPr="008D2070" w:rsidRDefault="00A318FD" w:rsidP="00EF7EA9">
            <w:pPr>
              <w:rPr>
                <w:bCs/>
              </w:rPr>
            </w:pPr>
            <w:r w:rsidRPr="008D2070">
              <w:rPr>
                <w:b/>
                <w:sz w:val="22"/>
                <w:szCs w:val="22"/>
              </w:rPr>
              <w:t>«Улучшение условий охраны труда»</w:t>
            </w:r>
            <w:r w:rsidRPr="008D2070">
              <w:rPr>
                <w:bCs/>
                <w:sz w:val="22"/>
                <w:szCs w:val="22"/>
              </w:rPr>
              <w:t xml:space="preserve"> муниципальной программы Курчатовского района Курской области «Развитие экономики Курчатовского района Курской области»</w:t>
            </w:r>
          </w:p>
          <w:p w:rsidR="00A318FD" w:rsidRPr="008D2070" w:rsidRDefault="00A318FD" w:rsidP="00EF7EA9">
            <w:pPr>
              <w:autoSpaceDE w:val="0"/>
              <w:autoSpaceDN w:val="0"/>
              <w:adjustRightInd w:val="0"/>
              <w:rPr>
                <w:b/>
                <w:bCs/>
              </w:rPr>
            </w:pPr>
          </w:p>
        </w:tc>
        <w:tc>
          <w:tcPr>
            <w:tcW w:w="1879" w:type="dxa"/>
          </w:tcPr>
          <w:p w:rsidR="00A318FD" w:rsidRPr="008D2070" w:rsidRDefault="00A318FD" w:rsidP="00EF7EA9">
            <w:pPr>
              <w:autoSpaceDE w:val="0"/>
              <w:autoSpaceDN w:val="0"/>
              <w:adjustRightInd w:val="0"/>
              <w:rPr>
                <w:b/>
              </w:rPr>
            </w:pPr>
            <w:r w:rsidRPr="008D2070">
              <w:rPr>
                <w:b/>
                <w:sz w:val="22"/>
                <w:szCs w:val="22"/>
              </w:rPr>
              <w:t>Всего</w:t>
            </w:r>
          </w:p>
        </w:tc>
        <w:tc>
          <w:tcPr>
            <w:tcW w:w="992" w:type="dxa"/>
          </w:tcPr>
          <w:p w:rsidR="00A318FD" w:rsidRPr="008D2070" w:rsidRDefault="000523D9" w:rsidP="00EF7EA9">
            <w:pPr>
              <w:jc w:val="center"/>
              <w:rPr>
                <w:b/>
              </w:rPr>
            </w:pPr>
            <w:r>
              <w:rPr>
                <w:b/>
                <w:sz w:val="22"/>
                <w:szCs w:val="22"/>
              </w:rPr>
              <w:t>43600</w:t>
            </w:r>
          </w:p>
        </w:tc>
        <w:tc>
          <w:tcPr>
            <w:tcW w:w="992" w:type="dxa"/>
          </w:tcPr>
          <w:p w:rsidR="00A318FD" w:rsidRPr="008D2070" w:rsidRDefault="00FD4443" w:rsidP="00EF7EA9">
            <w:pPr>
              <w:jc w:val="center"/>
              <w:rPr>
                <w:b/>
              </w:rPr>
            </w:pPr>
            <w:r>
              <w:rPr>
                <w:b/>
                <w:sz w:val="22"/>
                <w:szCs w:val="22"/>
              </w:rPr>
              <w:t>148600</w:t>
            </w:r>
          </w:p>
        </w:tc>
        <w:tc>
          <w:tcPr>
            <w:tcW w:w="992" w:type="dxa"/>
          </w:tcPr>
          <w:p w:rsidR="00A318FD" w:rsidRPr="008D2070" w:rsidRDefault="00186E72" w:rsidP="00EF7EA9">
            <w:pPr>
              <w:autoSpaceDE w:val="0"/>
              <w:autoSpaceDN w:val="0"/>
              <w:adjustRightInd w:val="0"/>
              <w:jc w:val="center"/>
              <w:rPr>
                <w:b/>
              </w:rPr>
            </w:pPr>
            <w:r>
              <w:rPr>
                <w:b/>
                <w:sz w:val="22"/>
                <w:szCs w:val="22"/>
              </w:rPr>
              <w:t>0</w:t>
            </w:r>
          </w:p>
        </w:tc>
        <w:tc>
          <w:tcPr>
            <w:tcW w:w="1005" w:type="dxa"/>
          </w:tcPr>
          <w:p w:rsidR="00A318FD" w:rsidRPr="008D2070" w:rsidRDefault="00B87F30" w:rsidP="00EF7EA9">
            <w:pPr>
              <w:autoSpaceDE w:val="0"/>
              <w:autoSpaceDN w:val="0"/>
              <w:adjustRightInd w:val="0"/>
              <w:jc w:val="center"/>
              <w:rPr>
                <w:b/>
              </w:rPr>
            </w:pPr>
            <w:r>
              <w:rPr>
                <w:b/>
                <w:sz w:val="22"/>
                <w:szCs w:val="22"/>
              </w:rPr>
              <w:t>0</w:t>
            </w:r>
          </w:p>
        </w:tc>
        <w:tc>
          <w:tcPr>
            <w:tcW w:w="992" w:type="dxa"/>
          </w:tcPr>
          <w:p w:rsidR="00A318FD" w:rsidRPr="008D2070" w:rsidRDefault="00A318FD" w:rsidP="00EF7EA9">
            <w:pPr>
              <w:autoSpaceDE w:val="0"/>
              <w:autoSpaceDN w:val="0"/>
              <w:adjustRightInd w:val="0"/>
              <w:jc w:val="center"/>
              <w:rPr>
                <w:b/>
              </w:rPr>
            </w:pPr>
            <w:r w:rsidRPr="008D2070">
              <w:rPr>
                <w:b/>
                <w:sz w:val="22"/>
                <w:szCs w:val="22"/>
              </w:rPr>
              <w:t>80000,0</w:t>
            </w:r>
          </w:p>
        </w:tc>
        <w:tc>
          <w:tcPr>
            <w:tcW w:w="933" w:type="dxa"/>
          </w:tcPr>
          <w:p w:rsidR="00A318FD" w:rsidRPr="008D2070" w:rsidRDefault="00A318FD" w:rsidP="00EF7EA9">
            <w:pPr>
              <w:autoSpaceDE w:val="0"/>
              <w:autoSpaceDN w:val="0"/>
              <w:adjustRightInd w:val="0"/>
              <w:jc w:val="center"/>
              <w:rPr>
                <w:b/>
              </w:rPr>
            </w:pPr>
            <w:r w:rsidRPr="008D2070">
              <w:rPr>
                <w:b/>
                <w:sz w:val="22"/>
                <w:szCs w:val="22"/>
              </w:rPr>
              <w:t>80000</w:t>
            </w:r>
          </w:p>
        </w:tc>
        <w:tc>
          <w:tcPr>
            <w:tcW w:w="992" w:type="dxa"/>
          </w:tcPr>
          <w:p w:rsidR="00A318FD" w:rsidRPr="008D2070" w:rsidRDefault="00A318FD" w:rsidP="00EF7EA9">
            <w:pPr>
              <w:autoSpaceDE w:val="0"/>
              <w:autoSpaceDN w:val="0"/>
              <w:adjustRightInd w:val="0"/>
              <w:jc w:val="center"/>
              <w:rPr>
                <w:b/>
              </w:rPr>
            </w:pPr>
            <w:r w:rsidRPr="008D2070">
              <w:rPr>
                <w:b/>
                <w:sz w:val="22"/>
                <w:szCs w:val="22"/>
              </w:rPr>
              <w:t>80000,0</w:t>
            </w:r>
          </w:p>
        </w:tc>
      </w:tr>
      <w:tr w:rsidR="00A318FD" w:rsidRPr="00B16F15" w:rsidTr="00A66DAF">
        <w:trPr>
          <w:gridAfter w:val="1"/>
          <w:wAfter w:w="17" w:type="dxa"/>
        </w:trPr>
        <w:tc>
          <w:tcPr>
            <w:tcW w:w="1980" w:type="dxa"/>
            <w:vMerge/>
          </w:tcPr>
          <w:p w:rsidR="00A318FD" w:rsidRPr="008D2070" w:rsidRDefault="00A318FD" w:rsidP="00EF7EA9">
            <w:pPr>
              <w:widowControl w:val="0"/>
              <w:autoSpaceDE w:val="0"/>
              <w:autoSpaceDN w:val="0"/>
              <w:adjustRightInd w:val="0"/>
              <w:rPr>
                <w:b/>
                <w:bCs/>
              </w:rPr>
            </w:pPr>
          </w:p>
        </w:tc>
        <w:tc>
          <w:tcPr>
            <w:tcW w:w="3892" w:type="dxa"/>
            <w:vMerge/>
          </w:tcPr>
          <w:p w:rsidR="00A318FD" w:rsidRPr="008D2070" w:rsidRDefault="00A318FD" w:rsidP="00EF7EA9">
            <w:pPr>
              <w:widowControl w:val="0"/>
              <w:autoSpaceDE w:val="0"/>
              <w:autoSpaceDN w:val="0"/>
              <w:adjustRightInd w:val="0"/>
              <w:rPr>
                <w:b/>
                <w:bCs/>
              </w:rPr>
            </w:pPr>
          </w:p>
        </w:tc>
        <w:tc>
          <w:tcPr>
            <w:tcW w:w="1879" w:type="dxa"/>
          </w:tcPr>
          <w:p w:rsidR="00A318FD" w:rsidRPr="008D2070" w:rsidRDefault="00A318FD" w:rsidP="00EF7EA9">
            <w:pPr>
              <w:autoSpaceDE w:val="0"/>
              <w:autoSpaceDN w:val="0"/>
              <w:adjustRightInd w:val="0"/>
              <w:rPr>
                <w:b/>
              </w:rPr>
            </w:pPr>
            <w:r w:rsidRPr="008D2070">
              <w:rPr>
                <w:b/>
                <w:sz w:val="22"/>
                <w:szCs w:val="22"/>
              </w:rPr>
              <w:t>областной бюджет</w:t>
            </w:r>
          </w:p>
        </w:tc>
        <w:tc>
          <w:tcPr>
            <w:tcW w:w="992" w:type="dxa"/>
          </w:tcPr>
          <w:p w:rsidR="00A318FD" w:rsidRPr="008D2070" w:rsidRDefault="00A318FD" w:rsidP="00EF7EA9">
            <w:pPr>
              <w:jc w:val="center"/>
              <w:rPr>
                <w:b/>
                <w:bCs/>
              </w:rPr>
            </w:pPr>
          </w:p>
        </w:tc>
        <w:tc>
          <w:tcPr>
            <w:tcW w:w="992" w:type="dxa"/>
          </w:tcPr>
          <w:p w:rsidR="00A318FD" w:rsidRPr="008D2070" w:rsidRDefault="00A318FD" w:rsidP="00EF7EA9">
            <w:pPr>
              <w:jc w:val="center"/>
              <w:rPr>
                <w:b/>
                <w:bCs/>
              </w:rPr>
            </w:pPr>
          </w:p>
        </w:tc>
        <w:tc>
          <w:tcPr>
            <w:tcW w:w="992" w:type="dxa"/>
          </w:tcPr>
          <w:p w:rsidR="00A318FD" w:rsidRPr="00B16F15" w:rsidRDefault="00A318FD" w:rsidP="00EF7EA9">
            <w:pPr>
              <w:jc w:val="center"/>
              <w:rPr>
                <w:b/>
                <w:bCs/>
                <w:sz w:val="22"/>
                <w:szCs w:val="22"/>
              </w:rPr>
            </w:pPr>
          </w:p>
        </w:tc>
        <w:tc>
          <w:tcPr>
            <w:tcW w:w="1005" w:type="dxa"/>
          </w:tcPr>
          <w:p w:rsidR="00A318FD" w:rsidRPr="00B16F15" w:rsidRDefault="00A318FD" w:rsidP="00EF7EA9">
            <w:pPr>
              <w:jc w:val="center"/>
              <w:rPr>
                <w:b/>
                <w:bCs/>
                <w:sz w:val="22"/>
                <w:szCs w:val="22"/>
              </w:rPr>
            </w:pPr>
          </w:p>
        </w:tc>
        <w:tc>
          <w:tcPr>
            <w:tcW w:w="992" w:type="dxa"/>
          </w:tcPr>
          <w:p w:rsidR="00A318FD" w:rsidRPr="00B16F15" w:rsidRDefault="00A318FD" w:rsidP="00EF7EA9">
            <w:pPr>
              <w:jc w:val="center"/>
              <w:rPr>
                <w:b/>
                <w:bCs/>
                <w:sz w:val="22"/>
                <w:szCs w:val="22"/>
              </w:rPr>
            </w:pPr>
          </w:p>
        </w:tc>
        <w:tc>
          <w:tcPr>
            <w:tcW w:w="933" w:type="dxa"/>
          </w:tcPr>
          <w:p w:rsidR="00A318FD" w:rsidRPr="00B16F15" w:rsidRDefault="00A318FD" w:rsidP="00EF7EA9">
            <w:pPr>
              <w:jc w:val="center"/>
              <w:rPr>
                <w:b/>
                <w:bCs/>
                <w:sz w:val="22"/>
                <w:szCs w:val="22"/>
              </w:rPr>
            </w:pPr>
          </w:p>
        </w:tc>
        <w:tc>
          <w:tcPr>
            <w:tcW w:w="992" w:type="dxa"/>
          </w:tcPr>
          <w:p w:rsidR="00A318FD" w:rsidRPr="00B16F15" w:rsidRDefault="00A318FD" w:rsidP="00EF7EA9">
            <w:pPr>
              <w:jc w:val="center"/>
              <w:rPr>
                <w:b/>
                <w:bCs/>
                <w:sz w:val="22"/>
                <w:szCs w:val="22"/>
              </w:rPr>
            </w:pPr>
          </w:p>
        </w:tc>
      </w:tr>
      <w:tr w:rsidR="00A318FD" w:rsidRPr="00B16F15" w:rsidTr="00A66DAF">
        <w:trPr>
          <w:gridAfter w:val="1"/>
          <w:wAfter w:w="17" w:type="dxa"/>
        </w:trPr>
        <w:tc>
          <w:tcPr>
            <w:tcW w:w="1980" w:type="dxa"/>
            <w:vMerge/>
          </w:tcPr>
          <w:p w:rsidR="00A318FD" w:rsidRPr="008D2070" w:rsidRDefault="00A318FD" w:rsidP="00EF7EA9">
            <w:pPr>
              <w:widowControl w:val="0"/>
              <w:autoSpaceDE w:val="0"/>
              <w:autoSpaceDN w:val="0"/>
              <w:adjustRightInd w:val="0"/>
              <w:rPr>
                <w:b/>
                <w:bCs/>
              </w:rPr>
            </w:pPr>
          </w:p>
        </w:tc>
        <w:tc>
          <w:tcPr>
            <w:tcW w:w="3892" w:type="dxa"/>
            <w:vMerge/>
          </w:tcPr>
          <w:p w:rsidR="00A318FD" w:rsidRPr="008D2070" w:rsidRDefault="00A318FD" w:rsidP="00EF7EA9">
            <w:pPr>
              <w:widowControl w:val="0"/>
              <w:autoSpaceDE w:val="0"/>
              <w:autoSpaceDN w:val="0"/>
              <w:adjustRightInd w:val="0"/>
              <w:rPr>
                <w:b/>
                <w:bCs/>
              </w:rPr>
            </w:pPr>
          </w:p>
        </w:tc>
        <w:tc>
          <w:tcPr>
            <w:tcW w:w="1879" w:type="dxa"/>
          </w:tcPr>
          <w:p w:rsidR="00A318FD" w:rsidRPr="008D2070" w:rsidRDefault="00A318FD" w:rsidP="00EF7EA9">
            <w:pPr>
              <w:autoSpaceDE w:val="0"/>
              <w:autoSpaceDN w:val="0"/>
              <w:adjustRightInd w:val="0"/>
              <w:rPr>
                <w:b/>
              </w:rPr>
            </w:pPr>
            <w:r w:rsidRPr="008D2070">
              <w:rPr>
                <w:b/>
                <w:sz w:val="22"/>
                <w:szCs w:val="22"/>
              </w:rPr>
              <w:t>районный бюджет</w:t>
            </w:r>
          </w:p>
        </w:tc>
        <w:tc>
          <w:tcPr>
            <w:tcW w:w="992" w:type="dxa"/>
          </w:tcPr>
          <w:p w:rsidR="00A318FD" w:rsidRPr="008D2070" w:rsidRDefault="000523D9" w:rsidP="00EF7EA9">
            <w:pPr>
              <w:jc w:val="center"/>
              <w:rPr>
                <w:b/>
              </w:rPr>
            </w:pPr>
            <w:r>
              <w:rPr>
                <w:b/>
                <w:sz w:val="22"/>
                <w:szCs w:val="22"/>
              </w:rPr>
              <w:t>43600</w:t>
            </w:r>
          </w:p>
        </w:tc>
        <w:tc>
          <w:tcPr>
            <w:tcW w:w="992" w:type="dxa"/>
          </w:tcPr>
          <w:p w:rsidR="00A318FD" w:rsidRPr="008D2070" w:rsidRDefault="00FD4443" w:rsidP="00EF7EA9">
            <w:pPr>
              <w:jc w:val="center"/>
              <w:rPr>
                <w:b/>
              </w:rPr>
            </w:pPr>
            <w:r>
              <w:rPr>
                <w:b/>
                <w:sz w:val="22"/>
                <w:szCs w:val="22"/>
              </w:rPr>
              <w:t>148600</w:t>
            </w:r>
          </w:p>
        </w:tc>
        <w:tc>
          <w:tcPr>
            <w:tcW w:w="992" w:type="dxa"/>
          </w:tcPr>
          <w:p w:rsidR="00A318FD" w:rsidRPr="008D2070" w:rsidRDefault="00186E72" w:rsidP="00EF7EA9">
            <w:pPr>
              <w:autoSpaceDE w:val="0"/>
              <w:autoSpaceDN w:val="0"/>
              <w:adjustRightInd w:val="0"/>
              <w:jc w:val="center"/>
              <w:rPr>
                <w:b/>
              </w:rPr>
            </w:pPr>
            <w:r>
              <w:rPr>
                <w:b/>
                <w:sz w:val="22"/>
                <w:szCs w:val="22"/>
              </w:rPr>
              <w:t>0</w:t>
            </w:r>
          </w:p>
        </w:tc>
        <w:tc>
          <w:tcPr>
            <w:tcW w:w="1005" w:type="dxa"/>
          </w:tcPr>
          <w:p w:rsidR="00A318FD" w:rsidRPr="008D2070" w:rsidRDefault="00B87F30" w:rsidP="00EF7EA9">
            <w:pPr>
              <w:autoSpaceDE w:val="0"/>
              <w:autoSpaceDN w:val="0"/>
              <w:adjustRightInd w:val="0"/>
              <w:jc w:val="center"/>
              <w:rPr>
                <w:b/>
              </w:rPr>
            </w:pPr>
            <w:r>
              <w:rPr>
                <w:b/>
                <w:sz w:val="22"/>
                <w:szCs w:val="22"/>
              </w:rPr>
              <w:t>0</w:t>
            </w:r>
          </w:p>
        </w:tc>
        <w:tc>
          <w:tcPr>
            <w:tcW w:w="992" w:type="dxa"/>
          </w:tcPr>
          <w:p w:rsidR="00A318FD" w:rsidRPr="008D2070" w:rsidRDefault="00A318FD" w:rsidP="00EF7EA9">
            <w:pPr>
              <w:autoSpaceDE w:val="0"/>
              <w:autoSpaceDN w:val="0"/>
              <w:adjustRightInd w:val="0"/>
              <w:jc w:val="center"/>
              <w:rPr>
                <w:b/>
              </w:rPr>
            </w:pPr>
            <w:r w:rsidRPr="008D2070">
              <w:rPr>
                <w:b/>
                <w:sz w:val="22"/>
                <w:szCs w:val="22"/>
              </w:rPr>
              <w:t>80000,0</w:t>
            </w:r>
          </w:p>
        </w:tc>
        <w:tc>
          <w:tcPr>
            <w:tcW w:w="933" w:type="dxa"/>
          </w:tcPr>
          <w:p w:rsidR="00A318FD" w:rsidRPr="008D2070" w:rsidRDefault="00A318FD" w:rsidP="00EF7EA9">
            <w:pPr>
              <w:autoSpaceDE w:val="0"/>
              <w:autoSpaceDN w:val="0"/>
              <w:adjustRightInd w:val="0"/>
              <w:jc w:val="center"/>
              <w:rPr>
                <w:b/>
              </w:rPr>
            </w:pPr>
            <w:r w:rsidRPr="008D2070">
              <w:rPr>
                <w:b/>
                <w:sz w:val="22"/>
                <w:szCs w:val="22"/>
              </w:rPr>
              <w:t>80000</w:t>
            </w:r>
          </w:p>
        </w:tc>
        <w:tc>
          <w:tcPr>
            <w:tcW w:w="992" w:type="dxa"/>
          </w:tcPr>
          <w:p w:rsidR="00A318FD" w:rsidRPr="008D2070" w:rsidRDefault="00A318FD" w:rsidP="00EF7EA9">
            <w:pPr>
              <w:autoSpaceDE w:val="0"/>
              <w:autoSpaceDN w:val="0"/>
              <w:adjustRightInd w:val="0"/>
              <w:jc w:val="center"/>
              <w:rPr>
                <w:b/>
              </w:rPr>
            </w:pPr>
            <w:r w:rsidRPr="008D2070">
              <w:rPr>
                <w:b/>
                <w:sz w:val="22"/>
                <w:szCs w:val="22"/>
              </w:rPr>
              <w:t>80000,0</w:t>
            </w:r>
          </w:p>
        </w:tc>
      </w:tr>
      <w:tr w:rsidR="00A318FD" w:rsidRPr="00B16F15" w:rsidTr="00A66DAF">
        <w:trPr>
          <w:gridAfter w:val="1"/>
          <w:wAfter w:w="17" w:type="dxa"/>
        </w:trPr>
        <w:tc>
          <w:tcPr>
            <w:tcW w:w="1980" w:type="dxa"/>
            <w:vMerge/>
          </w:tcPr>
          <w:p w:rsidR="00A318FD" w:rsidRPr="008D2070" w:rsidRDefault="00A318FD" w:rsidP="00EF7EA9">
            <w:pPr>
              <w:widowControl w:val="0"/>
              <w:autoSpaceDE w:val="0"/>
              <w:autoSpaceDN w:val="0"/>
              <w:adjustRightInd w:val="0"/>
              <w:rPr>
                <w:b/>
                <w:bCs/>
              </w:rPr>
            </w:pPr>
          </w:p>
        </w:tc>
        <w:tc>
          <w:tcPr>
            <w:tcW w:w="3892" w:type="dxa"/>
            <w:vMerge/>
          </w:tcPr>
          <w:p w:rsidR="00A318FD" w:rsidRPr="008D2070" w:rsidRDefault="00A318FD" w:rsidP="00EF7EA9">
            <w:pPr>
              <w:widowControl w:val="0"/>
              <w:autoSpaceDE w:val="0"/>
              <w:autoSpaceDN w:val="0"/>
              <w:adjustRightInd w:val="0"/>
              <w:rPr>
                <w:b/>
                <w:bCs/>
              </w:rPr>
            </w:pPr>
          </w:p>
        </w:tc>
        <w:tc>
          <w:tcPr>
            <w:tcW w:w="1879" w:type="dxa"/>
          </w:tcPr>
          <w:p w:rsidR="00A318FD" w:rsidRPr="008D2070" w:rsidRDefault="00A318FD" w:rsidP="00EF7EA9">
            <w:pPr>
              <w:autoSpaceDE w:val="0"/>
              <w:autoSpaceDN w:val="0"/>
              <w:adjustRightInd w:val="0"/>
              <w:rPr>
                <w:b/>
              </w:rPr>
            </w:pPr>
            <w:r w:rsidRPr="008D2070">
              <w:rPr>
                <w:b/>
                <w:sz w:val="22"/>
                <w:szCs w:val="22"/>
              </w:rPr>
              <w:t>бюджет МО</w:t>
            </w:r>
          </w:p>
        </w:tc>
        <w:tc>
          <w:tcPr>
            <w:tcW w:w="992" w:type="dxa"/>
          </w:tcPr>
          <w:p w:rsidR="00A318FD" w:rsidRPr="008D2070" w:rsidRDefault="00A318FD" w:rsidP="00EF7EA9">
            <w:pPr>
              <w:jc w:val="center"/>
              <w:rPr>
                <w:b/>
                <w:bCs/>
              </w:rPr>
            </w:pPr>
          </w:p>
        </w:tc>
        <w:tc>
          <w:tcPr>
            <w:tcW w:w="992" w:type="dxa"/>
          </w:tcPr>
          <w:p w:rsidR="00A318FD" w:rsidRPr="008D2070" w:rsidRDefault="00A318FD" w:rsidP="00EF7EA9">
            <w:pPr>
              <w:jc w:val="center"/>
              <w:rPr>
                <w:b/>
                <w:bCs/>
              </w:rPr>
            </w:pPr>
          </w:p>
        </w:tc>
        <w:tc>
          <w:tcPr>
            <w:tcW w:w="992" w:type="dxa"/>
          </w:tcPr>
          <w:p w:rsidR="00A318FD" w:rsidRPr="00B16F15" w:rsidRDefault="00A318FD" w:rsidP="00EF7EA9">
            <w:pPr>
              <w:jc w:val="center"/>
              <w:rPr>
                <w:b/>
                <w:bCs/>
                <w:sz w:val="22"/>
                <w:szCs w:val="22"/>
              </w:rPr>
            </w:pPr>
          </w:p>
        </w:tc>
        <w:tc>
          <w:tcPr>
            <w:tcW w:w="1005" w:type="dxa"/>
          </w:tcPr>
          <w:p w:rsidR="00A318FD" w:rsidRPr="00B16F15" w:rsidRDefault="00A318FD" w:rsidP="00EF7EA9">
            <w:pPr>
              <w:jc w:val="center"/>
              <w:rPr>
                <w:b/>
                <w:bCs/>
                <w:sz w:val="22"/>
                <w:szCs w:val="22"/>
              </w:rPr>
            </w:pPr>
          </w:p>
        </w:tc>
        <w:tc>
          <w:tcPr>
            <w:tcW w:w="992" w:type="dxa"/>
          </w:tcPr>
          <w:p w:rsidR="00A318FD" w:rsidRPr="00B16F15" w:rsidRDefault="00A318FD" w:rsidP="00EF7EA9">
            <w:pPr>
              <w:jc w:val="center"/>
              <w:rPr>
                <w:b/>
                <w:bCs/>
                <w:sz w:val="22"/>
                <w:szCs w:val="22"/>
              </w:rPr>
            </w:pPr>
          </w:p>
        </w:tc>
        <w:tc>
          <w:tcPr>
            <w:tcW w:w="933" w:type="dxa"/>
          </w:tcPr>
          <w:p w:rsidR="00A318FD" w:rsidRPr="00B16F15" w:rsidRDefault="00A318FD" w:rsidP="00EF7EA9">
            <w:pPr>
              <w:jc w:val="center"/>
              <w:rPr>
                <w:b/>
                <w:bCs/>
                <w:sz w:val="22"/>
                <w:szCs w:val="22"/>
              </w:rPr>
            </w:pPr>
          </w:p>
        </w:tc>
        <w:tc>
          <w:tcPr>
            <w:tcW w:w="992" w:type="dxa"/>
          </w:tcPr>
          <w:p w:rsidR="00A318FD" w:rsidRPr="00B16F15" w:rsidRDefault="00A318FD" w:rsidP="00EF7EA9">
            <w:pPr>
              <w:jc w:val="center"/>
              <w:rPr>
                <w:b/>
                <w:bCs/>
                <w:sz w:val="22"/>
                <w:szCs w:val="22"/>
              </w:rPr>
            </w:pPr>
          </w:p>
        </w:tc>
      </w:tr>
      <w:tr w:rsidR="00A318FD" w:rsidRPr="00B16F15" w:rsidTr="00A66DAF">
        <w:trPr>
          <w:gridAfter w:val="1"/>
          <w:wAfter w:w="17" w:type="dxa"/>
        </w:trPr>
        <w:tc>
          <w:tcPr>
            <w:tcW w:w="1980" w:type="dxa"/>
            <w:vMerge/>
          </w:tcPr>
          <w:p w:rsidR="00A318FD" w:rsidRPr="008D2070" w:rsidRDefault="00A318FD" w:rsidP="00EF7EA9">
            <w:pPr>
              <w:widowControl w:val="0"/>
              <w:autoSpaceDE w:val="0"/>
              <w:autoSpaceDN w:val="0"/>
              <w:adjustRightInd w:val="0"/>
              <w:rPr>
                <w:b/>
                <w:bCs/>
              </w:rPr>
            </w:pPr>
          </w:p>
        </w:tc>
        <w:tc>
          <w:tcPr>
            <w:tcW w:w="3892" w:type="dxa"/>
            <w:vMerge/>
          </w:tcPr>
          <w:p w:rsidR="00A318FD" w:rsidRPr="008D2070" w:rsidRDefault="00A318FD" w:rsidP="00EF7EA9">
            <w:pPr>
              <w:widowControl w:val="0"/>
              <w:autoSpaceDE w:val="0"/>
              <w:autoSpaceDN w:val="0"/>
              <w:adjustRightInd w:val="0"/>
              <w:rPr>
                <w:b/>
                <w:bCs/>
              </w:rPr>
            </w:pPr>
          </w:p>
        </w:tc>
        <w:tc>
          <w:tcPr>
            <w:tcW w:w="1879" w:type="dxa"/>
          </w:tcPr>
          <w:p w:rsidR="00A318FD" w:rsidRPr="008D2070" w:rsidRDefault="00A318FD" w:rsidP="00EF7EA9">
            <w:pPr>
              <w:autoSpaceDE w:val="0"/>
              <w:autoSpaceDN w:val="0"/>
              <w:adjustRightInd w:val="0"/>
              <w:rPr>
                <w:b/>
              </w:rPr>
            </w:pPr>
            <w:r w:rsidRPr="008D2070">
              <w:rPr>
                <w:b/>
                <w:sz w:val="22"/>
                <w:szCs w:val="22"/>
              </w:rPr>
              <w:t>внебюджетные источники</w:t>
            </w:r>
          </w:p>
        </w:tc>
        <w:tc>
          <w:tcPr>
            <w:tcW w:w="992" w:type="dxa"/>
          </w:tcPr>
          <w:p w:rsidR="00A318FD" w:rsidRPr="008D2070" w:rsidRDefault="00A318FD" w:rsidP="00EF7EA9">
            <w:pPr>
              <w:jc w:val="center"/>
              <w:rPr>
                <w:b/>
                <w:bCs/>
              </w:rPr>
            </w:pPr>
          </w:p>
        </w:tc>
        <w:tc>
          <w:tcPr>
            <w:tcW w:w="992" w:type="dxa"/>
          </w:tcPr>
          <w:p w:rsidR="00A318FD" w:rsidRPr="008D2070" w:rsidRDefault="00A318FD" w:rsidP="00EF7EA9">
            <w:pPr>
              <w:jc w:val="center"/>
              <w:rPr>
                <w:b/>
                <w:bCs/>
              </w:rPr>
            </w:pPr>
          </w:p>
        </w:tc>
        <w:tc>
          <w:tcPr>
            <w:tcW w:w="992" w:type="dxa"/>
          </w:tcPr>
          <w:p w:rsidR="00A318FD" w:rsidRPr="00B16F15" w:rsidRDefault="00A318FD" w:rsidP="00EF7EA9">
            <w:pPr>
              <w:jc w:val="center"/>
              <w:rPr>
                <w:b/>
                <w:bCs/>
                <w:sz w:val="22"/>
                <w:szCs w:val="22"/>
              </w:rPr>
            </w:pPr>
          </w:p>
        </w:tc>
        <w:tc>
          <w:tcPr>
            <w:tcW w:w="1005" w:type="dxa"/>
          </w:tcPr>
          <w:p w:rsidR="00A318FD" w:rsidRPr="00B16F15" w:rsidRDefault="00A318FD" w:rsidP="00EF7EA9">
            <w:pPr>
              <w:jc w:val="center"/>
              <w:rPr>
                <w:b/>
                <w:bCs/>
                <w:sz w:val="22"/>
                <w:szCs w:val="22"/>
              </w:rPr>
            </w:pPr>
          </w:p>
        </w:tc>
        <w:tc>
          <w:tcPr>
            <w:tcW w:w="992" w:type="dxa"/>
          </w:tcPr>
          <w:p w:rsidR="00A318FD" w:rsidRPr="00B16F15" w:rsidRDefault="00A318FD" w:rsidP="00EF7EA9">
            <w:pPr>
              <w:jc w:val="center"/>
              <w:rPr>
                <w:b/>
                <w:bCs/>
                <w:sz w:val="22"/>
                <w:szCs w:val="22"/>
              </w:rPr>
            </w:pPr>
          </w:p>
        </w:tc>
        <w:tc>
          <w:tcPr>
            <w:tcW w:w="933" w:type="dxa"/>
          </w:tcPr>
          <w:p w:rsidR="00A318FD" w:rsidRPr="00B16F15" w:rsidRDefault="00A318FD" w:rsidP="00EF7EA9">
            <w:pPr>
              <w:jc w:val="center"/>
              <w:rPr>
                <w:b/>
                <w:bCs/>
                <w:sz w:val="22"/>
                <w:szCs w:val="22"/>
              </w:rPr>
            </w:pPr>
          </w:p>
        </w:tc>
        <w:tc>
          <w:tcPr>
            <w:tcW w:w="992" w:type="dxa"/>
          </w:tcPr>
          <w:p w:rsidR="00A318FD" w:rsidRPr="00B16F15" w:rsidRDefault="00A318FD" w:rsidP="00EF7EA9">
            <w:pPr>
              <w:jc w:val="center"/>
              <w:rPr>
                <w:b/>
                <w:bCs/>
                <w:sz w:val="22"/>
                <w:szCs w:val="22"/>
              </w:rPr>
            </w:pPr>
          </w:p>
        </w:tc>
      </w:tr>
      <w:tr w:rsidR="00FD4443" w:rsidRPr="00B16F15" w:rsidTr="00A66DAF">
        <w:trPr>
          <w:gridAfter w:val="1"/>
          <w:wAfter w:w="17" w:type="dxa"/>
        </w:trPr>
        <w:tc>
          <w:tcPr>
            <w:tcW w:w="1980" w:type="dxa"/>
            <w:vMerge w:val="restart"/>
          </w:tcPr>
          <w:p w:rsidR="00FD4443" w:rsidRPr="008D2070" w:rsidRDefault="00FD4443" w:rsidP="00FD4443">
            <w:pPr>
              <w:snapToGrid w:val="0"/>
              <w:jc w:val="both"/>
            </w:pPr>
            <w:r w:rsidRPr="008D2070">
              <w:rPr>
                <w:sz w:val="22"/>
                <w:szCs w:val="22"/>
              </w:rPr>
              <w:t xml:space="preserve">Основное мероприятие </w:t>
            </w:r>
            <w:r>
              <w:rPr>
                <w:sz w:val="22"/>
                <w:szCs w:val="22"/>
              </w:rPr>
              <w:t>4</w:t>
            </w:r>
            <w:r w:rsidRPr="008D2070">
              <w:rPr>
                <w:sz w:val="22"/>
                <w:szCs w:val="22"/>
              </w:rPr>
              <w:t>.1</w:t>
            </w:r>
          </w:p>
        </w:tc>
        <w:tc>
          <w:tcPr>
            <w:tcW w:w="3892" w:type="dxa"/>
            <w:vMerge w:val="restart"/>
          </w:tcPr>
          <w:p w:rsidR="00FD4443" w:rsidRPr="008D2070" w:rsidRDefault="00FD4443" w:rsidP="00FD4443">
            <w:pPr>
              <w:snapToGrid w:val="0"/>
              <w:jc w:val="both"/>
            </w:pPr>
            <w:r w:rsidRPr="008D2070">
              <w:rPr>
                <w:sz w:val="22"/>
                <w:szCs w:val="22"/>
              </w:rPr>
              <w:t>«Создание условий по улучшению охраны труда и аттестации рабочих мест»</w:t>
            </w:r>
          </w:p>
          <w:p w:rsidR="00FD4443" w:rsidRPr="008D2070" w:rsidRDefault="00FD4443" w:rsidP="00FD4443">
            <w:pPr>
              <w:snapToGrid w:val="0"/>
              <w:jc w:val="both"/>
            </w:pPr>
            <w:r w:rsidRPr="008D2070">
              <w:rPr>
                <w:sz w:val="22"/>
                <w:szCs w:val="22"/>
              </w:rPr>
              <w:t>(</w:t>
            </w:r>
            <w:r>
              <w:rPr>
                <w:sz w:val="22"/>
                <w:szCs w:val="22"/>
              </w:rPr>
              <w:t xml:space="preserve">дошкольные </w:t>
            </w:r>
            <w:r w:rsidRPr="008D2070">
              <w:rPr>
                <w:sz w:val="22"/>
                <w:szCs w:val="22"/>
              </w:rPr>
              <w:t>учреждения)</w:t>
            </w:r>
          </w:p>
          <w:p w:rsidR="00FD4443" w:rsidRPr="008D2070" w:rsidRDefault="00FD4443" w:rsidP="00FD4443">
            <w:pPr>
              <w:snapToGrid w:val="0"/>
              <w:jc w:val="both"/>
            </w:pPr>
          </w:p>
        </w:tc>
        <w:tc>
          <w:tcPr>
            <w:tcW w:w="1879" w:type="dxa"/>
          </w:tcPr>
          <w:p w:rsidR="00FD4443" w:rsidRPr="008D2070" w:rsidRDefault="00FD4443" w:rsidP="00FD4443">
            <w:pPr>
              <w:autoSpaceDE w:val="0"/>
              <w:autoSpaceDN w:val="0"/>
              <w:adjustRightInd w:val="0"/>
            </w:pPr>
            <w:r w:rsidRPr="008D2070">
              <w:rPr>
                <w:sz w:val="22"/>
                <w:szCs w:val="22"/>
              </w:rPr>
              <w:t>Всего</w:t>
            </w:r>
          </w:p>
        </w:tc>
        <w:tc>
          <w:tcPr>
            <w:tcW w:w="992" w:type="dxa"/>
          </w:tcPr>
          <w:p w:rsidR="00FD4443" w:rsidRPr="008E435B" w:rsidRDefault="00FD4443" w:rsidP="00FD4443">
            <w:pPr>
              <w:widowControl w:val="0"/>
              <w:autoSpaceDE w:val="0"/>
              <w:autoSpaceDN w:val="0"/>
              <w:adjustRightInd w:val="0"/>
              <w:jc w:val="center"/>
            </w:pPr>
            <w:r>
              <w:rPr>
                <w:sz w:val="22"/>
                <w:szCs w:val="22"/>
              </w:rPr>
              <w:t>0</w:t>
            </w:r>
          </w:p>
        </w:tc>
        <w:tc>
          <w:tcPr>
            <w:tcW w:w="992" w:type="dxa"/>
          </w:tcPr>
          <w:p w:rsidR="00FD4443" w:rsidRPr="008E435B" w:rsidRDefault="00FD4443" w:rsidP="00FD4443">
            <w:pPr>
              <w:widowControl w:val="0"/>
              <w:autoSpaceDE w:val="0"/>
              <w:autoSpaceDN w:val="0"/>
              <w:adjustRightInd w:val="0"/>
              <w:jc w:val="center"/>
            </w:pPr>
            <w:r>
              <w:rPr>
                <w:sz w:val="22"/>
                <w:szCs w:val="22"/>
              </w:rPr>
              <w:t>8000</w:t>
            </w:r>
          </w:p>
        </w:tc>
        <w:tc>
          <w:tcPr>
            <w:tcW w:w="992" w:type="dxa"/>
          </w:tcPr>
          <w:p w:rsidR="00FD4443" w:rsidRPr="008E435B" w:rsidRDefault="00FD4443" w:rsidP="00FD4443">
            <w:pPr>
              <w:autoSpaceDE w:val="0"/>
              <w:autoSpaceDN w:val="0"/>
              <w:adjustRightInd w:val="0"/>
              <w:jc w:val="center"/>
            </w:pPr>
            <w:r w:rsidRPr="008E435B">
              <w:rPr>
                <w:sz w:val="22"/>
                <w:szCs w:val="22"/>
              </w:rPr>
              <w:t>0</w:t>
            </w:r>
          </w:p>
        </w:tc>
        <w:tc>
          <w:tcPr>
            <w:tcW w:w="1005" w:type="dxa"/>
          </w:tcPr>
          <w:p w:rsidR="00FD4443" w:rsidRPr="008E435B" w:rsidRDefault="00FD4443" w:rsidP="00FD4443">
            <w:pPr>
              <w:autoSpaceDE w:val="0"/>
              <w:autoSpaceDN w:val="0"/>
              <w:adjustRightInd w:val="0"/>
              <w:jc w:val="center"/>
            </w:pPr>
            <w:r w:rsidRPr="008E435B">
              <w:rPr>
                <w:sz w:val="22"/>
                <w:szCs w:val="22"/>
              </w:rPr>
              <w:t>0</w:t>
            </w:r>
          </w:p>
        </w:tc>
        <w:tc>
          <w:tcPr>
            <w:tcW w:w="992" w:type="dxa"/>
          </w:tcPr>
          <w:p w:rsidR="00FD4443" w:rsidRPr="008E435B" w:rsidRDefault="00FD4443" w:rsidP="00FD4443">
            <w:pPr>
              <w:autoSpaceDE w:val="0"/>
              <w:autoSpaceDN w:val="0"/>
              <w:adjustRightInd w:val="0"/>
              <w:jc w:val="center"/>
            </w:pPr>
            <w:r>
              <w:rPr>
                <w:sz w:val="22"/>
                <w:szCs w:val="22"/>
              </w:rPr>
              <w:t>0</w:t>
            </w:r>
          </w:p>
        </w:tc>
        <w:tc>
          <w:tcPr>
            <w:tcW w:w="933" w:type="dxa"/>
          </w:tcPr>
          <w:p w:rsidR="00FD4443" w:rsidRPr="008E435B" w:rsidRDefault="00FD4443" w:rsidP="00FD4443">
            <w:pPr>
              <w:autoSpaceDE w:val="0"/>
              <w:autoSpaceDN w:val="0"/>
              <w:adjustRightInd w:val="0"/>
              <w:jc w:val="center"/>
            </w:pPr>
            <w:r>
              <w:rPr>
                <w:sz w:val="22"/>
                <w:szCs w:val="22"/>
              </w:rPr>
              <w:t>00</w:t>
            </w:r>
          </w:p>
        </w:tc>
        <w:tc>
          <w:tcPr>
            <w:tcW w:w="992" w:type="dxa"/>
          </w:tcPr>
          <w:p w:rsidR="00FD4443" w:rsidRPr="008E435B" w:rsidRDefault="00FD4443" w:rsidP="00FD4443">
            <w:pPr>
              <w:autoSpaceDE w:val="0"/>
              <w:autoSpaceDN w:val="0"/>
              <w:adjustRightInd w:val="0"/>
              <w:jc w:val="center"/>
            </w:pPr>
            <w:r>
              <w:rPr>
                <w:sz w:val="22"/>
                <w:szCs w:val="22"/>
              </w:rPr>
              <w:t>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pPr>
              <w:jc w:val="both"/>
            </w:pPr>
          </w:p>
        </w:tc>
        <w:tc>
          <w:tcPr>
            <w:tcW w:w="1879" w:type="dxa"/>
          </w:tcPr>
          <w:p w:rsidR="00FD4443" w:rsidRPr="008D2070" w:rsidRDefault="00FD4443" w:rsidP="00FD4443">
            <w:pPr>
              <w:autoSpaceDE w:val="0"/>
              <w:autoSpaceDN w:val="0"/>
              <w:adjustRightInd w:val="0"/>
            </w:pPr>
            <w:r w:rsidRPr="008D2070">
              <w:rPr>
                <w:sz w:val="22"/>
                <w:szCs w:val="22"/>
              </w:rPr>
              <w:t>областной бюджет</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pPr>
              <w:jc w:val="both"/>
            </w:pPr>
          </w:p>
        </w:tc>
        <w:tc>
          <w:tcPr>
            <w:tcW w:w="1879" w:type="dxa"/>
          </w:tcPr>
          <w:p w:rsidR="00FD4443" w:rsidRPr="008D2070" w:rsidRDefault="00FD4443" w:rsidP="00FD4443">
            <w:pPr>
              <w:autoSpaceDE w:val="0"/>
              <w:autoSpaceDN w:val="0"/>
              <w:adjustRightInd w:val="0"/>
            </w:pPr>
            <w:r w:rsidRPr="008D2070">
              <w:rPr>
                <w:sz w:val="22"/>
                <w:szCs w:val="22"/>
              </w:rPr>
              <w:t>районный бюджет</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992" w:type="dxa"/>
          </w:tcPr>
          <w:p w:rsidR="00FD4443" w:rsidRPr="008D2070" w:rsidRDefault="00FD4443" w:rsidP="00FD4443">
            <w:pPr>
              <w:widowControl w:val="0"/>
              <w:autoSpaceDE w:val="0"/>
              <w:autoSpaceDN w:val="0"/>
              <w:adjustRightInd w:val="0"/>
              <w:jc w:val="center"/>
            </w:pPr>
            <w:r>
              <w:rPr>
                <w:sz w:val="22"/>
                <w:szCs w:val="22"/>
              </w:rPr>
              <w:t>8000</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1005" w:type="dxa"/>
          </w:tcPr>
          <w:p w:rsidR="00FD4443" w:rsidRPr="008D2070" w:rsidRDefault="00FD4443" w:rsidP="00FD4443">
            <w:pPr>
              <w:widowControl w:val="0"/>
              <w:autoSpaceDE w:val="0"/>
              <w:autoSpaceDN w:val="0"/>
              <w:adjustRightInd w:val="0"/>
              <w:jc w:val="center"/>
            </w:pPr>
            <w:r>
              <w:rPr>
                <w:sz w:val="22"/>
                <w:szCs w:val="22"/>
              </w:rPr>
              <w:t>0</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933" w:type="dxa"/>
          </w:tcPr>
          <w:p w:rsidR="00FD4443" w:rsidRDefault="00FD4443" w:rsidP="00FD4443">
            <w:r>
              <w:rPr>
                <w:sz w:val="22"/>
                <w:szCs w:val="22"/>
              </w:rPr>
              <w:t>0</w:t>
            </w:r>
          </w:p>
        </w:tc>
        <w:tc>
          <w:tcPr>
            <w:tcW w:w="992" w:type="dxa"/>
          </w:tcPr>
          <w:p w:rsidR="00FD4443" w:rsidRDefault="00FD4443" w:rsidP="00FD4443">
            <w:r>
              <w:rPr>
                <w:sz w:val="22"/>
                <w:szCs w:val="22"/>
              </w:rPr>
              <w:t>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pPr>
              <w:jc w:val="both"/>
            </w:pPr>
          </w:p>
        </w:tc>
        <w:tc>
          <w:tcPr>
            <w:tcW w:w="1879" w:type="dxa"/>
          </w:tcPr>
          <w:p w:rsidR="00FD4443" w:rsidRPr="008D2070" w:rsidRDefault="00FD4443" w:rsidP="00FD4443">
            <w:pPr>
              <w:autoSpaceDE w:val="0"/>
              <w:autoSpaceDN w:val="0"/>
              <w:adjustRightInd w:val="0"/>
            </w:pPr>
            <w:r w:rsidRPr="008D2070">
              <w:rPr>
                <w:sz w:val="22"/>
                <w:szCs w:val="22"/>
              </w:rPr>
              <w:t>бюджет МО</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1005"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33"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внебюджетные источники</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1005"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33"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r>
      <w:tr w:rsidR="00FD4443" w:rsidRPr="00B16F15" w:rsidTr="00A66DAF">
        <w:trPr>
          <w:gridAfter w:val="1"/>
          <w:wAfter w:w="17" w:type="dxa"/>
        </w:trPr>
        <w:tc>
          <w:tcPr>
            <w:tcW w:w="1980" w:type="dxa"/>
            <w:vMerge w:val="restart"/>
          </w:tcPr>
          <w:p w:rsidR="00FD4443" w:rsidRPr="008D2070" w:rsidRDefault="00FD4443" w:rsidP="00FD4443">
            <w:pPr>
              <w:snapToGrid w:val="0"/>
              <w:jc w:val="both"/>
            </w:pPr>
            <w:r w:rsidRPr="008D2070">
              <w:rPr>
                <w:sz w:val="22"/>
                <w:szCs w:val="22"/>
              </w:rPr>
              <w:t>Основное направление</w:t>
            </w:r>
          </w:p>
        </w:tc>
        <w:tc>
          <w:tcPr>
            <w:tcW w:w="3892" w:type="dxa"/>
            <w:vMerge w:val="restart"/>
          </w:tcPr>
          <w:p w:rsidR="00FD4443" w:rsidRPr="008D2070" w:rsidRDefault="00FD4443" w:rsidP="00FD4443">
            <w:pPr>
              <w:snapToGrid w:val="0"/>
              <w:jc w:val="both"/>
            </w:pPr>
            <w:r w:rsidRPr="008D2070">
              <w:rPr>
                <w:sz w:val="22"/>
                <w:szCs w:val="22"/>
              </w:rPr>
              <w:t>Проведение прочих мероприятий по охране труда и аттестации рабочих мест</w:t>
            </w:r>
            <w:r w:rsidR="00C72633">
              <w:rPr>
                <w:sz w:val="22"/>
                <w:szCs w:val="22"/>
              </w:rPr>
              <w:t xml:space="preserve"> (дошкольные учреждения)</w:t>
            </w:r>
          </w:p>
        </w:tc>
        <w:tc>
          <w:tcPr>
            <w:tcW w:w="1879" w:type="dxa"/>
          </w:tcPr>
          <w:p w:rsidR="00FD4443" w:rsidRPr="008D2070" w:rsidRDefault="00FD4443" w:rsidP="00FD4443">
            <w:pPr>
              <w:autoSpaceDE w:val="0"/>
              <w:autoSpaceDN w:val="0"/>
              <w:adjustRightInd w:val="0"/>
            </w:pPr>
            <w:r w:rsidRPr="008D2070">
              <w:rPr>
                <w:sz w:val="22"/>
                <w:szCs w:val="22"/>
              </w:rPr>
              <w:t>Всего</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992" w:type="dxa"/>
          </w:tcPr>
          <w:p w:rsidR="00FD4443" w:rsidRPr="008D2070" w:rsidRDefault="00FD4443" w:rsidP="00FD4443">
            <w:pPr>
              <w:widowControl w:val="0"/>
              <w:autoSpaceDE w:val="0"/>
              <w:autoSpaceDN w:val="0"/>
              <w:adjustRightInd w:val="0"/>
              <w:jc w:val="center"/>
            </w:pPr>
            <w:r>
              <w:rPr>
                <w:sz w:val="22"/>
                <w:szCs w:val="22"/>
              </w:rPr>
              <w:t>8000</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1005" w:type="dxa"/>
          </w:tcPr>
          <w:p w:rsidR="00FD4443" w:rsidRPr="008D2070" w:rsidRDefault="00FD4443" w:rsidP="00FD4443">
            <w:pPr>
              <w:widowControl w:val="0"/>
              <w:autoSpaceDE w:val="0"/>
              <w:autoSpaceDN w:val="0"/>
              <w:adjustRightInd w:val="0"/>
              <w:jc w:val="center"/>
            </w:pPr>
            <w:r>
              <w:rPr>
                <w:sz w:val="22"/>
                <w:szCs w:val="22"/>
              </w:rPr>
              <w:t>0</w:t>
            </w:r>
          </w:p>
        </w:tc>
        <w:tc>
          <w:tcPr>
            <w:tcW w:w="992" w:type="dxa"/>
          </w:tcPr>
          <w:p w:rsidR="00FD4443" w:rsidRDefault="00FD4443" w:rsidP="00FD4443">
            <w:r>
              <w:t>0</w:t>
            </w:r>
          </w:p>
        </w:tc>
        <w:tc>
          <w:tcPr>
            <w:tcW w:w="933" w:type="dxa"/>
          </w:tcPr>
          <w:p w:rsidR="00FD4443" w:rsidRDefault="00FD4443" w:rsidP="00FD4443">
            <w:r>
              <w:t>0</w:t>
            </w:r>
          </w:p>
        </w:tc>
        <w:tc>
          <w:tcPr>
            <w:tcW w:w="992" w:type="dxa"/>
          </w:tcPr>
          <w:p w:rsidR="00FD4443" w:rsidRDefault="00FD4443" w:rsidP="00FD4443">
            <w:r>
              <w:t>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tc>
        <w:tc>
          <w:tcPr>
            <w:tcW w:w="1879" w:type="dxa"/>
          </w:tcPr>
          <w:p w:rsidR="00FD4443" w:rsidRPr="008D2070" w:rsidRDefault="00FD4443" w:rsidP="00FD4443">
            <w:pPr>
              <w:autoSpaceDE w:val="0"/>
              <w:autoSpaceDN w:val="0"/>
              <w:adjustRightInd w:val="0"/>
            </w:pPr>
            <w:r w:rsidRPr="008D2070">
              <w:rPr>
                <w:sz w:val="22"/>
                <w:szCs w:val="22"/>
              </w:rPr>
              <w:t>областной бюджет</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1005" w:type="dxa"/>
          </w:tcPr>
          <w:p w:rsidR="00FD4443" w:rsidRPr="008D2070" w:rsidRDefault="00FD4443" w:rsidP="00FD4443">
            <w:pPr>
              <w:widowControl w:val="0"/>
              <w:autoSpaceDE w:val="0"/>
              <w:autoSpaceDN w:val="0"/>
              <w:adjustRightInd w:val="0"/>
              <w:jc w:val="center"/>
            </w:pPr>
          </w:p>
        </w:tc>
        <w:tc>
          <w:tcPr>
            <w:tcW w:w="992" w:type="dxa"/>
          </w:tcPr>
          <w:p w:rsidR="00FD4443" w:rsidRDefault="00FD4443" w:rsidP="00FD4443"/>
        </w:tc>
        <w:tc>
          <w:tcPr>
            <w:tcW w:w="933" w:type="dxa"/>
          </w:tcPr>
          <w:p w:rsidR="00FD4443" w:rsidRDefault="00FD4443" w:rsidP="00FD4443"/>
        </w:tc>
        <w:tc>
          <w:tcPr>
            <w:tcW w:w="992" w:type="dxa"/>
          </w:tcPr>
          <w:p w:rsidR="00FD4443" w:rsidRDefault="00FD4443" w:rsidP="00FD4443"/>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районный бюджет</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992" w:type="dxa"/>
          </w:tcPr>
          <w:p w:rsidR="00FD4443" w:rsidRPr="008D2070" w:rsidRDefault="00FD4443" w:rsidP="00FD4443">
            <w:pPr>
              <w:widowControl w:val="0"/>
              <w:autoSpaceDE w:val="0"/>
              <w:autoSpaceDN w:val="0"/>
              <w:adjustRightInd w:val="0"/>
              <w:jc w:val="center"/>
            </w:pPr>
            <w:r>
              <w:rPr>
                <w:sz w:val="22"/>
                <w:szCs w:val="22"/>
              </w:rPr>
              <w:t>8000</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1005" w:type="dxa"/>
          </w:tcPr>
          <w:p w:rsidR="00FD4443" w:rsidRPr="008D2070" w:rsidRDefault="00FD4443" w:rsidP="00FD4443">
            <w:pPr>
              <w:widowControl w:val="0"/>
              <w:autoSpaceDE w:val="0"/>
              <w:autoSpaceDN w:val="0"/>
              <w:adjustRightInd w:val="0"/>
              <w:jc w:val="center"/>
            </w:pPr>
            <w:r>
              <w:rPr>
                <w:sz w:val="22"/>
                <w:szCs w:val="22"/>
              </w:rPr>
              <w:t>0</w:t>
            </w:r>
          </w:p>
        </w:tc>
        <w:tc>
          <w:tcPr>
            <w:tcW w:w="992" w:type="dxa"/>
          </w:tcPr>
          <w:p w:rsidR="00FD4443" w:rsidRDefault="00FD4443" w:rsidP="00FD4443"/>
        </w:tc>
        <w:tc>
          <w:tcPr>
            <w:tcW w:w="933" w:type="dxa"/>
          </w:tcPr>
          <w:p w:rsidR="00FD4443" w:rsidRDefault="00FD4443" w:rsidP="00FD4443"/>
        </w:tc>
        <w:tc>
          <w:tcPr>
            <w:tcW w:w="992" w:type="dxa"/>
          </w:tcPr>
          <w:p w:rsidR="00FD4443" w:rsidRDefault="00FD4443" w:rsidP="00FD4443"/>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tc>
        <w:tc>
          <w:tcPr>
            <w:tcW w:w="1879" w:type="dxa"/>
          </w:tcPr>
          <w:p w:rsidR="00FD4443" w:rsidRPr="008D2070" w:rsidRDefault="00FD4443" w:rsidP="00FD4443">
            <w:pPr>
              <w:autoSpaceDE w:val="0"/>
              <w:autoSpaceDN w:val="0"/>
              <w:adjustRightInd w:val="0"/>
            </w:pPr>
            <w:r w:rsidRPr="008D2070">
              <w:rPr>
                <w:sz w:val="22"/>
                <w:szCs w:val="22"/>
              </w:rPr>
              <w:t>бюджет МО</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внебюджетные источники</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val="restart"/>
          </w:tcPr>
          <w:p w:rsidR="00FD4443" w:rsidRPr="008D2070" w:rsidRDefault="00FD4443" w:rsidP="00C72633">
            <w:pPr>
              <w:snapToGrid w:val="0"/>
              <w:jc w:val="both"/>
            </w:pPr>
            <w:r w:rsidRPr="008D2070">
              <w:rPr>
                <w:sz w:val="22"/>
                <w:szCs w:val="22"/>
              </w:rPr>
              <w:t xml:space="preserve">Основное мероприятие </w:t>
            </w:r>
            <w:r>
              <w:rPr>
                <w:sz w:val="22"/>
                <w:szCs w:val="22"/>
              </w:rPr>
              <w:t>4</w:t>
            </w:r>
            <w:r w:rsidRPr="008D2070">
              <w:rPr>
                <w:sz w:val="22"/>
                <w:szCs w:val="22"/>
              </w:rPr>
              <w:t>.</w:t>
            </w:r>
            <w:r w:rsidR="00C72633">
              <w:rPr>
                <w:sz w:val="22"/>
                <w:szCs w:val="22"/>
              </w:rPr>
              <w:t>2</w:t>
            </w:r>
          </w:p>
        </w:tc>
        <w:tc>
          <w:tcPr>
            <w:tcW w:w="3892" w:type="dxa"/>
            <w:vMerge w:val="restart"/>
          </w:tcPr>
          <w:p w:rsidR="00FD4443" w:rsidRPr="008D2070" w:rsidRDefault="00FD4443" w:rsidP="00FD4443">
            <w:pPr>
              <w:snapToGrid w:val="0"/>
              <w:jc w:val="both"/>
            </w:pPr>
            <w:r w:rsidRPr="008D2070">
              <w:rPr>
                <w:sz w:val="22"/>
                <w:szCs w:val="22"/>
              </w:rPr>
              <w:t>«Создание условий по улучшению охраны труда и аттестации рабочих мест»</w:t>
            </w:r>
          </w:p>
          <w:p w:rsidR="00FD4443" w:rsidRPr="008D2070" w:rsidRDefault="00FD4443" w:rsidP="00FD4443">
            <w:pPr>
              <w:snapToGrid w:val="0"/>
              <w:jc w:val="both"/>
            </w:pPr>
            <w:r w:rsidRPr="008D2070">
              <w:rPr>
                <w:sz w:val="22"/>
                <w:szCs w:val="22"/>
              </w:rPr>
              <w:t>(образовательные учреждения)</w:t>
            </w:r>
          </w:p>
          <w:p w:rsidR="00FD4443" w:rsidRPr="008D2070" w:rsidRDefault="00FD4443" w:rsidP="00FD4443">
            <w:pPr>
              <w:snapToGrid w:val="0"/>
              <w:jc w:val="both"/>
            </w:pPr>
          </w:p>
        </w:tc>
        <w:tc>
          <w:tcPr>
            <w:tcW w:w="1879" w:type="dxa"/>
          </w:tcPr>
          <w:p w:rsidR="00FD4443" w:rsidRPr="008D2070" w:rsidRDefault="00FD4443" w:rsidP="00FD4443">
            <w:pPr>
              <w:autoSpaceDE w:val="0"/>
              <w:autoSpaceDN w:val="0"/>
              <w:adjustRightInd w:val="0"/>
            </w:pPr>
            <w:r w:rsidRPr="008D2070">
              <w:rPr>
                <w:sz w:val="22"/>
                <w:szCs w:val="22"/>
              </w:rPr>
              <w:t>Всего</w:t>
            </w:r>
          </w:p>
        </w:tc>
        <w:tc>
          <w:tcPr>
            <w:tcW w:w="992" w:type="dxa"/>
          </w:tcPr>
          <w:p w:rsidR="00FD4443" w:rsidRPr="008E435B" w:rsidRDefault="00FD4443" w:rsidP="00FD4443">
            <w:pPr>
              <w:widowControl w:val="0"/>
              <w:autoSpaceDE w:val="0"/>
              <w:autoSpaceDN w:val="0"/>
              <w:adjustRightInd w:val="0"/>
              <w:jc w:val="center"/>
            </w:pPr>
            <w:r w:rsidRPr="008E435B">
              <w:rPr>
                <w:sz w:val="22"/>
                <w:szCs w:val="22"/>
              </w:rPr>
              <w:t>41200</w:t>
            </w:r>
          </w:p>
        </w:tc>
        <w:tc>
          <w:tcPr>
            <w:tcW w:w="992" w:type="dxa"/>
          </w:tcPr>
          <w:p w:rsidR="00FD4443" w:rsidRPr="008E435B" w:rsidRDefault="00FD4443" w:rsidP="00FD4443">
            <w:pPr>
              <w:widowControl w:val="0"/>
              <w:autoSpaceDE w:val="0"/>
              <w:autoSpaceDN w:val="0"/>
              <w:adjustRightInd w:val="0"/>
              <w:jc w:val="center"/>
            </w:pPr>
            <w:r>
              <w:rPr>
                <w:sz w:val="22"/>
                <w:szCs w:val="22"/>
              </w:rPr>
              <w:t>140600</w:t>
            </w:r>
          </w:p>
        </w:tc>
        <w:tc>
          <w:tcPr>
            <w:tcW w:w="992" w:type="dxa"/>
          </w:tcPr>
          <w:p w:rsidR="00FD4443" w:rsidRPr="008E435B" w:rsidRDefault="00FD4443" w:rsidP="00FD4443">
            <w:pPr>
              <w:autoSpaceDE w:val="0"/>
              <w:autoSpaceDN w:val="0"/>
              <w:adjustRightInd w:val="0"/>
              <w:jc w:val="center"/>
            </w:pPr>
            <w:r w:rsidRPr="008E435B">
              <w:rPr>
                <w:sz w:val="22"/>
                <w:szCs w:val="22"/>
              </w:rPr>
              <w:t>0</w:t>
            </w:r>
          </w:p>
        </w:tc>
        <w:tc>
          <w:tcPr>
            <w:tcW w:w="1005" w:type="dxa"/>
          </w:tcPr>
          <w:p w:rsidR="00FD4443" w:rsidRPr="008E435B" w:rsidRDefault="00FD4443" w:rsidP="00FD4443">
            <w:pPr>
              <w:autoSpaceDE w:val="0"/>
              <w:autoSpaceDN w:val="0"/>
              <w:adjustRightInd w:val="0"/>
              <w:jc w:val="center"/>
            </w:pPr>
            <w:r w:rsidRPr="008E435B">
              <w:rPr>
                <w:sz w:val="22"/>
                <w:szCs w:val="22"/>
              </w:rPr>
              <w:t>0</w:t>
            </w:r>
          </w:p>
        </w:tc>
        <w:tc>
          <w:tcPr>
            <w:tcW w:w="992" w:type="dxa"/>
          </w:tcPr>
          <w:p w:rsidR="00FD4443" w:rsidRPr="008E435B" w:rsidRDefault="00FD4443" w:rsidP="00FD4443">
            <w:pPr>
              <w:autoSpaceDE w:val="0"/>
              <w:autoSpaceDN w:val="0"/>
              <w:adjustRightInd w:val="0"/>
              <w:jc w:val="center"/>
            </w:pPr>
            <w:r w:rsidRPr="008E435B">
              <w:rPr>
                <w:sz w:val="22"/>
                <w:szCs w:val="22"/>
              </w:rPr>
              <w:t>80000,0</w:t>
            </w:r>
          </w:p>
        </w:tc>
        <w:tc>
          <w:tcPr>
            <w:tcW w:w="933" w:type="dxa"/>
          </w:tcPr>
          <w:p w:rsidR="00FD4443" w:rsidRPr="008E435B" w:rsidRDefault="00FD4443" w:rsidP="00FD4443">
            <w:pPr>
              <w:autoSpaceDE w:val="0"/>
              <w:autoSpaceDN w:val="0"/>
              <w:adjustRightInd w:val="0"/>
              <w:jc w:val="center"/>
            </w:pPr>
            <w:r w:rsidRPr="008E435B">
              <w:rPr>
                <w:sz w:val="22"/>
                <w:szCs w:val="22"/>
              </w:rPr>
              <w:t>80000</w:t>
            </w:r>
          </w:p>
        </w:tc>
        <w:tc>
          <w:tcPr>
            <w:tcW w:w="992" w:type="dxa"/>
          </w:tcPr>
          <w:p w:rsidR="00FD4443" w:rsidRPr="008E435B" w:rsidRDefault="00FD4443" w:rsidP="00FD4443">
            <w:pPr>
              <w:autoSpaceDE w:val="0"/>
              <w:autoSpaceDN w:val="0"/>
              <w:adjustRightInd w:val="0"/>
              <w:jc w:val="center"/>
            </w:pPr>
            <w:r w:rsidRPr="008E435B">
              <w:rPr>
                <w:sz w:val="22"/>
                <w:szCs w:val="22"/>
              </w:rPr>
              <w:t>80000,0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pPr>
              <w:jc w:val="both"/>
            </w:pPr>
          </w:p>
        </w:tc>
        <w:tc>
          <w:tcPr>
            <w:tcW w:w="1879" w:type="dxa"/>
          </w:tcPr>
          <w:p w:rsidR="00FD4443" w:rsidRPr="008D2070" w:rsidRDefault="00FD4443" w:rsidP="00FD4443">
            <w:pPr>
              <w:autoSpaceDE w:val="0"/>
              <w:autoSpaceDN w:val="0"/>
              <w:adjustRightInd w:val="0"/>
            </w:pPr>
            <w:r w:rsidRPr="008D2070">
              <w:rPr>
                <w:sz w:val="22"/>
                <w:szCs w:val="22"/>
              </w:rPr>
              <w:t>областной бюджет</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pPr>
              <w:jc w:val="both"/>
            </w:pPr>
          </w:p>
        </w:tc>
        <w:tc>
          <w:tcPr>
            <w:tcW w:w="1879" w:type="dxa"/>
          </w:tcPr>
          <w:p w:rsidR="00FD4443" w:rsidRPr="008D2070" w:rsidRDefault="00FD4443" w:rsidP="00FD4443">
            <w:pPr>
              <w:autoSpaceDE w:val="0"/>
              <w:autoSpaceDN w:val="0"/>
              <w:adjustRightInd w:val="0"/>
            </w:pPr>
            <w:r w:rsidRPr="008D2070">
              <w:rPr>
                <w:sz w:val="22"/>
                <w:szCs w:val="22"/>
              </w:rPr>
              <w:t>районный бюджет</w:t>
            </w:r>
          </w:p>
        </w:tc>
        <w:tc>
          <w:tcPr>
            <w:tcW w:w="992" w:type="dxa"/>
          </w:tcPr>
          <w:p w:rsidR="00FD4443" w:rsidRPr="008D2070" w:rsidRDefault="00FD4443" w:rsidP="00FD4443">
            <w:pPr>
              <w:widowControl w:val="0"/>
              <w:autoSpaceDE w:val="0"/>
              <w:autoSpaceDN w:val="0"/>
              <w:adjustRightInd w:val="0"/>
              <w:jc w:val="center"/>
            </w:pPr>
            <w:r>
              <w:rPr>
                <w:sz w:val="22"/>
                <w:szCs w:val="22"/>
              </w:rPr>
              <w:t>41200</w:t>
            </w:r>
          </w:p>
        </w:tc>
        <w:tc>
          <w:tcPr>
            <w:tcW w:w="992" w:type="dxa"/>
          </w:tcPr>
          <w:p w:rsidR="00FD4443" w:rsidRPr="008D2070" w:rsidRDefault="00FD4443" w:rsidP="00FD4443">
            <w:pPr>
              <w:widowControl w:val="0"/>
              <w:autoSpaceDE w:val="0"/>
              <w:autoSpaceDN w:val="0"/>
              <w:adjustRightInd w:val="0"/>
              <w:jc w:val="center"/>
            </w:pPr>
            <w:r>
              <w:rPr>
                <w:sz w:val="22"/>
                <w:szCs w:val="22"/>
              </w:rPr>
              <w:t>140600</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1005" w:type="dxa"/>
          </w:tcPr>
          <w:p w:rsidR="00FD4443" w:rsidRPr="008D2070" w:rsidRDefault="00FD4443" w:rsidP="00FD4443">
            <w:pPr>
              <w:widowControl w:val="0"/>
              <w:autoSpaceDE w:val="0"/>
              <w:autoSpaceDN w:val="0"/>
              <w:adjustRightInd w:val="0"/>
              <w:jc w:val="center"/>
            </w:pPr>
            <w:r>
              <w:rPr>
                <w:sz w:val="22"/>
                <w:szCs w:val="22"/>
              </w:rPr>
              <w:t>0</w:t>
            </w:r>
          </w:p>
        </w:tc>
        <w:tc>
          <w:tcPr>
            <w:tcW w:w="992" w:type="dxa"/>
          </w:tcPr>
          <w:p w:rsidR="00FD4443" w:rsidRPr="008D2070" w:rsidRDefault="00FD4443" w:rsidP="00FD4443">
            <w:pPr>
              <w:widowControl w:val="0"/>
              <w:autoSpaceDE w:val="0"/>
              <w:autoSpaceDN w:val="0"/>
              <w:adjustRightInd w:val="0"/>
              <w:jc w:val="center"/>
            </w:pPr>
            <w:r>
              <w:rPr>
                <w:sz w:val="22"/>
                <w:szCs w:val="22"/>
              </w:rPr>
              <w:t>80000</w:t>
            </w:r>
          </w:p>
        </w:tc>
        <w:tc>
          <w:tcPr>
            <w:tcW w:w="933" w:type="dxa"/>
          </w:tcPr>
          <w:p w:rsidR="00FD4443" w:rsidRDefault="00FD4443" w:rsidP="00FD4443">
            <w:r w:rsidRPr="0044777F">
              <w:rPr>
                <w:sz w:val="22"/>
                <w:szCs w:val="22"/>
              </w:rPr>
              <w:t>80000</w:t>
            </w:r>
          </w:p>
        </w:tc>
        <w:tc>
          <w:tcPr>
            <w:tcW w:w="992" w:type="dxa"/>
          </w:tcPr>
          <w:p w:rsidR="00FD4443" w:rsidRDefault="00FD4443" w:rsidP="00FD4443">
            <w:r w:rsidRPr="0044777F">
              <w:rPr>
                <w:sz w:val="22"/>
                <w:szCs w:val="22"/>
              </w:rPr>
              <w:t>80000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pPr>
              <w:jc w:val="both"/>
            </w:pPr>
          </w:p>
        </w:tc>
        <w:tc>
          <w:tcPr>
            <w:tcW w:w="1879" w:type="dxa"/>
          </w:tcPr>
          <w:p w:rsidR="00FD4443" w:rsidRPr="008D2070" w:rsidRDefault="00FD4443" w:rsidP="00FD4443">
            <w:pPr>
              <w:autoSpaceDE w:val="0"/>
              <w:autoSpaceDN w:val="0"/>
              <w:adjustRightInd w:val="0"/>
            </w:pPr>
            <w:r w:rsidRPr="008D2070">
              <w:rPr>
                <w:sz w:val="22"/>
                <w:szCs w:val="22"/>
              </w:rPr>
              <w:t>бюджет МО</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1005"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33"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внебюджетные источники</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1005"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33"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r>
      <w:tr w:rsidR="00FD4443" w:rsidRPr="00B16F15" w:rsidTr="00A66DAF">
        <w:trPr>
          <w:gridAfter w:val="1"/>
          <w:wAfter w:w="17" w:type="dxa"/>
        </w:trPr>
        <w:tc>
          <w:tcPr>
            <w:tcW w:w="1980" w:type="dxa"/>
            <w:vMerge w:val="restart"/>
          </w:tcPr>
          <w:p w:rsidR="00FD4443" w:rsidRPr="008D2070" w:rsidRDefault="00FD4443" w:rsidP="00FD4443">
            <w:pPr>
              <w:snapToGrid w:val="0"/>
              <w:jc w:val="both"/>
            </w:pPr>
            <w:r w:rsidRPr="008D2070">
              <w:rPr>
                <w:sz w:val="22"/>
                <w:szCs w:val="22"/>
              </w:rPr>
              <w:t>Основное направление</w:t>
            </w:r>
          </w:p>
        </w:tc>
        <w:tc>
          <w:tcPr>
            <w:tcW w:w="3892" w:type="dxa"/>
            <w:vMerge w:val="restart"/>
          </w:tcPr>
          <w:p w:rsidR="00FD4443" w:rsidRPr="008D2070" w:rsidRDefault="00FD4443" w:rsidP="00FD4443">
            <w:pPr>
              <w:snapToGrid w:val="0"/>
              <w:jc w:val="both"/>
            </w:pPr>
            <w:r w:rsidRPr="008D2070">
              <w:rPr>
                <w:sz w:val="22"/>
                <w:szCs w:val="22"/>
              </w:rPr>
              <w:t>Проведение прочих мероприятий по охране труда и аттестации рабочих мест</w:t>
            </w:r>
          </w:p>
        </w:tc>
        <w:tc>
          <w:tcPr>
            <w:tcW w:w="1879" w:type="dxa"/>
          </w:tcPr>
          <w:p w:rsidR="00FD4443" w:rsidRPr="008D2070" w:rsidRDefault="00FD4443" w:rsidP="00FD4443">
            <w:pPr>
              <w:autoSpaceDE w:val="0"/>
              <w:autoSpaceDN w:val="0"/>
              <w:adjustRightInd w:val="0"/>
            </w:pPr>
            <w:r w:rsidRPr="008D2070">
              <w:rPr>
                <w:sz w:val="22"/>
                <w:szCs w:val="22"/>
              </w:rPr>
              <w:t>Всего</w:t>
            </w:r>
          </w:p>
        </w:tc>
        <w:tc>
          <w:tcPr>
            <w:tcW w:w="992" w:type="dxa"/>
          </w:tcPr>
          <w:p w:rsidR="00FD4443" w:rsidRPr="008D2070" w:rsidRDefault="00FD4443" w:rsidP="00FD4443">
            <w:pPr>
              <w:widowControl w:val="0"/>
              <w:autoSpaceDE w:val="0"/>
              <w:autoSpaceDN w:val="0"/>
              <w:adjustRightInd w:val="0"/>
              <w:jc w:val="center"/>
            </w:pPr>
            <w:r>
              <w:rPr>
                <w:sz w:val="22"/>
                <w:szCs w:val="22"/>
              </w:rPr>
              <w:t>41200</w:t>
            </w:r>
          </w:p>
        </w:tc>
        <w:tc>
          <w:tcPr>
            <w:tcW w:w="992" w:type="dxa"/>
          </w:tcPr>
          <w:p w:rsidR="00FD4443" w:rsidRPr="008D2070" w:rsidRDefault="00FD4443" w:rsidP="00C72633">
            <w:pPr>
              <w:widowControl w:val="0"/>
              <w:autoSpaceDE w:val="0"/>
              <w:autoSpaceDN w:val="0"/>
              <w:adjustRightInd w:val="0"/>
              <w:jc w:val="center"/>
            </w:pPr>
            <w:r>
              <w:rPr>
                <w:sz w:val="22"/>
                <w:szCs w:val="22"/>
              </w:rPr>
              <w:t>14</w:t>
            </w:r>
            <w:r w:rsidR="00C72633">
              <w:rPr>
                <w:sz w:val="22"/>
                <w:szCs w:val="22"/>
              </w:rPr>
              <w:t>0</w:t>
            </w:r>
            <w:r>
              <w:rPr>
                <w:sz w:val="22"/>
                <w:szCs w:val="22"/>
              </w:rPr>
              <w:t>600</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1005" w:type="dxa"/>
          </w:tcPr>
          <w:p w:rsidR="00FD4443" w:rsidRPr="008D2070" w:rsidRDefault="00FD4443" w:rsidP="00FD4443">
            <w:pPr>
              <w:widowControl w:val="0"/>
              <w:autoSpaceDE w:val="0"/>
              <w:autoSpaceDN w:val="0"/>
              <w:adjustRightInd w:val="0"/>
              <w:jc w:val="center"/>
            </w:pPr>
            <w:r>
              <w:rPr>
                <w:sz w:val="22"/>
                <w:szCs w:val="22"/>
              </w:rPr>
              <w:t>0</w:t>
            </w:r>
          </w:p>
        </w:tc>
        <w:tc>
          <w:tcPr>
            <w:tcW w:w="992" w:type="dxa"/>
          </w:tcPr>
          <w:p w:rsidR="00FD4443" w:rsidRDefault="00FD4443" w:rsidP="00FD4443">
            <w:r w:rsidRPr="000F2FAF">
              <w:rPr>
                <w:sz w:val="22"/>
                <w:szCs w:val="22"/>
              </w:rPr>
              <w:t>80000</w:t>
            </w:r>
          </w:p>
        </w:tc>
        <w:tc>
          <w:tcPr>
            <w:tcW w:w="933" w:type="dxa"/>
          </w:tcPr>
          <w:p w:rsidR="00FD4443" w:rsidRDefault="00FD4443" w:rsidP="00FD4443">
            <w:r w:rsidRPr="000F2FAF">
              <w:rPr>
                <w:sz w:val="22"/>
                <w:szCs w:val="22"/>
              </w:rPr>
              <w:t>80000</w:t>
            </w:r>
          </w:p>
        </w:tc>
        <w:tc>
          <w:tcPr>
            <w:tcW w:w="992" w:type="dxa"/>
          </w:tcPr>
          <w:p w:rsidR="00FD4443" w:rsidRDefault="00FD4443" w:rsidP="00FD4443">
            <w:r w:rsidRPr="000F2FAF">
              <w:rPr>
                <w:sz w:val="22"/>
                <w:szCs w:val="22"/>
              </w:rPr>
              <w:t>80000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tc>
        <w:tc>
          <w:tcPr>
            <w:tcW w:w="1879" w:type="dxa"/>
          </w:tcPr>
          <w:p w:rsidR="00FD4443" w:rsidRPr="008D2070" w:rsidRDefault="00FD4443" w:rsidP="00FD4443">
            <w:pPr>
              <w:autoSpaceDE w:val="0"/>
              <w:autoSpaceDN w:val="0"/>
              <w:adjustRightInd w:val="0"/>
            </w:pPr>
            <w:r w:rsidRPr="008D2070">
              <w:rPr>
                <w:sz w:val="22"/>
                <w:szCs w:val="22"/>
              </w:rPr>
              <w:t>областной бюджет</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1005" w:type="dxa"/>
          </w:tcPr>
          <w:p w:rsidR="00FD4443" w:rsidRPr="008D2070" w:rsidRDefault="00FD4443" w:rsidP="00FD4443">
            <w:pPr>
              <w:widowControl w:val="0"/>
              <w:autoSpaceDE w:val="0"/>
              <w:autoSpaceDN w:val="0"/>
              <w:adjustRightInd w:val="0"/>
              <w:jc w:val="center"/>
            </w:pPr>
          </w:p>
        </w:tc>
        <w:tc>
          <w:tcPr>
            <w:tcW w:w="992" w:type="dxa"/>
          </w:tcPr>
          <w:p w:rsidR="00FD4443" w:rsidRDefault="00FD4443" w:rsidP="00FD4443">
            <w:r w:rsidRPr="000F2FAF">
              <w:rPr>
                <w:sz w:val="22"/>
                <w:szCs w:val="22"/>
              </w:rPr>
              <w:t>80000</w:t>
            </w:r>
          </w:p>
        </w:tc>
        <w:tc>
          <w:tcPr>
            <w:tcW w:w="933" w:type="dxa"/>
          </w:tcPr>
          <w:p w:rsidR="00FD4443" w:rsidRDefault="00FD4443" w:rsidP="00FD4443">
            <w:r w:rsidRPr="000F2FAF">
              <w:rPr>
                <w:sz w:val="22"/>
                <w:szCs w:val="22"/>
              </w:rPr>
              <w:t>80000</w:t>
            </w:r>
          </w:p>
        </w:tc>
        <w:tc>
          <w:tcPr>
            <w:tcW w:w="992" w:type="dxa"/>
          </w:tcPr>
          <w:p w:rsidR="00FD4443" w:rsidRDefault="00FD4443" w:rsidP="00FD4443">
            <w:r w:rsidRPr="000F2FAF">
              <w:rPr>
                <w:sz w:val="22"/>
                <w:szCs w:val="22"/>
              </w:rPr>
              <w:t>80000</w:t>
            </w:r>
          </w:p>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районный бюджет</w:t>
            </w:r>
          </w:p>
        </w:tc>
        <w:tc>
          <w:tcPr>
            <w:tcW w:w="992" w:type="dxa"/>
          </w:tcPr>
          <w:p w:rsidR="00FD4443" w:rsidRPr="008D2070" w:rsidRDefault="00FD4443" w:rsidP="00FD4443">
            <w:pPr>
              <w:widowControl w:val="0"/>
              <w:autoSpaceDE w:val="0"/>
              <w:autoSpaceDN w:val="0"/>
              <w:adjustRightInd w:val="0"/>
              <w:jc w:val="center"/>
            </w:pPr>
            <w:r>
              <w:rPr>
                <w:sz w:val="22"/>
                <w:szCs w:val="22"/>
              </w:rPr>
              <w:t>41200</w:t>
            </w:r>
          </w:p>
        </w:tc>
        <w:tc>
          <w:tcPr>
            <w:tcW w:w="992" w:type="dxa"/>
          </w:tcPr>
          <w:p w:rsidR="00FD4443" w:rsidRPr="008D2070" w:rsidRDefault="00FD4443" w:rsidP="00C72633">
            <w:pPr>
              <w:widowControl w:val="0"/>
              <w:autoSpaceDE w:val="0"/>
              <w:autoSpaceDN w:val="0"/>
              <w:adjustRightInd w:val="0"/>
              <w:jc w:val="center"/>
            </w:pPr>
            <w:r>
              <w:rPr>
                <w:sz w:val="22"/>
                <w:szCs w:val="22"/>
              </w:rPr>
              <w:t>14</w:t>
            </w:r>
            <w:r w:rsidR="00C72633">
              <w:rPr>
                <w:sz w:val="22"/>
                <w:szCs w:val="22"/>
              </w:rPr>
              <w:t>0</w:t>
            </w:r>
            <w:r>
              <w:rPr>
                <w:sz w:val="22"/>
                <w:szCs w:val="22"/>
              </w:rPr>
              <w:t>600</w:t>
            </w:r>
          </w:p>
        </w:tc>
        <w:tc>
          <w:tcPr>
            <w:tcW w:w="992" w:type="dxa"/>
          </w:tcPr>
          <w:p w:rsidR="00FD4443" w:rsidRPr="008D2070" w:rsidRDefault="00FD4443" w:rsidP="00FD4443">
            <w:pPr>
              <w:widowControl w:val="0"/>
              <w:autoSpaceDE w:val="0"/>
              <w:autoSpaceDN w:val="0"/>
              <w:adjustRightInd w:val="0"/>
              <w:jc w:val="center"/>
            </w:pPr>
            <w:r>
              <w:rPr>
                <w:sz w:val="22"/>
                <w:szCs w:val="22"/>
              </w:rPr>
              <w:t>0</w:t>
            </w:r>
          </w:p>
        </w:tc>
        <w:tc>
          <w:tcPr>
            <w:tcW w:w="1005" w:type="dxa"/>
          </w:tcPr>
          <w:p w:rsidR="00FD4443" w:rsidRPr="008D2070" w:rsidRDefault="00FD4443" w:rsidP="00FD4443">
            <w:pPr>
              <w:widowControl w:val="0"/>
              <w:autoSpaceDE w:val="0"/>
              <w:autoSpaceDN w:val="0"/>
              <w:adjustRightInd w:val="0"/>
              <w:jc w:val="center"/>
            </w:pPr>
            <w:r>
              <w:rPr>
                <w:sz w:val="22"/>
                <w:szCs w:val="22"/>
              </w:rPr>
              <w:t>0</w:t>
            </w:r>
          </w:p>
        </w:tc>
        <w:tc>
          <w:tcPr>
            <w:tcW w:w="992" w:type="dxa"/>
          </w:tcPr>
          <w:p w:rsidR="00FD4443" w:rsidRDefault="00FD4443" w:rsidP="00FD4443">
            <w:r w:rsidRPr="000F2FAF">
              <w:rPr>
                <w:sz w:val="22"/>
                <w:szCs w:val="22"/>
              </w:rPr>
              <w:t>80000</w:t>
            </w:r>
          </w:p>
        </w:tc>
        <w:tc>
          <w:tcPr>
            <w:tcW w:w="933" w:type="dxa"/>
          </w:tcPr>
          <w:p w:rsidR="00FD4443" w:rsidRDefault="00FD4443" w:rsidP="00FD4443">
            <w:r w:rsidRPr="000F2FAF">
              <w:rPr>
                <w:sz w:val="22"/>
                <w:szCs w:val="22"/>
              </w:rPr>
              <w:t>80000</w:t>
            </w:r>
          </w:p>
        </w:tc>
        <w:tc>
          <w:tcPr>
            <w:tcW w:w="992" w:type="dxa"/>
          </w:tcPr>
          <w:p w:rsidR="00FD4443" w:rsidRDefault="00FD4443" w:rsidP="00FD4443">
            <w:r w:rsidRPr="000F2FAF">
              <w:rPr>
                <w:sz w:val="22"/>
                <w:szCs w:val="22"/>
              </w:rPr>
              <w:t>80000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tc>
        <w:tc>
          <w:tcPr>
            <w:tcW w:w="1879" w:type="dxa"/>
          </w:tcPr>
          <w:p w:rsidR="00FD4443" w:rsidRPr="008D2070" w:rsidRDefault="00FD4443" w:rsidP="00FD4443">
            <w:pPr>
              <w:autoSpaceDE w:val="0"/>
              <w:autoSpaceDN w:val="0"/>
              <w:adjustRightInd w:val="0"/>
            </w:pPr>
            <w:r w:rsidRPr="008D2070">
              <w:rPr>
                <w:sz w:val="22"/>
                <w:szCs w:val="22"/>
              </w:rPr>
              <w:t>бюджет МО</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внебюджетные источники</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val="restart"/>
          </w:tcPr>
          <w:p w:rsidR="00FD4443" w:rsidRPr="008D2070" w:rsidRDefault="00FD4443" w:rsidP="00C72633">
            <w:pPr>
              <w:snapToGrid w:val="0"/>
              <w:jc w:val="both"/>
            </w:pPr>
            <w:r w:rsidRPr="008D2070">
              <w:rPr>
                <w:sz w:val="22"/>
                <w:szCs w:val="22"/>
              </w:rPr>
              <w:t xml:space="preserve">Основное мероприятие </w:t>
            </w:r>
            <w:r>
              <w:rPr>
                <w:sz w:val="22"/>
                <w:szCs w:val="22"/>
              </w:rPr>
              <w:t>4</w:t>
            </w:r>
            <w:r w:rsidRPr="008D2070">
              <w:rPr>
                <w:sz w:val="22"/>
                <w:szCs w:val="22"/>
              </w:rPr>
              <w:t>.</w:t>
            </w:r>
            <w:r w:rsidR="00C72633">
              <w:rPr>
                <w:sz w:val="22"/>
                <w:szCs w:val="22"/>
              </w:rPr>
              <w:t>3</w:t>
            </w:r>
          </w:p>
        </w:tc>
        <w:tc>
          <w:tcPr>
            <w:tcW w:w="3892" w:type="dxa"/>
            <w:vMerge w:val="restart"/>
          </w:tcPr>
          <w:p w:rsidR="00FD4443" w:rsidRPr="008D2070" w:rsidRDefault="00FD4443" w:rsidP="00FD4443">
            <w:pPr>
              <w:snapToGrid w:val="0"/>
              <w:jc w:val="both"/>
            </w:pPr>
            <w:r w:rsidRPr="008D2070">
              <w:rPr>
                <w:sz w:val="22"/>
                <w:szCs w:val="22"/>
              </w:rPr>
              <w:t>«Создание условий по улучшению охраны труда и аттестации рабочих мест»</w:t>
            </w:r>
            <w:r>
              <w:rPr>
                <w:sz w:val="22"/>
                <w:szCs w:val="22"/>
              </w:rPr>
              <w:t xml:space="preserve"> </w:t>
            </w:r>
          </w:p>
          <w:p w:rsidR="00FD4443" w:rsidRPr="008D2070" w:rsidRDefault="00FD4443" w:rsidP="00FD4443">
            <w:pPr>
              <w:snapToGrid w:val="0"/>
              <w:jc w:val="both"/>
            </w:pPr>
          </w:p>
        </w:tc>
        <w:tc>
          <w:tcPr>
            <w:tcW w:w="1879" w:type="dxa"/>
          </w:tcPr>
          <w:p w:rsidR="00FD4443" w:rsidRPr="008D2070" w:rsidRDefault="00FD4443" w:rsidP="00FD4443">
            <w:pPr>
              <w:autoSpaceDE w:val="0"/>
              <w:autoSpaceDN w:val="0"/>
              <w:adjustRightInd w:val="0"/>
            </w:pPr>
            <w:r w:rsidRPr="008D2070">
              <w:rPr>
                <w:sz w:val="22"/>
                <w:szCs w:val="22"/>
              </w:rPr>
              <w:t>Всего</w:t>
            </w:r>
          </w:p>
        </w:tc>
        <w:tc>
          <w:tcPr>
            <w:tcW w:w="992" w:type="dxa"/>
          </w:tcPr>
          <w:p w:rsidR="00FD4443" w:rsidRPr="00B3389C" w:rsidRDefault="00FD4443" w:rsidP="00FD4443">
            <w:pPr>
              <w:widowControl w:val="0"/>
              <w:autoSpaceDE w:val="0"/>
              <w:autoSpaceDN w:val="0"/>
              <w:adjustRightInd w:val="0"/>
              <w:jc w:val="center"/>
            </w:pPr>
            <w:r>
              <w:t>2400</w:t>
            </w:r>
          </w:p>
        </w:tc>
        <w:tc>
          <w:tcPr>
            <w:tcW w:w="992" w:type="dxa"/>
          </w:tcPr>
          <w:p w:rsidR="00FD4443" w:rsidRPr="008E435B" w:rsidRDefault="00FD4443" w:rsidP="00FD4443">
            <w:pPr>
              <w:widowControl w:val="0"/>
              <w:autoSpaceDE w:val="0"/>
              <w:autoSpaceDN w:val="0"/>
              <w:adjustRightInd w:val="0"/>
              <w:jc w:val="center"/>
            </w:pPr>
            <w:r w:rsidRPr="008E435B">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1005"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33"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r>
      <w:tr w:rsidR="00FD4443" w:rsidRPr="00B16F15" w:rsidTr="00A66DAF">
        <w:trPr>
          <w:gridAfter w:val="1"/>
          <w:wAfter w:w="17" w:type="dxa"/>
          <w:trHeight w:val="226"/>
        </w:trPr>
        <w:tc>
          <w:tcPr>
            <w:tcW w:w="1980" w:type="dxa"/>
            <w:vMerge/>
          </w:tcPr>
          <w:p w:rsidR="00FD4443" w:rsidRPr="008D2070" w:rsidRDefault="00FD4443" w:rsidP="00FD4443">
            <w:pPr>
              <w:jc w:val="center"/>
            </w:pPr>
          </w:p>
        </w:tc>
        <w:tc>
          <w:tcPr>
            <w:tcW w:w="3892" w:type="dxa"/>
            <w:vMerge/>
          </w:tcPr>
          <w:p w:rsidR="00FD4443" w:rsidRPr="008D2070" w:rsidRDefault="00FD4443" w:rsidP="00FD4443"/>
        </w:tc>
        <w:tc>
          <w:tcPr>
            <w:tcW w:w="1879" w:type="dxa"/>
          </w:tcPr>
          <w:p w:rsidR="00FD4443" w:rsidRPr="008D2070" w:rsidRDefault="00FD4443" w:rsidP="00FD4443">
            <w:pPr>
              <w:autoSpaceDE w:val="0"/>
              <w:autoSpaceDN w:val="0"/>
              <w:adjustRightInd w:val="0"/>
            </w:pPr>
            <w:r w:rsidRPr="008D2070">
              <w:rPr>
                <w:sz w:val="22"/>
                <w:szCs w:val="22"/>
              </w:rPr>
              <w:t>областной бюджет</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районный бюджет</w:t>
            </w:r>
          </w:p>
        </w:tc>
        <w:tc>
          <w:tcPr>
            <w:tcW w:w="992" w:type="dxa"/>
          </w:tcPr>
          <w:p w:rsidR="00FD4443" w:rsidRPr="008D2070" w:rsidRDefault="00FD4443" w:rsidP="00FD4443">
            <w:pPr>
              <w:widowControl w:val="0"/>
              <w:autoSpaceDE w:val="0"/>
              <w:autoSpaceDN w:val="0"/>
              <w:adjustRightInd w:val="0"/>
              <w:jc w:val="center"/>
            </w:pPr>
            <w:r>
              <w:t>2400</w:t>
            </w:r>
          </w:p>
        </w:tc>
        <w:tc>
          <w:tcPr>
            <w:tcW w:w="992" w:type="dxa"/>
          </w:tcPr>
          <w:p w:rsidR="00FD4443" w:rsidRPr="008E435B" w:rsidRDefault="00FD4443" w:rsidP="00FD4443">
            <w:pPr>
              <w:widowControl w:val="0"/>
              <w:autoSpaceDE w:val="0"/>
              <w:autoSpaceDN w:val="0"/>
              <w:adjustRightInd w:val="0"/>
              <w:jc w:val="center"/>
            </w:pPr>
            <w:r w:rsidRPr="008E435B">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1005"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33"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tc>
        <w:tc>
          <w:tcPr>
            <w:tcW w:w="1879" w:type="dxa"/>
          </w:tcPr>
          <w:p w:rsidR="00FD4443" w:rsidRPr="008D2070" w:rsidRDefault="00FD4443" w:rsidP="00FD4443">
            <w:pPr>
              <w:autoSpaceDE w:val="0"/>
              <w:autoSpaceDN w:val="0"/>
              <w:adjustRightInd w:val="0"/>
            </w:pPr>
            <w:r w:rsidRPr="008D2070">
              <w:rPr>
                <w:sz w:val="22"/>
                <w:szCs w:val="22"/>
              </w:rPr>
              <w:t>бюджет МО</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внебюджетные источники</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val="restart"/>
          </w:tcPr>
          <w:p w:rsidR="00FD4443" w:rsidRPr="008D2070" w:rsidRDefault="00FD4443" w:rsidP="00FD4443">
            <w:pPr>
              <w:snapToGrid w:val="0"/>
              <w:jc w:val="both"/>
            </w:pPr>
            <w:r w:rsidRPr="008D2070">
              <w:rPr>
                <w:sz w:val="22"/>
                <w:szCs w:val="22"/>
              </w:rPr>
              <w:t>Основное направление</w:t>
            </w:r>
          </w:p>
        </w:tc>
        <w:tc>
          <w:tcPr>
            <w:tcW w:w="3892" w:type="dxa"/>
            <w:vMerge w:val="restart"/>
          </w:tcPr>
          <w:p w:rsidR="00FD4443" w:rsidRPr="008D2070" w:rsidRDefault="00FD4443" w:rsidP="00FD4443">
            <w:pPr>
              <w:snapToGrid w:val="0"/>
              <w:jc w:val="both"/>
            </w:pPr>
            <w:r w:rsidRPr="008D2070">
              <w:rPr>
                <w:sz w:val="22"/>
                <w:szCs w:val="22"/>
              </w:rPr>
              <w:t>Проведение прочих мероприятий по охране труда и аттестации рабочих мест</w:t>
            </w:r>
          </w:p>
        </w:tc>
        <w:tc>
          <w:tcPr>
            <w:tcW w:w="1879" w:type="dxa"/>
          </w:tcPr>
          <w:p w:rsidR="00FD4443" w:rsidRPr="008D2070" w:rsidRDefault="00FD4443" w:rsidP="00FD4443">
            <w:pPr>
              <w:autoSpaceDE w:val="0"/>
              <w:autoSpaceDN w:val="0"/>
              <w:adjustRightInd w:val="0"/>
            </w:pPr>
            <w:r w:rsidRPr="008D2070">
              <w:rPr>
                <w:sz w:val="22"/>
                <w:szCs w:val="22"/>
              </w:rPr>
              <w:t>Всего</w:t>
            </w:r>
          </w:p>
        </w:tc>
        <w:tc>
          <w:tcPr>
            <w:tcW w:w="992" w:type="dxa"/>
          </w:tcPr>
          <w:p w:rsidR="00FD4443" w:rsidRPr="008D2070" w:rsidRDefault="00FD4443" w:rsidP="00FD4443">
            <w:pPr>
              <w:widowControl w:val="0"/>
              <w:autoSpaceDE w:val="0"/>
              <w:autoSpaceDN w:val="0"/>
              <w:adjustRightInd w:val="0"/>
              <w:jc w:val="center"/>
            </w:pPr>
            <w:r>
              <w:t>2400</w:t>
            </w:r>
          </w:p>
        </w:tc>
        <w:tc>
          <w:tcPr>
            <w:tcW w:w="992" w:type="dxa"/>
          </w:tcPr>
          <w:p w:rsidR="00FD4443" w:rsidRPr="008E435B" w:rsidRDefault="00FD4443" w:rsidP="00FD4443">
            <w:pPr>
              <w:widowControl w:val="0"/>
              <w:autoSpaceDE w:val="0"/>
              <w:autoSpaceDN w:val="0"/>
              <w:adjustRightInd w:val="0"/>
              <w:jc w:val="center"/>
            </w:pPr>
            <w:r w:rsidRPr="008E435B">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1005"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33"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tc>
        <w:tc>
          <w:tcPr>
            <w:tcW w:w="1879" w:type="dxa"/>
          </w:tcPr>
          <w:p w:rsidR="00FD4443" w:rsidRPr="008D2070" w:rsidRDefault="00FD4443" w:rsidP="00FD4443">
            <w:pPr>
              <w:autoSpaceDE w:val="0"/>
              <w:autoSpaceDN w:val="0"/>
              <w:adjustRightInd w:val="0"/>
            </w:pPr>
            <w:r w:rsidRPr="008D2070">
              <w:rPr>
                <w:sz w:val="22"/>
                <w:szCs w:val="22"/>
              </w:rPr>
              <w:t>областной бюджет</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районный бюджет</w:t>
            </w:r>
          </w:p>
        </w:tc>
        <w:tc>
          <w:tcPr>
            <w:tcW w:w="992" w:type="dxa"/>
          </w:tcPr>
          <w:p w:rsidR="00FD4443" w:rsidRPr="008D2070" w:rsidRDefault="00FD4443" w:rsidP="00FD4443">
            <w:pPr>
              <w:widowControl w:val="0"/>
              <w:autoSpaceDE w:val="0"/>
              <w:autoSpaceDN w:val="0"/>
              <w:adjustRightInd w:val="0"/>
              <w:jc w:val="center"/>
            </w:pPr>
            <w:r>
              <w:t>2400</w:t>
            </w:r>
          </w:p>
        </w:tc>
        <w:tc>
          <w:tcPr>
            <w:tcW w:w="992" w:type="dxa"/>
          </w:tcPr>
          <w:p w:rsidR="00FD4443" w:rsidRPr="008E435B" w:rsidRDefault="00FD4443" w:rsidP="00FD4443">
            <w:pPr>
              <w:widowControl w:val="0"/>
              <w:autoSpaceDE w:val="0"/>
              <w:autoSpaceDN w:val="0"/>
              <w:adjustRightInd w:val="0"/>
              <w:jc w:val="center"/>
            </w:pPr>
            <w:r w:rsidRPr="008E435B">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1005"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33"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c>
          <w:tcPr>
            <w:tcW w:w="992" w:type="dxa"/>
          </w:tcPr>
          <w:p w:rsidR="00FD4443" w:rsidRPr="008E435B" w:rsidRDefault="00FD4443" w:rsidP="00FD4443">
            <w:pPr>
              <w:widowControl w:val="0"/>
              <w:autoSpaceDE w:val="0"/>
              <w:autoSpaceDN w:val="0"/>
              <w:adjustRightInd w:val="0"/>
              <w:jc w:val="center"/>
              <w:rPr>
                <w:sz w:val="22"/>
                <w:szCs w:val="22"/>
              </w:rPr>
            </w:pPr>
            <w:r w:rsidRPr="008E435B">
              <w:rPr>
                <w:sz w:val="22"/>
                <w:szCs w:val="22"/>
              </w:rPr>
              <w:t>0</w:t>
            </w:r>
          </w:p>
        </w:tc>
      </w:tr>
      <w:tr w:rsidR="00FD4443" w:rsidRPr="00B16F15" w:rsidTr="00A66DAF">
        <w:trPr>
          <w:gridAfter w:val="1"/>
          <w:wAfter w:w="17" w:type="dxa"/>
        </w:trPr>
        <w:tc>
          <w:tcPr>
            <w:tcW w:w="1980" w:type="dxa"/>
            <w:vMerge/>
          </w:tcPr>
          <w:p w:rsidR="00FD4443" w:rsidRPr="008D2070" w:rsidRDefault="00FD4443" w:rsidP="00FD4443">
            <w:pPr>
              <w:jc w:val="center"/>
            </w:pPr>
          </w:p>
        </w:tc>
        <w:tc>
          <w:tcPr>
            <w:tcW w:w="3892" w:type="dxa"/>
            <w:vMerge/>
          </w:tcPr>
          <w:p w:rsidR="00FD4443" w:rsidRPr="008D2070" w:rsidRDefault="00FD4443" w:rsidP="00FD4443"/>
        </w:tc>
        <w:tc>
          <w:tcPr>
            <w:tcW w:w="1879" w:type="dxa"/>
          </w:tcPr>
          <w:p w:rsidR="00FD4443" w:rsidRPr="008D2070" w:rsidRDefault="00FD4443" w:rsidP="00FD4443">
            <w:pPr>
              <w:autoSpaceDE w:val="0"/>
              <w:autoSpaceDN w:val="0"/>
              <w:adjustRightInd w:val="0"/>
            </w:pPr>
            <w:r w:rsidRPr="008D2070">
              <w:rPr>
                <w:sz w:val="22"/>
                <w:szCs w:val="22"/>
              </w:rPr>
              <w:t>бюджет МО</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r w:rsidR="00FD4443" w:rsidRPr="00B16F15" w:rsidTr="00A66DAF">
        <w:trPr>
          <w:gridAfter w:val="1"/>
          <w:wAfter w:w="17" w:type="dxa"/>
        </w:trPr>
        <w:tc>
          <w:tcPr>
            <w:tcW w:w="1980" w:type="dxa"/>
            <w:vMerge/>
          </w:tcPr>
          <w:p w:rsidR="00FD4443" w:rsidRPr="008D2070" w:rsidRDefault="00FD4443" w:rsidP="00FD4443">
            <w:pPr>
              <w:widowControl w:val="0"/>
              <w:jc w:val="center"/>
            </w:pPr>
          </w:p>
        </w:tc>
        <w:tc>
          <w:tcPr>
            <w:tcW w:w="3892" w:type="dxa"/>
            <w:vMerge/>
          </w:tcPr>
          <w:p w:rsidR="00FD4443" w:rsidRPr="008D2070" w:rsidRDefault="00FD4443" w:rsidP="00FD4443">
            <w:pPr>
              <w:widowControl w:val="0"/>
            </w:pPr>
          </w:p>
        </w:tc>
        <w:tc>
          <w:tcPr>
            <w:tcW w:w="1879" w:type="dxa"/>
          </w:tcPr>
          <w:p w:rsidR="00FD4443" w:rsidRPr="008D2070" w:rsidRDefault="00FD4443" w:rsidP="00FD4443">
            <w:pPr>
              <w:autoSpaceDE w:val="0"/>
              <w:autoSpaceDN w:val="0"/>
              <w:adjustRightInd w:val="0"/>
            </w:pPr>
            <w:r w:rsidRPr="008D2070">
              <w:rPr>
                <w:sz w:val="22"/>
                <w:szCs w:val="22"/>
              </w:rPr>
              <w:t>внебюджетные источники</w:t>
            </w: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8D2070" w:rsidRDefault="00FD4443" w:rsidP="00FD4443">
            <w:pPr>
              <w:widowControl w:val="0"/>
              <w:autoSpaceDE w:val="0"/>
              <w:autoSpaceDN w:val="0"/>
              <w:adjustRightInd w:val="0"/>
              <w:jc w:val="cente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1005"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c>
          <w:tcPr>
            <w:tcW w:w="933" w:type="dxa"/>
          </w:tcPr>
          <w:p w:rsidR="00FD4443" w:rsidRPr="00B16F15" w:rsidRDefault="00FD4443" w:rsidP="00FD4443">
            <w:pPr>
              <w:widowControl w:val="0"/>
              <w:autoSpaceDE w:val="0"/>
              <w:autoSpaceDN w:val="0"/>
              <w:adjustRightInd w:val="0"/>
              <w:jc w:val="center"/>
              <w:rPr>
                <w:sz w:val="22"/>
                <w:szCs w:val="22"/>
              </w:rPr>
            </w:pPr>
          </w:p>
        </w:tc>
        <w:tc>
          <w:tcPr>
            <w:tcW w:w="992" w:type="dxa"/>
          </w:tcPr>
          <w:p w:rsidR="00FD4443" w:rsidRPr="00B16F15" w:rsidRDefault="00FD4443" w:rsidP="00FD4443">
            <w:pPr>
              <w:widowControl w:val="0"/>
              <w:autoSpaceDE w:val="0"/>
              <w:autoSpaceDN w:val="0"/>
              <w:adjustRightInd w:val="0"/>
              <w:jc w:val="center"/>
              <w:rPr>
                <w:sz w:val="22"/>
                <w:szCs w:val="22"/>
              </w:rPr>
            </w:pPr>
          </w:p>
        </w:tc>
      </w:tr>
    </w:tbl>
    <w:p w:rsidR="005A17DE" w:rsidRPr="008D2070" w:rsidRDefault="005A17DE" w:rsidP="00EF7EA9">
      <w:pPr>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ind w:firstLine="5245"/>
        <w:jc w:val="both"/>
        <w:rPr>
          <w:sz w:val="22"/>
          <w:szCs w:val="22"/>
        </w:rPr>
      </w:pPr>
    </w:p>
    <w:p w:rsidR="005A17DE" w:rsidRPr="008D2070" w:rsidRDefault="005A17DE" w:rsidP="00EF7EA9">
      <w:pPr>
        <w:autoSpaceDE w:val="0"/>
        <w:autoSpaceDN w:val="0"/>
        <w:adjustRightInd w:val="0"/>
        <w:ind w:left="9204" w:firstLine="708"/>
        <w:jc w:val="both"/>
        <w:outlineLvl w:val="1"/>
        <w:rPr>
          <w:sz w:val="22"/>
          <w:szCs w:val="22"/>
        </w:rPr>
        <w:sectPr w:rsidR="005A17DE" w:rsidRPr="008D2070" w:rsidSect="0084325E">
          <w:pgSz w:w="16838" w:h="11906" w:orient="landscape"/>
          <w:pgMar w:top="1134" w:right="851" w:bottom="357" w:left="1134" w:header="709" w:footer="709" w:gutter="0"/>
          <w:cols w:space="708"/>
          <w:docGrid w:linePitch="360"/>
        </w:sectPr>
      </w:pPr>
    </w:p>
    <w:p w:rsidR="005A17DE" w:rsidRPr="008D2070" w:rsidRDefault="005A17DE" w:rsidP="00EF7EA9">
      <w:pPr>
        <w:ind w:firstLine="5245"/>
        <w:jc w:val="both"/>
        <w:rPr>
          <w:sz w:val="22"/>
          <w:szCs w:val="22"/>
        </w:rPr>
      </w:pPr>
    </w:p>
    <w:p w:rsidR="005A17DE" w:rsidRPr="008D2070" w:rsidRDefault="005A17DE" w:rsidP="00EF7EA9">
      <w:pPr>
        <w:ind w:firstLine="708"/>
        <w:jc w:val="center"/>
        <w:rPr>
          <w:b/>
          <w:sz w:val="22"/>
          <w:szCs w:val="22"/>
        </w:rPr>
      </w:pPr>
    </w:p>
    <w:p w:rsidR="00571CB5" w:rsidRPr="008D2070" w:rsidRDefault="00571CB5" w:rsidP="00EF7EA9">
      <w:pPr>
        <w:ind w:firstLine="708"/>
        <w:jc w:val="center"/>
        <w:rPr>
          <w:b/>
          <w:sz w:val="22"/>
          <w:szCs w:val="22"/>
        </w:rPr>
      </w:pPr>
      <w:r w:rsidRPr="008D2070">
        <w:rPr>
          <w:b/>
          <w:sz w:val="22"/>
          <w:szCs w:val="22"/>
        </w:rPr>
        <w:t xml:space="preserve">Подпрограмма </w:t>
      </w:r>
      <w:r w:rsidR="00B41A02">
        <w:rPr>
          <w:b/>
          <w:sz w:val="22"/>
          <w:szCs w:val="22"/>
        </w:rPr>
        <w:t>2</w:t>
      </w:r>
      <w:r w:rsidRPr="008D2070">
        <w:rPr>
          <w:b/>
          <w:sz w:val="22"/>
          <w:szCs w:val="22"/>
        </w:rPr>
        <w:t xml:space="preserve"> «Содействие развитию малого и среднего предпринимательства» муниципальной программы Курчатовского района Курской области «Развитие экономики Курчатовского района Курской области»</w:t>
      </w:r>
    </w:p>
    <w:p w:rsidR="00571CB5" w:rsidRPr="008D2070" w:rsidRDefault="00571CB5" w:rsidP="00EF7EA9">
      <w:pPr>
        <w:jc w:val="center"/>
        <w:rPr>
          <w:sz w:val="22"/>
          <w:szCs w:val="22"/>
        </w:rPr>
      </w:pPr>
    </w:p>
    <w:p w:rsidR="00571CB5" w:rsidRPr="008D2070" w:rsidRDefault="00571CB5" w:rsidP="00EF7EA9">
      <w:pPr>
        <w:jc w:val="center"/>
        <w:rPr>
          <w:b/>
          <w:sz w:val="22"/>
          <w:szCs w:val="22"/>
        </w:rPr>
      </w:pPr>
      <w:r w:rsidRPr="008D2070">
        <w:rPr>
          <w:b/>
          <w:sz w:val="22"/>
          <w:szCs w:val="22"/>
        </w:rPr>
        <w:t>ПАСПОРТ</w:t>
      </w:r>
    </w:p>
    <w:p w:rsidR="00571CB5" w:rsidRPr="008D2070" w:rsidRDefault="00571CB5" w:rsidP="00EF7EA9">
      <w:pPr>
        <w:jc w:val="center"/>
        <w:rPr>
          <w:b/>
          <w:sz w:val="22"/>
          <w:szCs w:val="22"/>
        </w:rPr>
      </w:pPr>
      <w:r w:rsidRPr="008D2070">
        <w:rPr>
          <w:b/>
          <w:sz w:val="22"/>
          <w:szCs w:val="22"/>
        </w:rPr>
        <w:t xml:space="preserve">  подпрограммы «Содействие развитию малого и среднего предпринимательства»</w:t>
      </w:r>
    </w:p>
    <w:p w:rsidR="00F245B3" w:rsidRPr="008D2070" w:rsidRDefault="00571CB5" w:rsidP="00F245B3">
      <w:pPr>
        <w:ind w:firstLine="708"/>
        <w:jc w:val="center"/>
        <w:rPr>
          <w:b/>
          <w:sz w:val="22"/>
          <w:szCs w:val="22"/>
        </w:rPr>
      </w:pPr>
      <w:r w:rsidRPr="008D2070">
        <w:rPr>
          <w:b/>
          <w:sz w:val="22"/>
          <w:szCs w:val="22"/>
        </w:rPr>
        <w:t>муниципальной программы Курчатовского района Курской области</w:t>
      </w:r>
      <w:r w:rsidR="00F245B3">
        <w:rPr>
          <w:b/>
          <w:sz w:val="22"/>
          <w:szCs w:val="22"/>
        </w:rPr>
        <w:t xml:space="preserve"> </w:t>
      </w:r>
      <w:r w:rsidR="00F245B3" w:rsidRPr="008D2070">
        <w:rPr>
          <w:b/>
          <w:sz w:val="22"/>
          <w:szCs w:val="22"/>
        </w:rPr>
        <w:t>«Развитие экономики Курчатовского района Курской области»</w:t>
      </w:r>
    </w:p>
    <w:p w:rsidR="00571CB5" w:rsidRPr="008D2070" w:rsidRDefault="00571CB5" w:rsidP="00EF7EA9">
      <w:pPr>
        <w:jc w:val="center"/>
        <w:rPr>
          <w:b/>
          <w:sz w:val="22"/>
          <w:szCs w:val="22"/>
        </w:rPr>
      </w:pPr>
    </w:p>
    <w:p w:rsidR="00571CB5" w:rsidRPr="008D2070" w:rsidRDefault="00571CB5" w:rsidP="00EF7EA9">
      <w:pPr>
        <w:jc w:val="center"/>
        <w:rPr>
          <w:sz w:val="22"/>
          <w:szCs w:val="22"/>
        </w:rPr>
      </w:pPr>
    </w:p>
    <w:tbl>
      <w:tblPr>
        <w:tblW w:w="9639" w:type="dxa"/>
        <w:tblLook w:val="01E0" w:firstRow="1" w:lastRow="1" w:firstColumn="1" w:lastColumn="1" w:noHBand="0" w:noVBand="0"/>
      </w:tblPr>
      <w:tblGrid>
        <w:gridCol w:w="3085"/>
        <w:gridCol w:w="6554"/>
      </w:tblGrid>
      <w:tr w:rsidR="008D2070" w:rsidRPr="008D2070" w:rsidTr="000652BD">
        <w:tc>
          <w:tcPr>
            <w:tcW w:w="3085" w:type="dxa"/>
            <w:hideMark/>
          </w:tcPr>
          <w:p w:rsidR="00571CB5" w:rsidRPr="008D2070" w:rsidRDefault="00571CB5" w:rsidP="00EF7EA9">
            <w:pPr>
              <w:suppressAutoHyphens/>
              <w:jc w:val="both"/>
              <w:rPr>
                <w:lang w:eastAsia="ar-SA"/>
              </w:rPr>
            </w:pPr>
            <w:r w:rsidRPr="008D2070">
              <w:rPr>
                <w:sz w:val="22"/>
                <w:szCs w:val="22"/>
              </w:rPr>
              <w:t xml:space="preserve">Ответственный исполнитель подпрограммы </w:t>
            </w:r>
          </w:p>
        </w:tc>
        <w:tc>
          <w:tcPr>
            <w:tcW w:w="6554" w:type="dxa"/>
            <w:hideMark/>
          </w:tcPr>
          <w:p w:rsidR="00571CB5" w:rsidRPr="008D2070" w:rsidRDefault="00571CB5" w:rsidP="00EF7EA9">
            <w:pPr>
              <w:jc w:val="both"/>
            </w:pPr>
            <w:r w:rsidRPr="008D2070">
              <w:rPr>
                <w:sz w:val="22"/>
                <w:szCs w:val="22"/>
              </w:rPr>
              <w:t>Отдел экономического развития Администрации Курчатовского района Курской области</w:t>
            </w:r>
          </w:p>
        </w:tc>
      </w:tr>
      <w:tr w:rsidR="008D2070" w:rsidRPr="008D2070" w:rsidTr="000652BD">
        <w:tc>
          <w:tcPr>
            <w:tcW w:w="3085" w:type="dxa"/>
          </w:tcPr>
          <w:p w:rsidR="00571CB5" w:rsidRPr="008D2070" w:rsidRDefault="00571CB5" w:rsidP="00EF7EA9">
            <w:pPr>
              <w:suppressAutoHyphens/>
              <w:jc w:val="both"/>
            </w:pPr>
          </w:p>
          <w:p w:rsidR="00571CB5" w:rsidRPr="008D2070" w:rsidRDefault="00571CB5" w:rsidP="00EF7EA9">
            <w:pPr>
              <w:suppressAutoHyphens/>
              <w:jc w:val="both"/>
              <w:rPr>
                <w:lang w:eastAsia="ar-SA"/>
              </w:rPr>
            </w:pPr>
            <w:r w:rsidRPr="008D2070">
              <w:rPr>
                <w:sz w:val="22"/>
                <w:szCs w:val="22"/>
              </w:rPr>
              <w:t xml:space="preserve">Участники подпрограммы </w:t>
            </w:r>
          </w:p>
        </w:tc>
        <w:tc>
          <w:tcPr>
            <w:tcW w:w="6554" w:type="dxa"/>
            <w:hideMark/>
          </w:tcPr>
          <w:p w:rsidR="00571CB5" w:rsidRPr="008D2070" w:rsidRDefault="00571CB5" w:rsidP="00EF7EA9">
            <w:pPr>
              <w:jc w:val="both"/>
            </w:pPr>
          </w:p>
          <w:p w:rsidR="00571CB5" w:rsidRPr="008D2070" w:rsidRDefault="00571CB5" w:rsidP="00EF7EA9">
            <w:pPr>
              <w:jc w:val="both"/>
            </w:pPr>
            <w:r w:rsidRPr="008D2070">
              <w:rPr>
                <w:sz w:val="22"/>
                <w:szCs w:val="22"/>
              </w:rPr>
              <w:t>Участники подпрограммы отсутствуют</w:t>
            </w:r>
          </w:p>
        </w:tc>
      </w:tr>
      <w:tr w:rsidR="008D2070" w:rsidRPr="008D2070" w:rsidTr="000652BD">
        <w:tc>
          <w:tcPr>
            <w:tcW w:w="3085" w:type="dxa"/>
            <w:hideMark/>
          </w:tcPr>
          <w:p w:rsidR="00571CB5" w:rsidRPr="008D2070" w:rsidRDefault="00571CB5" w:rsidP="00EF7EA9">
            <w:pPr>
              <w:suppressAutoHyphens/>
              <w:jc w:val="both"/>
              <w:rPr>
                <w:lang w:eastAsia="ar-SA"/>
              </w:rPr>
            </w:pPr>
            <w:r w:rsidRPr="008D2070">
              <w:rPr>
                <w:sz w:val="22"/>
                <w:szCs w:val="22"/>
              </w:rPr>
              <w:t>Цели подпрограммы</w:t>
            </w:r>
          </w:p>
        </w:tc>
        <w:tc>
          <w:tcPr>
            <w:tcW w:w="6554" w:type="dxa"/>
            <w:hideMark/>
          </w:tcPr>
          <w:p w:rsidR="00571CB5" w:rsidRPr="008D2070" w:rsidRDefault="00571CB5" w:rsidP="00EF7EA9">
            <w:pPr>
              <w:jc w:val="both"/>
            </w:pPr>
            <w:r w:rsidRPr="008D2070">
              <w:rPr>
                <w:sz w:val="22"/>
                <w:szCs w:val="22"/>
              </w:rPr>
              <w:t>Обеспечение благоприятных условий для устойчивого функционирования и развития малого и среднего предпринимательства на территории Курчатовского района Курской области, популяризация предпринимательской деятельности, обеспечение занятости населения Курчатовского района Курской области</w:t>
            </w:r>
          </w:p>
        </w:tc>
      </w:tr>
      <w:tr w:rsidR="008D2070" w:rsidRPr="008D2070" w:rsidTr="000652BD">
        <w:tc>
          <w:tcPr>
            <w:tcW w:w="3085" w:type="dxa"/>
            <w:hideMark/>
          </w:tcPr>
          <w:p w:rsidR="00571CB5" w:rsidRPr="008D2070" w:rsidRDefault="00571CB5" w:rsidP="00EF7EA9">
            <w:pPr>
              <w:suppressAutoHyphens/>
              <w:jc w:val="both"/>
              <w:rPr>
                <w:lang w:eastAsia="ar-SA"/>
              </w:rPr>
            </w:pPr>
            <w:r w:rsidRPr="008D2070">
              <w:rPr>
                <w:sz w:val="22"/>
                <w:szCs w:val="22"/>
              </w:rPr>
              <w:t>Задачи подпрограммы</w:t>
            </w:r>
          </w:p>
        </w:tc>
        <w:tc>
          <w:tcPr>
            <w:tcW w:w="6554" w:type="dxa"/>
            <w:hideMark/>
          </w:tcPr>
          <w:p w:rsidR="00571CB5" w:rsidRPr="008D2070" w:rsidRDefault="00571CB5" w:rsidP="00EF7EA9">
            <w:pPr>
              <w:pStyle w:val="a8"/>
              <w:numPr>
                <w:ilvl w:val="0"/>
                <w:numId w:val="22"/>
              </w:numPr>
              <w:spacing w:before="0" w:beforeAutospacing="0" w:after="0" w:afterAutospacing="0"/>
              <w:jc w:val="both"/>
            </w:pPr>
            <w:r w:rsidRPr="008D2070">
              <w:rPr>
                <w:sz w:val="22"/>
                <w:szCs w:val="22"/>
              </w:rPr>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 путем развития и совершенствования инфраструктуры поддержки предпринимательства;</w:t>
            </w:r>
          </w:p>
          <w:p w:rsidR="00571CB5" w:rsidRPr="008D2070" w:rsidRDefault="00571CB5" w:rsidP="00EF7EA9">
            <w:pPr>
              <w:numPr>
                <w:ilvl w:val="0"/>
                <w:numId w:val="22"/>
              </w:numPr>
              <w:autoSpaceDE w:val="0"/>
              <w:autoSpaceDN w:val="0"/>
              <w:adjustRightInd w:val="0"/>
              <w:jc w:val="both"/>
            </w:pPr>
            <w:r w:rsidRPr="008D2070">
              <w:rPr>
                <w:sz w:val="22"/>
                <w:szCs w:val="22"/>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w:t>
            </w:r>
          </w:p>
          <w:p w:rsidR="00571CB5" w:rsidRPr="008D2070" w:rsidRDefault="00571CB5" w:rsidP="00EF7EA9">
            <w:pPr>
              <w:pStyle w:val="a8"/>
              <w:numPr>
                <w:ilvl w:val="0"/>
                <w:numId w:val="22"/>
              </w:numPr>
              <w:spacing w:before="0" w:beforeAutospacing="0" w:after="0" w:afterAutospacing="0"/>
              <w:jc w:val="both"/>
            </w:pPr>
            <w:r w:rsidRPr="008D2070">
              <w:rPr>
                <w:sz w:val="22"/>
                <w:szCs w:val="22"/>
                <w:lang w:eastAsia="en-US"/>
              </w:rPr>
              <w:t xml:space="preserve">Пропаганда идей развития малого и среднего бизнеса, формирование положительного имиджа предпринимательства. </w:t>
            </w:r>
          </w:p>
        </w:tc>
      </w:tr>
      <w:tr w:rsidR="008D2070" w:rsidRPr="008D2070" w:rsidTr="000652BD">
        <w:tc>
          <w:tcPr>
            <w:tcW w:w="3085" w:type="dxa"/>
            <w:hideMark/>
          </w:tcPr>
          <w:p w:rsidR="00571CB5" w:rsidRPr="008D2070" w:rsidRDefault="00571CB5" w:rsidP="00EF7EA9">
            <w:pPr>
              <w:suppressAutoHyphens/>
              <w:jc w:val="both"/>
              <w:rPr>
                <w:lang w:eastAsia="ar-SA"/>
              </w:rPr>
            </w:pPr>
            <w:r w:rsidRPr="008D2070">
              <w:rPr>
                <w:sz w:val="22"/>
                <w:szCs w:val="22"/>
              </w:rPr>
              <w:t>Целевые индикаторы и показатели подпрограммы</w:t>
            </w:r>
          </w:p>
        </w:tc>
        <w:tc>
          <w:tcPr>
            <w:tcW w:w="6554" w:type="dxa"/>
          </w:tcPr>
          <w:p w:rsidR="00571CB5" w:rsidRPr="008D2070" w:rsidRDefault="00571CB5" w:rsidP="00EF7EA9">
            <w:pPr>
              <w:jc w:val="both"/>
            </w:pPr>
            <w:r w:rsidRPr="008D2070">
              <w:rPr>
                <w:sz w:val="22"/>
                <w:szCs w:val="22"/>
              </w:rPr>
              <w:t xml:space="preserve">Число малых и средних предприятий (включая </w:t>
            </w:r>
            <w:proofErr w:type="spellStart"/>
            <w:r w:rsidRPr="008D2070">
              <w:rPr>
                <w:sz w:val="22"/>
                <w:szCs w:val="22"/>
              </w:rPr>
              <w:t>микропредприятия</w:t>
            </w:r>
            <w:proofErr w:type="spellEnd"/>
            <w:r w:rsidRPr="008D2070">
              <w:rPr>
                <w:sz w:val="22"/>
                <w:szCs w:val="22"/>
              </w:rPr>
              <w:t>);</w:t>
            </w:r>
          </w:p>
          <w:p w:rsidR="00571CB5" w:rsidRPr="008D2070" w:rsidRDefault="00571CB5" w:rsidP="00EF7EA9">
            <w:pPr>
              <w:jc w:val="both"/>
            </w:pPr>
            <w:r w:rsidRPr="008D2070">
              <w:rPr>
                <w:sz w:val="22"/>
                <w:szCs w:val="22"/>
              </w:rPr>
              <w:t xml:space="preserve">Доля занятых в малом и среднем бизнесе в общей численности занятых в экономике. </w:t>
            </w:r>
          </w:p>
          <w:p w:rsidR="00571CB5" w:rsidRPr="008D2070" w:rsidRDefault="00571CB5" w:rsidP="00EF7EA9">
            <w:pPr>
              <w:jc w:val="both"/>
            </w:pPr>
          </w:p>
        </w:tc>
      </w:tr>
      <w:tr w:rsidR="008D2070" w:rsidRPr="008D2070" w:rsidTr="000652BD">
        <w:tc>
          <w:tcPr>
            <w:tcW w:w="3085" w:type="dxa"/>
            <w:hideMark/>
          </w:tcPr>
          <w:p w:rsidR="00571CB5" w:rsidRPr="008D2070" w:rsidRDefault="00571CB5" w:rsidP="00EF7EA9">
            <w:pPr>
              <w:suppressAutoHyphens/>
              <w:jc w:val="both"/>
              <w:rPr>
                <w:lang w:eastAsia="ar-SA"/>
              </w:rPr>
            </w:pPr>
            <w:r w:rsidRPr="008D2070">
              <w:rPr>
                <w:sz w:val="22"/>
                <w:szCs w:val="22"/>
              </w:rPr>
              <w:t>Этапы и сроки реализации подпрограммы</w:t>
            </w:r>
          </w:p>
        </w:tc>
        <w:tc>
          <w:tcPr>
            <w:tcW w:w="6554" w:type="dxa"/>
          </w:tcPr>
          <w:p w:rsidR="00571CB5" w:rsidRPr="008D2070" w:rsidRDefault="00571CB5" w:rsidP="00EF7EA9">
            <w:pPr>
              <w:jc w:val="both"/>
            </w:pPr>
            <w:r w:rsidRPr="008D2070">
              <w:rPr>
                <w:sz w:val="22"/>
                <w:szCs w:val="22"/>
              </w:rPr>
              <w:t>201</w:t>
            </w:r>
            <w:r w:rsidR="00772B9D">
              <w:rPr>
                <w:sz w:val="22"/>
                <w:szCs w:val="22"/>
              </w:rPr>
              <w:t>9</w:t>
            </w:r>
            <w:r w:rsidRPr="008D2070">
              <w:rPr>
                <w:sz w:val="22"/>
                <w:szCs w:val="22"/>
              </w:rPr>
              <w:t>-202</w:t>
            </w:r>
            <w:r w:rsidR="00772B9D">
              <w:rPr>
                <w:sz w:val="22"/>
                <w:szCs w:val="22"/>
              </w:rPr>
              <w:t>5</w:t>
            </w:r>
            <w:r w:rsidRPr="008D2070">
              <w:rPr>
                <w:sz w:val="22"/>
                <w:szCs w:val="22"/>
              </w:rPr>
              <w:t xml:space="preserve"> годы.  </w:t>
            </w:r>
          </w:p>
          <w:p w:rsidR="00571CB5" w:rsidRPr="008D2070" w:rsidRDefault="00571CB5" w:rsidP="00EF7EA9">
            <w:pPr>
              <w:jc w:val="both"/>
            </w:pPr>
            <w:r w:rsidRPr="008D2070">
              <w:rPr>
                <w:sz w:val="22"/>
                <w:szCs w:val="22"/>
              </w:rPr>
              <w:t>Этапы реализации не выделяются.</w:t>
            </w:r>
          </w:p>
          <w:p w:rsidR="00571CB5" w:rsidRPr="008D2070" w:rsidRDefault="00571CB5" w:rsidP="00EF7EA9"/>
        </w:tc>
      </w:tr>
      <w:tr w:rsidR="008D2070" w:rsidRPr="008D2070" w:rsidTr="000652BD">
        <w:tc>
          <w:tcPr>
            <w:tcW w:w="3085" w:type="dxa"/>
            <w:hideMark/>
          </w:tcPr>
          <w:p w:rsidR="00571CB5" w:rsidRPr="008D2070" w:rsidRDefault="00571CB5" w:rsidP="00EF7EA9">
            <w:pPr>
              <w:suppressAutoHyphens/>
              <w:jc w:val="both"/>
              <w:rPr>
                <w:lang w:eastAsia="ar-SA"/>
              </w:rPr>
            </w:pPr>
            <w:r w:rsidRPr="008D2070">
              <w:rPr>
                <w:sz w:val="22"/>
                <w:szCs w:val="22"/>
              </w:rPr>
              <w:t>Объемы бюджетных ассигнований подпрограммы</w:t>
            </w:r>
          </w:p>
        </w:tc>
        <w:tc>
          <w:tcPr>
            <w:tcW w:w="6554" w:type="dxa"/>
            <w:hideMark/>
          </w:tcPr>
          <w:p w:rsidR="00571CB5" w:rsidRPr="008D2070" w:rsidRDefault="00571CB5" w:rsidP="00EF7EA9">
            <w:pPr>
              <w:jc w:val="both"/>
            </w:pPr>
            <w:r w:rsidRPr="008D2070">
              <w:rPr>
                <w:sz w:val="22"/>
                <w:szCs w:val="22"/>
              </w:rPr>
              <w:t>Подпрограмма реализуется в один этап в 201</w:t>
            </w:r>
            <w:r w:rsidR="00772B9D">
              <w:rPr>
                <w:sz w:val="22"/>
                <w:szCs w:val="22"/>
              </w:rPr>
              <w:t>9</w:t>
            </w:r>
            <w:r w:rsidRPr="008D2070">
              <w:rPr>
                <w:sz w:val="22"/>
                <w:szCs w:val="22"/>
              </w:rPr>
              <w:t>-202</w:t>
            </w:r>
            <w:r w:rsidR="00772B9D">
              <w:rPr>
                <w:sz w:val="22"/>
                <w:szCs w:val="22"/>
              </w:rPr>
              <w:t>5</w:t>
            </w:r>
            <w:r w:rsidRPr="008D2070">
              <w:rPr>
                <w:sz w:val="22"/>
                <w:szCs w:val="22"/>
              </w:rPr>
              <w:t>гг. Общий объем бюджетных ассигнований на реализацию подпрограммы за счет средств бюджета муниципального района «Курчатовский район» Курской области</w:t>
            </w:r>
            <w:r w:rsidR="0041552E">
              <w:rPr>
                <w:sz w:val="22"/>
                <w:szCs w:val="22"/>
              </w:rPr>
              <w:t xml:space="preserve"> и средств областного бюджета</w:t>
            </w:r>
            <w:r w:rsidRPr="008D2070">
              <w:rPr>
                <w:sz w:val="22"/>
                <w:szCs w:val="22"/>
              </w:rPr>
              <w:t xml:space="preserve"> составляет </w:t>
            </w:r>
            <w:r w:rsidR="00151980">
              <w:rPr>
                <w:sz w:val="22"/>
                <w:szCs w:val="22"/>
              </w:rPr>
              <w:t>588</w:t>
            </w:r>
            <w:r w:rsidRPr="008D2070">
              <w:rPr>
                <w:sz w:val="22"/>
                <w:szCs w:val="22"/>
              </w:rPr>
              <w:t>000 руб., в том числе:</w:t>
            </w:r>
          </w:p>
          <w:p w:rsidR="00571CB5" w:rsidRPr="008D2070" w:rsidRDefault="00F245B3" w:rsidP="00EF7EA9">
            <w:pPr>
              <w:jc w:val="both"/>
            </w:pPr>
            <w:r>
              <w:rPr>
                <w:sz w:val="22"/>
                <w:szCs w:val="22"/>
              </w:rPr>
              <w:t xml:space="preserve">2019 год –  </w:t>
            </w:r>
            <w:r w:rsidR="00186E72">
              <w:rPr>
                <w:sz w:val="22"/>
                <w:szCs w:val="22"/>
              </w:rPr>
              <w:t xml:space="preserve">         </w:t>
            </w:r>
            <w:r>
              <w:rPr>
                <w:sz w:val="22"/>
                <w:szCs w:val="22"/>
              </w:rPr>
              <w:t>0</w:t>
            </w:r>
            <w:r w:rsidR="00186E72">
              <w:rPr>
                <w:sz w:val="22"/>
                <w:szCs w:val="22"/>
              </w:rPr>
              <w:t xml:space="preserve"> </w:t>
            </w:r>
            <w:r w:rsidR="00571CB5" w:rsidRPr="008D2070">
              <w:rPr>
                <w:sz w:val="22"/>
                <w:szCs w:val="22"/>
              </w:rPr>
              <w:t>рублей;</w:t>
            </w:r>
          </w:p>
          <w:p w:rsidR="00571CB5" w:rsidRDefault="00571CB5" w:rsidP="00EF7EA9">
            <w:pPr>
              <w:jc w:val="both"/>
              <w:rPr>
                <w:sz w:val="22"/>
                <w:szCs w:val="22"/>
              </w:rPr>
            </w:pPr>
            <w:r w:rsidRPr="008D2070">
              <w:rPr>
                <w:sz w:val="22"/>
                <w:szCs w:val="22"/>
              </w:rPr>
              <w:t>2020 год –</w:t>
            </w:r>
            <w:r w:rsidR="00151980">
              <w:rPr>
                <w:sz w:val="22"/>
                <w:szCs w:val="22"/>
              </w:rPr>
              <w:t xml:space="preserve"> 2</w:t>
            </w:r>
            <w:r w:rsidR="00E85074">
              <w:rPr>
                <w:sz w:val="22"/>
                <w:szCs w:val="22"/>
              </w:rPr>
              <w:t>88</w:t>
            </w:r>
            <w:r w:rsidR="007D2FF3">
              <w:rPr>
                <w:sz w:val="22"/>
                <w:szCs w:val="22"/>
              </w:rPr>
              <w:t>000</w:t>
            </w:r>
            <w:r w:rsidRPr="008D2070">
              <w:rPr>
                <w:sz w:val="22"/>
                <w:szCs w:val="22"/>
              </w:rPr>
              <w:t xml:space="preserve"> рублей.</w:t>
            </w:r>
          </w:p>
          <w:p w:rsidR="00772B9D" w:rsidRPr="008D2070" w:rsidRDefault="00772B9D" w:rsidP="00EF7EA9">
            <w:pPr>
              <w:jc w:val="both"/>
            </w:pPr>
            <w:r w:rsidRPr="008D2070">
              <w:rPr>
                <w:sz w:val="22"/>
                <w:szCs w:val="22"/>
              </w:rPr>
              <w:t>20</w:t>
            </w:r>
            <w:r>
              <w:rPr>
                <w:sz w:val="22"/>
                <w:szCs w:val="22"/>
              </w:rPr>
              <w:t>21</w:t>
            </w:r>
            <w:r w:rsidRPr="008D2070">
              <w:rPr>
                <w:sz w:val="22"/>
                <w:szCs w:val="22"/>
              </w:rPr>
              <w:t xml:space="preserve"> год –</w:t>
            </w:r>
            <w:r w:rsidR="00186E72">
              <w:rPr>
                <w:sz w:val="22"/>
                <w:szCs w:val="22"/>
              </w:rPr>
              <w:t xml:space="preserve">           </w:t>
            </w:r>
            <w:r w:rsidRPr="008D2070">
              <w:rPr>
                <w:sz w:val="22"/>
                <w:szCs w:val="22"/>
              </w:rPr>
              <w:t>0 рублей;</w:t>
            </w:r>
          </w:p>
          <w:p w:rsidR="00772B9D" w:rsidRDefault="00772B9D" w:rsidP="00EF7EA9">
            <w:pPr>
              <w:jc w:val="both"/>
              <w:rPr>
                <w:sz w:val="22"/>
                <w:szCs w:val="22"/>
              </w:rPr>
            </w:pPr>
            <w:r w:rsidRPr="008D2070">
              <w:rPr>
                <w:sz w:val="22"/>
                <w:szCs w:val="22"/>
              </w:rPr>
              <w:t>202</w:t>
            </w:r>
            <w:r>
              <w:rPr>
                <w:sz w:val="22"/>
                <w:szCs w:val="22"/>
              </w:rPr>
              <w:t>2</w:t>
            </w:r>
            <w:r w:rsidRPr="008D2070">
              <w:rPr>
                <w:sz w:val="22"/>
                <w:szCs w:val="22"/>
              </w:rPr>
              <w:t xml:space="preserve"> год –</w:t>
            </w:r>
            <w:r w:rsidR="00AD0ADB">
              <w:rPr>
                <w:sz w:val="22"/>
                <w:szCs w:val="22"/>
              </w:rPr>
              <w:t xml:space="preserve">          </w:t>
            </w:r>
            <w:r w:rsidRPr="008D2070">
              <w:rPr>
                <w:sz w:val="22"/>
                <w:szCs w:val="22"/>
              </w:rPr>
              <w:t xml:space="preserve"> </w:t>
            </w:r>
            <w:r w:rsidR="00AD0ADB">
              <w:rPr>
                <w:sz w:val="22"/>
                <w:szCs w:val="22"/>
              </w:rPr>
              <w:t>0</w:t>
            </w:r>
            <w:r w:rsidRPr="008D2070">
              <w:rPr>
                <w:sz w:val="22"/>
                <w:szCs w:val="22"/>
              </w:rPr>
              <w:t xml:space="preserve"> рублей.</w:t>
            </w:r>
          </w:p>
          <w:p w:rsidR="00772B9D" w:rsidRPr="008D2070" w:rsidRDefault="00772B9D" w:rsidP="00EF7EA9">
            <w:pPr>
              <w:jc w:val="both"/>
            </w:pPr>
            <w:r w:rsidRPr="008D2070">
              <w:rPr>
                <w:sz w:val="22"/>
                <w:szCs w:val="22"/>
              </w:rPr>
              <w:t>20</w:t>
            </w:r>
            <w:r>
              <w:rPr>
                <w:sz w:val="22"/>
                <w:szCs w:val="22"/>
              </w:rPr>
              <w:t>23</w:t>
            </w:r>
            <w:r w:rsidRPr="008D2070">
              <w:rPr>
                <w:sz w:val="22"/>
                <w:szCs w:val="22"/>
              </w:rPr>
              <w:t xml:space="preserve"> год – 100000 рублей;</w:t>
            </w:r>
          </w:p>
          <w:p w:rsidR="00772B9D" w:rsidRDefault="00772B9D" w:rsidP="00EF7EA9">
            <w:pPr>
              <w:jc w:val="both"/>
              <w:rPr>
                <w:sz w:val="22"/>
                <w:szCs w:val="22"/>
              </w:rPr>
            </w:pPr>
            <w:r w:rsidRPr="008D2070">
              <w:rPr>
                <w:sz w:val="22"/>
                <w:szCs w:val="22"/>
              </w:rPr>
              <w:t>202</w:t>
            </w:r>
            <w:r>
              <w:rPr>
                <w:sz w:val="22"/>
                <w:szCs w:val="22"/>
              </w:rPr>
              <w:t>4</w:t>
            </w:r>
            <w:r w:rsidRPr="008D2070">
              <w:rPr>
                <w:sz w:val="22"/>
                <w:szCs w:val="22"/>
              </w:rPr>
              <w:t xml:space="preserve"> год – 100000 рублей.</w:t>
            </w:r>
          </w:p>
          <w:p w:rsidR="00772B9D" w:rsidRPr="008D2070" w:rsidRDefault="00772B9D" w:rsidP="00EF7EA9">
            <w:pPr>
              <w:jc w:val="both"/>
            </w:pPr>
            <w:r w:rsidRPr="008D2070">
              <w:rPr>
                <w:sz w:val="22"/>
                <w:szCs w:val="22"/>
              </w:rPr>
              <w:t>20</w:t>
            </w:r>
            <w:r>
              <w:rPr>
                <w:sz w:val="22"/>
                <w:szCs w:val="22"/>
              </w:rPr>
              <w:t>25</w:t>
            </w:r>
            <w:r w:rsidRPr="008D2070">
              <w:rPr>
                <w:sz w:val="22"/>
                <w:szCs w:val="22"/>
              </w:rPr>
              <w:t xml:space="preserve"> год – 100000 рублей;</w:t>
            </w:r>
          </w:p>
          <w:p w:rsidR="00772B9D" w:rsidRPr="008D2070" w:rsidRDefault="00772B9D" w:rsidP="00EF7EA9">
            <w:pPr>
              <w:jc w:val="both"/>
            </w:pPr>
          </w:p>
        </w:tc>
      </w:tr>
      <w:tr w:rsidR="00571CB5" w:rsidRPr="008D2070" w:rsidTr="000652BD">
        <w:tc>
          <w:tcPr>
            <w:tcW w:w="3085" w:type="dxa"/>
            <w:hideMark/>
          </w:tcPr>
          <w:p w:rsidR="00571CB5" w:rsidRPr="008D2070" w:rsidRDefault="00571CB5" w:rsidP="00EF7EA9">
            <w:pPr>
              <w:suppressAutoHyphens/>
              <w:jc w:val="both"/>
            </w:pPr>
            <w:r w:rsidRPr="008D2070">
              <w:rPr>
                <w:sz w:val="22"/>
                <w:szCs w:val="22"/>
              </w:rPr>
              <w:t>Ожидаемые результаты реализации подпрограммы</w:t>
            </w:r>
          </w:p>
        </w:tc>
        <w:tc>
          <w:tcPr>
            <w:tcW w:w="6554" w:type="dxa"/>
          </w:tcPr>
          <w:p w:rsidR="00571CB5" w:rsidRPr="008D2070" w:rsidRDefault="00571CB5" w:rsidP="00EF7EA9">
            <w:pPr>
              <w:jc w:val="both"/>
            </w:pPr>
            <w:r w:rsidRPr="008D2070">
              <w:rPr>
                <w:sz w:val="22"/>
                <w:szCs w:val="22"/>
              </w:rPr>
              <w:t xml:space="preserve">Увеличение доли среднесписочной численности работников (без внешних совместителей), занятых на малых и средних предприятиях, в общей численности работников предприятий района с 16,6% </w:t>
            </w:r>
            <w:r w:rsidR="008D2070">
              <w:rPr>
                <w:sz w:val="22"/>
                <w:szCs w:val="22"/>
              </w:rPr>
              <w:t>в 201</w:t>
            </w:r>
            <w:r w:rsidR="00EF0FB5">
              <w:rPr>
                <w:sz w:val="22"/>
                <w:szCs w:val="22"/>
              </w:rPr>
              <w:t>9</w:t>
            </w:r>
            <w:r w:rsidR="008D2070">
              <w:rPr>
                <w:sz w:val="22"/>
                <w:szCs w:val="22"/>
              </w:rPr>
              <w:t xml:space="preserve">году до </w:t>
            </w:r>
            <w:r w:rsidR="00B11FF5" w:rsidRPr="00B11FF5">
              <w:rPr>
                <w:sz w:val="22"/>
                <w:szCs w:val="22"/>
              </w:rPr>
              <w:t>18,9</w:t>
            </w:r>
            <w:r w:rsidR="008D2070">
              <w:rPr>
                <w:sz w:val="22"/>
                <w:szCs w:val="22"/>
              </w:rPr>
              <w:t xml:space="preserve">% </w:t>
            </w:r>
            <w:r w:rsidRPr="008D2070">
              <w:rPr>
                <w:sz w:val="22"/>
                <w:szCs w:val="22"/>
              </w:rPr>
              <w:t>в 202</w:t>
            </w:r>
            <w:r w:rsidR="00EF0FB5">
              <w:rPr>
                <w:sz w:val="22"/>
                <w:szCs w:val="22"/>
              </w:rPr>
              <w:t>5</w:t>
            </w:r>
            <w:r w:rsidRPr="008D2070">
              <w:rPr>
                <w:sz w:val="22"/>
                <w:szCs w:val="22"/>
              </w:rPr>
              <w:t xml:space="preserve"> году.</w:t>
            </w:r>
          </w:p>
          <w:p w:rsidR="00571CB5" w:rsidRPr="008D2070" w:rsidRDefault="00571CB5" w:rsidP="00EF7EA9">
            <w:pPr>
              <w:jc w:val="both"/>
            </w:pPr>
            <w:r w:rsidRPr="008D2070">
              <w:rPr>
                <w:sz w:val="22"/>
                <w:szCs w:val="22"/>
              </w:rPr>
              <w:t>Рост оборота предприятий малого и среднего предпринимательства – юридических лиц (в действующих ценах) в процентах к ВВП района до 2% в 202</w:t>
            </w:r>
            <w:r w:rsidR="00EF0FB5">
              <w:rPr>
                <w:sz w:val="22"/>
                <w:szCs w:val="22"/>
              </w:rPr>
              <w:t>5</w:t>
            </w:r>
            <w:r w:rsidRPr="008D2070">
              <w:rPr>
                <w:sz w:val="22"/>
                <w:szCs w:val="22"/>
              </w:rPr>
              <w:t xml:space="preserve"> году;</w:t>
            </w:r>
          </w:p>
          <w:p w:rsidR="00571CB5" w:rsidRPr="008D2070" w:rsidRDefault="00571CB5" w:rsidP="00EF7EA9">
            <w:pPr>
              <w:jc w:val="both"/>
            </w:pPr>
          </w:p>
        </w:tc>
      </w:tr>
    </w:tbl>
    <w:p w:rsidR="00571CB5" w:rsidRPr="008D2070" w:rsidRDefault="00571CB5" w:rsidP="00EF7EA9">
      <w:pPr>
        <w:shd w:val="clear" w:color="auto" w:fill="FFFFFF"/>
        <w:tabs>
          <w:tab w:val="left" w:pos="426"/>
        </w:tabs>
        <w:ind w:firstLine="365"/>
        <w:jc w:val="center"/>
        <w:rPr>
          <w:b/>
          <w:sz w:val="22"/>
          <w:szCs w:val="22"/>
        </w:rPr>
      </w:pPr>
    </w:p>
    <w:p w:rsidR="00571CB5" w:rsidRPr="008D2070" w:rsidRDefault="00571CB5" w:rsidP="00EF7EA9">
      <w:pPr>
        <w:shd w:val="clear" w:color="auto" w:fill="FFFFFF"/>
        <w:tabs>
          <w:tab w:val="left" w:pos="426"/>
        </w:tabs>
        <w:ind w:firstLine="365"/>
        <w:jc w:val="center"/>
        <w:rPr>
          <w:b/>
          <w:sz w:val="22"/>
          <w:szCs w:val="22"/>
        </w:rPr>
      </w:pPr>
    </w:p>
    <w:p w:rsidR="00571CB5" w:rsidRPr="008D2070" w:rsidRDefault="00571CB5" w:rsidP="00EF7EA9">
      <w:pPr>
        <w:shd w:val="clear" w:color="auto" w:fill="FFFFFF"/>
        <w:tabs>
          <w:tab w:val="left" w:pos="426"/>
        </w:tabs>
        <w:ind w:firstLine="365"/>
        <w:jc w:val="center"/>
        <w:rPr>
          <w:b/>
          <w:sz w:val="22"/>
          <w:szCs w:val="22"/>
        </w:rPr>
      </w:pPr>
      <w:r w:rsidRPr="008D2070">
        <w:rPr>
          <w:b/>
          <w:sz w:val="22"/>
          <w:szCs w:val="22"/>
        </w:rPr>
        <w:t xml:space="preserve"> 1. Х</w:t>
      </w:r>
      <w:r w:rsidRPr="008D2070">
        <w:rPr>
          <w:b/>
          <w:spacing w:val="-4"/>
          <w:sz w:val="22"/>
          <w:szCs w:val="22"/>
        </w:rPr>
        <w:t>арактеристика сферы реализации подпрограммы, описание основных проблем в указанной сфере и прогноз ее развития</w:t>
      </w:r>
    </w:p>
    <w:p w:rsidR="00571CB5" w:rsidRPr="008D2070" w:rsidRDefault="00571CB5" w:rsidP="00EF7EA9">
      <w:pPr>
        <w:jc w:val="center"/>
        <w:rPr>
          <w:sz w:val="22"/>
          <w:szCs w:val="22"/>
        </w:rPr>
      </w:pPr>
    </w:p>
    <w:p w:rsidR="00571CB5" w:rsidRPr="008D2070" w:rsidRDefault="00571CB5" w:rsidP="00EF7EA9">
      <w:pPr>
        <w:ind w:firstLine="708"/>
        <w:jc w:val="both"/>
        <w:rPr>
          <w:sz w:val="22"/>
          <w:szCs w:val="22"/>
        </w:rPr>
      </w:pPr>
      <w:r w:rsidRPr="008D2070">
        <w:rPr>
          <w:sz w:val="22"/>
          <w:szCs w:val="22"/>
        </w:rPr>
        <w:t xml:space="preserve">Подпрограмма «Содействие развитию малого и среднего предпринимательства» муниципальной программы Курчатовского Курской области «Экономическое развитие Курчатовского Курской области» (далее – подпрограмма)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а также Указом Президента Российской Федерации от 15.05.2008г. № 797 «О неотложных мерах по ликвидации административных ограничений при осуществлении предпринимательской деятельности». </w:t>
      </w:r>
    </w:p>
    <w:p w:rsidR="00571CB5" w:rsidRPr="008D2070" w:rsidRDefault="00571CB5" w:rsidP="00EF7EA9">
      <w:pPr>
        <w:ind w:firstLine="708"/>
        <w:jc w:val="both"/>
        <w:rPr>
          <w:sz w:val="22"/>
          <w:szCs w:val="22"/>
        </w:rPr>
      </w:pPr>
      <w:r w:rsidRPr="008D2070">
        <w:rPr>
          <w:sz w:val="22"/>
          <w:szCs w:val="22"/>
        </w:rPr>
        <w:t>Развитие малого предпринимательства является одним из стратегических факторов социально-экономического развития Курчатовского района, способствует созданию эффективной конкурентной экономики, обеспечению высокого уровня и качества жизни населения. Значение и роль малого предпринимательства заключается в оптимизации структуры экономики, обеспечении условий для создания среднего класса, повышении уровня занятости трудоспособного населения, увеличении доходной части бюджета за счет расширения налогооблагаемой базы, снижении социальной напряженности и достижении политической стабильности в обществе.</w:t>
      </w:r>
    </w:p>
    <w:p w:rsidR="00571CB5" w:rsidRPr="008D2070" w:rsidRDefault="00571CB5" w:rsidP="00EF7EA9">
      <w:pPr>
        <w:ind w:firstLine="708"/>
        <w:jc w:val="both"/>
        <w:rPr>
          <w:sz w:val="22"/>
          <w:szCs w:val="22"/>
        </w:rPr>
      </w:pPr>
      <w:r w:rsidRPr="008D2070">
        <w:rPr>
          <w:sz w:val="22"/>
          <w:szCs w:val="22"/>
        </w:rPr>
        <w:t xml:space="preserve"> В рамках подпрограммы «Содействие развитию малого и среднего предпринимательства», целью которой является создание благоприятных условий для устойчивого развития малого и среднего предпринимательства, предусматривается решение задач обеспечения доступности инфраструктуры государственной и муниципальной поддержки субъектов малого и среднего предпринимательства, повышения доступности финансовых ресурсов для субъектов малого и среднего предпринимательства. </w:t>
      </w:r>
    </w:p>
    <w:p w:rsidR="00571CB5" w:rsidRPr="008D2070" w:rsidRDefault="00571CB5" w:rsidP="00EF7EA9">
      <w:pPr>
        <w:ind w:firstLine="708"/>
        <w:jc w:val="both"/>
        <w:rPr>
          <w:sz w:val="22"/>
          <w:szCs w:val="22"/>
        </w:rPr>
      </w:pPr>
      <w:r w:rsidRPr="008D2070">
        <w:rPr>
          <w:sz w:val="22"/>
          <w:szCs w:val="22"/>
        </w:rPr>
        <w:t>Мероприятия подпрограммы направлены на стимулирование экономической активности, создание эффективной институциональной среды, улучшение предпринимательского климата, поддержку модернизации, инновационного развития малых и средних предприятий. Подпрограмма направлена как на стимулирование роста общего числа субъектов предпринимательской деятельности, так и на изменение отраслевой структуры малых и средних предприятий.</w:t>
      </w:r>
    </w:p>
    <w:p w:rsidR="00571CB5" w:rsidRPr="008D2070" w:rsidRDefault="00571CB5" w:rsidP="00EF7EA9">
      <w:pPr>
        <w:ind w:firstLine="708"/>
        <w:jc w:val="both"/>
        <w:rPr>
          <w:sz w:val="22"/>
          <w:szCs w:val="22"/>
        </w:rPr>
      </w:pPr>
      <w:r w:rsidRPr="008D2070">
        <w:rPr>
          <w:sz w:val="22"/>
          <w:szCs w:val="22"/>
        </w:rPr>
        <w:t xml:space="preserve">В настоящее время малое и среднее предпринимательство является сферой экономической деятельности, способной при государственной и муниципальной поддержке обеспечить быстрый и значительный социально-экономический эффект: решение проблем занятости, снижение социальной напряженности. </w:t>
      </w:r>
    </w:p>
    <w:p w:rsidR="00571CB5" w:rsidRPr="008D2070" w:rsidRDefault="00571CB5" w:rsidP="00EF7EA9">
      <w:pPr>
        <w:ind w:firstLine="708"/>
        <w:jc w:val="both"/>
        <w:rPr>
          <w:sz w:val="22"/>
          <w:szCs w:val="22"/>
        </w:rPr>
      </w:pPr>
      <w:r w:rsidRPr="008D2070">
        <w:rPr>
          <w:sz w:val="22"/>
          <w:szCs w:val="22"/>
        </w:rPr>
        <w:t>Подпрограмма «Содействие развитию малого и среднего предпринимательства» Курчатовского района Курской области направлена на решение ряда проблем, препятствующих развитию малого бизнеса и требующих решения программно-целевым методом:</w:t>
      </w:r>
    </w:p>
    <w:p w:rsidR="00571CB5" w:rsidRPr="008D2070" w:rsidRDefault="00571CB5" w:rsidP="00EF7EA9">
      <w:pPr>
        <w:ind w:firstLine="708"/>
        <w:jc w:val="both"/>
        <w:rPr>
          <w:sz w:val="22"/>
          <w:szCs w:val="22"/>
        </w:rPr>
      </w:pPr>
      <w:r w:rsidRPr="008D2070">
        <w:rPr>
          <w:sz w:val="22"/>
          <w:szCs w:val="22"/>
        </w:rPr>
        <w:t>- недостаточные меры государственной и муниципальной поддержки;</w:t>
      </w:r>
    </w:p>
    <w:p w:rsidR="00571CB5" w:rsidRPr="008D2070" w:rsidRDefault="00571CB5" w:rsidP="00EF7EA9">
      <w:pPr>
        <w:ind w:firstLine="708"/>
        <w:jc w:val="both"/>
        <w:rPr>
          <w:sz w:val="22"/>
          <w:szCs w:val="22"/>
        </w:rPr>
      </w:pPr>
      <w:r w:rsidRPr="008D2070">
        <w:rPr>
          <w:sz w:val="22"/>
          <w:szCs w:val="22"/>
        </w:rPr>
        <w:t>- затрудненный доступ субъектов малого и среднего предпринимательства к финансовым ресурсам;</w:t>
      </w:r>
    </w:p>
    <w:p w:rsidR="00571CB5" w:rsidRPr="008D2070" w:rsidRDefault="00571CB5" w:rsidP="00EF7EA9">
      <w:pPr>
        <w:ind w:firstLine="708"/>
        <w:jc w:val="both"/>
        <w:rPr>
          <w:sz w:val="22"/>
          <w:szCs w:val="22"/>
        </w:rPr>
      </w:pPr>
      <w:r w:rsidRPr="008D2070">
        <w:rPr>
          <w:sz w:val="22"/>
          <w:szCs w:val="22"/>
        </w:rPr>
        <w:t>- невысокая активность субъектов малого и среднего предпринимательства в решении социальных проблем;</w:t>
      </w:r>
    </w:p>
    <w:p w:rsidR="00571CB5" w:rsidRPr="008D2070" w:rsidRDefault="00571CB5" w:rsidP="00EF7EA9">
      <w:pPr>
        <w:ind w:firstLine="708"/>
        <w:jc w:val="both"/>
        <w:rPr>
          <w:sz w:val="22"/>
          <w:szCs w:val="22"/>
        </w:rPr>
      </w:pPr>
      <w:r w:rsidRPr="008D2070">
        <w:rPr>
          <w:sz w:val="22"/>
          <w:szCs w:val="22"/>
        </w:rPr>
        <w:t>- недостаточное развитие инфраструктуры поддержки малого бизнеса, оказывающая комплекс услуг хозяйствующим субъектам.</w:t>
      </w:r>
    </w:p>
    <w:p w:rsidR="00571CB5" w:rsidRPr="008D2070" w:rsidRDefault="00571CB5" w:rsidP="00EF7EA9">
      <w:pPr>
        <w:ind w:firstLine="708"/>
        <w:jc w:val="both"/>
        <w:rPr>
          <w:sz w:val="22"/>
          <w:szCs w:val="22"/>
        </w:rPr>
      </w:pPr>
      <w:r w:rsidRPr="008D2070">
        <w:rPr>
          <w:sz w:val="22"/>
          <w:szCs w:val="22"/>
        </w:rPr>
        <w:t>Преодоление существующих препятствий и дальнейшее развитие малого и среднего предпринимательства в Курчатовском районе возможно только на основе целенаправленной работы на местах по созданию благоприятных условий для его развития и реализации мероприятий муниципальной целевой программы.</w:t>
      </w:r>
    </w:p>
    <w:p w:rsidR="00571CB5" w:rsidRPr="008D2070" w:rsidRDefault="00571CB5" w:rsidP="00EF7EA9">
      <w:pPr>
        <w:ind w:firstLine="708"/>
        <w:jc w:val="both"/>
        <w:rPr>
          <w:sz w:val="22"/>
          <w:szCs w:val="22"/>
        </w:rPr>
      </w:pPr>
      <w:r w:rsidRPr="008D2070">
        <w:rPr>
          <w:sz w:val="22"/>
          <w:szCs w:val="22"/>
        </w:rPr>
        <w:t xml:space="preserve">Малые и средние предприятия в первую очередь ориентированы на удовлетворение потребностей населения в товарах народного потребления. </w:t>
      </w:r>
    </w:p>
    <w:p w:rsidR="00571CB5" w:rsidRPr="008D2070" w:rsidRDefault="00571CB5" w:rsidP="00EF7EA9">
      <w:pPr>
        <w:ind w:firstLine="708"/>
        <w:jc w:val="both"/>
        <w:rPr>
          <w:sz w:val="22"/>
          <w:szCs w:val="22"/>
        </w:rPr>
      </w:pPr>
      <w:r w:rsidRPr="008D2070">
        <w:rPr>
          <w:sz w:val="22"/>
          <w:szCs w:val="22"/>
        </w:rPr>
        <w:t xml:space="preserve">Подпрограмма развития и поддержки малого и среднего предпринимательства в Курчатовском районе является продолжением предыдущей программы и разработана с учетом состояния сектора малого предпринимательства в Курчатовском районе. </w:t>
      </w:r>
    </w:p>
    <w:p w:rsidR="00571CB5" w:rsidRPr="008D2070" w:rsidRDefault="00571CB5" w:rsidP="00EF7EA9">
      <w:pPr>
        <w:ind w:firstLine="708"/>
        <w:jc w:val="both"/>
        <w:rPr>
          <w:sz w:val="22"/>
          <w:szCs w:val="22"/>
        </w:rPr>
      </w:pPr>
      <w:r w:rsidRPr="008D2070">
        <w:rPr>
          <w:sz w:val="22"/>
          <w:szCs w:val="22"/>
        </w:rPr>
        <w:t xml:space="preserve">Подпрограмма включает в себя комплекс мероприятий, направленных на создание благоприятных условий для дальнейшего развития малого и среднего предпринимательства в Курчатовском районе. </w:t>
      </w:r>
    </w:p>
    <w:p w:rsidR="00571CB5" w:rsidRPr="008D2070" w:rsidRDefault="00571CB5" w:rsidP="00EF7EA9">
      <w:pPr>
        <w:ind w:firstLine="708"/>
        <w:jc w:val="both"/>
        <w:rPr>
          <w:sz w:val="22"/>
          <w:szCs w:val="22"/>
        </w:rPr>
      </w:pPr>
    </w:p>
    <w:p w:rsidR="00571CB5" w:rsidRPr="008D2070" w:rsidRDefault="00571CB5" w:rsidP="00EF7EA9">
      <w:pPr>
        <w:ind w:firstLine="708"/>
        <w:jc w:val="both"/>
        <w:rPr>
          <w:sz w:val="22"/>
          <w:szCs w:val="22"/>
        </w:rPr>
      </w:pPr>
    </w:p>
    <w:p w:rsidR="00571CB5" w:rsidRPr="008D2070" w:rsidRDefault="00571CB5" w:rsidP="00EF7EA9">
      <w:pPr>
        <w:ind w:firstLine="708"/>
        <w:jc w:val="both"/>
        <w:rPr>
          <w:sz w:val="22"/>
          <w:szCs w:val="22"/>
        </w:rPr>
      </w:pPr>
    </w:p>
    <w:p w:rsidR="00571CB5" w:rsidRPr="008D2070" w:rsidRDefault="00571CB5" w:rsidP="00EF7EA9">
      <w:pPr>
        <w:widowControl w:val="0"/>
        <w:autoSpaceDE w:val="0"/>
        <w:autoSpaceDN w:val="0"/>
        <w:adjustRightInd w:val="0"/>
        <w:jc w:val="center"/>
        <w:outlineLvl w:val="0"/>
        <w:rPr>
          <w:b/>
          <w:spacing w:val="-5"/>
          <w:sz w:val="22"/>
          <w:szCs w:val="22"/>
        </w:rPr>
      </w:pPr>
      <w:r w:rsidRPr="008D2070">
        <w:rPr>
          <w:b/>
          <w:bCs/>
          <w:sz w:val="22"/>
          <w:szCs w:val="22"/>
        </w:rPr>
        <w:t xml:space="preserve">2. </w:t>
      </w:r>
      <w:r w:rsidRPr="008D2070">
        <w:rPr>
          <w:b/>
          <w:spacing w:val="2"/>
          <w:sz w:val="22"/>
          <w:szCs w:val="22"/>
        </w:rPr>
        <w:t xml:space="preserve">Приоритеты муниципальной политики в сфере реализации </w:t>
      </w:r>
      <w:r w:rsidRPr="008D2070">
        <w:rPr>
          <w:b/>
          <w:spacing w:val="3"/>
          <w:sz w:val="22"/>
          <w:szCs w:val="22"/>
        </w:rPr>
        <w:t xml:space="preserve">подпрограммы, цели (при необходимости), задачи и показатели </w:t>
      </w:r>
      <w:r w:rsidRPr="008D2070">
        <w:rPr>
          <w:b/>
          <w:spacing w:val="2"/>
          <w:sz w:val="22"/>
          <w:szCs w:val="22"/>
        </w:rPr>
        <w:t>(индикаторы) достижения целей и решения задач, описание основных</w:t>
      </w:r>
      <w:r w:rsidRPr="008D2070">
        <w:rPr>
          <w:b/>
          <w:spacing w:val="-4"/>
          <w:sz w:val="22"/>
          <w:szCs w:val="22"/>
        </w:rPr>
        <w:t xml:space="preserve"> ожидаемых конечных результатов подпрограммы, сроков и контрольных </w:t>
      </w:r>
      <w:r w:rsidRPr="008D2070">
        <w:rPr>
          <w:b/>
          <w:spacing w:val="-5"/>
          <w:sz w:val="22"/>
          <w:szCs w:val="22"/>
        </w:rPr>
        <w:t>этапов реализации подпрограммы</w:t>
      </w:r>
    </w:p>
    <w:p w:rsidR="00571CB5" w:rsidRPr="008D2070" w:rsidRDefault="00571CB5" w:rsidP="00EF7EA9">
      <w:pPr>
        <w:widowControl w:val="0"/>
        <w:autoSpaceDE w:val="0"/>
        <w:autoSpaceDN w:val="0"/>
        <w:adjustRightInd w:val="0"/>
        <w:jc w:val="center"/>
        <w:outlineLvl w:val="0"/>
        <w:rPr>
          <w:b/>
          <w:bCs/>
          <w:sz w:val="22"/>
          <w:szCs w:val="22"/>
        </w:rPr>
      </w:pPr>
    </w:p>
    <w:p w:rsidR="00571CB5" w:rsidRPr="008D2070" w:rsidRDefault="00571CB5" w:rsidP="00EF7EA9">
      <w:pPr>
        <w:widowControl w:val="0"/>
        <w:autoSpaceDE w:val="0"/>
        <w:autoSpaceDN w:val="0"/>
        <w:adjustRightInd w:val="0"/>
        <w:jc w:val="center"/>
        <w:rPr>
          <w:sz w:val="22"/>
          <w:szCs w:val="22"/>
        </w:rPr>
      </w:pPr>
      <w:r w:rsidRPr="008D2070">
        <w:rPr>
          <w:sz w:val="22"/>
          <w:szCs w:val="22"/>
        </w:rPr>
        <w:t>2.1.  Приоритеты муниципальной политики в сфере реализации подпрограммы</w:t>
      </w:r>
    </w:p>
    <w:p w:rsidR="00571CB5" w:rsidRPr="008D2070" w:rsidRDefault="00571CB5" w:rsidP="00EF7EA9">
      <w:pPr>
        <w:widowControl w:val="0"/>
        <w:autoSpaceDE w:val="0"/>
        <w:autoSpaceDN w:val="0"/>
        <w:adjustRightInd w:val="0"/>
        <w:jc w:val="center"/>
        <w:rPr>
          <w:sz w:val="22"/>
          <w:szCs w:val="22"/>
        </w:rPr>
      </w:pP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 xml:space="preserve">Подпрограммой определены приоритетные и перспективные для оказания муниципальной поддержки направления развития малого и среднего предпринимательства: </w:t>
      </w:r>
    </w:p>
    <w:p w:rsidR="00571CB5" w:rsidRPr="008D2070" w:rsidRDefault="00571CB5" w:rsidP="00EF7EA9">
      <w:pPr>
        <w:jc w:val="both"/>
        <w:rPr>
          <w:sz w:val="22"/>
          <w:szCs w:val="22"/>
        </w:rPr>
      </w:pPr>
      <w:r w:rsidRPr="008D2070">
        <w:rPr>
          <w:sz w:val="22"/>
          <w:szCs w:val="22"/>
        </w:rPr>
        <w:tab/>
        <w:t>- производство продовольственных и промышленных товаров;</w:t>
      </w:r>
    </w:p>
    <w:p w:rsidR="00571CB5" w:rsidRPr="008D2070" w:rsidRDefault="00571CB5" w:rsidP="00EF7EA9">
      <w:pPr>
        <w:ind w:firstLine="708"/>
        <w:jc w:val="both"/>
        <w:rPr>
          <w:sz w:val="22"/>
          <w:szCs w:val="22"/>
        </w:rPr>
      </w:pPr>
      <w:r w:rsidRPr="008D2070">
        <w:rPr>
          <w:sz w:val="22"/>
          <w:szCs w:val="22"/>
        </w:rPr>
        <w:t>- полиграфическая деятельность и предоставление услуг в этой области;</w:t>
      </w:r>
    </w:p>
    <w:p w:rsidR="00571CB5" w:rsidRPr="008D2070" w:rsidRDefault="00571CB5" w:rsidP="00EF7EA9">
      <w:pPr>
        <w:ind w:hanging="360"/>
        <w:jc w:val="both"/>
        <w:rPr>
          <w:sz w:val="22"/>
          <w:szCs w:val="22"/>
        </w:rPr>
      </w:pPr>
      <w:r w:rsidRPr="008D2070">
        <w:rPr>
          <w:sz w:val="22"/>
          <w:szCs w:val="22"/>
        </w:rPr>
        <w:tab/>
      </w:r>
      <w:r w:rsidRPr="008D2070">
        <w:rPr>
          <w:sz w:val="22"/>
          <w:szCs w:val="22"/>
        </w:rPr>
        <w:tab/>
        <w:t>- обработка древесины и производство изделий из дерева;</w:t>
      </w:r>
    </w:p>
    <w:p w:rsidR="00571CB5" w:rsidRPr="008D2070" w:rsidRDefault="00571CB5" w:rsidP="00EF7EA9">
      <w:pPr>
        <w:ind w:firstLine="708"/>
        <w:rPr>
          <w:sz w:val="22"/>
          <w:szCs w:val="22"/>
        </w:rPr>
      </w:pPr>
      <w:r w:rsidRPr="008D2070">
        <w:rPr>
          <w:sz w:val="22"/>
          <w:szCs w:val="22"/>
        </w:rPr>
        <w:t>- обработка вторичного сырья.</w:t>
      </w:r>
    </w:p>
    <w:p w:rsidR="00571CB5" w:rsidRPr="008D2070" w:rsidRDefault="00571CB5" w:rsidP="00EF7EA9">
      <w:pPr>
        <w:ind w:firstLine="708"/>
        <w:jc w:val="both"/>
        <w:rPr>
          <w:sz w:val="22"/>
          <w:szCs w:val="22"/>
        </w:rPr>
      </w:pPr>
      <w:r w:rsidRPr="008D2070">
        <w:rPr>
          <w:sz w:val="22"/>
          <w:szCs w:val="22"/>
        </w:rPr>
        <w:t>- техническое обслуживание и ремонт транспортных средств, машин и оборудования;</w:t>
      </w:r>
    </w:p>
    <w:p w:rsidR="00571CB5" w:rsidRPr="008D2070" w:rsidRDefault="00571CB5" w:rsidP="00EF7EA9">
      <w:pPr>
        <w:tabs>
          <w:tab w:val="left" w:pos="-780"/>
          <w:tab w:val="left" w:pos="0"/>
        </w:tabs>
        <w:jc w:val="both"/>
        <w:rPr>
          <w:sz w:val="22"/>
          <w:szCs w:val="22"/>
        </w:rPr>
      </w:pPr>
      <w:r w:rsidRPr="008D2070">
        <w:rPr>
          <w:sz w:val="22"/>
          <w:szCs w:val="22"/>
        </w:rPr>
        <w:tab/>
        <w:t>- ремонт, окраска и пошив обуви;</w:t>
      </w:r>
    </w:p>
    <w:p w:rsidR="00571CB5" w:rsidRPr="008D2070" w:rsidRDefault="00571CB5" w:rsidP="00EF7EA9">
      <w:pPr>
        <w:ind w:hanging="360"/>
        <w:jc w:val="both"/>
        <w:rPr>
          <w:sz w:val="22"/>
          <w:szCs w:val="22"/>
        </w:rPr>
      </w:pPr>
      <w:r w:rsidRPr="008D2070">
        <w:rPr>
          <w:sz w:val="22"/>
          <w:szCs w:val="22"/>
        </w:rPr>
        <w:tab/>
      </w:r>
      <w:r w:rsidRPr="008D2070">
        <w:rPr>
          <w:sz w:val="22"/>
          <w:szCs w:val="22"/>
        </w:rPr>
        <w:tab/>
        <w:t>- ремонт и пошив швейных, меховых и кожаных изделий, головных уборов и изделий текстильной галантереи, ремонт, пошив и вязание трикотажных изделий;</w:t>
      </w:r>
    </w:p>
    <w:p w:rsidR="00571CB5" w:rsidRPr="008D2070" w:rsidRDefault="00571CB5" w:rsidP="00EF7EA9">
      <w:pPr>
        <w:tabs>
          <w:tab w:val="left" w:pos="-680"/>
          <w:tab w:val="left" w:pos="-20"/>
        </w:tabs>
        <w:ind w:hanging="360"/>
        <w:jc w:val="both"/>
        <w:rPr>
          <w:sz w:val="22"/>
          <w:szCs w:val="22"/>
        </w:rPr>
      </w:pPr>
      <w:r w:rsidRPr="008D2070">
        <w:rPr>
          <w:sz w:val="22"/>
          <w:szCs w:val="22"/>
        </w:rPr>
        <w:tab/>
      </w:r>
      <w:r w:rsidRPr="008D2070">
        <w:rPr>
          <w:sz w:val="22"/>
          <w:szCs w:val="22"/>
        </w:rPr>
        <w:tab/>
      </w:r>
      <w:r w:rsidRPr="008D2070">
        <w:rPr>
          <w:sz w:val="22"/>
          <w:szCs w:val="22"/>
        </w:rPr>
        <w:tab/>
        <w:t xml:space="preserve">- ремонт и техническое обслуживание бытовой радиоэлектронной аппаратуры;   </w:t>
      </w:r>
    </w:p>
    <w:p w:rsidR="00571CB5" w:rsidRPr="008D2070" w:rsidRDefault="00571CB5" w:rsidP="00EF7EA9">
      <w:pPr>
        <w:ind w:firstLine="708"/>
        <w:jc w:val="both"/>
        <w:rPr>
          <w:sz w:val="22"/>
          <w:szCs w:val="22"/>
        </w:rPr>
      </w:pPr>
      <w:r w:rsidRPr="008D2070">
        <w:rPr>
          <w:sz w:val="22"/>
          <w:szCs w:val="22"/>
        </w:rPr>
        <w:t>- ремонт бытовых машин и бытовых приборов, ремонт и изготовление металлоизделий;</w:t>
      </w:r>
    </w:p>
    <w:p w:rsidR="00571CB5" w:rsidRPr="008D2070" w:rsidRDefault="00571CB5" w:rsidP="00EF7EA9">
      <w:pPr>
        <w:ind w:firstLine="708"/>
        <w:jc w:val="both"/>
        <w:rPr>
          <w:sz w:val="22"/>
          <w:szCs w:val="22"/>
        </w:rPr>
      </w:pPr>
      <w:r w:rsidRPr="008D2070">
        <w:rPr>
          <w:sz w:val="22"/>
          <w:szCs w:val="22"/>
        </w:rPr>
        <w:t xml:space="preserve">- изготовление и ремонт мебели; </w:t>
      </w:r>
    </w:p>
    <w:p w:rsidR="00571CB5" w:rsidRPr="008D2070" w:rsidRDefault="00571CB5" w:rsidP="00EF7EA9">
      <w:pPr>
        <w:rPr>
          <w:sz w:val="22"/>
          <w:szCs w:val="22"/>
        </w:rPr>
      </w:pPr>
      <w:r w:rsidRPr="008D2070">
        <w:rPr>
          <w:sz w:val="22"/>
          <w:szCs w:val="22"/>
        </w:rPr>
        <w:tab/>
        <w:t>- химическая чистка и крашение, услуги прачечных;</w:t>
      </w:r>
    </w:p>
    <w:p w:rsidR="00571CB5" w:rsidRPr="008D2070" w:rsidRDefault="00571CB5" w:rsidP="00EF7EA9">
      <w:pPr>
        <w:ind w:hanging="360"/>
        <w:jc w:val="both"/>
        <w:rPr>
          <w:sz w:val="22"/>
          <w:szCs w:val="22"/>
        </w:rPr>
      </w:pPr>
      <w:r w:rsidRPr="008D2070">
        <w:rPr>
          <w:sz w:val="22"/>
          <w:szCs w:val="22"/>
        </w:rPr>
        <w:tab/>
      </w:r>
      <w:r w:rsidRPr="008D2070">
        <w:rPr>
          <w:sz w:val="22"/>
          <w:szCs w:val="22"/>
        </w:rPr>
        <w:tab/>
        <w:t>- чистка и уборка производственных и жилых помещений;</w:t>
      </w:r>
    </w:p>
    <w:p w:rsidR="00571CB5" w:rsidRPr="008D2070" w:rsidRDefault="00571CB5" w:rsidP="00EF7EA9">
      <w:pPr>
        <w:ind w:firstLine="708"/>
        <w:rPr>
          <w:sz w:val="22"/>
          <w:szCs w:val="22"/>
        </w:rPr>
      </w:pPr>
      <w:r w:rsidRPr="008D2070">
        <w:rPr>
          <w:sz w:val="22"/>
          <w:szCs w:val="22"/>
        </w:rPr>
        <w:t xml:space="preserve"> - аварийно-ремонтные службы, обслуживание и ремонт вентиляций и лифтов;</w:t>
      </w:r>
    </w:p>
    <w:p w:rsidR="00571CB5" w:rsidRPr="008D2070" w:rsidRDefault="00571CB5" w:rsidP="00EF7EA9">
      <w:pPr>
        <w:ind w:firstLine="708"/>
        <w:jc w:val="both"/>
        <w:rPr>
          <w:sz w:val="22"/>
          <w:szCs w:val="22"/>
        </w:rPr>
      </w:pPr>
      <w:r w:rsidRPr="008D2070">
        <w:rPr>
          <w:sz w:val="22"/>
          <w:szCs w:val="22"/>
        </w:rPr>
        <w:t xml:space="preserve">- обслуживание и ремонт жилых помещений, строительных конструкций;  </w:t>
      </w:r>
    </w:p>
    <w:p w:rsidR="00571CB5" w:rsidRPr="008D2070" w:rsidRDefault="00571CB5" w:rsidP="00EF7EA9">
      <w:pPr>
        <w:rPr>
          <w:sz w:val="22"/>
          <w:szCs w:val="22"/>
        </w:rPr>
      </w:pPr>
      <w:r w:rsidRPr="008D2070">
        <w:rPr>
          <w:sz w:val="22"/>
          <w:szCs w:val="22"/>
        </w:rPr>
        <w:tab/>
        <w:t xml:space="preserve">- ремонт </w:t>
      </w:r>
      <w:proofErr w:type="spellStart"/>
      <w:r w:rsidRPr="008D2070">
        <w:rPr>
          <w:sz w:val="22"/>
          <w:szCs w:val="22"/>
        </w:rPr>
        <w:t>электро</w:t>
      </w:r>
      <w:proofErr w:type="spellEnd"/>
      <w:r w:rsidRPr="008D2070">
        <w:rPr>
          <w:sz w:val="22"/>
          <w:szCs w:val="22"/>
        </w:rPr>
        <w:t xml:space="preserve"> - теле- и радиооборудования;</w:t>
      </w:r>
    </w:p>
    <w:p w:rsidR="00571CB5" w:rsidRPr="008D2070" w:rsidRDefault="00571CB5" w:rsidP="00EF7EA9">
      <w:pPr>
        <w:ind w:hanging="360"/>
        <w:jc w:val="both"/>
        <w:rPr>
          <w:sz w:val="22"/>
          <w:szCs w:val="22"/>
        </w:rPr>
      </w:pPr>
      <w:r w:rsidRPr="008D2070">
        <w:rPr>
          <w:sz w:val="22"/>
          <w:szCs w:val="22"/>
        </w:rPr>
        <w:tab/>
      </w:r>
      <w:r w:rsidRPr="008D2070">
        <w:rPr>
          <w:sz w:val="22"/>
          <w:szCs w:val="22"/>
        </w:rPr>
        <w:tab/>
        <w:t>- дневной уход за детьми (детские ясли, сады), в том числе дневной уход за детьми с отклонениями в развитии;</w:t>
      </w:r>
    </w:p>
    <w:p w:rsidR="00571CB5" w:rsidRPr="008D2070" w:rsidRDefault="00571CB5" w:rsidP="00EF7EA9">
      <w:pPr>
        <w:tabs>
          <w:tab w:val="left" w:pos="-1720"/>
          <w:tab w:val="left" w:pos="600"/>
          <w:tab w:val="left" w:pos="680"/>
        </w:tabs>
        <w:jc w:val="both"/>
        <w:rPr>
          <w:rFonts w:eastAsia="Arial"/>
          <w:sz w:val="22"/>
          <w:szCs w:val="22"/>
        </w:rPr>
      </w:pPr>
      <w:r w:rsidRPr="008D2070">
        <w:rPr>
          <w:rFonts w:eastAsia="Arial"/>
          <w:sz w:val="22"/>
          <w:szCs w:val="22"/>
        </w:rPr>
        <w:tab/>
        <w:t xml:space="preserve"> - медицинское обслуживание населения (за исключением косметологии, стоматологической практики);</w:t>
      </w:r>
    </w:p>
    <w:p w:rsidR="00571CB5" w:rsidRPr="008D2070" w:rsidRDefault="00571CB5" w:rsidP="00EF7EA9">
      <w:pPr>
        <w:tabs>
          <w:tab w:val="left" w:pos="-1720"/>
          <w:tab w:val="left" w:pos="600"/>
          <w:tab w:val="left" w:pos="680"/>
        </w:tabs>
        <w:jc w:val="both"/>
        <w:rPr>
          <w:rFonts w:eastAsia="Arial"/>
          <w:sz w:val="22"/>
          <w:szCs w:val="22"/>
        </w:rPr>
      </w:pPr>
      <w:r w:rsidRPr="008D2070">
        <w:rPr>
          <w:rFonts w:eastAsia="Arial"/>
          <w:sz w:val="22"/>
          <w:szCs w:val="22"/>
        </w:rPr>
        <w:tab/>
        <w:t>- сельское хозяйство в отрасли животноводства;</w:t>
      </w:r>
    </w:p>
    <w:p w:rsidR="00571CB5" w:rsidRPr="008D2070" w:rsidRDefault="00571CB5" w:rsidP="00EF7EA9">
      <w:pPr>
        <w:tabs>
          <w:tab w:val="left" w:pos="-1720"/>
          <w:tab w:val="left" w:pos="600"/>
          <w:tab w:val="left" w:pos="680"/>
        </w:tabs>
        <w:jc w:val="both"/>
        <w:rPr>
          <w:rFonts w:eastAsia="Arial"/>
          <w:sz w:val="22"/>
          <w:szCs w:val="22"/>
        </w:rPr>
      </w:pPr>
      <w:r w:rsidRPr="008D2070">
        <w:rPr>
          <w:rFonts w:eastAsia="Arial"/>
          <w:sz w:val="22"/>
          <w:szCs w:val="22"/>
        </w:rPr>
        <w:tab/>
        <w:t>- сельское хозяйство в отрасли растениеводства;</w:t>
      </w:r>
    </w:p>
    <w:p w:rsidR="00571CB5" w:rsidRPr="008D2070" w:rsidRDefault="00571CB5" w:rsidP="00EF7EA9">
      <w:pPr>
        <w:tabs>
          <w:tab w:val="left" w:pos="-1720"/>
          <w:tab w:val="left" w:pos="600"/>
          <w:tab w:val="left" w:pos="680"/>
        </w:tabs>
        <w:jc w:val="both"/>
        <w:rPr>
          <w:rFonts w:eastAsia="Arial"/>
          <w:sz w:val="22"/>
          <w:szCs w:val="22"/>
        </w:rPr>
      </w:pPr>
      <w:r w:rsidRPr="008D2070">
        <w:rPr>
          <w:rFonts w:eastAsia="Arial"/>
          <w:sz w:val="22"/>
          <w:szCs w:val="22"/>
        </w:rPr>
        <w:tab/>
        <w:t>- создание инфраструктуры туризма (гостевые дома и т.п.);</w:t>
      </w:r>
    </w:p>
    <w:p w:rsidR="00571CB5" w:rsidRPr="008D2070" w:rsidRDefault="00571CB5" w:rsidP="00EF7EA9">
      <w:pPr>
        <w:tabs>
          <w:tab w:val="left" w:pos="-1720"/>
          <w:tab w:val="left" w:pos="600"/>
          <w:tab w:val="left" w:pos="680"/>
        </w:tabs>
        <w:jc w:val="both"/>
        <w:rPr>
          <w:rFonts w:eastAsia="Arial"/>
          <w:sz w:val="22"/>
          <w:szCs w:val="22"/>
        </w:rPr>
      </w:pPr>
      <w:r w:rsidRPr="008D2070">
        <w:rPr>
          <w:rFonts w:eastAsia="Arial"/>
          <w:sz w:val="22"/>
          <w:szCs w:val="22"/>
        </w:rPr>
        <w:tab/>
        <w:t>- перевозка грузов;</w:t>
      </w:r>
    </w:p>
    <w:p w:rsidR="00571CB5" w:rsidRPr="008D2070" w:rsidRDefault="00571CB5" w:rsidP="00EF7EA9">
      <w:pPr>
        <w:tabs>
          <w:tab w:val="left" w:pos="-1720"/>
          <w:tab w:val="left" w:pos="600"/>
          <w:tab w:val="left" w:pos="680"/>
        </w:tabs>
        <w:jc w:val="both"/>
        <w:rPr>
          <w:rFonts w:eastAsia="Arial"/>
          <w:sz w:val="22"/>
          <w:szCs w:val="22"/>
        </w:rPr>
      </w:pPr>
      <w:r w:rsidRPr="008D2070">
        <w:rPr>
          <w:rFonts w:eastAsia="Arial"/>
          <w:sz w:val="22"/>
          <w:szCs w:val="22"/>
        </w:rPr>
        <w:tab/>
        <w:t>- пассажирские перевозки;</w:t>
      </w:r>
    </w:p>
    <w:p w:rsidR="00571CB5" w:rsidRPr="008D2070" w:rsidRDefault="00571CB5" w:rsidP="00EF7EA9">
      <w:pPr>
        <w:tabs>
          <w:tab w:val="left" w:pos="-1720"/>
          <w:tab w:val="left" w:pos="600"/>
          <w:tab w:val="left" w:pos="680"/>
        </w:tabs>
        <w:jc w:val="both"/>
        <w:rPr>
          <w:rFonts w:eastAsia="Arial"/>
          <w:sz w:val="22"/>
          <w:szCs w:val="22"/>
        </w:rPr>
      </w:pPr>
      <w:r w:rsidRPr="008D2070">
        <w:rPr>
          <w:rFonts w:eastAsia="Arial"/>
          <w:sz w:val="22"/>
          <w:szCs w:val="22"/>
        </w:rPr>
        <w:tab/>
        <w:t>- услуги эвакуации автомобилей (полная погрузка, буксировка и т.д.);</w:t>
      </w:r>
    </w:p>
    <w:p w:rsidR="00571CB5" w:rsidRPr="008D2070" w:rsidRDefault="00571CB5" w:rsidP="00EF7EA9">
      <w:pPr>
        <w:tabs>
          <w:tab w:val="left" w:pos="-1720"/>
          <w:tab w:val="left" w:pos="600"/>
          <w:tab w:val="left" w:pos="680"/>
        </w:tabs>
        <w:jc w:val="both"/>
        <w:rPr>
          <w:rFonts w:eastAsia="Arial"/>
          <w:sz w:val="22"/>
          <w:szCs w:val="22"/>
        </w:rPr>
      </w:pPr>
      <w:r w:rsidRPr="008D2070">
        <w:rPr>
          <w:rFonts w:eastAsia="Arial"/>
          <w:sz w:val="22"/>
          <w:szCs w:val="22"/>
        </w:rPr>
        <w:tab/>
        <w:t>- услуги питания всех типов предприятий общественного питания;</w:t>
      </w:r>
    </w:p>
    <w:p w:rsidR="00571CB5" w:rsidRPr="008D2070" w:rsidRDefault="00571CB5" w:rsidP="00EF7EA9">
      <w:pPr>
        <w:tabs>
          <w:tab w:val="left" w:pos="-1720"/>
          <w:tab w:val="left" w:pos="600"/>
          <w:tab w:val="left" w:pos="680"/>
        </w:tabs>
        <w:jc w:val="both"/>
        <w:rPr>
          <w:rFonts w:eastAsia="Arial"/>
          <w:sz w:val="22"/>
          <w:szCs w:val="22"/>
        </w:rPr>
      </w:pPr>
      <w:r w:rsidRPr="008D2070">
        <w:rPr>
          <w:rFonts w:eastAsia="Arial"/>
          <w:sz w:val="22"/>
          <w:szCs w:val="22"/>
        </w:rPr>
        <w:tab/>
        <w:t>- услуги по изготовлению кулинарной продукции и кондитерский изделий;</w:t>
      </w:r>
    </w:p>
    <w:p w:rsidR="00571CB5" w:rsidRPr="008D2070" w:rsidRDefault="00D24603" w:rsidP="00EF7EA9">
      <w:pPr>
        <w:tabs>
          <w:tab w:val="left" w:pos="-1720"/>
          <w:tab w:val="left" w:pos="600"/>
          <w:tab w:val="left" w:pos="680"/>
        </w:tabs>
        <w:jc w:val="both"/>
        <w:rPr>
          <w:rFonts w:eastAsia="Arial"/>
          <w:sz w:val="22"/>
          <w:szCs w:val="22"/>
        </w:rPr>
      </w:pPr>
      <w:r>
        <w:rPr>
          <w:rFonts w:eastAsia="Arial"/>
          <w:sz w:val="22"/>
          <w:szCs w:val="22"/>
        </w:rPr>
        <w:tab/>
        <w:t xml:space="preserve">- </w:t>
      </w:r>
      <w:r w:rsidR="00571CB5" w:rsidRPr="008D2070">
        <w:rPr>
          <w:rFonts w:eastAsia="Arial"/>
          <w:sz w:val="22"/>
          <w:szCs w:val="22"/>
        </w:rPr>
        <w:t>услуги по реализации кулинарной и кондитерской продукции через магазины и отделы кулинарии; реализация кулинарной продукции вне предприятий питания.</w:t>
      </w:r>
    </w:p>
    <w:p w:rsidR="00571CB5" w:rsidRPr="008D2070" w:rsidRDefault="00571CB5" w:rsidP="00EF7EA9">
      <w:pPr>
        <w:widowControl w:val="0"/>
        <w:autoSpaceDE w:val="0"/>
        <w:autoSpaceDN w:val="0"/>
        <w:adjustRightInd w:val="0"/>
        <w:jc w:val="both"/>
        <w:rPr>
          <w:sz w:val="22"/>
          <w:szCs w:val="22"/>
        </w:rPr>
      </w:pPr>
    </w:p>
    <w:p w:rsidR="00571CB5" w:rsidRPr="008D2070" w:rsidRDefault="00571CB5" w:rsidP="00EF7EA9">
      <w:pPr>
        <w:widowControl w:val="0"/>
        <w:autoSpaceDE w:val="0"/>
        <w:autoSpaceDN w:val="0"/>
        <w:adjustRightInd w:val="0"/>
        <w:jc w:val="center"/>
        <w:rPr>
          <w:sz w:val="22"/>
          <w:szCs w:val="22"/>
        </w:rPr>
      </w:pPr>
      <w:r w:rsidRPr="008D2070">
        <w:rPr>
          <w:sz w:val="22"/>
          <w:szCs w:val="22"/>
        </w:rPr>
        <w:t>2.2. Цели и задачи подпрограммы</w:t>
      </w:r>
    </w:p>
    <w:p w:rsidR="00571CB5" w:rsidRPr="008D2070" w:rsidRDefault="00571CB5" w:rsidP="00EF7EA9">
      <w:pPr>
        <w:widowControl w:val="0"/>
        <w:autoSpaceDE w:val="0"/>
        <w:autoSpaceDN w:val="0"/>
        <w:adjustRightInd w:val="0"/>
        <w:jc w:val="both"/>
        <w:rPr>
          <w:sz w:val="22"/>
          <w:szCs w:val="22"/>
        </w:rPr>
      </w:pP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 xml:space="preserve">Целью муниципальной политики в рамках реализации настоящей подпрограммы является создание благоприятных условий для устойчивого развития малого и среднего предпринимательства в районе. </w:t>
      </w:r>
    </w:p>
    <w:p w:rsidR="00571CB5" w:rsidRPr="008D2070" w:rsidRDefault="00571CB5" w:rsidP="00EF7EA9">
      <w:pPr>
        <w:widowControl w:val="0"/>
        <w:autoSpaceDE w:val="0"/>
        <w:autoSpaceDN w:val="0"/>
        <w:adjustRightInd w:val="0"/>
        <w:jc w:val="both"/>
        <w:rPr>
          <w:sz w:val="22"/>
          <w:szCs w:val="22"/>
        </w:rPr>
      </w:pPr>
      <w:r w:rsidRPr="008D2070">
        <w:rPr>
          <w:sz w:val="22"/>
          <w:szCs w:val="22"/>
        </w:rPr>
        <w:tab/>
        <w:t>Достижение заявленной цели потребует решения следующих задач:</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обеспечение доступности инфраструктуры поддержки субъектов малого и среднего предпринимательства;</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повышение доступности финансовых ресурсов для субъектов малого и среднего предпринимательства.</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xml:space="preserve">Элементы инфраструктуры поддержки субъектов малого и среднего предпринимательства направлены на удовлетворение потребностей малого и среднего бизнеса в консультационной, информационной видах поддержки. </w:t>
      </w:r>
    </w:p>
    <w:p w:rsidR="00571CB5" w:rsidRPr="008D2070" w:rsidRDefault="00571CB5" w:rsidP="00EF7EA9">
      <w:pPr>
        <w:widowControl w:val="0"/>
        <w:autoSpaceDE w:val="0"/>
        <w:autoSpaceDN w:val="0"/>
        <w:adjustRightInd w:val="0"/>
        <w:jc w:val="both"/>
        <w:rPr>
          <w:rFonts w:eastAsia="Arial"/>
          <w:sz w:val="22"/>
          <w:szCs w:val="22"/>
        </w:rPr>
      </w:pPr>
      <w:r w:rsidRPr="008D2070">
        <w:rPr>
          <w:sz w:val="22"/>
          <w:szCs w:val="22"/>
        </w:rPr>
        <w:tab/>
        <w:t>Основными задачами подпрограммы являются:</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 путем развития и совершенствования инфраструктуры поддержки предпринимательства;</w:t>
      </w:r>
    </w:p>
    <w:p w:rsidR="00571CB5" w:rsidRPr="008D2070" w:rsidRDefault="00571CB5" w:rsidP="00EF7EA9">
      <w:pPr>
        <w:autoSpaceDE w:val="0"/>
        <w:autoSpaceDN w:val="0"/>
        <w:adjustRightInd w:val="0"/>
        <w:ind w:firstLine="708"/>
        <w:jc w:val="both"/>
        <w:rPr>
          <w:sz w:val="22"/>
          <w:szCs w:val="22"/>
        </w:rPr>
      </w:pPr>
      <w:r w:rsidRPr="008D2070">
        <w:rPr>
          <w:sz w:val="22"/>
          <w:szCs w:val="22"/>
        </w:rPr>
        <w:t>- содействие субъектам малого и среднего предпринимательства в привлечении финансовых ресурсов для осуществления предпринимательской деятельности;</w:t>
      </w:r>
    </w:p>
    <w:p w:rsidR="00571CB5" w:rsidRPr="008D2070" w:rsidRDefault="00571CB5" w:rsidP="00EF7EA9">
      <w:pPr>
        <w:widowControl w:val="0"/>
        <w:autoSpaceDE w:val="0"/>
        <w:autoSpaceDN w:val="0"/>
        <w:adjustRightInd w:val="0"/>
        <w:ind w:firstLine="708"/>
        <w:jc w:val="both"/>
        <w:rPr>
          <w:sz w:val="22"/>
          <w:szCs w:val="22"/>
        </w:rPr>
      </w:pPr>
      <w:r w:rsidRPr="008D2070">
        <w:rPr>
          <w:rFonts w:eastAsia="Calibri"/>
          <w:sz w:val="22"/>
          <w:szCs w:val="22"/>
          <w:lang w:eastAsia="en-US"/>
        </w:rPr>
        <w:t>- пропаганда идей развития малого и среднего бизнеса, формирование положительного имиджа предпринимательства;</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повышение конкурентоспособности субъектов малого и среднего предпринимательства на внутренних и внешних рынках;</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расширение использования субъектами малого и среднего предпринимательства информационно-коммуникационных технологий;</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развитие деловой активности населения Курчатовского района за счет повышения интереса в предпринимательской деятельности;</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улучшение стартовых условий для предпринимательской деятельности представителям социально незащищенных слоев населения;</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совершенствование информационно-консультационной поддержки субъектов малого и среднего предпринимательства;</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развитие механизмов, обеспечивающих доступ субъектов малого и среднего предпринимательства к финансовым и материальным ресурсам;</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обеспечение первоочередной поддержки субъектов малого и среднего предпринимательства, осуществляющих деятельность в приоритетных для Курчатовского района сферах развития;</w:t>
      </w:r>
    </w:p>
    <w:p w:rsidR="00571CB5" w:rsidRPr="008D2070" w:rsidRDefault="00571CB5" w:rsidP="00EF7EA9">
      <w:pPr>
        <w:widowControl w:val="0"/>
        <w:autoSpaceDE w:val="0"/>
        <w:autoSpaceDN w:val="0"/>
        <w:adjustRightInd w:val="0"/>
        <w:jc w:val="both"/>
        <w:rPr>
          <w:sz w:val="22"/>
          <w:szCs w:val="22"/>
        </w:rPr>
      </w:pPr>
      <w:r w:rsidRPr="008D2070">
        <w:rPr>
          <w:sz w:val="22"/>
          <w:szCs w:val="22"/>
        </w:rPr>
        <w:tab/>
        <w:t xml:space="preserve">- обеспечение эффективного взаимодействия Администрации Курчатовского района с организациями, образующими инфраструктуру поддержки субъектов малого и среднего предпринимательства. </w:t>
      </w:r>
    </w:p>
    <w:p w:rsidR="00571CB5" w:rsidRPr="008D2070" w:rsidRDefault="00571CB5" w:rsidP="00EF7EA9">
      <w:pPr>
        <w:widowControl w:val="0"/>
        <w:autoSpaceDE w:val="0"/>
        <w:autoSpaceDN w:val="0"/>
        <w:adjustRightInd w:val="0"/>
        <w:jc w:val="both"/>
        <w:rPr>
          <w:sz w:val="22"/>
          <w:szCs w:val="22"/>
        </w:rPr>
      </w:pPr>
      <w:r w:rsidRPr="008D2070">
        <w:rPr>
          <w:sz w:val="22"/>
          <w:szCs w:val="22"/>
        </w:rPr>
        <w:tab/>
      </w:r>
    </w:p>
    <w:p w:rsidR="00571CB5" w:rsidRPr="008D2070" w:rsidRDefault="00571CB5" w:rsidP="00EF7EA9">
      <w:pPr>
        <w:widowControl w:val="0"/>
        <w:autoSpaceDE w:val="0"/>
        <w:autoSpaceDN w:val="0"/>
        <w:adjustRightInd w:val="0"/>
        <w:jc w:val="both"/>
        <w:rPr>
          <w:sz w:val="22"/>
          <w:szCs w:val="22"/>
        </w:rPr>
      </w:pPr>
      <w:r w:rsidRPr="008D2070">
        <w:rPr>
          <w:sz w:val="22"/>
          <w:szCs w:val="22"/>
        </w:rPr>
        <w:t>При оценке достижения поставленной цели и решения задач планируется использовать индикаторы, характеризующие общее развитие предпринимательства и индикаторы позволяющие оценить непосредственно реализацию мероприятий, осуществляемых в рамках подпрограммы.</w:t>
      </w:r>
    </w:p>
    <w:p w:rsidR="00571CB5" w:rsidRPr="008D2070" w:rsidRDefault="00571CB5" w:rsidP="00EF7EA9">
      <w:pPr>
        <w:widowControl w:val="0"/>
        <w:autoSpaceDE w:val="0"/>
        <w:autoSpaceDN w:val="0"/>
        <w:adjustRightInd w:val="0"/>
        <w:jc w:val="both"/>
        <w:rPr>
          <w:sz w:val="22"/>
          <w:szCs w:val="22"/>
        </w:rPr>
      </w:pPr>
    </w:p>
    <w:p w:rsidR="00571CB5" w:rsidRPr="008D2070" w:rsidRDefault="00571CB5" w:rsidP="00EF7EA9">
      <w:pPr>
        <w:widowControl w:val="0"/>
        <w:autoSpaceDE w:val="0"/>
        <w:autoSpaceDN w:val="0"/>
        <w:adjustRightInd w:val="0"/>
        <w:jc w:val="center"/>
        <w:rPr>
          <w:sz w:val="22"/>
          <w:szCs w:val="22"/>
        </w:rPr>
      </w:pPr>
      <w:r w:rsidRPr="008D2070">
        <w:rPr>
          <w:sz w:val="22"/>
          <w:szCs w:val="22"/>
        </w:rPr>
        <w:t>2.3. Показатели (индикаторы) достижения целей и решения задач, описание основных ожидаемых результатов подпрограммы</w:t>
      </w:r>
    </w:p>
    <w:p w:rsidR="00571CB5" w:rsidRPr="008D2070" w:rsidRDefault="00571CB5" w:rsidP="00EF7EA9">
      <w:pPr>
        <w:widowControl w:val="0"/>
        <w:autoSpaceDE w:val="0"/>
        <w:autoSpaceDN w:val="0"/>
        <w:adjustRightInd w:val="0"/>
        <w:jc w:val="both"/>
        <w:rPr>
          <w:sz w:val="22"/>
          <w:szCs w:val="22"/>
        </w:rPr>
      </w:pP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 xml:space="preserve">Показатели, используемые для достижения данной цели: </w:t>
      </w:r>
    </w:p>
    <w:p w:rsidR="00571CB5" w:rsidRPr="008D2070" w:rsidRDefault="00571CB5" w:rsidP="00EF7EA9">
      <w:pPr>
        <w:pStyle w:val="a9"/>
        <w:widowControl w:val="0"/>
        <w:numPr>
          <w:ilvl w:val="0"/>
          <w:numId w:val="23"/>
        </w:numPr>
        <w:autoSpaceDE w:val="0"/>
        <w:autoSpaceDN w:val="0"/>
        <w:adjustRightInd w:val="0"/>
        <w:spacing w:after="0" w:line="240" w:lineRule="auto"/>
        <w:jc w:val="both"/>
        <w:rPr>
          <w:rFonts w:ascii="Times New Roman" w:hAnsi="Times New Roman"/>
        </w:rPr>
      </w:pPr>
      <w:r w:rsidRPr="008D2070">
        <w:rPr>
          <w:rFonts w:ascii="Times New Roman" w:hAnsi="Times New Roman"/>
        </w:rPr>
        <w:t xml:space="preserve">Число малых и средних предприятий (включая </w:t>
      </w:r>
      <w:proofErr w:type="spellStart"/>
      <w:r w:rsidRPr="008D2070">
        <w:rPr>
          <w:rFonts w:ascii="Times New Roman" w:hAnsi="Times New Roman"/>
        </w:rPr>
        <w:t>микропредприятия</w:t>
      </w:r>
      <w:proofErr w:type="spellEnd"/>
      <w:r w:rsidRPr="008D2070">
        <w:rPr>
          <w:rFonts w:ascii="Times New Roman" w:hAnsi="Times New Roman"/>
        </w:rPr>
        <w:t>);</w:t>
      </w:r>
    </w:p>
    <w:p w:rsidR="00571CB5" w:rsidRPr="008D2070" w:rsidRDefault="00571CB5" w:rsidP="00EF7EA9">
      <w:pPr>
        <w:pStyle w:val="a9"/>
        <w:widowControl w:val="0"/>
        <w:numPr>
          <w:ilvl w:val="0"/>
          <w:numId w:val="23"/>
        </w:numPr>
        <w:autoSpaceDE w:val="0"/>
        <w:autoSpaceDN w:val="0"/>
        <w:adjustRightInd w:val="0"/>
        <w:spacing w:after="0" w:line="240" w:lineRule="auto"/>
        <w:jc w:val="both"/>
        <w:rPr>
          <w:rFonts w:ascii="Times New Roman" w:hAnsi="Times New Roman"/>
        </w:rPr>
      </w:pPr>
      <w:r w:rsidRPr="008D2070">
        <w:rPr>
          <w:rFonts w:ascii="Times New Roman" w:hAnsi="Times New Roman"/>
        </w:rPr>
        <w:t>Доля занятых в малом и среднем бизнесе в общей численности занятых в экономике.</w:t>
      </w: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 xml:space="preserve">Перечень показателей (индикаторов) реализации подпрограммы приведен в приложении </w:t>
      </w:r>
      <w:r w:rsidRPr="008D2070">
        <w:rPr>
          <w:sz w:val="22"/>
          <w:szCs w:val="22"/>
        </w:rPr>
        <w:tab/>
        <w:t>к муниципальной программе.</w:t>
      </w:r>
    </w:p>
    <w:p w:rsidR="00571CB5" w:rsidRPr="008D2070" w:rsidRDefault="00571CB5" w:rsidP="00EF7EA9">
      <w:pPr>
        <w:widowControl w:val="0"/>
        <w:autoSpaceDE w:val="0"/>
        <w:autoSpaceDN w:val="0"/>
        <w:adjustRightInd w:val="0"/>
        <w:ind w:firstLine="708"/>
        <w:jc w:val="both"/>
        <w:rPr>
          <w:sz w:val="22"/>
          <w:szCs w:val="22"/>
        </w:rPr>
      </w:pPr>
    </w:p>
    <w:p w:rsidR="00571CB5" w:rsidRPr="008D2070" w:rsidRDefault="00571CB5" w:rsidP="00EF7EA9">
      <w:pPr>
        <w:widowControl w:val="0"/>
        <w:autoSpaceDE w:val="0"/>
        <w:autoSpaceDN w:val="0"/>
        <w:adjustRightInd w:val="0"/>
        <w:ind w:firstLine="708"/>
        <w:jc w:val="center"/>
        <w:rPr>
          <w:sz w:val="22"/>
          <w:szCs w:val="22"/>
        </w:rPr>
      </w:pPr>
      <w:r w:rsidRPr="008D2070">
        <w:rPr>
          <w:sz w:val="22"/>
          <w:szCs w:val="22"/>
        </w:rPr>
        <w:t>2.4. Сроки и этапы реализации подпрограммы</w:t>
      </w:r>
    </w:p>
    <w:p w:rsidR="00571CB5" w:rsidRPr="008D2070" w:rsidRDefault="00571CB5" w:rsidP="00EF7EA9">
      <w:pPr>
        <w:widowControl w:val="0"/>
        <w:autoSpaceDE w:val="0"/>
        <w:autoSpaceDN w:val="0"/>
        <w:adjustRightInd w:val="0"/>
        <w:ind w:firstLine="708"/>
        <w:jc w:val="both"/>
        <w:rPr>
          <w:sz w:val="22"/>
          <w:szCs w:val="22"/>
        </w:rPr>
      </w:pP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Срок реализации данной подпрограммы рассчитан на период 201</w:t>
      </w:r>
      <w:r w:rsidR="00AF6259">
        <w:rPr>
          <w:sz w:val="22"/>
          <w:szCs w:val="22"/>
        </w:rPr>
        <w:t>9</w:t>
      </w:r>
      <w:r w:rsidRPr="008D2070">
        <w:rPr>
          <w:sz w:val="22"/>
          <w:szCs w:val="22"/>
        </w:rPr>
        <w:t xml:space="preserve"> – 202</w:t>
      </w:r>
      <w:r w:rsidR="00AF6259">
        <w:rPr>
          <w:sz w:val="22"/>
          <w:szCs w:val="22"/>
        </w:rPr>
        <w:t>5</w:t>
      </w:r>
      <w:r w:rsidRPr="008D2070">
        <w:rPr>
          <w:sz w:val="22"/>
          <w:szCs w:val="22"/>
        </w:rPr>
        <w:t xml:space="preserve"> годов.</w:t>
      </w: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571CB5" w:rsidRPr="008D2070" w:rsidRDefault="00571CB5" w:rsidP="00EF7EA9">
      <w:pPr>
        <w:widowControl w:val="0"/>
        <w:autoSpaceDE w:val="0"/>
        <w:autoSpaceDN w:val="0"/>
        <w:adjustRightInd w:val="0"/>
        <w:ind w:firstLine="708"/>
        <w:jc w:val="both"/>
        <w:rPr>
          <w:sz w:val="22"/>
          <w:szCs w:val="22"/>
        </w:rPr>
      </w:pPr>
    </w:p>
    <w:p w:rsidR="00571CB5" w:rsidRPr="008D2070" w:rsidRDefault="00571CB5" w:rsidP="00EF7EA9">
      <w:pPr>
        <w:widowControl w:val="0"/>
        <w:autoSpaceDE w:val="0"/>
        <w:autoSpaceDN w:val="0"/>
        <w:adjustRightInd w:val="0"/>
        <w:ind w:firstLine="708"/>
        <w:jc w:val="both"/>
        <w:rPr>
          <w:sz w:val="22"/>
          <w:szCs w:val="22"/>
        </w:rPr>
      </w:pPr>
    </w:p>
    <w:p w:rsidR="00571CB5" w:rsidRPr="008D2070" w:rsidRDefault="00571CB5" w:rsidP="00EF7EA9">
      <w:pPr>
        <w:shd w:val="clear" w:color="auto" w:fill="FFFFFF"/>
        <w:ind w:firstLine="365"/>
        <w:jc w:val="center"/>
        <w:rPr>
          <w:b/>
          <w:spacing w:val="-4"/>
          <w:sz w:val="22"/>
          <w:szCs w:val="22"/>
        </w:rPr>
      </w:pPr>
      <w:r w:rsidRPr="008D2070">
        <w:rPr>
          <w:b/>
          <w:bCs/>
          <w:sz w:val="22"/>
          <w:szCs w:val="22"/>
        </w:rPr>
        <w:t>3. Х</w:t>
      </w:r>
      <w:r w:rsidRPr="008D2070">
        <w:rPr>
          <w:b/>
          <w:spacing w:val="-2"/>
          <w:sz w:val="22"/>
          <w:szCs w:val="22"/>
        </w:rPr>
        <w:t xml:space="preserve">арактеристика основных </w:t>
      </w:r>
      <w:r w:rsidRPr="008D2070">
        <w:rPr>
          <w:b/>
          <w:spacing w:val="-5"/>
          <w:sz w:val="22"/>
          <w:szCs w:val="22"/>
        </w:rPr>
        <w:t>мероприятий подпрограммы</w:t>
      </w:r>
    </w:p>
    <w:p w:rsidR="00571CB5" w:rsidRPr="008D2070" w:rsidRDefault="00571CB5" w:rsidP="00EF7EA9">
      <w:pPr>
        <w:shd w:val="clear" w:color="auto" w:fill="FFFFFF"/>
        <w:ind w:firstLine="365"/>
        <w:jc w:val="center"/>
        <w:rPr>
          <w:b/>
          <w:sz w:val="22"/>
          <w:szCs w:val="22"/>
        </w:rPr>
      </w:pP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Мероприятия подпрограммы направлены на решение поставленных задач и сформированы по следующим направлениям:</w:t>
      </w: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 нормативно-правовое обеспечение малого и среднего предпринимательства;</w:t>
      </w: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 информационно- консультативная поддержка малого и среднего предпринимательства;</w:t>
      </w: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 финансовая поддержка малого и среднего предпринимательства;</w:t>
      </w: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 пропаганда предпринимательской деятельности.</w:t>
      </w:r>
    </w:p>
    <w:p w:rsidR="00571CB5" w:rsidRPr="008D2070" w:rsidRDefault="00571CB5" w:rsidP="00EF7EA9">
      <w:pPr>
        <w:widowControl w:val="0"/>
        <w:autoSpaceDE w:val="0"/>
        <w:autoSpaceDN w:val="0"/>
        <w:adjustRightInd w:val="0"/>
        <w:jc w:val="both"/>
        <w:rPr>
          <w:sz w:val="22"/>
          <w:szCs w:val="22"/>
        </w:rPr>
      </w:pPr>
      <w:r w:rsidRPr="008D2070">
        <w:rPr>
          <w:sz w:val="22"/>
          <w:szCs w:val="22"/>
        </w:rPr>
        <w:tab/>
        <w:t>Перечень мероприятий подпрограммы приведен в приложении к Программе.</w:t>
      </w:r>
    </w:p>
    <w:p w:rsidR="00571CB5" w:rsidRPr="008D2070" w:rsidRDefault="00571CB5" w:rsidP="00EF7EA9">
      <w:pPr>
        <w:widowControl w:val="0"/>
        <w:autoSpaceDE w:val="0"/>
        <w:autoSpaceDN w:val="0"/>
        <w:adjustRightInd w:val="0"/>
        <w:jc w:val="both"/>
        <w:rPr>
          <w:sz w:val="22"/>
          <w:szCs w:val="22"/>
        </w:rPr>
      </w:pPr>
    </w:p>
    <w:p w:rsidR="00571CB5" w:rsidRPr="008D2070" w:rsidRDefault="00571CB5" w:rsidP="00EF7EA9">
      <w:pPr>
        <w:pStyle w:val="a9"/>
        <w:widowControl w:val="0"/>
        <w:autoSpaceDE w:val="0"/>
        <w:autoSpaceDN w:val="0"/>
        <w:adjustRightInd w:val="0"/>
        <w:spacing w:after="0" w:line="240" w:lineRule="auto"/>
        <w:ind w:left="170" w:firstLine="538"/>
        <w:jc w:val="center"/>
        <w:rPr>
          <w:rFonts w:ascii="Times New Roman" w:hAnsi="Times New Roman"/>
          <w:b/>
        </w:rPr>
      </w:pPr>
      <w:r w:rsidRPr="008D2070">
        <w:rPr>
          <w:rFonts w:ascii="Times New Roman" w:hAnsi="Times New Roman"/>
          <w:b/>
        </w:rPr>
        <w:t>4.Информация об инвестиционных проектах, исполнение которых полностью или частично осуществляется за счет средств районного бюджета</w:t>
      </w:r>
    </w:p>
    <w:p w:rsidR="00571CB5" w:rsidRPr="008D2070" w:rsidRDefault="00571CB5" w:rsidP="00EF7EA9">
      <w:pPr>
        <w:pStyle w:val="a9"/>
        <w:widowControl w:val="0"/>
        <w:autoSpaceDE w:val="0"/>
        <w:autoSpaceDN w:val="0"/>
        <w:adjustRightInd w:val="0"/>
        <w:spacing w:after="0" w:line="240" w:lineRule="auto"/>
        <w:ind w:left="170" w:firstLine="538"/>
        <w:jc w:val="both"/>
        <w:rPr>
          <w:rFonts w:ascii="Times New Roman" w:hAnsi="Times New Roman"/>
        </w:rPr>
      </w:pPr>
      <w:r w:rsidRPr="008D2070">
        <w:rPr>
          <w:rFonts w:ascii="Times New Roman" w:hAnsi="Times New Roman"/>
        </w:rPr>
        <w:t>Реализация инвестиционных проектов за счет средств районного бюджета в рамках подпрограммы не предусматривается.</w:t>
      </w:r>
    </w:p>
    <w:p w:rsidR="00571CB5" w:rsidRPr="008D2070" w:rsidRDefault="00571CB5" w:rsidP="00EF7EA9">
      <w:pPr>
        <w:pStyle w:val="a9"/>
        <w:widowControl w:val="0"/>
        <w:autoSpaceDE w:val="0"/>
        <w:autoSpaceDN w:val="0"/>
        <w:adjustRightInd w:val="0"/>
        <w:spacing w:after="0" w:line="240" w:lineRule="auto"/>
        <w:ind w:left="170" w:firstLine="538"/>
        <w:jc w:val="center"/>
        <w:rPr>
          <w:rFonts w:ascii="Times New Roman" w:hAnsi="Times New Roman"/>
          <w:b/>
        </w:rPr>
      </w:pPr>
    </w:p>
    <w:p w:rsidR="00571CB5" w:rsidRPr="008D2070" w:rsidRDefault="00571CB5" w:rsidP="00EF7EA9">
      <w:pPr>
        <w:widowControl w:val="0"/>
        <w:jc w:val="center"/>
        <w:rPr>
          <w:sz w:val="22"/>
          <w:szCs w:val="22"/>
        </w:rPr>
      </w:pPr>
      <w:r w:rsidRPr="008D2070">
        <w:rPr>
          <w:b/>
          <w:bCs/>
          <w:sz w:val="22"/>
          <w:szCs w:val="22"/>
        </w:rPr>
        <w:t>5. Характеристика мер муниципального регулирования</w:t>
      </w:r>
    </w:p>
    <w:p w:rsidR="00571CB5" w:rsidRPr="008D2070" w:rsidRDefault="00571CB5" w:rsidP="00EF7EA9">
      <w:pPr>
        <w:shd w:val="clear" w:color="auto" w:fill="FFFFFF"/>
        <w:ind w:firstLine="365"/>
        <w:jc w:val="center"/>
        <w:rPr>
          <w:b/>
          <w:sz w:val="22"/>
          <w:szCs w:val="22"/>
        </w:rPr>
      </w:pPr>
    </w:p>
    <w:p w:rsidR="00571CB5" w:rsidRPr="008D2070" w:rsidRDefault="00571CB5"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В рамках подпрограммы предусмотрены меры правового регулирования.</w:t>
      </w:r>
    </w:p>
    <w:p w:rsidR="00571CB5" w:rsidRPr="008D2070" w:rsidRDefault="00571CB5"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В рамках подпрограммы будет осуществлена разработка нормативной правовой базы, способствующей развитию малого и среднего предпринимательства Курчатовского района Курской области, в том числе проекты:</w:t>
      </w:r>
    </w:p>
    <w:p w:rsidR="00571CB5" w:rsidRPr="008D2070" w:rsidRDefault="00571CB5"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постановления Администрации Курчатовского района Курской области о внесении изменений и дополнений в муниципальную программу в части совершенствования мер государственной поддержки малого и среднего предпринимательства;</w:t>
      </w:r>
    </w:p>
    <w:p w:rsidR="00571CB5" w:rsidRPr="008D2070" w:rsidRDefault="00571CB5"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постановления Администрации Курчатовского района Курской области «Об утверждении Правил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rsidR="00571CB5" w:rsidRPr="008D2070" w:rsidRDefault="00571CB5"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постановления Администрации Курчатовского района Курской области «О внесении изменений в Правила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rsidR="00571CB5" w:rsidRPr="008D2070" w:rsidRDefault="00571CB5" w:rsidP="00EF7EA9">
      <w:pPr>
        <w:pStyle w:val="Point"/>
        <w:widowControl w:val="0"/>
        <w:tabs>
          <w:tab w:val="left" w:pos="0"/>
        </w:tabs>
        <w:spacing w:before="0" w:line="240" w:lineRule="auto"/>
        <w:rPr>
          <w:rFonts w:ascii="Times New Roman" w:hAnsi="Times New Roman"/>
          <w:sz w:val="22"/>
          <w:szCs w:val="22"/>
          <w:lang w:eastAsia="en-US"/>
        </w:rPr>
      </w:pPr>
      <w:r w:rsidRPr="008D2070">
        <w:rPr>
          <w:rFonts w:ascii="Times New Roman" w:hAnsi="Times New Roman"/>
          <w:sz w:val="22"/>
          <w:szCs w:val="22"/>
          <w:lang w:eastAsia="en-US"/>
        </w:rPr>
        <w:t>постановления Администрации Курчатовского района Курской области «О внесении изменений в постановление Главы Курчатовского района Курской области от 10.06.2009 г. № 608 «Об утверждении положения о совете по развитию малого и среднего предпринимательства при Администрации Курчатовского  района Курской области».</w:t>
      </w:r>
    </w:p>
    <w:p w:rsidR="00571CB5" w:rsidRPr="008D2070" w:rsidRDefault="00571CB5" w:rsidP="00EF7EA9">
      <w:pPr>
        <w:shd w:val="clear" w:color="auto" w:fill="FFFFFF"/>
        <w:ind w:firstLine="365"/>
        <w:jc w:val="center"/>
        <w:rPr>
          <w:b/>
          <w:sz w:val="22"/>
          <w:szCs w:val="22"/>
        </w:rPr>
      </w:pPr>
    </w:p>
    <w:p w:rsidR="00571CB5" w:rsidRPr="008D2070" w:rsidRDefault="00571CB5" w:rsidP="00EF7EA9">
      <w:pPr>
        <w:shd w:val="clear" w:color="auto" w:fill="FFFFFF"/>
        <w:ind w:firstLine="379"/>
        <w:jc w:val="center"/>
        <w:rPr>
          <w:b/>
          <w:sz w:val="22"/>
          <w:szCs w:val="22"/>
        </w:rPr>
      </w:pPr>
      <w:r w:rsidRPr="008D2070">
        <w:rPr>
          <w:b/>
          <w:bCs/>
          <w:sz w:val="22"/>
          <w:szCs w:val="22"/>
        </w:rPr>
        <w:t xml:space="preserve">6. </w:t>
      </w:r>
      <w:r w:rsidRPr="008D2070">
        <w:rPr>
          <w:b/>
          <w:spacing w:val="-4"/>
          <w:sz w:val="22"/>
          <w:szCs w:val="22"/>
        </w:rPr>
        <w:t xml:space="preserve">Прогноз сводных показателей муниципальных заданий по этапам </w:t>
      </w:r>
      <w:r w:rsidRPr="008D2070">
        <w:rPr>
          <w:b/>
          <w:spacing w:val="-5"/>
          <w:sz w:val="22"/>
          <w:szCs w:val="22"/>
        </w:rPr>
        <w:t xml:space="preserve">реализации подпрограммы (при оказании муниципальными </w:t>
      </w:r>
      <w:r w:rsidRPr="008D2070">
        <w:rPr>
          <w:b/>
          <w:spacing w:val="-4"/>
          <w:sz w:val="22"/>
          <w:szCs w:val="22"/>
        </w:rPr>
        <w:t xml:space="preserve">учреждениями муниципальных услуг (работ) в рамках подпрограммы) </w:t>
      </w:r>
    </w:p>
    <w:p w:rsidR="00571CB5" w:rsidRPr="008D2070" w:rsidRDefault="00571CB5" w:rsidP="00EF7EA9">
      <w:pPr>
        <w:shd w:val="clear" w:color="auto" w:fill="FFFFFF"/>
        <w:ind w:firstLine="365"/>
        <w:jc w:val="center"/>
        <w:rPr>
          <w:b/>
          <w:sz w:val="22"/>
          <w:szCs w:val="22"/>
        </w:rPr>
      </w:pPr>
    </w:p>
    <w:p w:rsidR="00571CB5" w:rsidRPr="008D2070" w:rsidRDefault="00571CB5" w:rsidP="00EF7EA9">
      <w:pPr>
        <w:widowControl w:val="0"/>
        <w:ind w:firstLine="709"/>
        <w:jc w:val="both"/>
        <w:rPr>
          <w:sz w:val="22"/>
          <w:szCs w:val="22"/>
        </w:rPr>
      </w:pPr>
      <w:r w:rsidRPr="008D2070">
        <w:rPr>
          <w:sz w:val="22"/>
          <w:szCs w:val="22"/>
        </w:rPr>
        <w:t>В рамках реализации муниципальной программы не предусматривается оказание муниципальных услуг (выполнение работ) муниципальными учреждениями Курчатовского района Курской области.</w:t>
      </w:r>
    </w:p>
    <w:p w:rsidR="00571CB5" w:rsidRPr="008D2070" w:rsidRDefault="00571CB5" w:rsidP="00EF7EA9">
      <w:pPr>
        <w:shd w:val="clear" w:color="auto" w:fill="FFFFFF"/>
        <w:ind w:firstLine="365"/>
        <w:jc w:val="center"/>
        <w:rPr>
          <w:b/>
          <w:sz w:val="22"/>
          <w:szCs w:val="22"/>
        </w:rPr>
      </w:pPr>
    </w:p>
    <w:p w:rsidR="00571CB5" w:rsidRPr="008D2070" w:rsidRDefault="00571CB5" w:rsidP="00EF7EA9">
      <w:pPr>
        <w:shd w:val="clear" w:color="auto" w:fill="FFFFFF"/>
        <w:ind w:firstLine="365"/>
        <w:jc w:val="center"/>
        <w:rPr>
          <w:b/>
          <w:spacing w:val="7"/>
          <w:sz w:val="22"/>
          <w:szCs w:val="22"/>
        </w:rPr>
      </w:pPr>
      <w:r w:rsidRPr="008D2070">
        <w:rPr>
          <w:b/>
          <w:bCs/>
          <w:sz w:val="22"/>
          <w:szCs w:val="22"/>
        </w:rPr>
        <w:t>7. Х</w:t>
      </w:r>
      <w:r w:rsidRPr="008D2070">
        <w:rPr>
          <w:b/>
          <w:spacing w:val="-4"/>
          <w:sz w:val="22"/>
          <w:szCs w:val="22"/>
        </w:rPr>
        <w:t xml:space="preserve">арактеристика основных мероприятий, реализуемых муниципальными образованиями Курчатовского района Курской области в случае их участия в </w:t>
      </w:r>
      <w:r w:rsidRPr="008D2070">
        <w:rPr>
          <w:b/>
          <w:spacing w:val="7"/>
          <w:sz w:val="22"/>
          <w:szCs w:val="22"/>
        </w:rPr>
        <w:t xml:space="preserve">разработке и реализации подпрограммы </w:t>
      </w:r>
    </w:p>
    <w:p w:rsidR="00571CB5" w:rsidRPr="008D2070" w:rsidRDefault="00571CB5" w:rsidP="00EF7EA9">
      <w:pPr>
        <w:shd w:val="clear" w:color="auto" w:fill="FFFFFF"/>
        <w:ind w:firstLine="365"/>
        <w:jc w:val="center"/>
        <w:rPr>
          <w:b/>
          <w:spacing w:val="-4"/>
          <w:sz w:val="22"/>
          <w:szCs w:val="22"/>
        </w:rPr>
      </w:pPr>
    </w:p>
    <w:p w:rsidR="00571CB5" w:rsidRPr="008D2070" w:rsidRDefault="00571CB5" w:rsidP="00EF7EA9">
      <w:pPr>
        <w:pStyle w:val="afd"/>
        <w:spacing w:before="0"/>
        <w:ind w:firstLine="709"/>
        <w:rPr>
          <w:sz w:val="22"/>
          <w:szCs w:val="22"/>
        </w:rPr>
      </w:pPr>
      <w:r w:rsidRPr="008D2070">
        <w:rPr>
          <w:sz w:val="22"/>
          <w:szCs w:val="22"/>
        </w:rPr>
        <w:t xml:space="preserve">В рамках </w:t>
      </w:r>
      <w:r w:rsidRPr="008D2070">
        <w:rPr>
          <w:bCs/>
          <w:iCs/>
          <w:sz w:val="22"/>
          <w:szCs w:val="22"/>
        </w:rPr>
        <w:t xml:space="preserve">подпрограммы </w:t>
      </w:r>
      <w:r w:rsidRPr="008D2070">
        <w:rPr>
          <w:sz w:val="22"/>
          <w:szCs w:val="22"/>
        </w:rPr>
        <w:t>муниципальные образования Курчатовского района Курской области не принимают участие в разработке и реализации подпрограммы.</w:t>
      </w:r>
    </w:p>
    <w:p w:rsidR="00571CB5" w:rsidRPr="008D2070" w:rsidRDefault="00571CB5" w:rsidP="00EF7EA9">
      <w:pPr>
        <w:pStyle w:val="afd"/>
        <w:spacing w:before="0"/>
        <w:ind w:firstLine="709"/>
        <w:rPr>
          <w:sz w:val="22"/>
          <w:szCs w:val="22"/>
        </w:rPr>
      </w:pPr>
    </w:p>
    <w:p w:rsidR="00571CB5" w:rsidRPr="008D2070" w:rsidRDefault="00571CB5" w:rsidP="00EF7EA9">
      <w:pPr>
        <w:shd w:val="clear" w:color="auto" w:fill="FFFFFF"/>
        <w:ind w:firstLine="365"/>
        <w:jc w:val="center"/>
        <w:rPr>
          <w:b/>
          <w:spacing w:val="-4"/>
          <w:sz w:val="22"/>
          <w:szCs w:val="22"/>
        </w:rPr>
      </w:pPr>
      <w:r w:rsidRPr="008D2070">
        <w:rPr>
          <w:b/>
          <w:bCs/>
          <w:sz w:val="22"/>
          <w:szCs w:val="22"/>
        </w:rPr>
        <w:t xml:space="preserve">8. </w:t>
      </w:r>
      <w:r w:rsidRPr="008D2070">
        <w:rPr>
          <w:b/>
          <w:spacing w:val="-5"/>
          <w:sz w:val="22"/>
          <w:szCs w:val="22"/>
        </w:rPr>
        <w:t xml:space="preserve">Информация об участии предприятий и организаций, независимо отих </w:t>
      </w:r>
      <w:r w:rsidRPr="008D2070">
        <w:rPr>
          <w:b/>
          <w:spacing w:val="-4"/>
          <w:sz w:val="22"/>
          <w:szCs w:val="22"/>
        </w:rPr>
        <w:t>организационно-правовой форм</w:t>
      </w:r>
      <w:r w:rsidR="008D2070">
        <w:rPr>
          <w:b/>
          <w:spacing w:val="-4"/>
          <w:sz w:val="22"/>
          <w:szCs w:val="22"/>
        </w:rPr>
        <w:t>ы</w:t>
      </w:r>
      <w:r w:rsidRPr="008D2070">
        <w:rPr>
          <w:b/>
          <w:spacing w:val="-4"/>
          <w:sz w:val="22"/>
          <w:szCs w:val="22"/>
        </w:rPr>
        <w:t xml:space="preserve"> собственности, а также других внебюджетных источников в реализации подпрограммы</w:t>
      </w:r>
    </w:p>
    <w:p w:rsidR="00571CB5" w:rsidRPr="008D2070" w:rsidRDefault="00571CB5" w:rsidP="00EF7EA9">
      <w:pPr>
        <w:shd w:val="clear" w:color="auto" w:fill="FFFFFF"/>
        <w:ind w:firstLine="365"/>
        <w:jc w:val="center"/>
        <w:rPr>
          <w:b/>
          <w:spacing w:val="-4"/>
          <w:sz w:val="22"/>
          <w:szCs w:val="22"/>
        </w:rPr>
      </w:pPr>
    </w:p>
    <w:p w:rsidR="00571CB5" w:rsidRPr="008D2070" w:rsidRDefault="00571CB5" w:rsidP="00EF7EA9">
      <w:pPr>
        <w:widowControl w:val="0"/>
        <w:tabs>
          <w:tab w:val="left" w:pos="-360"/>
        </w:tabs>
        <w:autoSpaceDE w:val="0"/>
        <w:autoSpaceDN w:val="0"/>
        <w:adjustRightInd w:val="0"/>
        <w:jc w:val="both"/>
        <w:outlineLvl w:val="1"/>
        <w:rPr>
          <w:sz w:val="22"/>
          <w:szCs w:val="22"/>
        </w:rPr>
      </w:pPr>
      <w:r w:rsidRPr="008D2070">
        <w:rPr>
          <w:b/>
          <w:bCs/>
          <w:i/>
          <w:iCs/>
          <w:sz w:val="22"/>
          <w:szCs w:val="22"/>
        </w:rPr>
        <w:tab/>
      </w:r>
      <w:r w:rsidRPr="008D2070">
        <w:rPr>
          <w:bCs/>
          <w:iCs/>
          <w:sz w:val="22"/>
          <w:szCs w:val="22"/>
        </w:rPr>
        <w:t xml:space="preserve">В рамках подпрограммы </w:t>
      </w:r>
      <w:r w:rsidRPr="008D2070">
        <w:rPr>
          <w:sz w:val="22"/>
          <w:szCs w:val="22"/>
        </w:rPr>
        <w:t>предприятия и организации Курчатовского района Курской области независимо от их организационно-правовых форм собственности не принимают участие в разработке и реализации подпрограммы.</w:t>
      </w:r>
    </w:p>
    <w:p w:rsidR="00571CB5" w:rsidRPr="008D2070" w:rsidRDefault="00571CB5" w:rsidP="00EF7EA9">
      <w:pPr>
        <w:widowControl w:val="0"/>
        <w:tabs>
          <w:tab w:val="left" w:pos="-360"/>
        </w:tabs>
        <w:autoSpaceDE w:val="0"/>
        <w:autoSpaceDN w:val="0"/>
        <w:adjustRightInd w:val="0"/>
        <w:jc w:val="both"/>
        <w:outlineLvl w:val="1"/>
        <w:rPr>
          <w:sz w:val="22"/>
          <w:szCs w:val="22"/>
        </w:rPr>
      </w:pPr>
    </w:p>
    <w:p w:rsidR="00571CB5" w:rsidRPr="008D2070" w:rsidRDefault="00571CB5" w:rsidP="00EF7EA9">
      <w:pPr>
        <w:widowControl w:val="0"/>
        <w:tabs>
          <w:tab w:val="left" w:pos="-360"/>
        </w:tabs>
        <w:autoSpaceDE w:val="0"/>
        <w:autoSpaceDN w:val="0"/>
        <w:adjustRightInd w:val="0"/>
        <w:jc w:val="both"/>
        <w:outlineLvl w:val="1"/>
        <w:rPr>
          <w:b/>
          <w:bCs/>
          <w:sz w:val="22"/>
          <w:szCs w:val="22"/>
        </w:rPr>
      </w:pPr>
      <w:r w:rsidRPr="008D2070">
        <w:rPr>
          <w:sz w:val="22"/>
          <w:szCs w:val="22"/>
        </w:rPr>
        <w:tab/>
      </w:r>
      <w:r w:rsidRPr="008D2070">
        <w:rPr>
          <w:b/>
          <w:sz w:val="22"/>
          <w:szCs w:val="22"/>
        </w:rPr>
        <w:t>9</w:t>
      </w:r>
      <w:r w:rsidRPr="008D2070">
        <w:rPr>
          <w:b/>
          <w:bCs/>
          <w:sz w:val="22"/>
          <w:szCs w:val="22"/>
        </w:rPr>
        <w:t>.  Обоснование объема финансовых ресурсов, необходимых для реализации подпрограммы</w:t>
      </w:r>
    </w:p>
    <w:p w:rsidR="00571CB5" w:rsidRPr="008D2070" w:rsidRDefault="00571CB5" w:rsidP="00EF7EA9">
      <w:pPr>
        <w:widowControl w:val="0"/>
        <w:tabs>
          <w:tab w:val="left" w:pos="-360"/>
        </w:tabs>
        <w:autoSpaceDE w:val="0"/>
        <w:autoSpaceDN w:val="0"/>
        <w:adjustRightInd w:val="0"/>
        <w:jc w:val="both"/>
        <w:outlineLvl w:val="1"/>
        <w:rPr>
          <w:sz w:val="22"/>
          <w:szCs w:val="22"/>
        </w:rPr>
      </w:pPr>
    </w:p>
    <w:p w:rsidR="00571CB5" w:rsidRPr="008D2070" w:rsidRDefault="00571CB5" w:rsidP="00EF7EA9">
      <w:pPr>
        <w:widowControl w:val="0"/>
        <w:autoSpaceDE w:val="0"/>
        <w:autoSpaceDN w:val="0"/>
        <w:adjustRightInd w:val="0"/>
        <w:ind w:firstLine="708"/>
        <w:jc w:val="both"/>
        <w:rPr>
          <w:sz w:val="22"/>
          <w:szCs w:val="22"/>
        </w:rPr>
      </w:pPr>
      <w:r w:rsidRPr="008D2070">
        <w:rPr>
          <w:sz w:val="22"/>
          <w:szCs w:val="22"/>
        </w:rPr>
        <w:t>На весь комплекс мероприятий по развитию и поддержке малого и среднего предпринимательства Курчатовского района в 201</w:t>
      </w:r>
      <w:r w:rsidR="00AF6259">
        <w:rPr>
          <w:sz w:val="22"/>
          <w:szCs w:val="22"/>
        </w:rPr>
        <w:t>9</w:t>
      </w:r>
      <w:r w:rsidRPr="008D2070">
        <w:rPr>
          <w:sz w:val="22"/>
          <w:szCs w:val="22"/>
        </w:rPr>
        <w:t xml:space="preserve"> – 202</w:t>
      </w:r>
      <w:r w:rsidR="00AF6259">
        <w:rPr>
          <w:sz w:val="22"/>
          <w:szCs w:val="22"/>
        </w:rPr>
        <w:t>5</w:t>
      </w:r>
      <w:r w:rsidRPr="008D2070">
        <w:rPr>
          <w:sz w:val="22"/>
          <w:szCs w:val="22"/>
        </w:rPr>
        <w:t xml:space="preserve"> годах необходимо направить </w:t>
      </w:r>
      <w:r w:rsidR="007D2FF3">
        <w:rPr>
          <w:sz w:val="22"/>
          <w:szCs w:val="22"/>
        </w:rPr>
        <w:t>4</w:t>
      </w:r>
      <w:r w:rsidRPr="008D2070">
        <w:rPr>
          <w:sz w:val="22"/>
          <w:szCs w:val="22"/>
        </w:rPr>
        <w:t xml:space="preserve">00000 руб. средств бюджета муниципального района «Курчатовский район». В случае участия муниципального района «Курчатовский район» Курской области в подпрограмме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возможно привлечение средства областного бюджета в размере </w:t>
      </w:r>
      <w:r w:rsidR="00511C04">
        <w:rPr>
          <w:sz w:val="22"/>
          <w:szCs w:val="22"/>
        </w:rPr>
        <w:t>188</w:t>
      </w:r>
      <w:r w:rsidR="00F539F0">
        <w:rPr>
          <w:sz w:val="22"/>
          <w:szCs w:val="22"/>
        </w:rPr>
        <w:t>000</w:t>
      </w:r>
      <w:r w:rsidRPr="008D2070">
        <w:rPr>
          <w:sz w:val="22"/>
          <w:szCs w:val="22"/>
        </w:rPr>
        <w:t xml:space="preserve"> рублей. </w:t>
      </w:r>
    </w:p>
    <w:p w:rsidR="00571CB5" w:rsidRPr="008D2070" w:rsidRDefault="00571CB5" w:rsidP="00EF7EA9">
      <w:pPr>
        <w:widowControl w:val="0"/>
        <w:autoSpaceDE w:val="0"/>
        <w:autoSpaceDN w:val="0"/>
        <w:adjustRightInd w:val="0"/>
        <w:jc w:val="both"/>
        <w:rPr>
          <w:sz w:val="22"/>
          <w:szCs w:val="22"/>
        </w:rPr>
      </w:pPr>
    </w:p>
    <w:tbl>
      <w:tblPr>
        <w:tblW w:w="9498" w:type="dxa"/>
        <w:tblInd w:w="108" w:type="dxa"/>
        <w:tblLook w:val="04A0" w:firstRow="1" w:lastRow="0" w:firstColumn="1" w:lastColumn="0" w:noHBand="0" w:noVBand="1"/>
      </w:tblPr>
      <w:tblGrid>
        <w:gridCol w:w="4962"/>
        <w:gridCol w:w="4536"/>
      </w:tblGrid>
      <w:tr w:rsidR="008D2070" w:rsidRPr="008D2070" w:rsidTr="00F245B3">
        <w:tc>
          <w:tcPr>
            <w:tcW w:w="4962" w:type="dxa"/>
            <w:shd w:val="clear" w:color="auto" w:fill="auto"/>
            <w:hideMark/>
          </w:tcPr>
          <w:p w:rsidR="00571CB5" w:rsidRPr="008D2070" w:rsidRDefault="00571CB5" w:rsidP="00EF7EA9">
            <w:pPr>
              <w:widowControl w:val="0"/>
              <w:autoSpaceDE w:val="0"/>
              <w:autoSpaceDN w:val="0"/>
              <w:adjustRightInd w:val="0"/>
              <w:jc w:val="both"/>
              <w:rPr>
                <w:b/>
              </w:rPr>
            </w:pPr>
            <w:r w:rsidRPr="008D2070">
              <w:rPr>
                <w:b/>
                <w:sz w:val="22"/>
                <w:szCs w:val="22"/>
              </w:rPr>
              <w:t>бюджет муниципального района</w:t>
            </w:r>
          </w:p>
        </w:tc>
        <w:tc>
          <w:tcPr>
            <w:tcW w:w="4536" w:type="dxa"/>
            <w:shd w:val="clear" w:color="auto" w:fill="auto"/>
          </w:tcPr>
          <w:p w:rsidR="00571CB5" w:rsidRPr="008D2070" w:rsidRDefault="00511C04" w:rsidP="00EF7EA9">
            <w:pPr>
              <w:widowControl w:val="0"/>
              <w:autoSpaceDE w:val="0"/>
              <w:autoSpaceDN w:val="0"/>
              <w:adjustRightInd w:val="0"/>
              <w:jc w:val="both"/>
              <w:rPr>
                <w:b/>
              </w:rPr>
            </w:pPr>
            <w:r>
              <w:rPr>
                <w:b/>
              </w:rPr>
              <w:t>областной бюджет</w:t>
            </w:r>
          </w:p>
        </w:tc>
      </w:tr>
      <w:tr w:rsidR="008D2070" w:rsidRPr="008D2070" w:rsidTr="00F245B3">
        <w:tc>
          <w:tcPr>
            <w:tcW w:w="4962" w:type="dxa"/>
            <w:shd w:val="clear" w:color="auto" w:fill="auto"/>
            <w:hideMark/>
          </w:tcPr>
          <w:p w:rsidR="00571CB5" w:rsidRPr="008D2070" w:rsidRDefault="00571CB5" w:rsidP="00EF7EA9">
            <w:pPr>
              <w:widowControl w:val="0"/>
              <w:autoSpaceDE w:val="0"/>
              <w:autoSpaceDN w:val="0"/>
              <w:adjustRightInd w:val="0"/>
              <w:jc w:val="both"/>
            </w:pPr>
          </w:p>
        </w:tc>
        <w:tc>
          <w:tcPr>
            <w:tcW w:w="4536" w:type="dxa"/>
            <w:shd w:val="clear" w:color="auto" w:fill="auto"/>
          </w:tcPr>
          <w:p w:rsidR="00571CB5" w:rsidRPr="008D2070" w:rsidRDefault="00571CB5" w:rsidP="00EF7EA9">
            <w:pPr>
              <w:widowControl w:val="0"/>
              <w:autoSpaceDE w:val="0"/>
              <w:autoSpaceDN w:val="0"/>
              <w:adjustRightInd w:val="0"/>
              <w:jc w:val="both"/>
            </w:pPr>
          </w:p>
        </w:tc>
      </w:tr>
      <w:tr w:rsidR="00511C04" w:rsidRPr="008D2070" w:rsidTr="00481589">
        <w:tc>
          <w:tcPr>
            <w:tcW w:w="4962" w:type="dxa"/>
            <w:shd w:val="clear" w:color="auto" w:fill="auto"/>
            <w:hideMark/>
          </w:tcPr>
          <w:p w:rsidR="00511C04" w:rsidRPr="008D2070" w:rsidRDefault="00511C04" w:rsidP="00511C04">
            <w:pPr>
              <w:widowControl w:val="0"/>
              <w:autoSpaceDE w:val="0"/>
              <w:autoSpaceDN w:val="0"/>
              <w:adjustRightInd w:val="0"/>
              <w:jc w:val="both"/>
            </w:pPr>
            <w:r w:rsidRPr="008D2070">
              <w:rPr>
                <w:sz w:val="22"/>
                <w:szCs w:val="22"/>
              </w:rPr>
              <w:t>20</w:t>
            </w:r>
            <w:r>
              <w:rPr>
                <w:sz w:val="22"/>
                <w:szCs w:val="22"/>
              </w:rPr>
              <w:t>19</w:t>
            </w:r>
            <w:r w:rsidRPr="008D2070">
              <w:rPr>
                <w:sz w:val="22"/>
                <w:szCs w:val="22"/>
              </w:rPr>
              <w:t xml:space="preserve"> год –</w:t>
            </w:r>
            <w:r>
              <w:rPr>
                <w:sz w:val="22"/>
                <w:szCs w:val="22"/>
              </w:rPr>
              <w:t xml:space="preserve"> </w:t>
            </w:r>
            <w:r w:rsidRPr="008D2070">
              <w:rPr>
                <w:sz w:val="22"/>
                <w:szCs w:val="22"/>
              </w:rPr>
              <w:t xml:space="preserve">0 </w:t>
            </w:r>
            <w:r>
              <w:rPr>
                <w:sz w:val="22"/>
                <w:szCs w:val="22"/>
              </w:rPr>
              <w:t xml:space="preserve">          </w:t>
            </w:r>
            <w:r w:rsidRPr="008D2070">
              <w:rPr>
                <w:sz w:val="22"/>
                <w:szCs w:val="22"/>
              </w:rPr>
              <w:t>руб.</w:t>
            </w:r>
          </w:p>
        </w:tc>
        <w:tc>
          <w:tcPr>
            <w:tcW w:w="4536" w:type="dxa"/>
            <w:shd w:val="clear" w:color="auto" w:fill="auto"/>
          </w:tcPr>
          <w:p w:rsidR="00511C04" w:rsidRPr="008D2070" w:rsidRDefault="00511C04" w:rsidP="00511C04">
            <w:pPr>
              <w:widowControl w:val="0"/>
              <w:autoSpaceDE w:val="0"/>
              <w:autoSpaceDN w:val="0"/>
              <w:adjustRightInd w:val="0"/>
              <w:jc w:val="both"/>
            </w:pPr>
            <w:r w:rsidRPr="008D2070">
              <w:rPr>
                <w:sz w:val="22"/>
                <w:szCs w:val="22"/>
              </w:rPr>
              <w:t>20</w:t>
            </w:r>
            <w:r>
              <w:rPr>
                <w:sz w:val="22"/>
                <w:szCs w:val="22"/>
              </w:rPr>
              <w:t>19</w:t>
            </w:r>
            <w:r w:rsidRPr="008D2070">
              <w:rPr>
                <w:sz w:val="22"/>
                <w:szCs w:val="22"/>
              </w:rPr>
              <w:t xml:space="preserve"> год –</w:t>
            </w:r>
            <w:r>
              <w:rPr>
                <w:sz w:val="22"/>
                <w:szCs w:val="22"/>
              </w:rPr>
              <w:t xml:space="preserve"> </w:t>
            </w:r>
            <w:r w:rsidRPr="008D2070">
              <w:rPr>
                <w:sz w:val="22"/>
                <w:szCs w:val="22"/>
              </w:rPr>
              <w:t xml:space="preserve">0 </w:t>
            </w:r>
            <w:r>
              <w:rPr>
                <w:sz w:val="22"/>
                <w:szCs w:val="22"/>
              </w:rPr>
              <w:t xml:space="preserve">          </w:t>
            </w:r>
            <w:r w:rsidRPr="008D2070">
              <w:rPr>
                <w:sz w:val="22"/>
                <w:szCs w:val="22"/>
              </w:rPr>
              <w:t>руб.</w:t>
            </w:r>
          </w:p>
        </w:tc>
      </w:tr>
      <w:tr w:rsidR="00511C04" w:rsidRPr="008D2070" w:rsidTr="00481589">
        <w:tc>
          <w:tcPr>
            <w:tcW w:w="4962" w:type="dxa"/>
            <w:shd w:val="clear" w:color="auto" w:fill="auto"/>
            <w:hideMark/>
          </w:tcPr>
          <w:p w:rsidR="00511C04" w:rsidRPr="008D2070" w:rsidRDefault="00511C04" w:rsidP="00511C04">
            <w:pPr>
              <w:widowControl w:val="0"/>
              <w:autoSpaceDE w:val="0"/>
              <w:autoSpaceDN w:val="0"/>
              <w:adjustRightInd w:val="0"/>
              <w:jc w:val="both"/>
            </w:pPr>
            <w:r w:rsidRPr="008D2070">
              <w:rPr>
                <w:sz w:val="22"/>
                <w:szCs w:val="22"/>
              </w:rPr>
              <w:t>20</w:t>
            </w:r>
            <w:r>
              <w:rPr>
                <w:sz w:val="22"/>
                <w:szCs w:val="22"/>
              </w:rPr>
              <w:t>20</w:t>
            </w:r>
            <w:r w:rsidRPr="008D2070">
              <w:rPr>
                <w:sz w:val="22"/>
                <w:szCs w:val="22"/>
              </w:rPr>
              <w:t xml:space="preserve"> год –</w:t>
            </w:r>
            <w:r>
              <w:rPr>
                <w:sz w:val="22"/>
                <w:szCs w:val="22"/>
              </w:rPr>
              <w:t xml:space="preserve"> 100000 </w:t>
            </w:r>
            <w:r w:rsidRPr="008D2070">
              <w:rPr>
                <w:sz w:val="22"/>
                <w:szCs w:val="22"/>
              </w:rPr>
              <w:t>руб.</w:t>
            </w:r>
          </w:p>
        </w:tc>
        <w:tc>
          <w:tcPr>
            <w:tcW w:w="4536" w:type="dxa"/>
            <w:shd w:val="clear" w:color="auto" w:fill="auto"/>
          </w:tcPr>
          <w:p w:rsidR="00511C04" w:rsidRPr="008D2070" w:rsidRDefault="00511C04" w:rsidP="00511C04">
            <w:pPr>
              <w:widowControl w:val="0"/>
              <w:autoSpaceDE w:val="0"/>
              <w:autoSpaceDN w:val="0"/>
              <w:adjustRightInd w:val="0"/>
              <w:jc w:val="both"/>
            </w:pPr>
            <w:r w:rsidRPr="008D2070">
              <w:rPr>
                <w:sz w:val="22"/>
                <w:szCs w:val="22"/>
              </w:rPr>
              <w:t>20</w:t>
            </w:r>
            <w:r>
              <w:rPr>
                <w:sz w:val="22"/>
                <w:szCs w:val="22"/>
              </w:rPr>
              <w:t>20</w:t>
            </w:r>
            <w:r w:rsidRPr="008D2070">
              <w:rPr>
                <w:sz w:val="22"/>
                <w:szCs w:val="22"/>
              </w:rPr>
              <w:t xml:space="preserve"> год –</w:t>
            </w:r>
            <w:r>
              <w:rPr>
                <w:sz w:val="22"/>
                <w:szCs w:val="22"/>
              </w:rPr>
              <w:t xml:space="preserve"> 188000 </w:t>
            </w:r>
            <w:r w:rsidRPr="008D2070">
              <w:rPr>
                <w:sz w:val="22"/>
                <w:szCs w:val="22"/>
              </w:rPr>
              <w:t>руб.</w:t>
            </w:r>
          </w:p>
        </w:tc>
      </w:tr>
      <w:tr w:rsidR="00511C04" w:rsidRPr="008D2070" w:rsidTr="000652BD">
        <w:tc>
          <w:tcPr>
            <w:tcW w:w="4962" w:type="dxa"/>
            <w:shd w:val="clear" w:color="auto" w:fill="auto"/>
          </w:tcPr>
          <w:p w:rsidR="00511C04" w:rsidRPr="008D2070" w:rsidRDefault="00511C04" w:rsidP="00511C04">
            <w:pPr>
              <w:widowControl w:val="0"/>
              <w:autoSpaceDE w:val="0"/>
              <w:autoSpaceDN w:val="0"/>
              <w:adjustRightInd w:val="0"/>
              <w:jc w:val="both"/>
            </w:pPr>
            <w:r w:rsidRPr="008D2070">
              <w:rPr>
                <w:sz w:val="22"/>
                <w:szCs w:val="22"/>
              </w:rPr>
              <w:t>20</w:t>
            </w:r>
            <w:r>
              <w:rPr>
                <w:sz w:val="22"/>
                <w:szCs w:val="22"/>
              </w:rPr>
              <w:t>21</w:t>
            </w:r>
            <w:r w:rsidRPr="008D2070">
              <w:rPr>
                <w:sz w:val="22"/>
                <w:szCs w:val="22"/>
              </w:rPr>
              <w:t xml:space="preserve"> год –</w:t>
            </w:r>
            <w:r>
              <w:rPr>
                <w:sz w:val="22"/>
                <w:szCs w:val="22"/>
              </w:rPr>
              <w:t xml:space="preserve"> </w:t>
            </w:r>
            <w:r w:rsidRPr="008D2070">
              <w:rPr>
                <w:sz w:val="22"/>
                <w:szCs w:val="22"/>
              </w:rPr>
              <w:t xml:space="preserve">0 </w:t>
            </w:r>
            <w:r>
              <w:rPr>
                <w:sz w:val="22"/>
                <w:szCs w:val="22"/>
              </w:rPr>
              <w:t xml:space="preserve">          </w:t>
            </w:r>
            <w:r w:rsidRPr="008D2070">
              <w:rPr>
                <w:sz w:val="22"/>
                <w:szCs w:val="22"/>
              </w:rPr>
              <w:t>руб.</w:t>
            </w:r>
          </w:p>
          <w:p w:rsidR="00511C04" w:rsidRPr="008D2070" w:rsidRDefault="00511C04" w:rsidP="00511C04">
            <w:pPr>
              <w:widowControl w:val="0"/>
              <w:autoSpaceDE w:val="0"/>
              <w:autoSpaceDN w:val="0"/>
              <w:adjustRightInd w:val="0"/>
              <w:jc w:val="both"/>
            </w:pPr>
            <w:r w:rsidRPr="008D2070">
              <w:rPr>
                <w:sz w:val="22"/>
                <w:szCs w:val="22"/>
              </w:rPr>
              <w:t>20</w:t>
            </w:r>
            <w:r>
              <w:rPr>
                <w:sz w:val="22"/>
                <w:szCs w:val="22"/>
              </w:rPr>
              <w:t>22</w:t>
            </w:r>
            <w:r w:rsidRPr="008D2070">
              <w:rPr>
                <w:sz w:val="22"/>
                <w:szCs w:val="22"/>
              </w:rPr>
              <w:t xml:space="preserve"> год –</w:t>
            </w:r>
            <w:r>
              <w:rPr>
                <w:sz w:val="22"/>
                <w:szCs w:val="22"/>
              </w:rPr>
              <w:t xml:space="preserve"> 0           </w:t>
            </w:r>
            <w:r w:rsidRPr="008D2070">
              <w:rPr>
                <w:sz w:val="22"/>
                <w:szCs w:val="22"/>
              </w:rPr>
              <w:t>руб.</w:t>
            </w:r>
          </w:p>
          <w:p w:rsidR="00511C04" w:rsidRDefault="00511C04" w:rsidP="00511C04">
            <w:pPr>
              <w:widowControl w:val="0"/>
              <w:autoSpaceDE w:val="0"/>
              <w:autoSpaceDN w:val="0"/>
              <w:adjustRightInd w:val="0"/>
              <w:jc w:val="both"/>
              <w:rPr>
                <w:sz w:val="22"/>
                <w:szCs w:val="22"/>
              </w:rPr>
            </w:pPr>
            <w:r w:rsidRPr="008D2070">
              <w:rPr>
                <w:sz w:val="22"/>
                <w:szCs w:val="22"/>
              </w:rPr>
              <w:t>202</w:t>
            </w:r>
            <w:r>
              <w:rPr>
                <w:sz w:val="22"/>
                <w:szCs w:val="22"/>
              </w:rPr>
              <w:t>3</w:t>
            </w:r>
            <w:r w:rsidRPr="008D2070">
              <w:rPr>
                <w:sz w:val="22"/>
                <w:szCs w:val="22"/>
              </w:rPr>
              <w:t xml:space="preserve"> год – 100000 руб.</w:t>
            </w:r>
          </w:p>
          <w:p w:rsidR="00511C04" w:rsidRDefault="00511C04" w:rsidP="00511C04">
            <w:pPr>
              <w:widowControl w:val="0"/>
              <w:autoSpaceDE w:val="0"/>
              <w:autoSpaceDN w:val="0"/>
              <w:adjustRightInd w:val="0"/>
              <w:jc w:val="both"/>
              <w:rPr>
                <w:sz w:val="22"/>
                <w:szCs w:val="22"/>
              </w:rPr>
            </w:pPr>
            <w:r>
              <w:rPr>
                <w:sz w:val="22"/>
                <w:szCs w:val="22"/>
              </w:rPr>
              <w:t>2024 год – 100000 руб.</w:t>
            </w:r>
          </w:p>
          <w:p w:rsidR="00511C04" w:rsidRDefault="00511C04" w:rsidP="00511C04">
            <w:pPr>
              <w:widowControl w:val="0"/>
              <w:autoSpaceDE w:val="0"/>
              <w:autoSpaceDN w:val="0"/>
              <w:adjustRightInd w:val="0"/>
              <w:jc w:val="both"/>
              <w:rPr>
                <w:sz w:val="22"/>
                <w:szCs w:val="22"/>
              </w:rPr>
            </w:pPr>
            <w:r w:rsidRPr="008D2070">
              <w:rPr>
                <w:sz w:val="22"/>
                <w:szCs w:val="22"/>
              </w:rPr>
              <w:t>202</w:t>
            </w:r>
            <w:r>
              <w:rPr>
                <w:sz w:val="22"/>
                <w:szCs w:val="22"/>
              </w:rPr>
              <w:t>5</w:t>
            </w:r>
            <w:r w:rsidRPr="008D2070">
              <w:rPr>
                <w:sz w:val="22"/>
                <w:szCs w:val="22"/>
              </w:rPr>
              <w:t xml:space="preserve"> год – 100000 руб.</w:t>
            </w:r>
          </w:p>
          <w:p w:rsidR="00511C04" w:rsidRPr="008D2070" w:rsidRDefault="00511C04" w:rsidP="00511C04">
            <w:pPr>
              <w:widowControl w:val="0"/>
              <w:autoSpaceDE w:val="0"/>
              <w:autoSpaceDN w:val="0"/>
              <w:adjustRightInd w:val="0"/>
              <w:jc w:val="both"/>
            </w:pPr>
          </w:p>
        </w:tc>
        <w:tc>
          <w:tcPr>
            <w:tcW w:w="4536" w:type="dxa"/>
            <w:shd w:val="clear" w:color="auto" w:fill="auto"/>
          </w:tcPr>
          <w:p w:rsidR="00511C04" w:rsidRPr="008D2070" w:rsidRDefault="00511C04" w:rsidP="00511C04">
            <w:pPr>
              <w:widowControl w:val="0"/>
              <w:autoSpaceDE w:val="0"/>
              <w:autoSpaceDN w:val="0"/>
              <w:adjustRightInd w:val="0"/>
              <w:jc w:val="both"/>
            </w:pPr>
            <w:r w:rsidRPr="008D2070">
              <w:rPr>
                <w:sz w:val="22"/>
                <w:szCs w:val="22"/>
              </w:rPr>
              <w:t>20</w:t>
            </w:r>
            <w:r>
              <w:rPr>
                <w:sz w:val="22"/>
                <w:szCs w:val="22"/>
              </w:rPr>
              <w:t>21</w:t>
            </w:r>
            <w:r w:rsidRPr="008D2070">
              <w:rPr>
                <w:sz w:val="22"/>
                <w:szCs w:val="22"/>
              </w:rPr>
              <w:t xml:space="preserve"> год –</w:t>
            </w:r>
            <w:r>
              <w:rPr>
                <w:sz w:val="22"/>
                <w:szCs w:val="22"/>
              </w:rPr>
              <w:t xml:space="preserve"> </w:t>
            </w:r>
            <w:r w:rsidRPr="008D2070">
              <w:rPr>
                <w:sz w:val="22"/>
                <w:szCs w:val="22"/>
              </w:rPr>
              <w:t xml:space="preserve">0 </w:t>
            </w:r>
            <w:r>
              <w:rPr>
                <w:sz w:val="22"/>
                <w:szCs w:val="22"/>
              </w:rPr>
              <w:t xml:space="preserve">          </w:t>
            </w:r>
            <w:r w:rsidRPr="008D2070">
              <w:rPr>
                <w:sz w:val="22"/>
                <w:szCs w:val="22"/>
              </w:rPr>
              <w:t>руб.</w:t>
            </w:r>
          </w:p>
          <w:p w:rsidR="00511C04" w:rsidRPr="008D2070" w:rsidRDefault="00511C04" w:rsidP="00511C04">
            <w:pPr>
              <w:widowControl w:val="0"/>
              <w:autoSpaceDE w:val="0"/>
              <w:autoSpaceDN w:val="0"/>
              <w:adjustRightInd w:val="0"/>
              <w:jc w:val="both"/>
            </w:pPr>
            <w:r w:rsidRPr="008D2070">
              <w:rPr>
                <w:sz w:val="22"/>
                <w:szCs w:val="22"/>
              </w:rPr>
              <w:t>20</w:t>
            </w:r>
            <w:r>
              <w:rPr>
                <w:sz w:val="22"/>
                <w:szCs w:val="22"/>
              </w:rPr>
              <w:t>22</w:t>
            </w:r>
            <w:r w:rsidRPr="008D2070">
              <w:rPr>
                <w:sz w:val="22"/>
                <w:szCs w:val="22"/>
              </w:rPr>
              <w:t xml:space="preserve"> год –</w:t>
            </w:r>
            <w:r>
              <w:rPr>
                <w:sz w:val="22"/>
                <w:szCs w:val="22"/>
              </w:rPr>
              <w:t xml:space="preserve"> 0           </w:t>
            </w:r>
            <w:r w:rsidRPr="008D2070">
              <w:rPr>
                <w:sz w:val="22"/>
                <w:szCs w:val="22"/>
              </w:rPr>
              <w:t>руб.</w:t>
            </w:r>
          </w:p>
          <w:p w:rsidR="00511C04" w:rsidRDefault="00511C04" w:rsidP="00511C04">
            <w:pPr>
              <w:widowControl w:val="0"/>
              <w:autoSpaceDE w:val="0"/>
              <w:autoSpaceDN w:val="0"/>
              <w:adjustRightInd w:val="0"/>
              <w:jc w:val="both"/>
              <w:rPr>
                <w:sz w:val="22"/>
                <w:szCs w:val="22"/>
              </w:rPr>
            </w:pPr>
            <w:r w:rsidRPr="008D2070">
              <w:rPr>
                <w:sz w:val="22"/>
                <w:szCs w:val="22"/>
              </w:rPr>
              <w:t>202</w:t>
            </w:r>
            <w:r>
              <w:rPr>
                <w:sz w:val="22"/>
                <w:szCs w:val="22"/>
              </w:rPr>
              <w:t>3</w:t>
            </w:r>
            <w:r w:rsidRPr="008D2070">
              <w:rPr>
                <w:sz w:val="22"/>
                <w:szCs w:val="22"/>
              </w:rPr>
              <w:t xml:space="preserve"> год – </w:t>
            </w:r>
            <w:r>
              <w:rPr>
                <w:sz w:val="22"/>
                <w:szCs w:val="22"/>
              </w:rPr>
              <w:t>0</w:t>
            </w:r>
            <w:r w:rsidRPr="008D2070">
              <w:rPr>
                <w:sz w:val="22"/>
                <w:szCs w:val="22"/>
              </w:rPr>
              <w:t xml:space="preserve"> </w:t>
            </w:r>
            <w:r>
              <w:rPr>
                <w:sz w:val="22"/>
                <w:szCs w:val="22"/>
              </w:rPr>
              <w:t xml:space="preserve">          </w:t>
            </w:r>
            <w:r w:rsidRPr="008D2070">
              <w:rPr>
                <w:sz w:val="22"/>
                <w:szCs w:val="22"/>
              </w:rPr>
              <w:t>руб.</w:t>
            </w:r>
          </w:p>
          <w:p w:rsidR="00511C04" w:rsidRDefault="00511C04" w:rsidP="00511C04">
            <w:pPr>
              <w:widowControl w:val="0"/>
              <w:autoSpaceDE w:val="0"/>
              <w:autoSpaceDN w:val="0"/>
              <w:adjustRightInd w:val="0"/>
              <w:jc w:val="both"/>
              <w:rPr>
                <w:sz w:val="22"/>
                <w:szCs w:val="22"/>
              </w:rPr>
            </w:pPr>
            <w:r>
              <w:rPr>
                <w:sz w:val="22"/>
                <w:szCs w:val="22"/>
              </w:rPr>
              <w:t>2024 год – 0           руб.</w:t>
            </w:r>
          </w:p>
          <w:p w:rsidR="00511C04" w:rsidRDefault="00511C04" w:rsidP="00511C04">
            <w:pPr>
              <w:widowControl w:val="0"/>
              <w:autoSpaceDE w:val="0"/>
              <w:autoSpaceDN w:val="0"/>
              <w:adjustRightInd w:val="0"/>
              <w:jc w:val="both"/>
              <w:rPr>
                <w:sz w:val="22"/>
                <w:szCs w:val="22"/>
              </w:rPr>
            </w:pPr>
            <w:r w:rsidRPr="008D2070">
              <w:rPr>
                <w:sz w:val="22"/>
                <w:szCs w:val="22"/>
              </w:rPr>
              <w:t>202</w:t>
            </w:r>
            <w:r>
              <w:rPr>
                <w:sz w:val="22"/>
                <w:szCs w:val="22"/>
              </w:rPr>
              <w:t>5</w:t>
            </w:r>
            <w:r w:rsidRPr="008D2070">
              <w:rPr>
                <w:sz w:val="22"/>
                <w:szCs w:val="22"/>
              </w:rPr>
              <w:t xml:space="preserve"> год – </w:t>
            </w:r>
            <w:r>
              <w:rPr>
                <w:sz w:val="22"/>
                <w:szCs w:val="22"/>
              </w:rPr>
              <w:t xml:space="preserve">00        </w:t>
            </w:r>
            <w:r w:rsidRPr="008D2070">
              <w:rPr>
                <w:sz w:val="22"/>
                <w:szCs w:val="22"/>
              </w:rPr>
              <w:t xml:space="preserve"> руб.</w:t>
            </w:r>
          </w:p>
          <w:p w:rsidR="00511C04" w:rsidRPr="008D2070" w:rsidRDefault="00511C04" w:rsidP="00511C04">
            <w:pPr>
              <w:widowControl w:val="0"/>
              <w:autoSpaceDE w:val="0"/>
              <w:autoSpaceDN w:val="0"/>
              <w:adjustRightInd w:val="0"/>
              <w:jc w:val="both"/>
            </w:pPr>
          </w:p>
        </w:tc>
      </w:tr>
      <w:tr w:rsidR="00511C04" w:rsidRPr="008D2070" w:rsidTr="00F245B3">
        <w:tc>
          <w:tcPr>
            <w:tcW w:w="4962" w:type="dxa"/>
            <w:shd w:val="clear" w:color="auto" w:fill="auto"/>
            <w:hideMark/>
          </w:tcPr>
          <w:p w:rsidR="00511C04" w:rsidRPr="008D2070" w:rsidRDefault="00511C04" w:rsidP="00511C04">
            <w:pPr>
              <w:widowControl w:val="0"/>
              <w:autoSpaceDE w:val="0"/>
              <w:autoSpaceDN w:val="0"/>
              <w:adjustRightInd w:val="0"/>
              <w:jc w:val="both"/>
              <w:rPr>
                <w:b/>
              </w:rPr>
            </w:pPr>
            <w:r w:rsidRPr="008D2070">
              <w:rPr>
                <w:b/>
                <w:sz w:val="22"/>
                <w:szCs w:val="22"/>
              </w:rPr>
              <w:t xml:space="preserve">Итого – </w:t>
            </w:r>
            <w:r>
              <w:rPr>
                <w:b/>
                <w:sz w:val="22"/>
                <w:szCs w:val="22"/>
              </w:rPr>
              <w:t>4</w:t>
            </w:r>
            <w:r w:rsidRPr="008D2070">
              <w:rPr>
                <w:b/>
                <w:sz w:val="22"/>
                <w:szCs w:val="22"/>
              </w:rPr>
              <w:t>00000 руб.</w:t>
            </w:r>
          </w:p>
        </w:tc>
        <w:tc>
          <w:tcPr>
            <w:tcW w:w="4536" w:type="dxa"/>
            <w:shd w:val="clear" w:color="auto" w:fill="auto"/>
          </w:tcPr>
          <w:p w:rsidR="00511C04" w:rsidRPr="008D2070" w:rsidRDefault="00511C04" w:rsidP="00511C04">
            <w:pPr>
              <w:widowControl w:val="0"/>
              <w:autoSpaceDE w:val="0"/>
              <w:autoSpaceDN w:val="0"/>
              <w:adjustRightInd w:val="0"/>
              <w:jc w:val="both"/>
              <w:rPr>
                <w:b/>
              </w:rPr>
            </w:pPr>
          </w:p>
        </w:tc>
      </w:tr>
    </w:tbl>
    <w:p w:rsidR="00571CB5" w:rsidRPr="008D2070" w:rsidRDefault="00571CB5" w:rsidP="00EF7EA9">
      <w:pPr>
        <w:shd w:val="clear" w:color="auto" w:fill="FFFFFF"/>
        <w:ind w:firstLine="365"/>
        <w:jc w:val="center"/>
        <w:rPr>
          <w:b/>
          <w:sz w:val="22"/>
          <w:szCs w:val="22"/>
        </w:rPr>
      </w:pPr>
    </w:p>
    <w:p w:rsidR="00571CB5" w:rsidRPr="008D2070" w:rsidRDefault="00571CB5" w:rsidP="00EF7EA9">
      <w:pPr>
        <w:pStyle w:val="ConsPlusNormal"/>
        <w:ind w:firstLine="540"/>
        <w:jc w:val="center"/>
        <w:rPr>
          <w:rFonts w:ascii="Times New Roman" w:hAnsi="Times New Roman" w:cs="Times New Roman"/>
          <w:b/>
          <w:sz w:val="22"/>
          <w:szCs w:val="22"/>
        </w:rPr>
      </w:pPr>
      <w:r w:rsidRPr="008D2070">
        <w:rPr>
          <w:rFonts w:ascii="Times New Roman" w:hAnsi="Times New Roman" w:cs="Times New Roman"/>
          <w:b/>
          <w:bCs/>
          <w:sz w:val="22"/>
          <w:szCs w:val="22"/>
        </w:rPr>
        <w:t xml:space="preserve">10. </w:t>
      </w:r>
      <w:r w:rsidRPr="008D2070">
        <w:rPr>
          <w:rFonts w:ascii="Times New Roman" w:hAnsi="Times New Roman" w:cs="Times New Roman"/>
          <w:b/>
          <w:spacing w:val="-4"/>
          <w:sz w:val="22"/>
          <w:szCs w:val="22"/>
        </w:rPr>
        <w:t xml:space="preserve">Анализ рисков реализации подпрограммы </w:t>
      </w:r>
      <w:r w:rsidRPr="008D2070">
        <w:rPr>
          <w:rFonts w:ascii="Times New Roman" w:hAnsi="Times New Roman" w:cs="Times New Roman"/>
          <w:b/>
          <w:spacing w:val="-5"/>
          <w:sz w:val="22"/>
          <w:szCs w:val="22"/>
        </w:rPr>
        <w:t xml:space="preserve">и описание мер </w:t>
      </w:r>
      <w:r w:rsidRPr="008D2070">
        <w:rPr>
          <w:rFonts w:ascii="Times New Roman" w:hAnsi="Times New Roman" w:cs="Times New Roman"/>
          <w:b/>
          <w:spacing w:val="-4"/>
          <w:sz w:val="22"/>
          <w:szCs w:val="22"/>
        </w:rPr>
        <w:t>управления рисками реализации муниципальной подпрограммы</w:t>
      </w:r>
    </w:p>
    <w:p w:rsidR="00571CB5" w:rsidRPr="008D2070" w:rsidRDefault="00571CB5" w:rsidP="00EF7EA9">
      <w:pPr>
        <w:widowControl w:val="0"/>
        <w:autoSpaceDE w:val="0"/>
        <w:autoSpaceDN w:val="0"/>
        <w:adjustRightInd w:val="0"/>
        <w:ind w:firstLine="708"/>
        <w:jc w:val="both"/>
        <w:rPr>
          <w:sz w:val="22"/>
          <w:szCs w:val="22"/>
        </w:rPr>
      </w:pPr>
    </w:p>
    <w:p w:rsidR="00571CB5" w:rsidRPr="008D2070" w:rsidRDefault="00571CB5" w:rsidP="00EF7EA9">
      <w:pPr>
        <w:ind w:firstLine="709"/>
        <w:jc w:val="both"/>
        <w:rPr>
          <w:sz w:val="22"/>
          <w:szCs w:val="22"/>
        </w:rPr>
      </w:pPr>
      <w:r w:rsidRPr="008D2070">
        <w:rPr>
          <w:sz w:val="22"/>
          <w:szCs w:val="22"/>
        </w:rPr>
        <w:t>Основными сдерживающими факторами в развитии малого и среднего бизнеса являются:</w:t>
      </w:r>
    </w:p>
    <w:p w:rsidR="00571CB5" w:rsidRPr="008D2070" w:rsidRDefault="00571CB5" w:rsidP="00EF7EA9">
      <w:pPr>
        <w:ind w:firstLine="708"/>
        <w:jc w:val="both"/>
        <w:rPr>
          <w:sz w:val="22"/>
          <w:szCs w:val="22"/>
        </w:rPr>
      </w:pPr>
      <w:r w:rsidRPr="008D2070">
        <w:rPr>
          <w:bCs/>
          <w:sz w:val="22"/>
          <w:szCs w:val="22"/>
        </w:rPr>
        <w:t>нехватка оборотных средств на развитие бизнеса и ограниченный доступ к кре</w:t>
      </w:r>
      <w:r w:rsidRPr="008D2070">
        <w:rPr>
          <w:sz w:val="22"/>
          <w:szCs w:val="22"/>
        </w:rPr>
        <w:t>дитным ресурсам из-за жестких требований банков и высокой стоимости кредита;</w:t>
      </w:r>
    </w:p>
    <w:p w:rsidR="00571CB5" w:rsidRPr="008D2070" w:rsidRDefault="00571CB5" w:rsidP="00EF7EA9">
      <w:pPr>
        <w:ind w:firstLine="708"/>
        <w:jc w:val="both"/>
        <w:rPr>
          <w:bCs/>
          <w:sz w:val="22"/>
          <w:szCs w:val="22"/>
        </w:rPr>
      </w:pPr>
      <w:r w:rsidRPr="008D2070">
        <w:rPr>
          <w:bCs/>
          <w:sz w:val="22"/>
          <w:szCs w:val="22"/>
        </w:rPr>
        <w:t>слабая ресурсная база (техническая, производственная, финансовая).</w:t>
      </w:r>
    </w:p>
    <w:p w:rsidR="00571CB5" w:rsidRPr="008D2070" w:rsidRDefault="00571CB5" w:rsidP="00EF7EA9">
      <w:pPr>
        <w:pStyle w:val="ConsPlusNormal"/>
        <w:ind w:firstLine="709"/>
        <w:jc w:val="both"/>
        <w:rPr>
          <w:rFonts w:ascii="Times New Roman" w:hAnsi="Times New Roman" w:cs="Times New Roman"/>
          <w:sz w:val="22"/>
          <w:szCs w:val="22"/>
        </w:rPr>
      </w:pPr>
      <w:r w:rsidRPr="008D2070">
        <w:rPr>
          <w:rFonts w:ascii="Times New Roman" w:hAnsi="Times New Roman" w:cs="Times New Roman"/>
          <w:sz w:val="22"/>
          <w:szCs w:val="22"/>
        </w:rPr>
        <w:t>Анализ состояния малого и среднего предпринимательства в Курчатовском районе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Курчатовского района Курской области.</w:t>
      </w:r>
    </w:p>
    <w:p w:rsidR="00571CB5" w:rsidRPr="008D2070" w:rsidRDefault="00571CB5" w:rsidP="00EF7EA9">
      <w:pPr>
        <w:pStyle w:val="ConsPlusNormal"/>
        <w:ind w:firstLine="709"/>
        <w:jc w:val="both"/>
        <w:rPr>
          <w:rFonts w:ascii="Times New Roman" w:hAnsi="Times New Roman" w:cs="Times New Roman"/>
          <w:sz w:val="22"/>
          <w:szCs w:val="22"/>
        </w:rPr>
      </w:pPr>
      <w:r w:rsidRPr="008D2070">
        <w:rPr>
          <w:rFonts w:ascii="Times New Roman" w:hAnsi="Times New Roman" w:cs="Times New Roman"/>
          <w:sz w:val="22"/>
          <w:szCs w:val="22"/>
        </w:rPr>
        <w:t>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для решения задач ускоренного развития малого и среднего предпринимательства.</w:t>
      </w:r>
    </w:p>
    <w:p w:rsidR="00571CB5" w:rsidRPr="008D2070" w:rsidRDefault="00571CB5" w:rsidP="00EF7EA9">
      <w:pPr>
        <w:pStyle w:val="ConsPlusNormal"/>
        <w:ind w:firstLine="709"/>
        <w:jc w:val="both"/>
        <w:rPr>
          <w:rFonts w:ascii="Times New Roman" w:hAnsi="Times New Roman" w:cs="Times New Roman"/>
          <w:sz w:val="22"/>
          <w:szCs w:val="22"/>
        </w:rPr>
      </w:pPr>
    </w:p>
    <w:p w:rsidR="00571CB5" w:rsidRDefault="00571CB5" w:rsidP="00EF7EA9">
      <w:pPr>
        <w:jc w:val="center"/>
        <w:rPr>
          <w:b/>
          <w:bCs/>
          <w:sz w:val="22"/>
          <w:szCs w:val="22"/>
        </w:rPr>
      </w:pPr>
    </w:p>
    <w:p w:rsidR="00F143C6" w:rsidRDefault="00F143C6" w:rsidP="00EF7EA9">
      <w:pPr>
        <w:jc w:val="center"/>
        <w:rPr>
          <w:b/>
          <w:bCs/>
          <w:sz w:val="22"/>
          <w:szCs w:val="22"/>
        </w:rPr>
      </w:pPr>
    </w:p>
    <w:p w:rsidR="00F143C6" w:rsidRDefault="00F143C6" w:rsidP="00EF7EA9">
      <w:pPr>
        <w:jc w:val="center"/>
        <w:rPr>
          <w:b/>
          <w:bCs/>
          <w:sz w:val="22"/>
          <w:szCs w:val="22"/>
        </w:rPr>
      </w:pPr>
    </w:p>
    <w:p w:rsidR="00F143C6" w:rsidRDefault="00F143C6" w:rsidP="00EF7EA9">
      <w:pPr>
        <w:jc w:val="center"/>
        <w:rPr>
          <w:b/>
          <w:bCs/>
          <w:sz w:val="22"/>
          <w:szCs w:val="22"/>
        </w:rPr>
      </w:pPr>
    </w:p>
    <w:p w:rsidR="00F143C6" w:rsidRDefault="00F143C6" w:rsidP="00EF7EA9">
      <w:pPr>
        <w:jc w:val="center"/>
        <w:rPr>
          <w:b/>
          <w:bCs/>
          <w:sz w:val="22"/>
          <w:szCs w:val="22"/>
        </w:rPr>
      </w:pPr>
    </w:p>
    <w:p w:rsidR="00F143C6" w:rsidRDefault="00F143C6" w:rsidP="00EF7EA9">
      <w:pPr>
        <w:jc w:val="center"/>
        <w:rPr>
          <w:b/>
          <w:bCs/>
          <w:sz w:val="22"/>
          <w:szCs w:val="22"/>
        </w:rPr>
      </w:pPr>
    </w:p>
    <w:p w:rsidR="00F143C6" w:rsidRDefault="00F143C6" w:rsidP="00EF7EA9">
      <w:pPr>
        <w:jc w:val="center"/>
        <w:rPr>
          <w:b/>
          <w:bCs/>
          <w:sz w:val="22"/>
          <w:szCs w:val="22"/>
        </w:rPr>
      </w:pPr>
    </w:p>
    <w:p w:rsidR="00F143C6" w:rsidRDefault="00F143C6"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5066F" w:rsidRDefault="0055066F" w:rsidP="00EF7EA9">
      <w:pPr>
        <w:jc w:val="center"/>
        <w:rPr>
          <w:b/>
          <w:bCs/>
          <w:sz w:val="22"/>
          <w:szCs w:val="22"/>
        </w:rPr>
      </w:pPr>
    </w:p>
    <w:p w:rsidR="005377F9" w:rsidRPr="005377F9" w:rsidRDefault="005377F9" w:rsidP="00EF7EA9">
      <w:pPr>
        <w:jc w:val="center"/>
        <w:rPr>
          <w:b/>
          <w:bCs/>
        </w:rPr>
      </w:pPr>
      <w:r w:rsidRPr="005377F9">
        <w:rPr>
          <w:b/>
          <w:bCs/>
        </w:rPr>
        <w:t>Подпрограмма 3 «Повышение доступности муниципальных услуг</w:t>
      </w:r>
      <w:r w:rsidR="00F553D5">
        <w:rPr>
          <w:b/>
          <w:bCs/>
        </w:rPr>
        <w:t>»</w:t>
      </w:r>
      <w:r w:rsidRPr="005377F9">
        <w:rPr>
          <w:b/>
          <w:bCs/>
        </w:rPr>
        <w:t xml:space="preserve"> муниципальной программы Курчатовского района Курской области</w:t>
      </w:r>
    </w:p>
    <w:p w:rsidR="005377F9" w:rsidRPr="005377F9" w:rsidRDefault="005377F9" w:rsidP="00EF7EA9">
      <w:pPr>
        <w:jc w:val="center"/>
        <w:rPr>
          <w:b/>
          <w:bCs/>
        </w:rPr>
      </w:pPr>
      <w:r w:rsidRPr="005377F9">
        <w:rPr>
          <w:b/>
          <w:bCs/>
        </w:rPr>
        <w:t xml:space="preserve"> «Развитие экономики Курчатовского района Курской области»</w:t>
      </w:r>
    </w:p>
    <w:p w:rsidR="005377F9" w:rsidRPr="005377F9" w:rsidRDefault="005377F9" w:rsidP="00EF7EA9">
      <w:pPr>
        <w:jc w:val="center"/>
      </w:pPr>
    </w:p>
    <w:p w:rsidR="005377F9" w:rsidRPr="005377F9" w:rsidRDefault="005377F9" w:rsidP="00EF7EA9">
      <w:pPr>
        <w:jc w:val="center"/>
        <w:rPr>
          <w:b/>
        </w:rPr>
      </w:pPr>
      <w:r w:rsidRPr="005377F9">
        <w:rPr>
          <w:b/>
        </w:rPr>
        <w:t xml:space="preserve">  ПАСПОРТ</w:t>
      </w:r>
    </w:p>
    <w:p w:rsidR="005377F9" w:rsidRPr="00F245B3" w:rsidRDefault="005377F9" w:rsidP="00EF7EA9">
      <w:pPr>
        <w:jc w:val="center"/>
      </w:pPr>
      <w:r w:rsidRPr="00F245B3">
        <w:t>подпрограммы «Повышение доступности муниципальных услуг</w:t>
      </w:r>
      <w:r w:rsidR="00F245B3" w:rsidRPr="00F245B3">
        <w:t>»</w:t>
      </w:r>
      <w:r w:rsidRPr="00F245B3">
        <w:t xml:space="preserve"> </w:t>
      </w:r>
    </w:p>
    <w:p w:rsidR="00F245B3" w:rsidRPr="00F245B3" w:rsidRDefault="00F245B3" w:rsidP="00F245B3">
      <w:pPr>
        <w:jc w:val="center"/>
        <w:rPr>
          <w:bCs/>
        </w:rPr>
      </w:pPr>
      <w:r w:rsidRPr="00F245B3">
        <w:rPr>
          <w:bCs/>
        </w:rPr>
        <w:t>муниципальной программы Курчатовского района Курской области</w:t>
      </w:r>
    </w:p>
    <w:p w:rsidR="00F245B3" w:rsidRPr="00F245B3" w:rsidRDefault="00F245B3" w:rsidP="00F245B3">
      <w:pPr>
        <w:ind w:firstLine="708"/>
        <w:jc w:val="center"/>
        <w:rPr>
          <w:sz w:val="22"/>
          <w:szCs w:val="22"/>
        </w:rPr>
      </w:pPr>
      <w:r w:rsidRPr="00F245B3">
        <w:rPr>
          <w:sz w:val="22"/>
          <w:szCs w:val="22"/>
        </w:rPr>
        <w:t xml:space="preserve"> «Развитие экономики Курчатовского района Курской области»</w:t>
      </w:r>
    </w:p>
    <w:p w:rsidR="005377F9" w:rsidRPr="005377F9" w:rsidRDefault="005377F9" w:rsidP="00EF7EA9">
      <w:pPr>
        <w:jc w:val="center"/>
      </w:pPr>
    </w:p>
    <w:p w:rsidR="005377F9" w:rsidRPr="005377F9" w:rsidRDefault="005377F9" w:rsidP="00EF7EA9">
      <w:pPr>
        <w:jc w:val="center"/>
      </w:pPr>
    </w:p>
    <w:tbl>
      <w:tblPr>
        <w:tblW w:w="9639" w:type="dxa"/>
        <w:tblInd w:w="993" w:type="dxa"/>
        <w:tblLook w:val="01E0" w:firstRow="1" w:lastRow="1" w:firstColumn="1" w:lastColumn="1" w:noHBand="0" w:noVBand="0"/>
      </w:tblPr>
      <w:tblGrid>
        <w:gridCol w:w="2507"/>
        <w:gridCol w:w="485"/>
        <w:gridCol w:w="6647"/>
      </w:tblGrid>
      <w:tr w:rsidR="005377F9" w:rsidRPr="005377F9" w:rsidTr="00B11FF5">
        <w:tc>
          <w:tcPr>
            <w:tcW w:w="2507" w:type="dxa"/>
          </w:tcPr>
          <w:p w:rsidR="005377F9" w:rsidRPr="005377F9" w:rsidRDefault="005377F9" w:rsidP="00EF7EA9">
            <w:r w:rsidRPr="005377F9">
              <w:t xml:space="preserve">Ответственный исполнитель подпрограммы </w:t>
            </w:r>
          </w:p>
        </w:tc>
        <w:tc>
          <w:tcPr>
            <w:tcW w:w="485" w:type="dxa"/>
          </w:tcPr>
          <w:p w:rsidR="005377F9" w:rsidRPr="005377F9" w:rsidRDefault="005377F9" w:rsidP="00EF7EA9">
            <w:pPr>
              <w:ind w:firstLine="176"/>
              <w:jc w:val="right"/>
            </w:pPr>
            <w:r w:rsidRPr="005377F9">
              <w:t>-</w:t>
            </w:r>
          </w:p>
        </w:tc>
        <w:tc>
          <w:tcPr>
            <w:tcW w:w="6647" w:type="dxa"/>
          </w:tcPr>
          <w:p w:rsidR="005377F9" w:rsidRPr="005377F9" w:rsidRDefault="005377F9" w:rsidP="00EF7EA9">
            <w:pPr>
              <w:ind w:firstLine="12"/>
            </w:pPr>
            <w:r w:rsidRPr="005377F9">
              <w:t xml:space="preserve"> Администрация Курчатовского района Курской области</w:t>
            </w:r>
          </w:p>
          <w:p w:rsidR="005377F9" w:rsidRPr="005377F9" w:rsidRDefault="005377F9" w:rsidP="00EF7EA9">
            <w:pPr>
              <w:ind w:firstLine="12"/>
            </w:pPr>
          </w:p>
        </w:tc>
      </w:tr>
      <w:tr w:rsidR="005377F9" w:rsidRPr="005377F9" w:rsidTr="00B11FF5">
        <w:trPr>
          <w:trHeight w:val="429"/>
        </w:trPr>
        <w:tc>
          <w:tcPr>
            <w:tcW w:w="2507" w:type="dxa"/>
          </w:tcPr>
          <w:p w:rsidR="005377F9" w:rsidRPr="005377F9" w:rsidRDefault="005377F9" w:rsidP="00EF7EA9">
            <w:r w:rsidRPr="005377F9">
              <w:t xml:space="preserve">Участники подпрограммы </w:t>
            </w:r>
          </w:p>
        </w:tc>
        <w:tc>
          <w:tcPr>
            <w:tcW w:w="485" w:type="dxa"/>
          </w:tcPr>
          <w:p w:rsidR="005377F9" w:rsidRPr="005377F9" w:rsidRDefault="005377F9" w:rsidP="00EF7EA9">
            <w:pPr>
              <w:ind w:firstLine="189"/>
              <w:jc w:val="right"/>
            </w:pPr>
            <w:r w:rsidRPr="005377F9">
              <w:t>-</w:t>
            </w:r>
          </w:p>
        </w:tc>
        <w:tc>
          <w:tcPr>
            <w:tcW w:w="6647" w:type="dxa"/>
          </w:tcPr>
          <w:p w:rsidR="005377F9" w:rsidRPr="005377F9" w:rsidRDefault="005377F9" w:rsidP="00EF7EA9">
            <w:pPr>
              <w:ind w:firstLine="12"/>
              <w:jc w:val="both"/>
            </w:pPr>
            <w:r w:rsidRPr="005377F9">
              <w:t>управление делами Администрации Курчатовского района Курской области</w:t>
            </w:r>
          </w:p>
          <w:p w:rsidR="005377F9" w:rsidRPr="005377F9" w:rsidRDefault="005377F9" w:rsidP="00EF7EA9">
            <w:pPr>
              <w:ind w:firstLine="12"/>
              <w:jc w:val="both"/>
            </w:pPr>
          </w:p>
        </w:tc>
      </w:tr>
      <w:tr w:rsidR="005377F9" w:rsidRPr="005377F9" w:rsidTr="00B11FF5">
        <w:tc>
          <w:tcPr>
            <w:tcW w:w="2507" w:type="dxa"/>
          </w:tcPr>
          <w:p w:rsidR="005377F9" w:rsidRPr="005377F9" w:rsidRDefault="005377F9" w:rsidP="00EF7EA9">
            <w:r w:rsidRPr="005377F9">
              <w:t xml:space="preserve">Программно-целевые инструменты подпрограммы </w:t>
            </w:r>
          </w:p>
        </w:tc>
        <w:tc>
          <w:tcPr>
            <w:tcW w:w="485" w:type="dxa"/>
          </w:tcPr>
          <w:p w:rsidR="005377F9" w:rsidRPr="005377F9" w:rsidRDefault="005377F9" w:rsidP="00EF7EA9">
            <w:pPr>
              <w:ind w:firstLine="188"/>
              <w:jc w:val="right"/>
            </w:pPr>
            <w:r w:rsidRPr="005377F9">
              <w:t>-</w:t>
            </w:r>
          </w:p>
        </w:tc>
        <w:tc>
          <w:tcPr>
            <w:tcW w:w="6647" w:type="dxa"/>
          </w:tcPr>
          <w:p w:rsidR="005377F9" w:rsidRPr="005377F9" w:rsidRDefault="005377F9" w:rsidP="00EF7EA9">
            <w:pPr>
              <w:ind w:firstLine="12"/>
            </w:pPr>
            <w:r w:rsidRPr="005377F9">
              <w:t xml:space="preserve">отсутствуют   </w:t>
            </w:r>
          </w:p>
        </w:tc>
      </w:tr>
      <w:tr w:rsidR="005377F9" w:rsidRPr="005377F9" w:rsidTr="00B11FF5">
        <w:tc>
          <w:tcPr>
            <w:tcW w:w="2507" w:type="dxa"/>
          </w:tcPr>
          <w:p w:rsidR="005377F9" w:rsidRPr="005377F9" w:rsidRDefault="005377F9" w:rsidP="00EF7EA9">
            <w:r w:rsidRPr="005377F9">
              <w:t>Цели подпрограммы</w:t>
            </w:r>
          </w:p>
        </w:tc>
        <w:tc>
          <w:tcPr>
            <w:tcW w:w="485" w:type="dxa"/>
          </w:tcPr>
          <w:p w:rsidR="005377F9" w:rsidRPr="005377F9" w:rsidRDefault="005377F9" w:rsidP="00EF7EA9">
            <w:pPr>
              <w:widowControl w:val="0"/>
              <w:suppressAutoHyphens/>
              <w:autoSpaceDE w:val="0"/>
              <w:autoSpaceDN w:val="0"/>
              <w:adjustRightInd w:val="0"/>
              <w:ind w:firstLine="188"/>
              <w:jc w:val="right"/>
            </w:pPr>
            <w:r w:rsidRPr="005377F9">
              <w:t>-</w:t>
            </w:r>
          </w:p>
        </w:tc>
        <w:tc>
          <w:tcPr>
            <w:tcW w:w="6647" w:type="dxa"/>
          </w:tcPr>
          <w:p w:rsidR="005377F9" w:rsidRPr="005377F9" w:rsidRDefault="005377F9" w:rsidP="00EF7EA9">
            <w:pPr>
              <w:widowControl w:val="0"/>
              <w:suppressAutoHyphens/>
              <w:autoSpaceDE w:val="0"/>
              <w:autoSpaceDN w:val="0"/>
              <w:adjustRightInd w:val="0"/>
              <w:ind w:firstLine="12"/>
            </w:pPr>
            <w:r w:rsidRPr="005377F9">
              <w:t>обеспечение удовлетворенности граждан Курчатовского района Курской области   качеством предоставления государственных и муниципальных услуг</w:t>
            </w:r>
          </w:p>
          <w:p w:rsidR="005377F9" w:rsidRPr="005377F9" w:rsidRDefault="005377F9" w:rsidP="00EF7EA9">
            <w:pPr>
              <w:widowControl w:val="0"/>
              <w:suppressAutoHyphens/>
              <w:autoSpaceDE w:val="0"/>
              <w:autoSpaceDN w:val="0"/>
              <w:adjustRightInd w:val="0"/>
              <w:ind w:firstLine="12"/>
            </w:pPr>
          </w:p>
          <w:p w:rsidR="005377F9" w:rsidRPr="005377F9" w:rsidRDefault="005377F9" w:rsidP="00EF7EA9">
            <w:pPr>
              <w:widowControl w:val="0"/>
              <w:suppressAutoHyphens/>
              <w:autoSpaceDE w:val="0"/>
              <w:autoSpaceDN w:val="0"/>
              <w:adjustRightInd w:val="0"/>
              <w:ind w:firstLine="12"/>
            </w:pPr>
          </w:p>
          <w:p w:rsidR="005377F9" w:rsidRPr="005377F9" w:rsidRDefault="005377F9" w:rsidP="00EF7EA9">
            <w:pPr>
              <w:widowControl w:val="0"/>
              <w:suppressAutoHyphens/>
              <w:autoSpaceDE w:val="0"/>
              <w:autoSpaceDN w:val="0"/>
              <w:adjustRightInd w:val="0"/>
              <w:ind w:firstLine="12"/>
            </w:pPr>
          </w:p>
        </w:tc>
      </w:tr>
      <w:tr w:rsidR="005377F9" w:rsidRPr="005377F9" w:rsidTr="00B11FF5">
        <w:tc>
          <w:tcPr>
            <w:tcW w:w="2507" w:type="dxa"/>
          </w:tcPr>
          <w:p w:rsidR="005377F9" w:rsidRPr="005377F9" w:rsidRDefault="005377F9" w:rsidP="00EF7EA9">
            <w:r w:rsidRPr="005377F9">
              <w:t>Задачи подпрограммы</w:t>
            </w:r>
          </w:p>
        </w:tc>
        <w:tc>
          <w:tcPr>
            <w:tcW w:w="485" w:type="dxa"/>
          </w:tcPr>
          <w:p w:rsidR="005377F9" w:rsidRPr="005377F9" w:rsidRDefault="005377F9" w:rsidP="00EF7EA9">
            <w:pPr>
              <w:widowControl w:val="0"/>
              <w:ind w:firstLine="188"/>
              <w:jc w:val="right"/>
            </w:pPr>
            <w:r w:rsidRPr="005377F9">
              <w:t>-</w:t>
            </w:r>
          </w:p>
        </w:tc>
        <w:tc>
          <w:tcPr>
            <w:tcW w:w="6647" w:type="dxa"/>
          </w:tcPr>
          <w:p w:rsidR="005377F9" w:rsidRPr="005377F9" w:rsidRDefault="005377F9" w:rsidP="00EF7EA9">
            <w:pPr>
              <w:autoSpaceDE w:val="0"/>
              <w:autoSpaceDN w:val="0"/>
              <w:adjustRightInd w:val="0"/>
              <w:jc w:val="both"/>
              <w:rPr>
                <w:rFonts w:eastAsiaTheme="minorHAnsi"/>
                <w:lang w:eastAsia="en-US"/>
              </w:rPr>
            </w:pPr>
            <w:r w:rsidRPr="005377F9">
              <w:rPr>
                <w:rFonts w:eastAsiaTheme="minorHAnsi"/>
                <w:lang w:eastAsia="en-US"/>
              </w:rPr>
              <w:t>регламентация муниципальных услуг (функций) и актуализация реестра государственных и муниципальных услуг (функций) Курской области</w:t>
            </w:r>
          </w:p>
          <w:p w:rsidR="005377F9" w:rsidRPr="005377F9" w:rsidRDefault="005377F9" w:rsidP="00EF7EA9">
            <w:pPr>
              <w:widowControl w:val="0"/>
              <w:suppressAutoHyphens/>
              <w:ind w:firstLine="12"/>
              <w:jc w:val="both"/>
              <w:rPr>
                <w:lang w:eastAsia="ar-SA"/>
              </w:rPr>
            </w:pPr>
          </w:p>
          <w:p w:rsidR="005377F9" w:rsidRPr="005377F9" w:rsidRDefault="005377F9" w:rsidP="00EF7EA9">
            <w:pPr>
              <w:ind w:firstLine="12"/>
              <w:jc w:val="both"/>
            </w:pPr>
          </w:p>
        </w:tc>
      </w:tr>
      <w:tr w:rsidR="005377F9" w:rsidRPr="005377F9" w:rsidTr="00B11FF5">
        <w:tc>
          <w:tcPr>
            <w:tcW w:w="2507" w:type="dxa"/>
          </w:tcPr>
          <w:p w:rsidR="005377F9" w:rsidRPr="005377F9" w:rsidRDefault="005377F9" w:rsidP="00EF7EA9">
            <w:r w:rsidRPr="005377F9">
              <w:t>Целевые индикаторы и показатели подпрограммы</w:t>
            </w:r>
          </w:p>
        </w:tc>
        <w:tc>
          <w:tcPr>
            <w:tcW w:w="485" w:type="dxa"/>
          </w:tcPr>
          <w:p w:rsidR="005377F9" w:rsidRPr="005377F9" w:rsidRDefault="005377F9" w:rsidP="00EF7EA9">
            <w:pPr>
              <w:ind w:firstLine="188"/>
              <w:jc w:val="right"/>
            </w:pPr>
            <w:r w:rsidRPr="005377F9">
              <w:t>-</w:t>
            </w:r>
          </w:p>
        </w:tc>
        <w:tc>
          <w:tcPr>
            <w:tcW w:w="6647" w:type="dxa"/>
          </w:tcPr>
          <w:p w:rsidR="005377F9" w:rsidRPr="005377F9" w:rsidRDefault="005377F9" w:rsidP="00EF7EA9">
            <w:pPr>
              <w:ind w:firstLine="12"/>
              <w:jc w:val="both"/>
              <w:rPr>
                <w:lang w:eastAsia="ar-SA"/>
              </w:rPr>
            </w:pPr>
            <w:r w:rsidRPr="005377F9">
              <w:rPr>
                <w:lang w:eastAsia="ar-SA"/>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5377F9" w:rsidRPr="005377F9" w:rsidRDefault="005377F9" w:rsidP="00EF7EA9">
            <w:pPr>
              <w:ind w:firstLine="12"/>
              <w:jc w:val="both"/>
            </w:pPr>
            <w:r w:rsidRPr="005377F9">
              <w:t>время ожидания в очереди при обращении заявителя в орган местного самоуправления муниципального района «Курчатовский район» для получения муниципальных услуг.</w:t>
            </w:r>
          </w:p>
          <w:p w:rsidR="005377F9" w:rsidRPr="005377F9" w:rsidRDefault="005377F9" w:rsidP="00EF7EA9">
            <w:pPr>
              <w:ind w:firstLine="12"/>
              <w:jc w:val="both"/>
            </w:pPr>
          </w:p>
        </w:tc>
      </w:tr>
      <w:tr w:rsidR="005377F9" w:rsidRPr="005377F9" w:rsidTr="00B11FF5">
        <w:tc>
          <w:tcPr>
            <w:tcW w:w="2507" w:type="dxa"/>
          </w:tcPr>
          <w:p w:rsidR="005377F9" w:rsidRPr="005377F9" w:rsidRDefault="005377F9" w:rsidP="00EF7EA9">
            <w:r w:rsidRPr="005377F9">
              <w:t>Этапы и сроки реализации подпрограммы</w:t>
            </w:r>
          </w:p>
        </w:tc>
        <w:tc>
          <w:tcPr>
            <w:tcW w:w="485" w:type="dxa"/>
          </w:tcPr>
          <w:p w:rsidR="005377F9" w:rsidRPr="005377F9" w:rsidRDefault="005377F9" w:rsidP="00EF7EA9">
            <w:pPr>
              <w:jc w:val="right"/>
            </w:pPr>
            <w:r w:rsidRPr="005377F9">
              <w:t>-</w:t>
            </w:r>
          </w:p>
        </w:tc>
        <w:tc>
          <w:tcPr>
            <w:tcW w:w="6647" w:type="dxa"/>
          </w:tcPr>
          <w:p w:rsidR="005377F9" w:rsidRPr="005377F9" w:rsidRDefault="005377F9" w:rsidP="00EF7EA9">
            <w:pPr>
              <w:ind w:firstLine="12"/>
            </w:pPr>
            <w:r w:rsidRPr="005377F9">
              <w:t>2019-</w:t>
            </w:r>
            <w:proofErr w:type="gramStart"/>
            <w:r w:rsidRPr="005377F9">
              <w:t>2025  годы</w:t>
            </w:r>
            <w:proofErr w:type="gramEnd"/>
            <w:r w:rsidRPr="005377F9">
              <w:t>, в 1 этап</w:t>
            </w:r>
          </w:p>
        </w:tc>
      </w:tr>
      <w:tr w:rsidR="005377F9" w:rsidRPr="005377F9" w:rsidTr="00B11FF5">
        <w:tc>
          <w:tcPr>
            <w:tcW w:w="2507" w:type="dxa"/>
          </w:tcPr>
          <w:p w:rsidR="00C4346A" w:rsidRDefault="00C4346A" w:rsidP="00EF7EA9"/>
          <w:p w:rsidR="00C4346A" w:rsidRDefault="00C4346A" w:rsidP="00EF7EA9"/>
          <w:p w:rsidR="005377F9" w:rsidRPr="005377F9" w:rsidRDefault="005377F9" w:rsidP="00EF7EA9">
            <w:r w:rsidRPr="005377F9">
              <w:t xml:space="preserve">Объемы </w:t>
            </w:r>
            <w:proofErr w:type="gramStart"/>
            <w:r w:rsidRPr="005377F9">
              <w:t>бюджетных  ассигнований</w:t>
            </w:r>
            <w:proofErr w:type="gramEnd"/>
            <w:r w:rsidRPr="005377F9">
              <w:t xml:space="preserve"> подпрограммы</w:t>
            </w:r>
          </w:p>
        </w:tc>
        <w:tc>
          <w:tcPr>
            <w:tcW w:w="485" w:type="dxa"/>
          </w:tcPr>
          <w:p w:rsidR="00C4346A" w:rsidRDefault="00C4346A" w:rsidP="00EF7EA9">
            <w:pPr>
              <w:ind w:firstLine="176"/>
              <w:jc w:val="right"/>
            </w:pPr>
          </w:p>
          <w:p w:rsidR="00C4346A" w:rsidRDefault="00C4346A" w:rsidP="00EF7EA9">
            <w:pPr>
              <w:ind w:firstLine="176"/>
              <w:jc w:val="right"/>
            </w:pPr>
          </w:p>
          <w:p w:rsidR="005377F9" w:rsidRPr="005377F9" w:rsidRDefault="005377F9" w:rsidP="00EF7EA9">
            <w:pPr>
              <w:ind w:firstLine="176"/>
              <w:jc w:val="right"/>
            </w:pPr>
            <w:r w:rsidRPr="005377F9">
              <w:t>-</w:t>
            </w:r>
          </w:p>
        </w:tc>
        <w:tc>
          <w:tcPr>
            <w:tcW w:w="6647" w:type="dxa"/>
          </w:tcPr>
          <w:p w:rsidR="00C4346A" w:rsidRDefault="00C4346A" w:rsidP="00EF7EA9">
            <w:pPr>
              <w:ind w:firstLine="12"/>
              <w:jc w:val="both"/>
            </w:pPr>
          </w:p>
          <w:p w:rsidR="00C4346A" w:rsidRDefault="00C4346A" w:rsidP="00EF7EA9">
            <w:pPr>
              <w:ind w:firstLine="12"/>
              <w:jc w:val="both"/>
            </w:pPr>
          </w:p>
          <w:p w:rsidR="005377F9" w:rsidRPr="005377F9" w:rsidRDefault="005377F9" w:rsidP="00EF7EA9">
            <w:pPr>
              <w:ind w:firstLine="12"/>
              <w:jc w:val="both"/>
            </w:pPr>
            <w:r w:rsidRPr="005377F9">
              <w:t xml:space="preserve">общий объем финансирования подпрограммы за весь период реализации составит </w:t>
            </w:r>
            <w:r w:rsidR="00AD0ADB">
              <w:t>6</w:t>
            </w:r>
            <w:r w:rsidR="007D2FF3">
              <w:t>25</w:t>
            </w:r>
            <w:r w:rsidRPr="005377F9">
              <w:t>000 рублей за счет средств бюджета муниципального района «Курчатовский район» Курской области, в том числе по годам:</w:t>
            </w:r>
          </w:p>
          <w:p w:rsidR="005377F9" w:rsidRPr="005377F9" w:rsidRDefault="005377F9" w:rsidP="00EF7EA9">
            <w:pPr>
              <w:ind w:firstLine="540"/>
            </w:pPr>
            <w:r w:rsidRPr="005377F9">
              <w:t xml:space="preserve">2019 г. – </w:t>
            </w:r>
            <w:r w:rsidR="009E350B">
              <w:t>9</w:t>
            </w:r>
            <w:r w:rsidRPr="005377F9">
              <w:t>0000 рублей;</w:t>
            </w:r>
          </w:p>
          <w:p w:rsidR="005377F9" w:rsidRPr="005377F9" w:rsidRDefault="005377F9" w:rsidP="00EF7EA9">
            <w:pPr>
              <w:ind w:firstLine="540"/>
            </w:pPr>
            <w:r w:rsidRPr="005377F9">
              <w:t xml:space="preserve">2020 г. – </w:t>
            </w:r>
            <w:r w:rsidR="007D2FF3">
              <w:t>115</w:t>
            </w:r>
            <w:r w:rsidRPr="005377F9">
              <w:t>000 рублей;</w:t>
            </w:r>
          </w:p>
          <w:p w:rsidR="005377F9" w:rsidRPr="005377F9" w:rsidRDefault="005377F9" w:rsidP="00EF7EA9">
            <w:pPr>
              <w:ind w:firstLine="540"/>
            </w:pPr>
            <w:r w:rsidRPr="005377F9">
              <w:t xml:space="preserve">2021 г. – </w:t>
            </w:r>
            <w:r w:rsidR="00AD0ADB">
              <w:t>9</w:t>
            </w:r>
            <w:r w:rsidRPr="005377F9">
              <w:t>0000 рублей;</w:t>
            </w:r>
          </w:p>
          <w:p w:rsidR="005377F9" w:rsidRPr="005377F9" w:rsidRDefault="005377F9" w:rsidP="00EF7EA9">
            <w:pPr>
              <w:ind w:firstLine="540"/>
            </w:pPr>
            <w:r w:rsidRPr="005377F9">
              <w:t xml:space="preserve">2022 г. – </w:t>
            </w:r>
            <w:r w:rsidR="00AD0ADB">
              <w:t>9</w:t>
            </w:r>
            <w:r w:rsidRPr="005377F9">
              <w:t>0000 рублей;</w:t>
            </w:r>
          </w:p>
          <w:p w:rsidR="005377F9" w:rsidRPr="005377F9" w:rsidRDefault="005377F9" w:rsidP="00EF7EA9">
            <w:pPr>
              <w:ind w:firstLine="540"/>
            </w:pPr>
            <w:r w:rsidRPr="005377F9">
              <w:t>2023 г. – 80000 рублей;</w:t>
            </w:r>
          </w:p>
          <w:p w:rsidR="005377F9" w:rsidRPr="005377F9" w:rsidRDefault="005377F9" w:rsidP="00EF7EA9">
            <w:pPr>
              <w:ind w:firstLine="540"/>
            </w:pPr>
            <w:r w:rsidRPr="005377F9">
              <w:t>2024 г. – 80000 рублей;</w:t>
            </w:r>
          </w:p>
          <w:p w:rsidR="005377F9" w:rsidRPr="005377F9" w:rsidRDefault="005377F9" w:rsidP="00EF7EA9">
            <w:pPr>
              <w:ind w:firstLine="540"/>
            </w:pPr>
            <w:r w:rsidRPr="005377F9">
              <w:t>2025 г. – 80000 рублей.</w:t>
            </w:r>
          </w:p>
        </w:tc>
      </w:tr>
      <w:tr w:rsidR="005377F9" w:rsidRPr="005377F9" w:rsidTr="00B11FF5">
        <w:tc>
          <w:tcPr>
            <w:tcW w:w="2507" w:type="dxa"/>
          </w:tcPr>
          <w:p w:rsidR="005377F9" w:rsidRPr="005377F9" w:rsidRDefault="005377F9" w:rsidP="00EF7EA9">
            <w:proofErr w:type="gramStart"/>
            <w:r w:rsidRPr="005377F9">
              <w:t>Ожидаемые  результаты</w:t>
            </w:r>
            <w:proofErr w:type="gramEnd"/>
            <w:r w:rsidRPr="005377F9">
              <w:t xml:space="preserve"> реализации подпрограммы </w:t>
            </w:r>
          </w:p>
        </w:tc>
        <w:tc>
          <w:tcPr>
            <w:tcW w:w="485" w:type="dxa"/>
          </w:tcPr>
          <w:p w:rsidR="005377F9" w:rsidRPr="005377F9" w:rsidRDefault="005377F9" w:rsidP="00EF7EA9">
            <w:pPr>
              <w:jc w:val="right"/>
              <w:rPr>
                <w:i/>
                <w:iCs/>
              </w:rPr>
            </w:pPr>
            <w:r w:rsidRPr="005377F9">
              <w:rPr>
                <w:i/>
                <w:iCs/>
              </w:rPr>
              <w:t>-</w:t>
            </w:r>
          </w:p>
        </w:tc>
        <w:tc>
          <w:tcPr>
            <w:tcW w:w="6647" w:type="dxa"/>
          </w:tcPr>
          <w:p w:rsidR="005377F9" w:rsidRPr="005377F9" w:rsidRDefault="005377F9" w:rsidP="00EF7EA9">
            <w:pPr>
              <w:ind w:firstLine="12"/>
              <w:jc w:val="both"/>
              <w:rPr>
                <w:i/>
                <w:iCs/>
              </w:rPr>
            </w:pPr>
            <w:r w:rsidRPr="005377F9">
              <w:rPr>
                <w:i/>
                <w:iCs/>
              </w:rPr>
              <w:t>в количественном выражении:</w:t>
            </w:r>
          </w:p>
          <w:p w:rsidR="005377F9" w:rsidRPr="005377F9" w:rsidRDefault="005377F9" w:rsidP="00EF7EA9">
            <w:pPr>
              <w:ind w:firstLine="12"/>
              <w:jc w:val="both"/>
            </w:pPr>
            <w:r w:rsidRPr="005377F9">
              <w:t>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2025 году - не менее 90%;</w:t>
            </w:r>
          </w:p>
          <w:p w:rsidR="005377F9" w:rsidRPr="005377F9" w:rsidRDefault="005377F9" w:rsidP="00EF7EA9">
            <w:pPr>
              <w:autoSpaceDE w:val="0"/>
              <w:autoSpaceDN w:val="0"/>
              <w:adjustRightInd w:val="0"/>
              <w:ind w:firstLine="12"/>
              <w:jc w:val="both"/>
            </w:pPr>
            <w:r w:rsidRPr="005377F9">
              <w:t xml:space="preserve">сокращение времени ожидания в очереди при обращении заявителя в орган местного самоуправления для </w:t>
            </w:r>
            <w:proofErr w:type="gramStart"/>
            <w:r w:rsidRPr="005377F9">
              <w:t>получения  муниципальных</w:t>
            </w:r>
            <w:proofErr w:type="gramEnd"/>
            <w:r w:rsidRPr="005377F9">
              <w:t xml:space="preserve"> услуг - до 15 минут;</w:t>
            </w:r>
          </w:p>
          <w:p w:rsidR="005377F9" w:rsidRPr="005377F9" w:rsidRDefault="005377F9" w:rsidP="00EF7EA9">
            <w:pPr>
              <w:ind w:firstLine="12"/>
              <w:jc w:val="both"/>
              <w:rPr>
                <w:i/>
                <w:iCs/>
              </w:rPr>
            </w:pPr>
            <w:r w:rsidRPr="005377F9">
              <w:rPr>
                <w:i/>
                <w:iCs/>
              </w:rPr>
              <w:t>в качественном выражении:</w:t>
            </w:r>
          </w:p>
          <w:p w:rsidR="005377F9" w:rsidRPr="005377F9" w:rsidRDefault="005377F9" w:rsidP="00EF7EA9">
            <w:pPr>
              <w:ind w:firstLine="12"/>
              <w:jc w:val="both"/>
            </w:pPr>
            <w:r w:rsidRPr="005377F9">
              <w:t>оптимизация порядка предоставления (</w:t>
            </w:r>
            <w:proofErr w:type="gramStart"/>
            <w:r w:rsidRPr="005377F9">
              <w:t>исполнения)  муниципальных</w:t>
            </w:r>
            <w:proofErr w:type="gramEnd"/>
            <w:r w:rsidRPr="005377F9">
              <w:t xml:space="preserve"> услуг (функций), повышение качества и доступности муниципальных услуг, муниципальных функций для физических и юридических лиц на территории Курчатовского района;</w:t>
            </w:r>
          </w:p>
          <w:p w:rsidR="005377F9" w:rsidRPr="005377F9" w:rsidRDefault="005377F9" w:rsidP="00EF7EA9">
            <w:pPr>
              <w:ind w:firstLine="12"/>
              <w:jc w:val="both"/>
            </w:pPr>
            <w:r w:rsidRPr="005377F9">
              <w:t xml:space="preserve">снижение организационных, временных, финансовых затрат юридических лиц на преодоление административных барьеров. </w:t>
            </w:r>
          </w:p>
          <w:p w:rsidR="005377F9" w:rsidRPr="005377F9" w:rsidRDefault="005377F9" w:rsidP="00EF7EA9">
            <w:pPr>
              <w:ind w:firstLine="12"/>
              <w:jc w:val="both"/>
            </w:pPr>
          </w:p>
        </w:tc>
      </w:tr>
    </w:tbl>
    <w:p w:rsidR="005377F9" w:rsidRPr="005377F9" w:rsidRDefault="005377F9" w:rsidP="00EF7EA9">
      <w:pPr>
        <w:ind w:firstLine="567"/>
        <w:jc w:val="center"/>
        <w:rPr>
          <w:b/>
          <w:bCs/>
        </w:rPr>
      </w:pPr>
    </w:p>
    <w:p w:rsidR="005377F9" w:rsidRPr="005377F9" w:rsidRDefault="005377F9" w:rsidP="00EF7EA9">
      <w:pPr>
        <w:ind w:firstLine="567"/>
        <w:jc w:val="center"/>
        <w:rPr>
          <w:b/>
          <w:bCs/>
        </w:rPr>
      </w:pPr>
      <w:r w:rsidRPr="005377F9">
        <w:rPr>
          <w:b/>
          <w:bCs/>
        </w:rPr>
        <w:t>Раздел 1. Характеристика сферы реализации подпрограммы, описание основных проблем в указанной сфере и прогноз ее развития</w:t>
      </w:r>
    </w:p>
    <w:p w:rsidR="005377F9" w:rsidRPr="005377F9" w:rsidRDefault="005377F9" w:rsidP="00EF7EA9">
      <w:pPr>
        <w:ind w:firstLine="567"/>
        <w:jc w:val="both"/>
      </w:pPr>
    </w:p>
    <w:p w:rsidR="005377F9" w:rsidRPr="005377F9" w:rsidRDefault="005377F9" w:rsidP="00EF7EA9">
      <w:pPr>
        <w:ind w:firstLine="567"/>
        <w:jc w:val="both"/>
      </w:pPr>
      <w:r w:rsidRPr="005377F9">
        <w:tab/>
        <w:t xml:space="preserve">В целях реализации Федерального закона от 27.07.2010 г. №210-ФЗ «Об организации предоставления государственных и муниципальных услуг», Указа Президента Российской Федерации от 07.05.2012г. № 601 «Об основных направлениях совершенствования системы государственного управления», в Курчатовском районе Курской области проводится работа, направленная на снижение административных барьеров, оптимизацию и повышение качества предоставления муниципальных услуг. </w:t>
      </w:r>
    </w:p>
    <w:p w:rsidR="005377F9" w:rsidRPr="005377F9" w:rsidRDefault="005377F9" w:rsidP="00EF7EA9">
      <w:pPr>
        <w:ind w:firstLine="567"/>
        <w:jc w:val="both"/>
      </w:pPr>
      <w:r w:rsidRPr="005377F9">
        <w:tab/>
        <w:t>За период 2015-2018 годы выполнены мероприятия, направленные на повышение качества и доступности и муниципальных услуг:</w:t>
      </w:r>
    </w:p>
    <w:p w:rsidR="005377F9" w:rsidRPr="005377F9" w:rsidRDefault="005377F9" w:rsidP="00EF7EA9">
      <w:pPr>
        <w:ind w:firstLine="567"/>
        <w:jc w:val="both"/>
      </w:pPr>
      <w:r w:rsidRPr="005377F9">
        <w:t>- разработаны и утверждены административные регламенты предоставления муниципальных услуг (функций), административные регламентов осуществления контрольно-надзорных функций, актуализирован реестр государственных и муниципальных услуг (функций);</w:t>
      </w:r>
    </w:p>
    <w:p w:rsidR="005377F9" w:rsidRPr="005377F9" w:rsidRDefault="005377F9" w:rsidP="00EF7EA9">
      <w:pPr>
        <w:ind w:firstLine="567"/>
        <w:jc w:val="both"/>
      </w:pPr>
      <w:r w:rsidRPr="005377F9">
        <w:t>- сформирована система мониторинга качества и доступности муниципальных услуг, а также возможность получения муниципальных услуг в электронной форме.</w:t>
      </w:r>
    </w:p>
    <w:p w:rsidR="005377F9" w:rsidRPr="005377F9" w:rsidRDefault="005377F9" w:rsidP="00EF7EA9">
      <w:pPr>
        <w:ind w:firstLine="567"/>
        <w:jc w:val="both"/>
      </w:pPr>
      <w:r w:rsidRPr="005377F9">
        <w:t xml:space="preserve">Для оптимизации мер совершенствования разрешительной и контрольно-надзорной деятельности предоставления муниципальных услуг проводилась работа по    выявлению и   исключению избыточных    и дублирующих    административных    процедур осуществления </w:t>
      </w:r>
      <w:proofErr w:type="gramStart"/>
      <w:r w:rsidRPr="005377F9">
        <w:t>муниципального  контроля</w:t>
      </w:r>
      <w:proofErr w:type="gramEnd"/>
      <w:r w:rsidRPr="005377F9">
        <w:t xml:space="preserve"> (надзора).</w:t>
      </w:r>
    </w:p>
    <w:p w:rsidR="005377F9" w:rsidRPr="005377F9" w:rsidRDefault="005377F9" w:rsidP="00EF7EA9">
      <w:pPr>
        <w:ind w:firstLine="567"/>
        <w:jc w:val="both"/>
      </w:pPr>
      <w:r w:rsidRPr="005377F9">
        <w:t>Структурными подразделениями Администрации Курчатовского района Курской области внесены изменения в нормативные акты Администрации Курчатовского района Курской области, регулирующие осуществление муниципального контроля в отдельных сферах деятельности в целях приведения их в соответствие с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7F9" w:rsidRPr="005377F9" w:rsidRDefault="005377F9" w:rsidP="00EF7EA9">
      <w:pPr>
        <w:ind w:firstLine="567"/>
        <w:jc w:val="both"/>
      </w:pPr>
      <w:r w:rsidRPr="005377F9">
        <w:t>В 2019-2025 будет продолжена работа по регламентации предоставления муниципальных услуг в соответствии с требованиями Федерального закона от 27 июля 2010 года № 210-ФЗ «Об организации предоставления государственных и муниципальных услуг», при этом, ранее утвержденные административные регламенты приведены в соответствие с требованиями Федерального закона от 27 июля 2010 года № 210-ФЗ «Об организации предоставления государственных и муниципальных услуг».</w:t>
      </w:r>
    </w:p>
    <w:p w:rsidR="005377F9" w:rsidRPr="005377F9" w:rsidRDefault="005377F9" w:rsidP="00EF7EA9">
      <w:pPr>
        <w:ind w:firstLine="567"/>
        <w:jc w:val="both"/>
      </w:pPr>
      <w:r w:rsidRPr="005377F9">
        <w:t>Всего структурными подразделениями Администрации Курчатовского района разработано и утверждено 23 административных регламента предоставления муниципальных услуг, а также 3 административных регламента по исполнению муниципальных функций.</w:t>
      </w:r>
    </w:p>
    <w:p w:rsidR="005377F9" w:rsidRPr="005377F9" w:rsidRDefault="005377F9" w:rsidP="00EF7EA9">
      <w:pPr>
        <w:ind w:firstLine="567"/>
        <w:jc w:val="both"/>
        <w:rPr>
          <w:color w:val="000000"/>
        </w:rPr>
      </w:pPr>
      <w:r w:rsidRPr="005377F9">
        <w:t xml:space="preserve">Актуализированные административные регламенты предоставления муниципальных услуг (исполнения муниципальных функций) должны быть своевременно внесены в реестр муниципальных услуг (функций). Это </w:t>
      </w:r>
      <w:r w:rsidRPr="005377F9">
        <w:rPr>
          <w:color w:val="000000"/>
        </w:rPr>
        <w:t>упростит процедуру получения гражданами и юридическими лицами муниципальных услуг, обеспечит существенное снижение издержек заявителей при взаимодействии с органами власти, снизит среднее число обращений заявителей за получением одной муниципальной услуги, оптимизирует получение заявителями муниципальных услуг, в том числе услуг, в предоставлении которых участвуют совместно органы власти разных уровней, а также позволит поддерживать уже достигнутые результаты.</w:t>
      </w:r>
    </w:p>
    <w:p w:rsidR="005377F9" w:rsidRPr="005377F9" w:rsidRDefault="005377F9" w:rsidP="00EF7EA9">
      <w:pPr>
        <w:ind w:firstLine="567"/>
        <w:jc w:val="both"/>
      </w:pPr>
      <w:r w:rsidRPr="005377F9">
        <w:t>Административные регламенты, утвержденные постановлениями Администрации Курчатовского района Курской области размещены на официальном сайте муниципального образования «Курчатовский район» в разделе «Административные регламенты предоставления муниципальных услуг».</w:t>
      </w:r>
    </w:p>
    <w:p w:rsidR="005377F9" w:rsidRPr="005377F9" w:rsidRDefault="005377F9" w:rsidP="00EF7EA9">
      <w:pPr>
        <w:ind w:firstLine="567"/>
        <w:jc w:val="both"/>
      </w:pPr>
      <w:r w:rsidRPr="005377F9">
        <w:t>С 2016 года предоставление муниципальных услуг возможно также и в электронном виде.</w:t>
      </w:r>
    </w:p>
    <w:p w:rsidR="005377F9" w:rsidRPr="005377F9" w:rsidRDefault="005377F9" w:rsidP="00EF7EA9">
      <w:pPr>
        <w:autoSpaceDE w:val="0"/>
        <w:autoSpaceDN w:val="0"/>
        <w:adjustRightInd w:val="0"/>
        <w:ind w:firstLine="567"/>
        <w:jc w:val="both"/>
      </w:pPr>
      <w:r w:rsidRPr="005377F9">
        <w:t>Согласно Федеральному закону от 27 июля 2010 года № 210-ФЗ «Об организации предоставления государственных и муниципальных услуг» в районе организовано межведомственное взаимодействие при предоставлении муниципальных услуг. Каждая муниципальная услуга предусматривает выполнение конкретного набора административных процедур, в большинстве случаев требуется получение межведомственных документов, необходимых для предоставления муниципальной услуги, от органов (организаций) различного уровня власти. Получение данных документов без использования электронных каналов межведомственного электронного взаимодействия усложняет процесс предоставления муниципальной услуги.</w:t>
      </w:r>
    </w:p>
    <w:p w:rsidR="005377F9" w:rsidRPr="005377F9" w:rsidRDefault="005377F9" w:rsidP="00EF7EA9">
      <w:pPr>
        <w:widowControl w:val="0"/>
        <w:autoSpaceDE w:val="0"/>
        <w:autoSpaceDN w:val="0"/>
        <w:adjustRightInd w:val="0"/>
        <w:ind w:firstLine="540"/>
        <w:jc w:val="both"/>
      </w:pPr>
      <w:r w:rsidRPr="005377F9">
        <w:t>Реализация мероприятий подпрограммы позволит получить социально-экономический эффект – удовлетворенность населения Курчатовского района качеством предоставления муниципальных услуг за счет:</w:t>
      </w:r>
    </w:p>
    <w:p w:rsidR="005377F9" w:rsidRPr="005377F9" w:rsidRDefault="005377F9" w:rsidP="00EF7EA9">
      <w:pPr>
        <w:widowControl w:val="0"/>
        <w:autoSpaceDE w:val="0"/>
        <w:autoSpaceDN w:val="0"/>
        <w:adjustRightInd w:val="0"/>
        <w:ind w:firstLine="540"/>
        <w:jc w:val="both"/>
      </w:pPr>
      <w:r w:rsidRPr="005377F9">
        <w:t>- оптимизации предоставления муниципальных услуг;</w:t>
      </w:r>
    </w:p>
    <w:p w:rsidR="005377F9" w:rsidRPr="005377F9" w:rsidRDefault="005377F9" w:rsidP="00EF7EA9">
      <w:pPr>
        <w:widowControl w:val="0"/>
        <w:autoSpaceDE w:val="0"/>
        <w:autoSpaceDN w:val="0"/>
        <w:adjustRightInd w:val="0"/>
        <w:ind w:firstLine="540"/>
        <w:jc w:val="both"/>
      </w:pPr>
      <w:r w:rsidRPr="005377F9">
        <w:t>- перехода на предоставление услуг в электронном виде;</w:t>
      </w:r>
    </w:p>
    <w:p w:rsidR="005377F9" w:rsidRPr="005377F9" w:rsidRDefault="005377F9" w:rsidP="00EF7EA9">
      <w:pPr>
        <w:widowControl w:val="0"/>
        <w:autoSpaceDE w:val="0"/>
        <w:autoSpaceDN w:val="0"/>
        <w:adjustRightInd w:val="0"/>
        <w:ind w:firstLine="540"/>
        <w:jc w:val="both"/>
      </w:pPr>
      <w:r w:rsidRPr="005377F9">
        <w:t>- снижения организационных, временных, финансовых затрат юридических и физических лиц на преодоление административных барьеров при получении муниципальных услуг.</w:t>
      </w:r>
    </w:p>
    <w:p w:rsidR="005377F9" w:rsidRPr="005377F9" w:rsidRDefault="005377F9" w:rsidP="00EF7EA9">
      <w:pPr>
        <w:widowControl w:val="0"/>
        <w:autoSpaceDE w:val="0"/>
        <w:autoSpaceDN w:val="0"/>
        <w:adjustRightInd w:val="0"/>
        <w:ind w:firstLine="540"/>
        <w:jc w:val="both"/>
      </w:pPr>
      <w:r w:rsidRPr="005377F9">
        <w:t>В результате реализации подпрограммы будут созданы условия для:</w:t>
      </w:r>
    </w:p>
    <w:p w:rsidR="005377F9" w:rsidRPr="005377F9" w:rsidRDefault="005377F9" w:rsidP="00EF7EA9">
      <w:pPr>
        <w:ind w:firstLine="567"/>
        <w:jc w:val="both"/>
      </w:pPr>
      <w:r w:rsidRPr="005377F9">
        <w:t>оптимизации порядка предоставления (исполнения) муниципальных услуг (функций), повышения качества и доступности муниципальных услуг и муниципальных функций для физических и юридических лиц на территории Курчатовского района Курской области;</w:t>
      </w:r>
    </w:p>
    <w:p w:rsidR="005377F9" w:rsidRPr="005377F9" w:rsidRDefault="005377F9" w:rsidP="00EF7EA9">
      <w:pPr>
        <w:ind w:firstLine="567"/>
        <w:jc w:val="both"/>
      </w:pPr>
      <w:r w:rsidRPr="005377F9">
        <w:t xml:space="preserve">снижения организационных, временных, финансовых затрат юридических лиц, связанных с преодолением административных барьеров;  </w:t>
      </w:r>
    </w:p>
    <w:p w:rsidR="005377F9" w:rsidRPr="005377F9" w:rsidRDefault="005377F9" w:rsidP="00EF7EA9">
      <w:pPr>
        <w:ind w:firstLine="567"/>
        <w:jc w:val="both"/>
      </w:pPr>
      <w:r w:rsidRPr="005377F9">
        <w:t xml:space="preserve"> качественной реализации федерального и регионального законодательства по организации предоставления и муниципальных услуг органами местного самоуправления в Курчатовском районе Курской области.</w:t>
      </w:r>
    </w:p>
    <w:p w:rsidR="005377F9" w:rsidRPr="005377F9" w:rsidRDefault="005377F9" w:rsidP="00EF7EA9">
      <w:pPr>
        <w:widowControl w:val="0"/>
        <w:autoSpaceDE w:val="0"/>
        <w:autoSpaceDN w:val="0"/>
        <w:adjustRightInd w:val="0"/>
        <w:jc w:val="center"/>
        <w:outlineLvl w:val="0"/>
        <w:rPr>
          <w:b/>
          <w:bCs/>
        </w:rPr>
      </w:pPr>
    </w:p>
    <w:p w:rsidR="005377F9" w:rsidRPr="005377F9" w:rsidRDefault="005377F9" w:rsidP="00EF7EA9">
      <w:pPr>
        <w:widowControl w:val="0"/>
        <w:autoSpaceDE w:val="0"/>
        <w:autoSpaceDN w:val="0"/>
        <w:adjustRightInd w:val="0"/>
        <w:jc w:val="center"/>
        <w:outlineLvl w:val="0"/>
        <w:rPr>
          <w:b/>
          <w:bCs/>
        </w:rPr>
      </w:pPr>
      <w:r w:rsidRPr="005377F9">
        <w:rPr>
          <w:b/>
          <w:bCs/>
        </w:rPr>
        <w:t>Раздел 2.  Приоритеты муниципальной политики</w:t>
      </w:r>
    </w:p>
    <w:p w:rsidR="005377F9" w:rsidRPr="005377F9" w:rsidRDefault="005377F9" w:rsidP="00EF7EA9">
      <w:pPr>
        <w:widowControl w:val="0"/>
        <w:autoSpaceDE w:val="0"/>
        <w:autoSpaceDN w:val="0"/>
        <w:adjustRightInd w:val="0"/>
        <w:jc w:val="center"/>
        <w:outlineLvl w:val="0"/>
        <w:rPr>
          <w:b/>
          <w:bCs/>
        </w:rPr>
      </w:pPr>
      <w:r w:rsidRPr="005377F9">
        <w:rPr>
          <w:b/>
          <w:bCs/>
        </w:rPr>
        <w:t xml:space="preserve">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377F9" w:rsidRPr="005377F9" w:rsidRDefault="005377F9" w:rsidP="00EF7EA9">
      <w:pPr>
        <w:widowControl w:val="0"/>
        <w:autoSpaceDE w:val="0"/>
        <w:autoSpaceDN w:val="0"/>
        <w:adjustRightInd w:val="0"/>
        <w:jc w:val="center"/>
        <w:outlineLvl w:val="0"/>
        <w:rPr>
          <w:b/>
          <w:bCs/>
        </w:rPr>
      </w:pPr>
    </w:p>
    <w:p w:rsidR="005377F9" w:rsidRPr="005377F9" w:rsidRDefault="005377F9" w:rsidP="00EF7EA9">
      <w:pPr>
        <w:widowControl w:val="0"/>
        <w:numPr>
          <w:ilvl w:val="1"/>
          <w:numId w:val="1"/>
        </w:numPr>
        <w:autoSpaceDE w:val="0"/>
        <w:autoSpaceDN w:val="0"/>
        <w:adjustRightInd w:val="0"/>
        <w:spacing w:after="200"/>
        <w:ind w:left="0" w:firstLine="0"/>
        <w:jc w:val="center"/>
      </w:pPr>
      <w:r w:rsidRPr="005377F9">
        <w:t>Приоритеты муниципальной политики в сфере реализации подпрограммы</w:t>
      </w:r>
    </w:p>
    <w:p w:rsidR="005377F9" w:rsidRPr="005377F9" w:rsidRDefault="005377F9" w:rsidP="00EF7EA9">
      <w:pPr>
        <w:widowControl w:val="0"/>
        <w:autoSpaceDE w:val="0"/>
        <w:autoSpaceDN w:val="0"/>
        <w:adjustRightInd w:val="0"/>
        <w:jc w:val="center"/>
      </w:pPr>
    </w:p>
    <w:p w:rsidR="005377F9" w:rsidRPr="005377F9" w:rsidRDefault="005377F9" w:rsidP="00EF7EA9">
      <w:pPr>
        <w:autoSpaceDE w:val="0"/>
        <w:autoSpaceDN w:val="0"/>
        <w:adjustRightInd w:val="0"/>
        <w:ind w:firstLine="567"/>
        <w:jc w:val="both"/>
        <w:rPr>
          <w:rFonts w:eastAsiaTheme="minorHAnsi"/>
          <w:lang w:eastAsia="en-US"/>
        </w:rPr>
      </w:pPr>
      <w:r w:rsidRPr="005377F9">
        <w:rPr>
          <w:rFonts w:eastAsiaTheme="minorHAnsi"/>
          <w:lang w:eastAsia="en-US"/>
        </w:rPr>
        <w:t xml:space="preserve">Приоритетным направлением муниципальной политики в сфере реализации подпрограммы является организация предоставления государственных и муниципальных услуг по принципу «одного окна» в соответствии с Федеральным </w:t>
      </w:r>
      <w:hyperlink r:id="rId16" w:history="1">
        <w:r w:rsidRPr="005377F9">
          <w:rPr>
            <w:rFonts w:eastAsiaTheme="minorHAnsi"/>
            <w:lang w:eastAsia="en-US"/>
          </w:rPr>
          <w:t>законом</w:t>
        </w:r>
      </w:hyperlink>
      <w:r w:rsidRPr="005377F9">
        <w:rPr>
          <w:rFonts w:eastAsiaTheme="minorHAnsi"/>
          <w:lang w:eastAsia="en-US"/>
        </w:rPr>
        <w:t xml:space="preserve"> от 27 июля 2010 года N 210-ФЗ «Об организации предоставления государственных и муниципальных услуг», </w:t>
      </w:r>
      <w:hyperlink r:id="rId17" w:history="1">
        <w:r w:rsidRPr="005377F9">
          <w:rPr>
            <w:rFonts w:eastAsiaTheme="minorHAnsi"/>
            <w:lang w:eastAsia="en-US"/>
          </w:rPr>
          <w:t>Указом</w:t>
        </w:r>
      </w:hyperlink>
      <w:r w:rsidRPr="005377F9">
        <w:rPr>
          <w:rFonts w:eastAsiaTheme="minorHAnsi"/>
          <w:lang w:eastAsia="en-US"/>
        </w:rPr>
        <w:t xml:space="preserve"> Президента Российской Федерации от 7 мая 2012 года №601 «Об основных направлениях совершенствования системы государственного управления».</w:t>
      </w:r>
    </w:p>
    <w:p w:rsidR="005377F9" w:rsidRPr="005377F9" w:rsidRDefault="005377F9" w:rsidP="00EF7EA9">
      <w:pPr>
        <w:ind w:firstLine="567"/>
        <w:jc w:val="both"/>
      </w:pPr>
    </w:p>
    <w:p w:rsidR="005377F9" w:rsidRPr="005377F9" w:rsidRDefault="005377F9" w:rsidP="00EF7EA9">
      <w:pPr>
        <w:ind w:firstLine="567"/>
        <w:jc w:val="both"/>
        <w:rPr>
          <w:i/>
        </w:rPr>
      </w:pPr>
    </w:p>
    <w:p w:rsidR="005377F9" w:rsidRPr="005377F9" w:rsidRDefault="005377F9" w:rsidP="00EF7EA9">
      <w:pPr>
        <w:widowControl w:val="0"/>
        <w:numPr>
          <w:ilvl w:val="1"/>
          <w:numId w:val="1"/>
        </w:numPr>
        <w:autoSpaceDE w:val="0"/>
        <w:autoSpaceDN w:val="0"/>
        <w:adjustRightInd w:val="0"/>
        <w:spacing w:after="200"/>
        <w:jc w:val="center"/>
      </w:pPr>
      <w:r w:rsidRPr="005377F9">
        <w:t>Цели, задачи подпрограммы</w:t>
      </w:r>
    </w:p>
    <w:p w:rsidR="005377F9" w:rsidRPr="005377F9" w:rsidRDefault="005377F9" w:rsidP="00EF7EA9">
      <w:pPr>
        <w:ind w:firstLine="567"/>
        <w:jc w:val="both"/>
      </w:pPr>
    </w:p>
    <w:p w:rsidR="005377F9" w:rsidRPr="005377F9" w:rsidRDefault="005377F9" w:rsidP="00EF7EA9">
      <w:pPr>
        <w:widowControl w:val="0"/>
        <w:suppressAutoHyphens/>
        <w:autoSpaceDE w:val="0"/>
        <w:autoSpaceDN w:val="0"/>
        <w:adjustRightInd w:val="0"/>
        <w:ind w:firstLine="567"/>
      </w:pPr>
      <w:r w:rsidRPr="005377F9">
        <w:t>Цель подпрограммы: обеспечение удовлетворенности граждан Курчатовского района Курской области   качеством предоставления государственных и муниципальных услуг</w:t>
      </w:r>
    </w:p>
    <w:p w:rsidR="005377F9" w:rsidRPr="005377F9" w:rsidRDefault="005377F9" w:rsidP="00EF7EA9">
      <w:pPr>
        <w:ind w:firstLine="567"/>
        <w:jc w:val="both"/>
      </w:pPr>
      <w:r w:rsidRPr="005377F9">
        <w:t>На достижение поставленной цели направлено решение следующих задач:</w:t>
      </w:r>
    </w:p>
    <w:p w:rsidR="005377F9" w:rsidRPr="005377F9" w:rsidRDefault="005377F9" w:rsidP="00EF7EA9">
      <w:pPr>
        <w:widowControl w:val="0"/>
        <w:ind w:firstLine="12"/>
        <w:jc w:val="both"/>
      </w:pPr>
      <w:r w:rsidRPr="005377F9">
        <w:t>- совершенствование системы предоставления муниципальных услуг по принципу «одного окна»;</w:t>
      </w:r>
    </w:p>
    <w:p w:rsidR="005377F9" w:rsidRPr="005377F9" w:rsidRDefault="005377F9" w:rsidP="00EF7EA9">
      <w:pPr>
        <w:widowControl w:val="0"/>
        <w:jc w:val="both"/>
      </w:pPr>
      <w:r w:rsidRPr="005377F9">
        <w:t>- регламентация муниципальных услуг (функций) и актуализация реестра государственных и муниципальных услуг (функций) Курской области</w:t>
      </w:r>
    </w:p>
    <w:p w:rsidR="005377F9" w:rsidRPr="005377F9" w:rsidRDefault="005377F9" w:rsidP="00EF7EA9">
      <w:pPr>
        <w:widowControl w:val="0"/>
        <w:jc w:val="both"/>
      </w:pPr>
    </w:p>
    <w:p w:rsidR="005377F9" w:rsidRPr="005377F9" w:rsidRDefault="005377F9" w:rsidP="00EF7EA9">
      <w:pPr>
        <w:widowControl w:val="0"/>
        <w:autoSpaceDE w:val="0"/>
        <w:autoSpaceDN w:val="0"/>
        <w:adjustRightInd w:val="0"/>
        <w:ind w:left="980"/>
        <w:jc w:val="center"/>
      </w:pPr>
      <w:r w:rsidRPr="005377F9">
        <w:t xml:space="preserve">2.3. Показатели (индикаторы) достижения целей и решения задач, </w:t>
      </w:r>
    </w:p>
    <w:p w:rsidR="005377F9" w:rsidRPr="005377F9" w:rsidRDefault="005377F9" w:rsidP="00EF7EA9">
      <w:pPr>
        <w:widowControl w:val="0"/>
        <w:autoSpaceDE w:val="0"/>
        <w:autoSpaceDN w:val="0"/>
        <w:adjustRightInd w:val="0"/>
        <w:ind w:left="980"/>
        <w:jc w:val="center"/>
      </w:pPr>
      <w:r w:rsidRPr="005377F9">
        <w:t>описание основных ожидаемых конечных результатов подпрограммы</w:t>
      </w:r>
    </w:p>
    <w:p w:rsidR="005377F9" w:rsidRPr="005377F9" w:rsidRDefault="005377F9" w:rsidP="00EF7EA9">
      <w:pPr>
        <w:widowControl w:val="0"/>
        <w:autoSpaceDE w:val="0"/>
        <w:autoSpaceDN w:val="0"/>
        <w:adjustRightInd w:val="0"/>
        <w:ind w:left="980"/>
        <w:jc w:val="center"/>
      </w:pPr>
    </w:p>
    <w:p w:rsidR="005377F9" w:rsidRPr="005377F9" w:rsidRDefault="005377F9" w:rsidP="00EF7EA9">
      <w:pPr>
        <w:widowControl w:val="0"/>
        <w:autoSpaceDE w:val="0"/>
        <w:autoSpaceDN w:val="0"/>
        <w:adjustRightInd w:val="0"/>
        <w:ind w:firstLine="567"/>
        <w:jc w:val="both"/>
      </w:pPr>
      <w:r w:rsidRPr="005377F9">
        <w:t>Основными показателями (индикаторами) подпрограммы определены:</w:t>
      </w:r>
    </w:p>
    <w:p w:rsidR="005377F9" w:rsidRPr="005377F9" w:rsidRDefault="005377F9" w:rsidP="00EF7EA9">
      <w:pPr>
        <w:autoSpaceDE w:val="0"/>
        <w:autoSpaceDN w:val="0"/>
        <w:adjustRightInd w:val="0"/>
        <w:ind w:left="191" w:firstLine="567"/>
        <w:jc w:val="both"/>
        <w:outlineLvl w:val="1"/>
      </w:pPr>
    </w:p>
    <w:p w:rsidR="005377F9" w:rsidRPr="005377F9" w:rsidRDefault="005377F9" w:rsidP="00EF7EA9">
      <w:pPr>
        <w:ind w:firstLine="567"/>
        <w:jc w:val="both"/>
      </w:pPr>
      <w:r w:rsidRPr="005377F9">
        <w:t>1.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5377F9" w:rsidRPr="005377F9" w:rsidRDefault="005377F9" w:rsidP="00EF7EA9">
      <w:pPr>
        <w:ind w:firstLine="567"/>
        <w:jc w:val="both"/>
      </w:pPr>
    </w:p>
    <w:p w:rsidR="005377F9" w:rsidRPr="005377F9" w:rsidRDefault="005377F9" w:rsidP="00EF7EA9">
      <w:pPr>
        <w:ind w:firstLine="567"/>
        <w:jc w:val="both"/>
      </w:pPr>
      <w:proofErr w:type="spellStart"/>
      <w:proofErr w:type="gramStart"/>
      <w:r w:rsidRPr="005377F9">
        <w:t>Дол.гр.дост</w:t>
      </w:r>
      <w:proofErr w:type="spellEnd"/>
      <w:r w:rsidRPr="005377F9">
        <w:t>.=</w:t>
      </w:r>
      <w:proofErr w:type="gramEnd"/>
      <w:r w:rsidRPr="005377F9">
        <w:t xml:space="preserve"> (Кол.</w:t>
      </w:r>
      <w:proofErr w:type="spellStart"/>
      <w:r w:rsidRPr="005377F9">
        <w:t>гр</w:t>
      </w:r>
      <w:proofErr w:type="spellEnd"/>
      <w:r w:rsidRPr="005377F9">
        <w:t>.«</w:t>
      </w:r>
      <w:proofErr w:type="spellStart"/>
      <w:r w:rsidRPr="005377F9">
        <w:t>оо</w:t>
      </w:r>
      <w:proofErr w:type="spellEnd"/>
      <w:r w:rsidRPr="005377F9">
        <w:t>»)/(</w:t>
      </w:r>
      <w:proofErr w:type="spellStart"/>
      <w:r w:rsidRPr="005377F9">
        <w:t>Об.кол.гр</w:t>
      </w:r>
      <w:proofErr w:type="spellEnd"/>
      <w:r w:rsidRPr="005377F9">
        <w:t>.)×100   ,  где:</w:t>
      </w:r>
    </w:p>
    <w:p w:rsidR="005377F9" w:rsidRPr="005377F9" w:rsidRDefault="005377F9" w:rsidP="00EF7EA9">
      <w:pPr>
        <w:ind w:firstLine="567"/>
        <w:jc w:val="both"/>
      </w:pPr>
      <w:r w:rsidRPr="005377F9">
        <w:t xml:space="preserve"> </w:t>
      </w:r>
      <w:proofErr w:type="spellStart"/>
      <w:r w:rsidRPr="005377F9">
        <w:t>Дол.гр.дост</w:t>
      </w:r>
      <w:proofErr w:type="spellEnd"/>
      <w:r w:rsidRPr="005377F9">
        <w:t xml:space="preserve">. - доля граждан, имеющих доступ к получению государственных и муниципальных услуг по принципу «одного окна» по месту пребывания, в том </w:t>
      </w:r>
      <w:proofErr w:type="gramStart"/>
      <w:r w:rsidRPr="005377F9">
        <w:t>числе  в</w:t>
      </w:r>
      <w:proofErr w:type="gramEnd"/>
      <w:r w:rsidRPr="005377F9">
        <w:t xml:space="preserve"> многофункциональных центрах предоставления государственных и муниципальных услуг;</w:t>
      </w:r>
    </w:p>
    <w:p w:rsidR="005377F9" w:rsidRPr="005377F9" w:rsidRDefault="005377F9" w:rsidP="00EF7EA9">
      <w:pPr>
        <w:ind w:firstLine="567"/>
        <w:jc w:val="both"/>
      </w:pPr>
      <w:proofErr w:type="spellStart"/>
      <w:r w:rsidRPr="005377F9">
        <w:t>Об.кол.гр</w:t>
      </w:r>
      <w:proofErr w:type="spellEnd"/>
      <w:r w:rsidRPr="005377F9">
        <w:t>. – общее количество граждан, обратившихся за получением государственных и муниципальных услуг;</w:t>
      </w:r>
    </w:p>
    <w:p w:rsidR="005377F9" w:rsidRPr="005377F9" w:rsidRDefault="005377F9" w:rsidP="00EF7EA9">
      <w:pPr>
        <w:ind w:firstLine="567"/>
        <w:jc w:val="both"/>
      </w:pPr>
      <w:r w:rsidRPr="005377F9">
        <w:t>Кол.</w:t>
      </w:r>
      <w:proofErr w:type="spellStart"/>
      <w:r w:rsidRPr="005377F9">
        <w:t>гр</w:t>
      </w:r>
      <w:proofErr w:type="spellEnd"/>
      <w:r w:rsidRPr="005377F9">
        <w:t>.«</w:t>
      </w:r>
      <w:proofErr w:type="spellStart"/>
      <w:r w:rsidRPr="005377F9">
        <w:t>оо</w:t>
      </w:r>
      <w:proofErr w:type="spellEnd"/>
      <w:r w:rsidRPr="005377F9">
        <w:t>» - количество граждан, получивших государственные и муниципальные услуги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5377F9" w:rsidRPr="005377F9" w:rsidRDefault="005377F9" w:rsidP="00EF7EA9">
      <w:pPr>
        <w:ind w:firstLine="567"/>
        <w:jc w:val="both"/>
      </w:pPr>
    </w:p>
    <w:p w:rsidR="005377F9" w:rsidRPr="005377F9" w:rsidRDefault="005377F9" w:rsidP="00EF7EA9">
      <w:pPr>
        <w:ind w:firstLine="567"/>
        <w:jc w:val="both"/>
      </w:pPr>
      <w:r w:rsidRPr="005377F9">
        <w:t xml:space="preserve">2. Время ожидания в очереди при обращении заявителя в орган местного самоуправления муниципального района «Курчатовский </w:t>
      </w:r>
      <w:proofErr w:type="gramStart"/>
      <w:r w:rsidRPr="005377F9">
        <w:t>район»  Курской</w:t>
      </w:r>
      <w:proofErr w:type="gramEnd"/>
      <w:r w:rsidRPr="005377F9">
        <w:t xml:space="preserve"> области для получения муниципальных услуг.</w:t>
      </w:r>
    </w:p>
    <w:p w:rsidR="005377F9" w:rsidRPr="005377F9" w:rsidRDefault="005377F9" w:rsidP="00EF7EA9">
      <w:pPr>
        <w:ind w:firstLine="567"/>
        <w:jc w:val="both"/>
      </w:pPr>
    </w:p>
    <w:p w:rsidR="005377F9" w:rsidRPr="005377F9" w:rsidRDefault="005377F9" w:rsidP="00EF7EA9">
      <w:pPr>
        <w:ind w:firstLine="567"/>
        <w:jc w:val="center"/>
      </w:pPr>
      <m:oMath>
        <m:r>
          <m:rPr>
            <m:sty m:val="p"/>
          </m:rPr>
          <w:rPr>
            <w:rFonts w:ascii="Cambria Math" w:hAnsi="Cambria Math"/>
            <w:sz w:val="22"/>
            <w:szCs w:val="22"/>
          </w:rPr>
          <m:t>Вр.ож.=</m:t>
        </m:r>
        <m:f>
          <m:fPr>
            <m:ctrlPr>
              <w:rPr>
                <w:rFonts w:ascii="Cambria Math" w:hAnsi="Cambria Math"/>
                <w:sz w:val="22"/>
                <w:szCs w:val="22"/>
              </w:rPr>
            </m:ctrlPr>
          </m:fPr>
          <m:num>
            <m:r>
              <m:rPr>
                <m:sty m:val="p"/>
              </m:rPr>
              <w:rPr>
                <w:rFonts w:ascii="Cambria Math" w:hAnsi="Cambria Math"/>
                <w:sz w:val="22"/>
                <w:szCs w:val="22"/>
              </w:rPr>
              <m:t>Об.время.</m:t>
            </m:r>
          </m:num>
          <m:den>
            <m:r>
              <m:rPr>
                <m:sty m:val="p"/>
              </m:rPr>
              <w:rPr>
                <w:rFonts w:ascii="Cambria Math" w:hAnsi="Cambria Math"/>
                <w:sz w:val="22"/>
                <w:szCs w:val="22"/>
              </w:rPr>
              <m:t>Опр.заяв.</m:t>
            </m:r>
          </m:den>
        </m:f>
      </m:oMath>
      <w:r w:rsidRPr="005377F9">
        <w:t xml:space="preserve"> </w:t>
      </w:r>
      <w:proofErr w:type="gramStart"/>
      <w:r w:rsidRPr="005377F9">
        <w:t xml:space="preserve">,   </w:t>
      </w:r>
      <w:proofErr w:type="gramEnd"/>
      <w:r w:rsidRPr="005377F9">
        <w:t xml:space="preserve">   где:</w:t>
      </w:r>
    </w:p>
    <w:p w:rsidR="005377F9" w:rsidRPr="005377F9" w:rsidRDefault="005377F9" w:rsidP="00EF7EA9">
      <w:pPr>
        <w:ind w:firstLine="567"/>
        <w:jc w:val="both"/>
      </w:pPr>
      <w:r w:rsidRPr="005377F9">
        <w:t xml:space="preserve">   </w:t>
      </w:r>
      <w:proofErr w:type="spellStart"/>
      <w:r w:rsidRPr="005377F9">
        <w:t>Вр.ож</w:t>
      </w:r>
      <w:proofErr w:type="spellEnd"/>
      <w:r w:rsidRPr="005377F9">
        <w:t xml:space="preserve">. - время </w:t>
      </w:r>
      <w:proofErr w:type="gramStart"/>
      <w:r w:rsidRPr="005377F9">
        <w:t>ожидания  в</w:t>
      </w:r>
      <w:proofErr w:type="gramEnd"/>
      <w:r w:rsidRPr="005377F9">
        <w:t xml:space="preserve">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rsidR="005377F9" w:rsidRPr="005377F9" w:rsidRDefault="005377F9" w:rsidP="00EF7EA9">
      <w:pPr>
        <w:autoSpaceDE w:val="0"/>
        <w:autoSpaceDN w:val="0"/>
        <w:adjustRightInd w:val="0"/>
        <w:ind w:left="191" w:firstLine="567"/>
        <w:jc w:val="both"/>
        <w:outlineLvl w:val="1"/>
      </w:pPr>
      <w:proofErr w:type="spellStart"/>
      <w:r w:rsidRPr="005377F9">
        <w:t>Об.время</w:t>
      </w:r>
      <w:proofErr w:type="spellEnd"/>
      <w:r w:rsidRPr="005377F9">
        <w:t xml:space="preserve">. </w:t>
      </w:r>
      <w:proofErr w:type="gramStart"/>
      <w:r w:rsidRPr="005377F9">
        <w:t>–  общая</w:t>
      </w:r>
      <w:proofErr w:type="gramEnd"/>
      <w:r w:rsidRPr="005377F9">
        <w:t xml:space="preserve"> сумма времени ожидания в очереди опрошенных заявителей, обратившихся для получения муниципальных услуг;</w:t>
      </w:r>
    </w:p>
    <w:p w:rsidR="005377F9" w:rsidRPr="005377F9" w:rsidRDefault="005377F9" w:rsidP="00EF7EA9">
      <w:pPr>
        <w:autoSpaceDE w:val="0"/>
        <w:autoSpaceDN w:val="0"/>
        <w:adjustRightInd w:val="0"/>
        <w:ind w:left="191" w:firstLine="567"/>
        <w:jc w:val="both"/>
        <w:outlineLvl w:val="1"/>
      </w:pPr>
      <w:proofErr w:type="spellStart"/>
      <w:r w:rsidRPr="005377F9">
        <w:t>Опр.заяв</w:t>
      </w:r>
      <w:proofErr w:type="spellEnd"/>
      <w:r w:rsidRPr="005377F9">
        <w:t>. – количество опрошенных заявителей, обратившихся для получения муниципальных услуг.</w:t>
      </w:r>
    </w:p>
    <w:p w:rsidR="005377F9" w:rsidRPr="005377F9" w:rsidRDefault="005377F9" w:rsidP="00EF7EA9">
      <w:pPr>
        <w:widowControl w:val="0"/>
        <w:autoSpaceDE w:val="0"/>
        <w:autoSpaceDN w:val="0"/>
        <w:adjustRightInd w:val="0"/>
        <w:ind w:firstLine="567"/>
        <w:jc w:val="both"/>
      </w:pPr>
    </w:p>
    <w:p w:rsidR="005377F9" w:rsidRPr="005377F9" w:rsidRDefault="005377F9" w:rsidP="00EF7EA9">
      <w:pPr>
        <w:ind w:firstLine="709"/>
        <w:jc w:val="both"/>
      </w:pPr>
      <w:r w:rsidRPr="005377F9">
        <w:t>В результате реализации подпрограммы:</w:t>
      </w:r>
    </w:p>
    <w:p w:rsidR="005377F9" w:rsidRPr="005377F9" w:rsidRDefault="005377F9" w:rsidP="00EF7EA9">
      <w:pPr>
        <w:widowControl w:val="0"/>
        <w:autoSpaceDE w:val="0"/>
        <w:autoSpaceDN w:val="0"/>
        <w:adjustRightInd w:val="0"/>
        <w:ind w:firstLine="709"/>
        <w:jc w:val="both"/>
      </w:pPr>
      <w:r w:rsidRPr="005377F9">
        <w:t xml:space="preserve">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w:t>
      </w:r>
      <w:proofErr w:type="gramStart"/>
      <w:r w:rsidRPr="005377F9">
        <w:t>составит  к</w:t>
      </w:r>
      <w:proofErr w:type="gramEnd"/>
      <w:r w:rsidRPr="005377F9">
        <w:t xml:space="preserve"> 2025 году не менее 90%;</w:t>
      </w:r>
    </w:p>
    <w:p w:rsidR="005377F9" w:rsidRPr="005377F9" w:rsidRDefault="005377F9" w:rsidP="00EF7EA9">
      <w:pPr>
        <w:widowControl w:val="0"/>
        <w:autoSpaceDE w:val="0"/>
        <w:autoSpaceDN w:val="0"/>
        <w:adjustRightInd w:val="0"/>
        <w:ind w:firstLine="709"/>
        <w:jc w:val="both"/>
      </w:pPr>
      <w:r w:rsidRPr="005377F9">
        <w:t>время ожидания в очереди при обращении заявителя в органы местного самоуправления муниципального района «Курчатовский район» Курской области для получения одной муниципальной услуги будет сокращено к 2025 году до 15 минут.</w:t>
      </w:r>
    </w:p>
    <w:p w:rsidR="005377F9" w:rsidRPr="005377F9" w:rsidRDefault="005377F9" w:rsidP="00EF7EA9">
      <w:pPr>
        <w:ind w:firstLine="709"/>
        <w:jc w:val="both"/>
      </w:pPr>
      <w:r w:rsidRPr="005377F9">
        <w:t xml:space="preserve">Сведения о показателях (индикаторах) подпрограммы «Повышение доступности муниципальных услуг в Курчатовском Курской области» представлены в приложении № 1 к </w:t>
      </w:r>
      <w:proofErr w:type="gramStart"/>
      <w:r w:rsidRPr="005377F9">
        <w:t>муниципальной  программе</w:t>
      </w:r>
      <w:proofErr w:type="gramEnd"/>
      <w:r w:rsidRPr="005377F9">
        <w:t>.</w:t>
      </w:r>
    </w:p>
    <w:p w:rsidR="005377F9" w:rsidRPr="005377F9" w:rsidRDefault="005377F9" w:rsidP="00EF7EA9">
      <w:pPr>
        <w:widowControl w:val="0"/>
        <w:autoSpaceDE w:val="0"/>
        <w:autoSpaceDN w:val="0"/>
        <w:adjustRightInd w:val="0"/>
        <w:ind w:firstLine="709"/>
        <w:jc w:val="center"/>
      </w:pPr>
    </w:p>
    <w:p w:rsidR="005377F9" w:rsidRPr="005377F9" w:rsidRDefault="005377F9" w:rsidP="00EF7EA9">
      <w:pPr>
        <w:widowControl w:val="0"/>
        <w:autoSpaceDE w:val="0"/>
        <w:autoSpaceDN w:val="0"/>
        <w:adjustRightInd w:val="0"/>
        <w:ind w:firstLine="709"/>
        <w:jc w:val="center"/>
      </w:pPr>
      <w:r w:rsidRPr="005377F9">
        <w:t>2.4. Сроки и этапы реализации подпрограммы</w:t>
      </w:r>
    </w:p>
    <w:p w:rsidR="005377F9" w:rsidRPr="005377F9" w:rsidRDefault="005377F9" w:rsidP="00EF7EA9">
      <w:pPr>
        <w:ind w:firstLine="709"/>
        <w:jc w:val="both"/>
      </w:pPr>
    </w:p>
    <w:p w:rsidR="005377F9" w:rsidRPr="005377F9" w:rsidRDefault="005377F9" w:rsidP="00EF7EA9">
      <w:pPr>
        <w:ind w:firstLine="709"/>
        <w:jc w:val="both"/>
      </w:pPr>
      <w:r w:rsidRPr="005377F9">
        <w:t>Подпрограмма рассчитана на 2019 - 2025 годы и ее реализация проводится в один этап.</w:t>
      </w:r>
    </w:p>
    <w:p w:rsidR="005377F9" w:rsidRPr="005377F9" w:rsidRDefault="005377F9" w:rsidP="00EF7EA9">
      <w:pPr>
        <w:widowControl w:val="0"/>
        <w:autoSpaceDE w:val="0"/>
        <w:autoSpaceDN w:val="0"/>
        <w:adjustRightInd w:val="0"/>
        <w:ind w:firstLine="567"/>
        <w:jc w:val="both"/>
      </w:pPr>
    </w:p>
    <w:p w:rsidR="005377F9" w:rsidRPr="005377F9" w:rsidRDefault="005377F9" w:rsidP="00EF7EA9">
      <w:pPr>
        <w:ind w:left="568"/>
        <w:jc w:val="center"/>
        <w:rPr>
          <w:b/>
          <w:bCs/>
        </w:rPr>
      </w:pPr>
      <w:r w:rsidRPr="005377F9">
        <w:rPr>
          <w:b/>
          <w:bCs/>
        </w:rPr>
        <w:t xml:space="preserve">Раздел 3. Характеристика основных мероприятий подпрограммы </w:t>
      </w:r>
    </w:p>
    <w:p w:rsidR="005377F9" w:rsidRPr="005377F9" w:rsidRDefault="005377F9" w:rsidP="00EF7EA9">
      <w:pPr>
        <w:ind w:firstLine="708"/>
        <w:jc w:val="both"/>
      </w:pPr>
    </w:p>
    <w:p w:rsidR="005377F9" w:rsidRPr="005377F9" w:rsidRDefault="005377F9" w:rsidP="00EF7EA9">
      <w:pPr>
        <w:widowControl w:val="0"/>
        <w:autoSpaceDE w:val="0"/>
        <w:autoSpaceDN w:val="0"/>
        <w:adjustRightInd w:val="0"/>
        <w:ind w:firstLine="567"/>
        <w:jc w:val="both"/>
      </w:pPr>
      <w:r w:rsidRPr="005377F9">
        <w:t>Достижение целей и решение задач подпрограммы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5377F9" w:rsidRPr="005377F9" w:rsidRDefault="005377F9" w:rsidP="00EF7EA9">
      <w:pPr>
        <w:widowControl w:val="0"/>
        <w:autoSpaceDE w:val="0"/>
        <w:autoSpaceDN w:val="0"/>
        <w:adjustRightInd w:val="0"/>
        <w:ind w:firstLine="567"/>
        <w:jc w:val="both"/>
      </w:pPr>
      <w:r w:rsidRPr="005377F9">
        <w:t>В рамках реализации данных мероприятий будет проведена работа по оптимизации предоставления муниципальных услуг; материально-техническому и информационному обеспечению мест предоставления услуг; наполнению реестра муниципальных услуг (функций).</w:t>
      </w:r>
    </w:p>
    <w:p w:rsidR="005377F9" w:rsidRPr="005377F9" w:rsidRDefault="005377F9" w:rsidP="00EF7EA9">
      <w:pPr>
        <w:widowControl w:val="0"/>
        <w:autoSpaceDE w:val="0"/>
        <w:autoSpaceDN w:val="0"/>
        <w:adjustRightInd w:val="0"/>
        <w:ind w:firstLine="567"/>
        <w:jc w:val="both"/>
        <w:rPr>
          <w:color w:val="000000" w:themeColor="text1"/>
        </w:rPr>
      </w:pPr>
      <w:r w:rsidRPr="005377F9">
        <w:rPr>
          <w:u w:val="single"/>
        </w:rPr>
        <w:t>Основное мероприятие 3.1.</w:t>
      </w:r>
      <w:r w:rsidRPr="005377F9">
        <w:t xml:space="preserve"> «</w:t>
      </w:r>
      <w:r w:rsidRPr="005377F9">
        <w:rPr>
          <w:color w:val="000000" w:themeColor="text1"/>
        </w:rPr>
        <w:t>Обеспечение качества и доступности муниципальных услуг» муниципальной программы Курчатовского района Курской области «Развитие экономики Курчатовского района Курской области».</w:t>
      </w:r>
    </w:p>
    <w:p w:rsidR="005377F9" w:rsidRPr="005377F9" w:rsidRDefault="005377F9" w:rsidP="00EF7EA9">
      <w:pPr>
        <w:widowControl w:val="0"/>
        <w:autoSpaceDE w:val="0"/>
        <w:autoSpaceDN w:val="0"/>
        <w:adjustRightInd w:val="0"/>
        <w:ind w:firstLine="567"/>
        <w:jc w:val="both"/>
        <w:rPr>
          <w:color w:val="000000" w:themeColor="text1"/>
        </w:rPr>
      </w:pPr>
      <w:r w:rsidRPr="005377F9">
        <w:rPr>
          <w:color w:val="000000" w:themeColor="text1"/>
        </w:rPr>
        <w:t>Основное направление: «Мероприятия по повышению качества и доступности муниципальных услуг, предоставляемых органами местного самоуправления».</w:t>
      </w:r>
    </w:p>
    <w:p w:rsidR="005377F9" w:rsidRPr="005377F9" w:rsidRDefault="005377F9" w:rsidP="00EF7EA9">
      <w:pPr>
        <w:widowControl w:val="0"/>
        <w:autoSpaceDE w:val="0"/>
        <w:autoSpaceDN w:val="0"/>
        <w:adjustRightInd w:val="0"/>
        <w:ind w:firstLine="567"/>
        <w:jc w:val="both"/>
      </w:pPr>
      <w:r w:rsidRPr="005377F9">
        <w:rPr>
          <w:color w:val="000000" w:themeColor="text1"/>
        </w:rPr>
        <w:t xml:space="preserve">Для обеспечения качества предоставления муниципальных услуг запланированы мероприятия по улучшению </w:t>
      </w:r>
      <w:r w:rsidRPr="005377F9">
        <w:t xml:space="preserve">материально-техническое обеспечения мест предоставления услуг и информационного </w:t>
      </w:r>
      <w:proofErr w:type="gramStart"/>
      <w:r w:rsidRPr="005377F9">
        <w:t>обеспечения  мест</w:t>
      </w:r>
      <w:proofErr w:type="gramEnd"/>
      <w:r w:rsidRPr="005377F9">
        <w:t xml:space="preserve"> предоставления услуг.</w:t>
      </w:r>
    </w:p>
    <w:p w:rsidR="005377F9" w:rsidRPr="005377F9" w:rsidRDefault="005377F9" w:rsidP="00EF7EA9">
      <w:pPr>
        <w:widowControl w:val="0"/>
        <w:autoSpaceDE w:val="0"/>
        <w:autoSpaceDN w:val="0"/>
        <w:adjustRightInd w:val="0"/>
        <w:ind w:firstLine="567"/>
        <w:jc w:val="both"/>
        <w:rPr>
          <w:spacing w:val="1"/>
        </w:rPr>
      </w:pPr>
      <w:r w:rsidRPr="005377F9">
        <w:t xml:space="preserve"> Для материально-технического обеспечения мест предоставления услуг в </w:t>
      </w:r>
      <w:r w:rsidRPr="005377F9">
        <w:rPr>
          <w:spacing w:val="1"/>
        </w:rPr>
        <w:t xml:space="preserve">рамках подпрограммы планируется приобретение: мебели, компьютеров, оргтехники, программного обеспечения, сертификатов электронной подписи. </w:t>
      </w:r>
    </w:p>
    <w:p w:rsidR="005377F9" w:rsidRPr="005377F9" w:rsidRDefault="005377F9" w:rsidP="00EF7EA9">
      <w:pPr>
        <w:widowControl w:val="0"/>
        <w:autoSpaceDE w:val="0"/>
        <w:autoSpaceDN w:val="0"/>
        <w:adjustRightInd w:val="0"/>
        <w:ind w:firstLine="567"/>
        <w:jc w:val="both"/>
        <w:rPr>
          <w:spacing w:val="1"/>
        </w:rPr>
      </w:pPr>
      <w:r w:rsidRPr="005377F9">
        <w:rPr>
          <w:spacing w:val="1"/>
        </w:rPr>
        <w:t xml:space="preserve">В целях популяризации получения муниципальных услуг в электронном виде запланировано изготовление информационных стендов, печатной продукции (буклетов, листовок, постеров), карманов (стоек, </w:t>
      </w:r>
      <w:proofErr w:type="spellStart"/>
      <w:r w:rsidRPr="005377F9">
        <w:rPr>
          <w:spacing w:val="1"/>
        </w:rPr>
        <w:t>демопанелей</w:t>
      </w:r>
      <w:proofErr w:type="spellEnd"/>
      <w:r w:rsidRPr="005377F9">
        <w:rPr>
          <w:spacing w:val="1"/>
        </w:rPr>
        <w:t>) для печатной продукции в местах предоставления государственных и муниципальных услуг в структурных подразделениях Администрации Курчатовского района Курской области.</w:t>
      </w:r>
    </w:p>
    <w:p w:rsidR="005377F9" w:rsidRPr="005377F9" w:rsidRDefault="005377F9" w:rsidP="00EF7EA9">
      <w:pPr>
        <w:widowControl w:val="0"/>
        <w:autoSpaceDE w:val="0"/>
        <w:autoSpaceDN w:val="0"/>
        <w:adjustRightInd w:val="0"/>
        <w:ind w:firstLine="567"/>
        <w:jc w:val="both"/>
        <w:rPr>
          <w:spacing w:val="1"/>
        </w:rPr>
      </w:pPr>
    </w:p>
    <w:p w:rsidR="005377F9" w:rsidRPr="005377F9" w:rsidRDefault="005377F9" w:rsidP="00EF7EA9">
      <w:pPr>
        <w:widowControl w:val="0"/>
        <w:autoSpaceDE w:val="0"/>
        <w:autoSpaceDN w:val="0"/>
        <w:adjustRightInd w:val="0"/>
        <w:ind w:firstLine="567"/>
        <w:jc w:val="both"/>
        <w:rPr>
          <w:spacing w:val="1"/>
        </w:rPr>
      </w:pPr>
    </w:p>
    <w:p w:rsidR="005377F9" w:rsidRPr="005377F9" w:rsidRDefault="005377F9" w:rsidP="00EF7EA9">
      <w:pPr>
        <w:widowControl w:val="0"/>
        <w:autoSpaceDE w:val="0"/>
        <w:autoSpaceDN w:val="0"/>
        <w:adjustRightInd w:val="0"/>
        <w:ind w:firstLine="567"/>
        <w:jc w:val="center"/>
        <w:rPr>
          <w:b/>
          <w:bCs/>
          <w:spacing w:val="1"/>
        </w:rPr>
      </w:pPr>
      <w:r w:rsidRPr="005377F9">
        <w:rPr>
          <w:b/>
          <w:bCs/>
          <w:spacing w:val="1"/>
        </w:rPr>
        <w:t>Раздел 4.  Характеристика мер муниципального регулирования</w:t>
      </w:r>
    </w:p>
    <w:p w:rsidR="005377F9" w:rsidRPr="005377F9" w:rsidRDefault="005377F9" w:rsidP="00EF7EA9">
      <w:pPr>
        <w:widowControl w:val="0"/>
        <w:autoSpaceDE w:val="0"/>
        <w:autoSpaceDN w:val="0"/>
        <w:adjustRightInd w:val="0"/>
        <w:ind w:firstLine="567"/>
        <w:jc w:val="both"/>
        <w:rPr>
          <w:b/>
          <w:bCs/>
          <w:spacing w:val="1"/>
        </w:rPr>
      </w:pPr>
    </w:p>
    <w:p w:rsidR="005377F9" w:rsidRPr="005377F9" w:rsidRDefault="005377F9" w:rsidP="00EF7EA9">
      <w:pPr>
        <w:widowControl w:val="0"/>
        <w:autoSpaceDE w:val="0"/>
        <w:autoSpaceDN w:val="0"/>
        <w:adjustRightInd w:val="0"/>
        <w:ind w:firstLine="567"/>
        <w:jc w:val="both"/>
        <w:rPr>
          <w:spacing w:val="1"/>
        </w:rPr>
      </w:pPr>
      <w:r w:rsidRPr="005377F9">
        <w:rPr>
          <w:spacing w:val="1"/>
        </w:rPr>
        <w:t xml:space="preserve">Меры муниципального регулирования при реализации подпрограммы «Повышение доступности муниципальных услуг в Курчатовском районе Курской области» не предусматриваются. </w:t>
      </w:r>
    </w:p>
    <w:p w:rsidR="005377F9" w:rsidRPr="005377F9" w:rsidRDefault="005377F9" w:rsidP="00EF7EA9">
      <w:pPr>
        <w:widowControl w:val="0"/>
        <w:autoSpaceDE w:val="0"/>
        <w:autoSpaceDN w:val="0"/>
        <w:adjustRightInd w:val="0"/>
        <w:ind w:firstLine="567"/>
        <w:jc w:val="both"/>
        <w:rPr>
          <w:spacing w:val="1"/>
        </w:rPr>
      </w:pPr>
      <w:r w:rsidRPr="005377F9">
        <w:rPr>
          <w:spacing w:val="1"/>
        </w:rPr>
        <w:t>В то же время предусматриваются меры правового регулирования.</w:t>
      </w:r>
    </w:p>
    <w:p w:rsidR="005377F9" w:rsidRPr="005377F9" w:rsidRDefault="005377F9" w:rsidP="00EF7EA9">
      <w:pPr>
        <w:widowControl w:val="0"/>
        <w:autoSpaceDE w:val="0"/>
        <w:autoSpaceDN w:val="0"/>
        <w:adjustRightInd w:val="0"/>
        <w:ind w:firstLine="567"/>
        <w:jc w:val="both"/>
        <w:rPr>
          <w:spacing w:val="1"/>
        </w:rPr>
      </w:pPr>
      <w:r w:rsidRPr="005377F9">
        <w:rPr>
          <w:spacing w:val="1"/>
        </w:rPr>
        <w:t xml:space="preserve">Основные меры правового регулирования, направленные на достижение цели и (или) конечных результатов подпрограммы, </w:t>
      </w:r>
      <w:proofErr w:type="gramStart"/>
      <w:r w:rsidRPr="005377F9">
        <w:rPr>
          <w:spacing w:val="1"/>
        </w:rPr>
        <w:t>предусматривают  внесение</w:t>
      </w:r>
      <w:proofErr w:type="gramEnd"/>
      <w:r w:rsidRPr="005377F9">
        <w:rPr>
          <w:spacing w:val="1"/>
        </w:rPr>
        <w:t xml:space="preserve"> изменений в нормативно-правовые акты Администрации Курчатовского района Курской области, утверждающие перечни муниципальных услуг, предоставляемых Администрацией Курчатовского района Курской области.</w:t>
      </w:r>
    </w:p>
    <w:p w:rsidR="005377F9" w:rsidRPr="005377F9" w:rsidRDefault="005377F9" w:rsidP="00EF7EA9">
      <w:pPr>
        <w:widowControl w:val="0"/>
        <w:autoSpaceDE w:val="0"/>
        <w:autoSpaceDN w:val="0"/>
        <w:adjustRightInd w:val="0"/>
        <w:ind w:firstLine="567"/>
        <w:jc w:val="both"/>
        <w:rPr>
          <w:spacing w:val="1"/>
        </w:rPr>
      </w:pPr>
      <w:r w:rsidRPr="005377F9">
        <w:rPr>
          <w:spacing w:val="1"/>
        </w:rPr>
        <w:t>Сведения об основных мерах правового регулирования в сфере реализации подпрограммы представлены в приложении № 3 к муниципальной программе.</w:t>
      </w:r>
    </w:p>
    <w:p w:rsidR="005377F9" w:rsidRPr="005377F9" w:rsidRDefault="005377F9" w:rsidP="00EF7EA9">
      <w:pPr>
        <w:widowControl w:val="0"/>
        <w:autoSpaceDE w:val="0"/>
        <w:autoSpaceDN w:val="0"/>
        <w:adjustRightInd w:val="0"/>
        <w:ind w:firstLine="567"/>
        <w:jc w:val="both"/>
        <w:rPr>
          <w:spacing w:val="1"/>
        </w:rPr>
      </w:pPr>
    </w:p>
    <w:p w:rsidR="005377F9" w:rsidRPr="005377F9" w:rsidRDefault="005377F9" w:rsidP="00EF7EA9">
      <w:pPr>
        <w:widowControl w:val="0"/>
        <w:autoSpaceDE w:val="0"/>
        <w:autoSpaceDN w:val="0"/>
        <w:adjustRightInd w:val="0"/>
        <w:ind w:left="568"/>
        <w:jc w:val="center"/>
        <w:rPr>
          <w:b/>
          <w:bCs/>
        </w:rPr>
      </w:pPr>
      <w:r w:rsidRPr="005377F9">
        <w:rPr>
          <w:b/>
          <w:bCs/>
        </w:rPr>
        <w:t xml:space="preserve">Раздел </w:t>
      </w:r>
      <w:r w:rsidR="009616F9">
        <w:rPr>
          <w:b/>
          <w:bCs/>
        </w:rPr>
        <w:t>5</w:t>
      </w:r>
      <w:r w:rsidRPr="005377F9">
        <w:rPr>
          <w:b/>
          <w:bCs/>
        </w:rPr>
        <w:t>.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5377F9" w:rsidRPr="005377F9" w:rsidRDefault="005377F9" w:rsidP="00EF7EA9">
      <w:pPr>
        <w:widowControl w:val="0"/>
        <w:autoSpaceDE w:val="0"/>
        <w:autoSpaceDN w:val="0"/>
        <w:adjustRightInd w:val="0"/>
        <w:ind w:left="568"/>
        <w:jc w:val="center"/>
        <w:rPr>
          <w:b/>
          <w:bCs/>
        </w:rPr>
      </w:pPr>
    </w:p>
    <w:p w:rsidR="005377F9" w:rsidRPr="005377F9" w:rsidRDefault="005377F9" w:rsidP="00EF7EA9">
      <w:pPr>
        <w:widowControl w:val="0"/>
        <w:autoSpaceDE w:val="0"/>
        <w:autoSpaceDN w:val="0"/>
        <w:adjustRightInd w:val="0"/>
        <w:ind w:firstLine="567"/>
        <w:jc w:val="both"/>
      </w:pPr>
      <w:r w:rsidRPr="005377F9">
        <w:t xml:space="preserve">Доведение муниципального задания до муниципальных учреждений Курчатовского района не планируется. </w:t>
      </w:r>
    </w:p>
    <w:p w:rsidR="005377F9" w:rsidRPr="005377F9" w:rsidRDefault="005377F9" w:rsidP="00EF7EA9">
      <w:pPr>
        <w:widowControl w:val="0"/>
        <w:autoSpaceDE w:val="0"/>
        <w:autoSpaceDN w:val="0"/>
        <w:adjustRightInd w:val="0"/>
        <w:ind w:firstLine="540"/>
        <w:jc w:val="both"/>
      </w:pPr>
    </w:p>
    <w:p w:rsidR="005377F9" w:rsidRPr="005377F9" w:rsidRDefault="005377F9" w:rsidP="00EF7EA9">
      <w:pPr>
        <w:widowControl w:val="0"/>
        <w:autoSpaceDE w:val="0"/>
        <w:autoSpaceDN w:val="0"/>
        <w:adjustRightInd w:val="0"/>
        <w:ind w:firstLine="540"/>
        <w:jc w:val="center"/>
        <w:rPr>
          <w:b/>
          <w:bCs/>
        </w:rPr>
      </w:pPr>
      <w:r w:rsidRPr="005377F9">
        <w:rPr>
          <w:b/>
          <w:bCs/>
        </w:rPr>
        <w:t xml:space="preserve">Раздел </w:t>
      </w:r>
      <w:r w:rsidR="009616F9">
        <w:rPr>
          <w:b/>
          <w:bCs/>
        </w:rPr>
        <w:t>6</w:t>
      </w:r>
      <w:r w:rsidRPr="005377F9">
        <w:rPr>
          <w:b/>
          <w:bCs/>
        </w:rPr>
        <w:t xml:space="preserve">. Характеристика основных мероприятий, </w:t>
      </w:r>
    </w:p>
    <w:p w:rsidR="005377F9" w:rsidRPr="005377F9" w:rsidRDefault="005377F9" w:rsidP="00EF7EA9">
      <w:pPr>
        <w:widowControl w:val="0"/>
        <w:autoSpaceDE w:val="0"/>
        <w:autoSpaceDN w:val="0"/>
        <w:adjustRightInd w:val="0"/>
        <w:ind w:firstLine="540"/>
        <w:jc w:val="center"/>
        <w:rPr>
          <w:b/>
          <w:bCs/>
        </w:rPr>
      </w:pPr>
      <w:r w:rsidRPr="005377F9">
        <w:rPr>
          <w:b/>
          <w:bCs/>
        </w:rPr>
        <w:t>реализуемых органами местного самоуправления Курчатовского района Курской области в случае их участия в разработке и реализации подпрограммы</w:t>
      </w:r>
    </w:p>
    <w:p w:rsidR="005377F9" w:rsidRPr="005377F9" w:rsidRDefault="005377F9" w:rsidP="00EF7EA9">
      <w:pPr>
        <w:shd w:val="clear" w:color="auto" w:fill="FFFFFF"/>
        <w:ind w:right="10" w:firstLine="567"/>
        <w:jc w:val="both"/>
      </w:pPr>
    </w:p>
    <w:p w:rsidR="005377F9" w:rsidRPr="005377F9" w:rsidRDefault="005377F9" w:rsidP="00EF7EA9">
      <w:pPr>
        <w:shd w:val="clear" w:color="auto" w:fill="FFFFFF"/>
        <w:ind w:right="10" w:firstLine="567"/>
        <w:jc w:val="both"/>
      </w:pPr>
      <w:r w:rsidRPr="005377F9">
        <w:t>Муниципальные образования Курчатовского района Курской области не участвуют в разработке и реализации подпрограммы.</w:t>
      </w:r>
    </w:p>
    <w:p w:rsidR="005377F9" w:rsidRPr="005377F9" w:rsidRDefault="005377F9" w:rsidP="00EF7EA9">
      <w:pPr>
        <w:shd w:val="clear" w:color="auto" w:fill="FFFFFF"/>
        <w:ind w:right="10" w:firstLine="567"/>
        <w:jc w:val="both"/>
      </w:pPr>
    </w:p>
    <w:p w:rsidR="005377F9" w:rsidRPr="005377F9" w:rsidRDefault="005377F9" w:rsidP="00EF7EA9">
      <w:pPr>
        <w:widowControl w:val="0"/>
        <w:autoSpaceDE w:val="0"/>
        <w:autoSpaceDN w:val="0"/>
        <w:adjustRightInd w:val="0"/>
        <w:ind w:firstLine="540"/>
        <w:jc w:val="center"/>
        <w:rPr>
          <w:b/>
          <w:bCs/>
        </w:rPr>
      </w:pPr>
      <w:r w:rsidRPr="005377F9">
        <w:rPr>
          <w:b/>
          <w:bCs/>
        </w:rPr>
        <w:t xml:space="preserve">Раздел </w:t>
      </w:r>
      <w:r w:rsidR="009616F9">
        <w:rPr>
          <w:b/>
          <w:bCs/>
        </w:rPr>
        <w:t>7</w:t>
      </w:r>
      <w:r w:rsidRPr="005377F9">
        <w:rPr>
          <w:b/>
          <w:bCs/>
        </w:rPr>
        <w:t>. Информация об участии предприятий и организаций независимо от их организационно-правовых форм и форм собственности</w:t>
      </w:r>
    </w:p>
    <w:p w:rsidR="005377F9" w:rsidRPr="005377F9" w:rsidRDefault="005377F9" w:rsidP="00EF7EA9">
      <w:pPr>
        <w:widowControl w:val="0"/>
        <w:autoSpaceDE w:val="0"/>
        <w:autoSpaceDN w:val="0"/>
        <w:adjustRightInd w:val="0"/>
        <w:ind w:firstLine="540"/>
        <w:jc w:val="center"/>
      </w:pPr>
    </w:p>
    <w:p w:rsidR="005377F9" w:rsidRPr="005377F9" w:rsidRDefault="005377F9" w:rsidP="00EF7EA9">
      <w:pPr>
        <w:shd w:val="clear" w:color="auto" w:fill="FFFFFF"/>
        <w:ind w:right="10" w:firstLine="567"/>
        <w:jc w:val="both"/>
      </w:pPr>
      <w:r w:rsidRPr="005377F9">
        <w:t xml:space="preserve">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 </w:t>
      </w:r>
    </w:p>
    <w:p w:rsidR="005377F9" w:rsidRPr="005377F9" w:rsidRDefault="005377F9" w:rsidP="00EF7EA9">
      <w:pPr>
        <w:shd w:val="clear" w:color="auto" w:fill="FFFFFF"/>
        <w:ind w:left="14" w:right="10" w:firstLine="542"/>
        <w:jc w:val="center"/>
        <w:rPr>
          <w:b/>
          <w:bCs/>
        </w:rPr>
      </w:pPr>
    </w:p>
    <w:p w:rsidR="005377F9" w:rsidRPr="005377F9" w:rsidRDefault="005377F9" w:rsidP="00EF7EA9">
      <w:pPr>
        <w:shd w:val="clear" w:color="auto" w:fill="FFFFFF"/>
        <w:ind w:left="14" w:right="10" w:firstLine="542"/>
        <w:jc w:val="center"/>
        <w:rPr>
          <w:b/>
          <w:bCs/>
        </w:rPr>
      </w:pPr>
      <w:r w:rsidRPr="005377F9">
        <w:rPr>
          <w:b/>
          <w:bCs/>
        </w:rPr>
        <w:t xml:space="preserve">Раздел </w:t>
      </w:r>
      <w:r w:rsidR="009616F9">
        <w:rPr>
          <w:b/>
          <w:bCs/>
        </w:rPr>
        <w:t>8</w:t>
      </w:r>
      <w:r w:rsidRPr="005377F9">
        <w:rPr>
          <w:b/>
          <w:bCs/>
        </w:rPr>
        <w:t>. Обоснование объема финансовых ресурсов, необходимых для реализации подпрограммы</w:t>
      </w:r>
    </w:p>
    <w:p w:rsidR="005377F9" w:rsidRPr="005377F9" w:rsidRDefault="005377F9" w:rsidP="00EF7EA9">
      <w:pPr>
        <w:shd w:val="clear" w:color="auto" w:fill="FFFFFF"/>
        <w:ind w:left="14" w:right="10" w:firstLine="542"/>
        <w:jc w:val="center"/>
        <w:rPr>
          <w:b/>
          <w:bCs/>
        </w:rPr>
      </w:pPr>
    </w:p>
    <w:p w:rsidR="005377F9" w:rsidRPr="005377F9" w:rsidRDefault="005377F9" w:rsidP="00EF7EA9">
      <w:pPr>
        <w:ind w:firstLine="540"/>
        <w:jc w:val="both"/>
      </w:pPr>
      <w:r w:rsidRPr="005377F9">
        <w:t xml:space="preserve">С учетом общих требований к предоставлению государственных и муниципальных услуг, определенных </w:t>
      </w:r>
      <w:proofErr w:type="gramStart"/>
      <w:r w:rsidRPr="005377F9">
        <w:t>Федеральным  законом</w:t>
      </w:r>
      <w:proofErr w:type="gramEnd"/>
      <w:r w:rsidRPr="005377F9">
        <w:t xml:space="preserve"> от 27 июля 2010 года № 210-ФЗ «Об организации предоставления государственных и муниципальных услуг»,  места предоставления муниципальных услуг необходимо оборудовать современными материально-техническими средствами.</w:t>
      </w:r>
    </w:p>
    <w:p w:rsidR="005377F9" w:rsidRPr="005377F9" w:rsidRDefault="005377F9" w:rsidP="00EF7EA9">
      <w:pPr>
        <w:ind w:firstLine="540"/>
        <w:jc w:val="both"/>
      </w:pPr>
      <w:r w:rsidRPr="005377F9">
        <w:t xml:space="preserve">На реализацию мероприятий подпрограммы планируется направить из средств бюджета муниципального района «Курчатовский район» Курской области </w:t>
      </w:r>
      <w:r w:rsidR="00AD0ADB">
        <w:t>6</w:t>
      </w:r>
      <w:r w:rsidR="007D2FF3">
        <w:t>25</w:t>
      </w:r>
      <w:r>
        <w:t xml:space="preserve"> </w:t>
      </w:r>
      <w:r w:rsidRPr="005377F9">
        <w:t>000 рублей, в том числе по годам:</w:t>
      </w:r>
    </w:p>
    <w:p w:rsidR="005377F9" w:rsidRPr="005377F9" w:rsidRDefault="005377F9" w:rsidP="00EF7EA9">
      <w:pPr>
        <w:ind w:firstLine="540"/>
      </w:pPr>
      <w:r w:rsidRPr="005377F9">
        <w:t>2019 г. –</w:t>
      </w:r>
      <w:r w:rsidR="009D257C">
        <w:t xml:space="preserve"> </w:t>
      </w:r>
      <w:r w:rsidR="009E350B">
        <w:t>90</w:t>
      </w:r>
      <w:r w:rsidRPr="005377F9">
        <w:t>000 рублей;</w:t>
      </w:r>
    </w:p>
    <w:p w:rsidR="005377F9" w:rsidRPr="005377F9" w:rsidRDefault="005377F9" w:rsidP="00EF7EA9">
      <w:pPr>
        <w:ind w:firstLine="540"/>
      </w:pPr>
      <w:r w:rsidRPr="005377F9">
        <w:t xml:space="preserve">2020 г. – </w:t>
      </w:r>
      <w:r w:rsidR="007D2FF3">
        <w:t>115000</w:t>
      </w:r>
      <w:r w:rsidRPr="005377F9">
        <w:t xml:space="preserve"> рублей;</w:t>
      </w:r>
    </w:p>
    <w:p w:rsidR="005377F9" w:rsidRPr="005377F9" w:rsidRDefault="005377F9" w:rsidP="00EF7EA9">
      <w:pPr>
        <w:ind w:firstLine="540"/>
      </w:pPr>
      <w:r w:rsidRPr="005377F9">
        <w:t xml:space="preserve">2021 г. – </w:t>
      </w:r>
      <w:r w:rsidR="00AD0ADB">
        <w:t>9</w:t>
      </w:r>
      <w:r w:rsidRPr="005377F9">
        <w:t>0000 рублей;</w:t>
      </w:r>
    </w:p>
    <w:p w:rsidR="005377F9" w:rsidRPr="005377F9" w:rsidRDefault="005377F9" w:rsidP="00EF7EA9">
      <w:pPr>
        <w:ind w:firstLine="540"/>
      </w:pPr>
      <w:r w:rsidRPr="005377F9">
        <w:t xml:space="preserve">2022 г. – </w:t>
      </w:r>
      <w:r w:rsidR="00AD0ADB">
        <w:t>9</w:t>
      </w:r>
      <w:r w:rsidRPr="005377F9">
        <w:t>0000 рублей;</w:t>
      </w:r>
    </w:p>
    <w:p w:rsidR="005377F9" w:rsidRPr="005377F9" w:rsidRDefault="005377F9" w:rsidP="00EF7EA9">
      <w:pPr>
        <w:ind w:firstLine="540"/>
        <w:jc w:val="both"/>
      </w:pPr>
      <w:r w:rsidRPr="005377F9">
        <w:t>2023 г. – 80000 рублей;</w:t>
      </w:r>
    </w:p>
    <w:p w:rsidR="005377F9" w:rsidRPr="005377F9" w:rsidRDefault="005377F9" w:rsidP="00EF7EA9">
      <w:pPr>
        <w:ind w:firstLine="540"/>
        <w:jc w:val="both"/>
      </w:pPr>
      <w:r w:rsidRPr="005377F9">
        <w:t>2024 г. – 80000 рублей;</w:t>
      </w:r>
    </w:p>
    <w:p w:rsidR="005377F9" w:rsidRPr="005377F9" w:rsidRDefault="005377F9" w:rsidP="00EF7EA9">
      <w:pPr>
        <w:ind w:firstLine="540"/>
        <w:jc w:val="both"/>
      </w:pPr>
      <w:r w:rsidRPr="005377F9">
        <w:t xml:space="preserve">2025г. </w:t>
      </w:r>
      <w:proofErr w:type="gramStart"/>
      <w:r w:rsidRPr="005377F9">
        <w:t xml:space="preserve">– </w:t>
      </w:r>
      <w:r w:rsidR="009D257C">
        <w:t xml:space="preserve"> </w:t>
      </w:r>
      <w:r w:rsidRPr="005377F9">
        <w:t>80000</w:t>
      </w:r>
      <w:proofErr w:type="gramEnd"/>
      <w:r w:rsidRPr="005377F9">
        <w:t xml:space="preserve"> рублей. </w:t>
      </w:r>
    </w:p>
    <w:p w:rsidR="005377F9" w:rsidRPr="005377F9" w:rsidRDefault="005377F9" w:rsidP="00EF7EA9">
      <w:pPr>
        <w:ind w:firstLine="540"/>
        <w:jc w:val="both"/>
      </w:pPr>
      <w:r w:rsidRPr="005377F9">
        <w:t>Данные средства будут израсходованы на приоритетные мероприятия подпрограммы, обеспечивающие повышение качества и доступности предоставления муниципальных услуг, а именно материально-техническое и информационное обеспечение мест предоставления услуг.</w:t>
      </w:r>
    </w:p>
    <w:p w:rsidR="005377F9" w:rsidRPr="005377F9" w:rsidRDefault="005377F9" w:rsidP="00EF7EA9">
      <w:pPr>
        <w:autoSpaceDE w:val="0"/>
        <w:autoSpaceDN w:val="0"/>
        <w:adjustRightInd w:val="0"/>
        <w:ind w:firstLine="540"/>
        <w:jc w:val="both"/>
      </w:pPr>
      <w:r w:rsidRPr="005377F9">
        <w:t xml:space="preserve">Объемы ресурсного обеспечения могут корректироваться исходя из результатов выполнения мероприятий подпрограммы. </w:t>
      </w:r>
    </w:p>
    <w:p w:rsidR="005377F9" w:rsidRPr="005377F9" w:rsidRDefault="005377F9" w:rsidP="00EF7EA9">
      <w:pPr>
        <w:autoSpaceDE w:val="0"/>
        <w:autoSpaceDN w:val="0"/>
        <w:adjustRightInd w:val="0"/>
        <w:ind w:firstLine="540"/>
        <w:jc w:val="both"/>
      </w:pPr>
      <w:r w:rsidRPr="005377F9">
        <w:t xml:space="preserve"> Объемы финансирования по основным исполнителям подпрограммы представлены в приложении № 4 к муниципальной программе.</w:t>
      </w:r>
    </w:p>
    <w:p w:rsidR="005377F9" w:rsidRPr="005377F9" w:rsidRDefault="005377F9" w:rsidP="00EF7EA9">
      <w:pPr>
        <w:autoSpaceDE w:val="0"/>
        <w:autoSpaceDN w:val="0"/>
        <w:adjustRightInd w:val="0"/>
        <w:ind w:firstLine="540"/>
        <w:jc w:val="both"/>
      </w:pPr>
      <w:r w:rsidRPr="005377F9">
        <w:t>Информация по ресурсному обеспечению подпрограммы представлена в приложении № 5 к муниципальной программе.</w:t>
      </w:r>
    </w:p>
    <w:p w:rsidR="005377F9" w:rsidRPr="005377F9" w:rsidRDefault="005377F9" w:rsidP="00EF7EA9">
      <w:pPr>
        <w:widowControl w:val="0"/>
        <w:autoSpaceDE w:val="0"/>
        <w:autoSpaceDN w:val="0"/>
        <w:adjustRightInd w:val="0"/>
        <w:ind w:firstLine="540"/>
        <w:jc w:val="both"/>
      </w:pPr>
    </w:p>
    <w:p w:rsidR="005377F9" w:rsidRPr="005377F9" w:rsidRDefault="005377F9" w:rsidP="00EF7EA9">
      <w:pPr>
        <w:widowControl w:val="0"/>
        <w:autoSpaceDE w:val="0"/>
        <w:autoSpaceDN w:val="0"/>
        <w:adjustRightInd w:val="0"/>
        <w:ind w:firstLine="539"/>
        <w:jc w:val="center"/>
        <w:rPr>
          <w:b/>
          <w:bCs/>
        </w:rPr>
      </w:pPr>
      <w:r w:rsidRPr="005377F9">
        <w:rPr>
          <w:b/>
          <w:bCs/>
        </w:rPr>
        <w:t xml:space="preserve">Раздел </w:t>
      </w:r>
      <w:r w:rsidR="009616F9">
        <w:rPr>
          <w:b/>
          <w:bCs/>
        </w:rPr>
        <w:t>9</w:t>
      </w:r>
      <w:r w:rsidRPr="005377F9">
        <w:rPr>
          <w:b/>
          <w:bCs/>
        </w:rPr>
        <w:t>. Анализ рисков реализации подпрограммы и описание мер управления рисками реализации подпрограммы</w:t>
      </w:r>
    </w:p>
    <w:p w:rsidR="005377F9" w:rsidRPr="005377F9" w:rsidRDefault="005377F9" w:rsidP="00EF7EA9">
      <w:pPr>
        <w:widowControl w:val="0"/>
        <w:autoSpaceDE w:val="0"/>
        <w:autoSpaceDN w:val="0"/>
        <w:adjustRightInd w:val="0"/>
        <w:ind w:firstLine="539"/>
        <w:jc w:val="both"/>
      </w:pPr>
      <w:r w:rsidRPr="005377F9">
        <w:t>Основными внешними рисками, влияющими на достижение поставленных целей, являются:</w:t>
      </w:r>
    </w:p>
    <w:p w:rsidR="005377F9" w:rsidRPr="005377F9" w:rsidRDefault="005377F9" w:rsidP="00EF7EA9">
      <w:pPr>
        <w:widowControl w:val="0"/>
        <w:autoSpaceDE w:val="0"/>
        <w:autoSpaceDN w:val="0"/>
        <w:adjustRightInd w:val="0"/>
        <w:ind w:firstLine="539"/>
        <w:jc w:val="both"/>
      </w:pPr>
      <w:r w:rsidRPr="005377F9">
        <w:t>1. Нарушение плановых сроков реализации мероприятий подпрограммы из-за невыполнения исполнителями обязательств по муниципальным контрактам.</w:t>
      </w:r>
    </w:p>
    <w:p w:rsidR="005377F9" w:rsidRPr="005377F9" w:rsidRDefault="005377F9" w:rsidP="00EF7EA9">
      <w:pPr>
        <w:widowControl w:val="0"/>
        <w:autoSpaceDE w:val="0"/>
        <w:autoSpaceDN w:val="0"/>
        <w:adjustRightInd w:val="0"/>
        <w:ind w:firstLine="539"/>
        <w:jc w:val="both"/>
      </w:pPr>
      <w:r w:rsidRPr="005377F9">
        <w:t>Для минимизации данного риска предполагается проводить такие мероприятия, как:</w:t>
      </w:r>
    </w:p>
    <w:p w:rsidR="005377F9" w:rsidRPr="005377F9" w:rsidRDefault="005377F9" w:rsidP="00EF7EA9">
      <w:pPr>
        <w:widowControl w:val="0"/>
        <w:autoSpaceDE w:val="0"/>
        <w:autoSpaceDN w:val="0"/>
        <w:adjustRightInd w:val="0"/>
        <w:ind w:firstLine="539"/>
        <w:jc w:val="both"/>
      </w:pPr>
      <w:r w:rsidRPr="005377F9">
        <w:t>назначение должностных лиц, ответственных за реализацию мероприятий программы;</w:t>
      </w:r>
    </w:p>
    <w:p w:rsidR="005377F9" w:rsidRPr="005377F9" w:rsidRDefault="005377F9" w:rsidP="00EF7EA9">
      <w:pPr>
        <w:widowControl w:val="0"/>
        <w:autoSpaceDE w:val="0"/>
        <w:autoSpaceDN w:val="0"/>
        <w:adjustRightInd w:val="0"/>
        <w:ind w:firstLine="539"/>
        <w:jc w:val="both"/>
      </w:pPr>
      <w:r w:rsidRPr="005377F9">
        <w:t>принятие подробного плана мероприятий по его реализации.</w:t>
      </w:r>
    </w:p>
    <w:p w:rsidR="005377F9" w:rsidRPr="005377F9" w:rsidRDefault="005377F9" w:rsidP="00EF7EA9">
      <w:pPr>
        <w:widowControl w:val="0"/>
        <w:autoSpaceDE w:val="0"/>
        <w:autoSpaceDN w:val="0"/>
        <w:adjustRightInd w:val="0"/>
        <w:ind w:firstLine="539"/>
        <w:jc w:val="both"/>
      </w:pPr>
      <w:r w:rsidRPr="005377F9">
        <w:t>2. Нерегламентированные затруднения и сбои при реализации процедур муниципальными служащими. Корректировка устоявшихся административных процессов может привести к нарушениям в исполнении новых административных процедур.</w:t>
      </w:r>
    </w:p>
    <w:p w:rsidR="005377F9" w:rsidRPr="005377F9" w:rsidRDefault="005377F9" w:rsidP="00EF7EA9">
      <w:pPr>
        <w:widowControl w:val="0"/>
        <w:autoSpaceDE w:val="0"/>
        <w:autoSpaceDN w:val="0"/>
        <w:adjustRightInd w:val="0"/>
        <w:ind w:firstLine="539"/>
        <w:jc w:val="both"/>
      </w:pPr>
      <w:r w:rsidRPr="005377F9">
        <w:t>Для минимизации данного риска планируется реализовывать следующие мероприятия:</w:t>
      </w:r>
    </w:p>
    <w:p w:rsidR="005377F9" w:rsidRPr="005377F9" w:rsidRDefault="005377F9" w:rsidP="00EF7EA9">
      <w:pPr>
        <w:widowControl w:val="0"/>
        <w:autoSpaceDE w:val="0"/>
        <w:autoSpaceDN w:val="0"/>
        <w:adjustRightInd w:val="0"/>
        <w:ind w:firstLine="539"/>
        <w:jc w:val="both"/>
      </w:pPr>
      <w:r w:rsidRPr="005377F9">
        <w:t>проведение обучения специалистов, осуществляющих предоставление муниципальных услуг;</w:t>
      </w:r>
    </w:p>
    <w:p w:rsidR="005377F9" w:rsidRPr="005377F9" w:rsidRDefault="005377F9" w:rsidP="00EF7EA9">
      <w:pPr>
        <w:widowControl w:val="0"/>
        <w:autoSpaceDE w:val="0"/>
        <w:autoSpaceDN w:val="0"/>
        <w:adjustRightInd w:val="0"/>
        <w:ind w:firstLine="539"/>
        <w:jc w:val="both"/>
      </w:pPr>
      <w:r w:rsidRPr="005377F9">
        <w:t>оперативное внесение изменений в административные регламенты, принятие организационно-технических мер.</w:t>
      </w:r>
    </w:p>
    <w:p w:rsidR="005377F9" w:rsidRPr="005377F9" w:rsidRDefault="005377F9" w:rsidP="00EF7EA9">
      <w:pPr>
        <w:widowControl w:val="0"/>
        <w:autoSpaceDE w:val="0"/>
        <w:autoSpaceDN w:val="0"/>
        <w:adjustRightInd w:val="0"/>
        <w:ind w:firstLine="539"/>
        <w:jc w:val="both"/>
      </w:pPr>
      <w:r w:rsidRPr="005377F9">
        <w:t>3. Недофинансирование подпрограммы.</w:t>
      </w:r>
    </w:p>
    <w:p w:rsidR="005377F9" w:rsidRPr="005377F9" w:rsidRDefault="005377F9" w:rsidP="00EF7EA9">
      <w:pPr>
        <w:widowControl w:val="0"/>
        <w:autoSpaceDE w:val="0"/>
        <w:autoSpaceDN w:val="0"/>
        <w:adjustRightInd w:val="0"/>
        <w:ind w:firstLine="539"/>
        <w:jc w:val="both"/>
      </w:pPr>
      <w:r w:rsidRPr="005377F9">
        <w:t>Недофинансирование подпрограммы приведет к невыполнению запланированных мероприятий, а также показателей (индикаторов), и в конечном итоге, к неудовлетворенности населения Курчатовского района качеством предоставления муниципальных услуг.</w:t>
      </w:r>
    </w:p>
    <w:p w:rsidR="005377F9" w:rsidRPr="005377F9" w:rsidRDefault="005377F9" w:rsidP="00EF7EA9">
      <w:pPr>
        <w:widowControl w:val="0"/>
        <w:autoSpaceDE w:val="0"/>
        <w:autoSpaceDN w:val="0"/>
        <w:adjustRightInd w:val="0"/>
        <w:ind w:firstLine="539"/>
        <w:jc w:val="both"/>
      </w:pPr>
      <w:r w:rsidRPr="005377F9">
        <w:t xml:space="preserve"> Для минимизации данного риска необходимо финансирование подпрограммы в полном объеме.</w:t>
      </w:r>
    </w:p>
    <w:p w:rsidR="005377F9" w:rsidRPr="005377F9" w:rsidRDefault="005377F9" w:rsidP="00EF7EA9">
      <w:pPr>
        <w:widowControl w:val="0"/>
        <w:autoSpaceDE w:val="0"/>
        <w:autoSpaceDN w:val="0"/>
        <w:adjustRightInd w:val="0"/>
        <w:ind w:firstLine="539"/>
        <w:jc w:val="both"/>
      </w:pPr>
    </w:p>
    <w:p w:rsidR="005377F9" w:rsidRPr="005377F9" w:rsidRDefault="005377F9" w:rsidP="00EF7EA9">
      <w:pPr>
        <w:spacing w:after="200"/>
        <w:rPr>
          <w:rFonts w:ascii="Calibri" w:hAnsi="Calibri"/>
          <w:sz w:val="22"/>
          <w:szCs w:val="22"/>
        </w:rPr>
      </w:pPr>
    </w:p>
    <w:p w:rsidR="005377F9" w:rsidRPr="005377F9" w:rsidRDefault="005377F9" w:rsidP="00EF7EA9">
      <w:pPr>
        <w:spacing w:after="200"/>
        <w:rPr>
          <w:rFonts w:ascii="Calibri" w:hAnsi="Calibri"/>
          <w:sz w:val="22"/>
          <w:szCs w:val="22"/>
        </w:rPr>
        <w:sectPr w:rsidR="005377F9" w:rsidRPr="005377F9" w:rsidSect="00B11FF5">
          <w:pgSz w:w="11906" w:h="16838"/>
          <w:pgMar w:top="1134" w:right="850" w:bottom="1134" w:left="1134" w:header="708" w:footer="708" w:gutter="0"/>
          <w:cols w:space="708"/>
          <w:docGrid w:linePitch="360"/>
        </w:sectPr>
      </w:pPr>
    </w:p>
    <w:p w:rsidR="007B14F5" w:rsidRPr="005809DE" w:rsidRDefault="007B14F5" w:rsidP="00EF7EA9">
      <w:pPr>
        <w:tabs>
          <w:tab w:val="left" w:pos="1260"/>
        </w:tabs>
        <w:jc w:val="center"/>
        <w:rPr>
          <w:b/>
          <w:sz w:val="22"/>
          <w:szCs w:val="22"/>
        </w:rPr>
      </w:pPr>
    </w:p>
    <w:p w:rsidR="007A0E2A" w:rsidRPr="005809DE" w:rsidRDefault="007A0E2A" w:rsidP="00EF7EA9">
      <w:pPr>
        <w:tabs>
          <w:tab w:val="left" w:pos="1260"/>
        </w:tabs>
        <w:jc w:val="center"/>
        <w:rPr>
          <w:b/>
          <w:sz w:val="22"/>
          <w:szCs w:val="22"/>
        </w:rPr>
      </w:pPr>
      <w:r w:rsidRPr="005809DE">
        <w:rPr>
          <w:b/>
          <w:sz w:val="22"/>
          <w:szCs w:val="22"/>
        </w:rPr>
        <w:t xml:space="preserve">Подпрограмма </w:t>
      </w:r>
      <w:r>
        <w:rPr>
          <w:b/>
          <w:sz w:val="22"/>
          <w:szCs w:val="22"/>
        </w:rPr>
        <w:t>4</w:t>
      </w:r>
      <w:r w:rsidRPr="005809DE">
        <w:rPr>
          <w:b/>
          <w:sz w:val="22"/>
          <w:szCs w:val="22"/>
        </w:rPr>
        <w:t xml:space="preserve"> «Улучшение условий охраны труда» муниципальной программы Курчатовского района Курской области «Развитие экономики Курчатовского района Курской области»</w:t>
      </w:r>
    </w:p>
    <w:p w:rsidR="007A0E2A" w:rsidRPr="005809DE" w:rsidRDefault="007A0E2A" w:rsidP="00EF7EA9">
      <w:pPr>
        <w:pStyle w:val="a6"/>
        <w:ind w:firstLine="5103"/>
        <w:jc w:val="center"/>
        <w:rPr>
          <w:b/>
          <w:sz w:val="22"/>
          <w:szCs w:val="22"/>
        </w:rPr>
      </w:pPr>
    </w:p>
    <w:p w:rsidR="007A0E2A" w:rsidRPr="005809DE" w:rsidRDefault="007A0E2A" w:rsidP="00EF7EA9">
      <w:pPr>
        <w:jc w:val="center"/>
        <w:rPr>
          <w:b/>
          <w:sz w:val="22"/>
          <w:szCs w:val="22"/>
        </w:rPr>
      </w:pPr>
    </w:p>
    <w:p w:rsidR="007A0E2A" w:rsidRPr="005809DE" w:rsidRDefault="007A0E2A" w:rsidP="00EF7EA9">
      <w:pPr>
        <w:jc w:val="center"/>
        <w:rPr>
          <w:b/>
          <w:sz w:val="22"/>
          <w:szCs w:val="22"/>
        </w:rPr>
      </w:pPr>
      <w:r w:rsidRPr="005809DE">
        <w:rPr>
          <w:b/>
          <w:sz w:val="22"/>
          <w:szCs w:val="22"/>
        </w:rPr>
        <w:t xml:space="preserve">   ПАСПОРТ</w:t>
      </w:r>
    </w:p>
    <w:p w:rsidR="007A0E2A" w:rsidRPr="005809DE" w:rsidRDefault="007A0E2A" w:rsidP="00EF7EA9">
      <w:pPr>
        <w:tabs>
          <w:tab w:val="left" w:pos="1260"/>
        </w:tabs>
        <w:jc w:val="center"/>
        <w:rPr>
          <w:b/>
          <w:sz w:val="22"/>
          <w:szCs w:val="22"/>
        </w:rPr>
      </w:pPr>
      <w:r w:rsidRPr="005809DE">
        <w:rPr>
          <w:b/>
          <w:sz w:val="22"/>
          <w:szCs w:val="22"/>
        </w:rPr>
        <w:t>Подпрограммы «Улучшение условий охраны труда» муниципальной программы Курчатовского района Курской области «Развитие экономики Курчатовского района Курской области»</w:t>
      </w:r>
    </w:p>
    <w:p w:rsidR="007A0E2A" w:rsidRPr="005809DE" w:rsidRDefault="007A0E2A" w:rsidP="00EF7EA9">
      <w:pPr>
        <w:tabs>
          <w:tab w:val="left" w:pos="1260"/>
        </w:tabs>
        <w:jc w:val="center"/>
        <w:rPr>
          <w:b/>
          <w:sz w:val="22"/>
          <w:szCs w:val="22"/>
        </w:rPr>
      </w:pPr>
    </w:p>
    <w:p w:rsidR="007A0E2A" w:rsidRPr="005809DE" w:rsidRDefault="007A0E2A" w:rsidP="00EF7EA9">
      <w:pPr>
        <w:tabs>
          <w:tab w:val="left" w:pos="1260"/>
        </w:tabs>
        <w:jc w:val="center"/>
        <w:rPr>
          <w:b/>
          <w:sz w:val="22"/>
          <w:szCs w:val="22"/>
        </w:rPr>
      </w:pPr>
    </w:p>
    <w:p w:rsidR="007A0E2A" w:rsidRPr="005809DE" w:rsidRDefault="007A0E2A" w:rsidP="00EF7EA9">
      <w:pPr>
        <w:tabs>
          <w:tab w:val="left" w:pos="1260"/>
        </w:tabs>
        <w:jc w:val="center"/>
        <w:rPr>
          <w:b/>
          <w:sz w:val="22"/>
          <w:szCs w:val="22"/>
        </w:rPr>
      </w:pPr>
    </w:p>
    <w:tbl>
      <w:tblPr>
        <w:tblW w:w="9782" w:type="dxa"/>
        <w:tblInd w:w="-214" w:type="dxa"/>
        <w:tblLayout w:type="fixed"/>
        <w:tblCellMar>
          <w:left w:w="70" w:type="dxa"/>
          <w:right w:w="70" w:type="dxa"/>
        </w:tblCellMar>
        <w:tblLook w:val="04A0" w:firstRow="1" w:lastRow="0" w:firstColumn="1" w:lastColumn="0" w:noHBand="0" w:noVBand="1"/>
      </w:tblPr>
      <w:tblGrid>
        <w:gridCol w:w="3261"/>
        <w:gridCol w:w="6521"/>
      </w:tblGrid>
      <w:tr w:rsidR="007A0E2A" w:rsidRPr="005809DE" w:rsidTr="00B11FF5">
        <w:trPr>
          <w:trHeight w:val="902"/>
        </w:trPr>
        <w:tc>
          <w:tcPr>
            <w:tcW w:w="3261" w:type="dxa"/>
            <w:hideMark/>
          </w:tcPr>
          <w:p w:rsidR="007A0E2A" w:rsidRPr="005809DE" w:rsidRDefault="007A0E2A" w:rsidP="00EF7EA9">
            <w:pPr>
              <w:pStyle w:val="ConsCell0"/>
              <w:widowControl/>
              <w:ind w:left="-70"/>
              <w:rPr>
                <w:rFonts w:ascii="Times New Roman" w:hAnsi="Times New Roman" w:cs="Times New Roman"/>
                <w:sz w:val="22"/>
                <w:szCs w:val="22"/>
              </w:rPr>
            </w:pPr>
            <w:r w:rsidRPr="005809DE">
              <w:rPr>
                <w:rFonts w:ascii="Times New Roman" w:hAnsi="Times New Roman" w:cs="Times New Roman"/>
                <w:sz w:val="22"/>
                <w:szCs w:val="22"/>
              </w:rPr>
              <w:t>Ответственный исполнитель подпрограммы</w:t>
            </w:r>
          </w:p>
          <w:p w:rsidR="007A0E2A" w:rsidRPr="005809DE" w:rsidRDefault="007A0E2A" w:rsidP="00EF7EA9">
            <w:pPr>
              <w:pStyle w:val="ConsCell0"/>
              <w:widowControl/>
              <w:ind w:left="-70"/>
              <w:rPr>
                <w:rFonts w:ascii="Times New Roman" w:hAnsi="Times New Roman" w:cs="Times New Roman"/>
                <w:sz w:val="22"/>
                <w:szCs w:val="22"/>
              </w:rPr>
            </w:pPr>
          </w:p>
          <w:p w:rsidR="007A0E2A" w:rsidRPr="005809DE" w:rsidRDefault="007A0E2A" w:rsidP="00EF7EA9">
            <w:pPr>
              <w:pStyle w:val="ConsCell0"/>
              <w:widowControl/>
              <w:ind w:left="-70"/>
              <w:jc w:val="both"/>
              <w:rPr>
                <w:rFonts w:ascii="Times New Roman" w:hAnsi="Times New Roman" w:cs="Times New Roman"/>
                <w:sz w:val="22"/>
                <w:szCs w:val="22"/>
              </w:rPr>
            </w:pPr>
          </w:p>
        </w:tc>
        <w:tc>
          <w:tcPr>
            <w:tcW w:w="6521" w:type="dxa"/>
          </w:tcPr>
          <w:p w:rsidR="007A0E2A" w:rsidRPr="005809DE" w:rsidRDefault="007A0E2A" w:rsidP="00EF7EA9">
            <w:pPr>
              <w:jc w:val="both"/>
            </w:pPr>
            <w:r w:rsidRPr="005809DE">
              <w:rPr>
                <w:sz w:val="22"/>
                <w:szCs w:val="22"/>
              </w:rPr>
              <w:t>Отдел экономического развития Администрация Курчатовского района Курской области</w:t>
            </w:r>
          </w:p>
          <w:p w:rsidR="007A0E2A" w:rsidRPr="005809DE" w:rsidRDefault="007A0E2A" w:rsidP="00EF7EA9">
            <w:pPr>
              <w:tabs>
                <w:tab w:val="left" w:pos="1260"/>
              </w:tabs>
              <w:jc w:val="both"/>
            </w:pPr>
          </w:p>
        </w:tc>
      </w:tr>
      <w:tr w:rsidR="007A0E2A" w:rsidRPr="005809DE" w:rsidTr="00B11FF5">
        <w:trPr>
          <w:trHeight w:val="600"/>
        </w:trPr>
        <w:tc>
          <w:tcPr>
            <w:tcW w:w="3261" w:type="dxa"/>
            <w:hideMark/>
          </w:tcPr>
          <w:p w:rsidR="007A0E2A" w:rsidRPr="005809DE" w:rsidRDefault="007A0E2A" w:rsidP="00EF7EA9">
            <w:pPr>
              <w:pStyle w:val="ConsCell0"/>
              <w:widowControl/>
              <w:ind w:left="-70"/>
              <w:jc w:val="both"/>
              <w:rPr>
                <w:rFonts w:ascii="Times New Roman" w:hAnsi="Times New Roman" w:cs="Times New Roman"/>
                <w:sz w:val="22"/>
                <w:szCs w:val="22"/>
              </w:rPr>
            </w:pPr>
            <w:r w:rsidRPr="005809DE">
              <w:rPr>
                <w:rFonts w:ascii="Times New Roman" w:hAnsi="Times New Roman" w:cs="Times New Roman"/>
                <w:sz w:val="22"/>
                <w:szCs w:val="22"/>
              </w:rPr>
              <w:t xml:space="preserve">Участники </w:t>
            </w:r>
          </w:p>
          <w:p w:rsidR="007A0E2A" w:rsidRPr="005809DE" w:rsidRDefault="007A0E2A" w:rsidP="00EF7EA9">
            <w:pPr>
              <w:pStyle w:val="ConsCell0"/>
              <w:widowControl/>
              <w:ind w:left="-70"/>
              <w:jc w:val="both"/>
              <w:rPr>
                <w:rFonts w:ascii="Times New Roman" w:hAnsi="Times New Roman" w:cs="Times New Roman"/>
                <w:sz w:val="22"/>
                <w:szCs w:val="22"/>
              </w:rPr>
            </w:pPr>
            <w:r w:rsidRPr="005809DE">
              <w:rPr>
                <w:rFonts w:ascii="Times New Roman" w:hAnsi="Times New Roman" w:cs="Times New Roman"/>
                <w:sz w:val="22"/>
                <w:szCs w:val="22"/>
              </w:rPr>
              <w:t>подпрограммы</w:t>
            </w:r>
          </w:p>
        </w:tc>
        <w:tc>
          <w:tcPr>
            <w:tcW w:w="6521" w:type="dxa"/>
          </w:tcPr>
          <w:p w:rsidR="007A0E2A" w:rsidRPr="005809DE" w:rsidRDefault="007A0E2A" w:rsidP="00EF7EA9">
            <w:pPr>
              <w:tabs>
                <w:tab w:val="left" w:pos="1260"/>
              </w:tabs>
              <w:jc w:val="both"/>
            </w:pPr>
            <w:r w:rsidRPr="005809DE">
              <w:rPr>
                <w:sz w:val="22"/>
                <w:szCs w:val="22"/>
              </w:rPr>
              <w:t>Предприятия, организации и учреждения Курчатовского района Курской области</w:t>
            </w:r>
          </w:p>
          <w:p w:rsidR="007A0E2A" w:rsidRPr="005809DE" w:rsidRDefault="007A0E2A" w:rsidP="00EF7EA9">
            <w:pPr>
              <w:tabs>
                <w:tab w:val="left" w:pos="1260"/>
              </w:tabs>
              <w:jc w:val="both"/>
            </w:pPr>
          </w:p>
          <w:p w:rsidR="007A0E2A" w:rsidRPr="005809DE" w:rsidRDefault="007A0E2A" w:rsidP="00EF7EA9">
            <w:pPr>
              <w:tabs>
                <w:tab w:val="left" w:pos="1260"/>
              </w:tabs>
              <w:jc w:val="both"/>
            </w:pPr>
          </w:p>
        </w:tc>
      </w:tr>
      <w:tr w:rsidR="007A0E2A" w:rsidRPr="005809DE" w:rsidTr="00B11FF5">
        <w:trPr>
          <w:trHeight w:val="600"/>
        </w:trPr>
        <w:tc>
          <w:tcPr>
            <w:tcW w:w="3261" w:type="dxa"/>
            <w:hideMark/>
          </w:tcPr>
          <w:p w:rsidR="007A0E2A" w:rsidRPr="005809DE" w:rsidRDefault="007A0E2A" w:rsidP="00EF7EA9">
            <w:pPr>
              <w:pStyle w:val="ConsCell0"/>
              <w:widowControl/>
              <w:ind w:left="-70"/>
              <w:jc w:val="both"/>
              <w:rPr>
                <w:rFonts w:ascii="Times New Roman" w:hAnsi="Times New Roman" w:cs="Times New Roman"/>
                <w:sz w:val="22"/>
                <w:szCs w:val="22"/>
              </w:rPr>
            </w:pPr>
            <w:r w:rsidRPr="005809DE">
              <w:rPr>
                <w:rFonts w:ascii="Times New Roman" w:hAnsi="Times New Roman" w:cs="Times New Roman"/>
                <w:sz w:val="22"/>
                <w:szCs w:val="22"/>
              </w:rPr>
              <w:t>Программно-целевые инструменты подпрограммы</w:t>
            </w:r>
          </w:p>
          <w:p w:rsidR="007A0E2A" w:rsidRPr="005809DE" w:rsidRDefault="007A0E2A" w:rsidP="00EF7EA9">
            <w:pPr>
              <w:pStyle w:val="ConsCell0"/>
              <w:widowControl/>
              <w:ind w:left="-70"/>
              <w:jc w:val="both"/>
              <w:rPr>
                <w:rFonts w:ascii="Times New Roman" w:hAnsi="Times New Roman" w:cs="Times New Roman"/>
                <w:sz w:val="22"/>
                <w:szCs w:val="22"/>
              </w:rPr>
            </w:pPr>
          </w:p>
          <w:p w:rsidR="007A0E2A" w:rsidRPr="005809DE" w:rsidRDefault="007A0E2A" w:rsidP="00EF7EA9">
            <w:pPr>
              <w:pStyle w:val="ConsCell0"/>
              <w:widowControl/>
              <w:ind w:left="-70"/>
              <w:jc w:val="both"/>
              <w:rPr>
                <w:rFonts w:ascii="Times New Roman" w:hAnsi="Times New Roman" w:cs="Times New Roman"/>
                <w:sz w:val="22"/>
                <w:szCs w:val="22"/>
              </w:rPr>
            </w:pPr>
          </w:p>
        </w:tc>
        <w:tc>
          <w:tcPr>
            <w:tcW w:w="6521" w:type="dxa"/>
          </w:tcPr>
          <w:p w:rsidR="007A0E2A" w:rsidRPr="005809DE" w:rsidRDefault="007A0E2A" w:rsidP="00EF7EA9">
            <w:pPr>
              <w:pStyle w:val="ConsCell0"/>
              <w:widowControl/>
              <w:jc w:val="both"/>
              <w:rPr>
                <w:rFonts w:ascii="Times New Roman" w:hAnsi="Times New Roman" w:cs="Times New Roman"/>
                <w:sz w:val="22"/>
                <w:szCs w:val="22"/>
              </w:rPr>
            </w:pPr>
            <w:r w:rsidRPr="005809DE">
              <w:rPr>
                <w:rFonts w:ascii="Times New Roman" w:hAnsi="Times New Roman" w:cs="Times New Roman"/>
                <w:sz w:val="22"/>
                <w:szCs w:val="22"/>
              </w:rPr>
              <w:t>Отсутствуют</w:t>
            </w:r>
          </w:p>
        </w:tc>
      </w:tr>
      <w:tr w:rsidR="007A0E2A" w:rsidRPr="005809DE" w:rsidTr="00B11FF5">
        <w:trPr>
          <w:trHeight w:val="1864"/>
        </w:trPr>
        <w:tc>
          <w:tcPr>
            <w:tcW w:w="3261" w:type="dxa"/>
            <w:hideMark/>
          </w:tcPr>
          <w:p w:rsidR="007A0E2A" w:rsidRPr="005809DE" w:rsidRDefault="007A0E2A" w:rsidP="00EF7EA9">
            <w:pPr>
              <w:pStyle w:val="ConsCell0"/>
              <w:widowControl/>
              <w:ind w:left="-70"/>
              <w:rPr>
                <w:rFonts w:ascii="Times New Roman" w:hAnsi="Times New Roman" w:cs="Times New Roman"/>
                <w:sz w:val="22"/>
                <w:szCs w:val="22"/>
              </w:rPr>
            </w:pPr>
            <w:r w:rsidRPr="005809DE">
              <w:rPr>
                <w:rFonts w:ascii="Times New Roman" w:hAnsi="Times New Roman" w:cs="Times New Roman"/>
                <w:sz w:val="22"/>
                <w:szCs w:val="22"/>
              </w:rPr>
              <w:t>Цели подпрограммы</w:t>
            </w:r>
          </w:p>
          <w:p w:rsidR="007A0E2A" w:rsidRPr="005809DE" w:rsidRDefault="007A0E2A" w:rsidP="00EF7EA9">
            <w:pPr>
              <w:pStyle w:val="ConsCell0"/>
              <w:widowControl/>
              <w:ind w:left="-70"/>
              <w:rPr>
                <w:rFonts w:ascii="Times New Roman" w:hAnsi="Times New Roman" w:cs="Times New Roman"/>
                <w:sz w:val="22"/>
                <w:szCs w:val="22"/>
              </w:rPr>
            </w:pPr>
          </w:p>
        </w:tc>
        <w:tc>
          <w:tcPr>
            <w:tcW w:w="6521" w:type="dxa"/>
            <w:hideMark/>
          </w:tcPr>
          <w:p w:rsidR="007A0E2A" w:rsidRPr="005809DE" w:rsidRDefault="007A0E2A" w:rsidP="00EF7EA9">
            <w:pPr>
              <w:jc w:val="both"/>
            </w:pPr>
            <w:r w:rsidRPr="005809DE">
              <w:rPr>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w:t>
            </w:r>
          </w:p>
        </w:tc>
      </w:tr>
      <w:tr w:rsidR="007A0E2A" w:rsidRPr="005809DE" w:rsidTr="00B11FF5">
        <w:trPr>
          <w:trHeight w:val="2805"/>
        </w:trPr>
        <w:tc>
          <w:tcPr>
            <w:tcW w:w="3261" w:type="dxa"/>
            <w:hideMark/>
          </w:tcPr>
          <w:p w:rsidR="00AC010E" w:rsidRDefault="007A0E2A" w:rsidP="00EF7EA9">
            <w:pPr>
              <w:pStyle w:val="ConsCell0"/>
              <w:widowControl/>
              <w:ind w:left="-70"/>
              <w:rPr>
                <w:rFonts w:ascii="Times New Roman" w:hAnsi="Times New Roman" w:cs="Times New Roman"/>
                <w:sz w:val="22"/>
                <w:szCs w:val="22"/>
              </w:rPr>
            </w:pPr>
            <w:r w:rsidRPr="005809DE">
              <w:rPr>
                <w:rFonts w:ascii="Times New Roman" w:hAnsi="Times New Roman" w:cs="Times New Roman"/>
                <w:sz w:val="22"/>
                <w:szCs w:val="22"/>
              </w:rPr>
              <w:t>Задачи подпрограммы</w:t>
            </w:r>
          </w:p>
          <w:p w:rsidR="00AC010E" w:rsidRPr="00AC010E" w:rsidRDefault="00AC010E" w:rsidP="00AC010E"/>
          <w:p w:rsidR="00AC010E" w:rsidRPr="00AC010E" w:rsidRDefault="00AC010E" w:rsidP="00AC010E"/>
          <w:p w:rsidR="00AC010E" w:rsidRPr="00AC010E" w:rsidRDefault="00AC010E" w:rsidP="00AC010E"/>
          <w:p w:rsidR="00AC010E" w:rsidRPr="00AC010E" w:rsidRDefault="00AC010E" w:rsidP="00AC010E"/>
          <w:p w:rsidR="00AC010E" w:rsidRPr="00AC010E" w:rsidRDefault="00AC010E" w:rsidP="00AC010E"/>
          <w:p w:rsidR="00AC010E" w:rsidRPr="00AC010E" w:rsidRDefault="00AC010E" w:rsidP="00AC010E"/>
          <w:p w:rsidR="00AC010E" w:rsidRDefault="00AC010E" w:rsidP="00AC010E"/>
          <w:p w:rsidR="00AC010E" w:rsidRDefault="00AC010E" w:rsidP="00AC010E"/>
          <w:p w:rsidR="007A0E2A" w:rsidRPr="00AC010E" w:rsidRDefault="007A0E2A" w:rsidP="00AC010E">
            <w:pPr>
              <w:jc w:val="center"/>
            </w:pPr>
          </w:p>
        </w:tc>
        <w:tc>
          <w:tcPr>
            <w:tcW w:w="6521" w:type="dxa"/>
            <w:hideMark/>
          </w:tcPr>
          <w:p w:rsidR="007A0E2A" w:rsidRPr="005809DE" w:rsidRDefault="007A0E2A" w:rsidP="00EF7EA9">
            <w:pPr>
              <w:pStyle w:val="ConsCell0"/>
              <w:widowControl/>
              <w:jc w:val="both"/>
              <w:rPr>
                <w:rFonts w:ascii="Times New Roman" w:hAnsi="Times New Roman" w:cs="Times New Roman"/>
                <w:sz w:val="22"/>
                <w:szCs w:val="22"/>
              </w:rPr>
            </w:pPr>
            <w:r w:rsidRPr="005809DE">
              <w:rPr>
                <w:rFonts w:ascii="Times New Roman" w:hAnsi="Times New Roman" w:cs="Times New Roman"/>
                <w:sz w:val="22"/>
                <w:szCs w:val="22"/>
              </w:rPr>
              <w:t>1. Совершенствование системы управления охраной труда, нормативно-методическое обеспечение охраны труда;</w:t>
            </w:r>
          </w:p>
          <w:p w:rsidR="007A0E2A" w:rsidRPr="005809DE" w:rsidRDefault="007A0E2A" w:rsidP="00EF7EA9">
            <w:pPr>
              <w:pStyle w:val="ConsCell0"/>
              <w:widowControl/>
              <w:jc w:val="both"/>
              <w:rPr>
                <w:rFonts w:ascii="Times New Roman" w:hAnsi="Times New Roman" w:cs="Times New Roman"/>
                <w:sz w:val="22"/>
                <w:szCs w:val="22"/>
              </w:rPr>
            </w:pPr>
            <w:r w:rsidRPr="005809DE">
              <w:rPr>
                <w:rFonts w:ascii="Times New Roman" w:hAnsi="Times New Roman" w:cs="Times New Roman"/>
                <w:sz w:val="22"/>
                <w:szCs w:val="22"/>
              </w:rPr>
              <w:t>2. Обучение и профессиональная подготовка по охране труда;</w:t>
            </w:r>
          </w:p>
          <w:p w:rsidR="007A0E2A" w:rsidRPr="005809DE" w:rsidRDefault="007A0E2A" w:rsidP="00EF7EA9">
            <w:pPr>
              <w:pStyle w:val="ConsCell0"/>
              <w:widowControl/>
              <w:jc w:val="both"/>
              <w:rPr>
                <w:rFonts w:ascii="Times New Roman" w:hAnsi="Times New Roman" w:cs="Times New Roman"/>
                <w:sz w:val="22"/>
                <w:szCs w:val="22"/>
              </w:rPr>
            </w:pPr>
            <w:r w:rsidRPr="005809DE">
              <w:rPr>
                <w:rFonts w:ascii="Times New Roman" w:hAnsi="Times New Roman" w:cs="Times New Roman"/>
                <w:sz w:val="22"/>
                <w:szCs w:val="22"/>
              </w:rPr>
              <w:t>3. Совершенствование социального партнерства в сфере охраны труда;</w:t>
            </w:r>
          </w:p>
          <w:p w:rsidR="007A0E2A" w:rsidRPr="005809DE" w:rsidRDefault="007A0E2A" w:rsidP="00EF7EA9">
            <w:pPr>
              <w:pStyle w:val="ConsCell0"/>
              <w:widowControl/>
              <w:jc w:val="both"/>
              <w:rPr>
                <w:rFonts w:ascii="Times New Roman" w:hAnsi="Times New Roman" w:cs="Times New Roman"/>
                <w:sz w:val="22"/>
                <w:szCs w:val="22"/>
              </w:rPr>
            </w:pPr>
            <w:r w:rsidRPr="005809DE">
              <w:rPr>
                <w:rFonts w:ascii="Times New Roman" w:hAnsi="Times New Roman" w:cs="Times New Roman"/>
                <w:sz w:val="22"/>
                <w:szCs w:val="22"/>
              </w:rPr>
              <w:t>4. Разработка и осуществление мероприятий, направленных на снижение профессиональных рисков, улучшение условий и охраны труда;</w:t>
            </w:r>
          </w:p>
          <w:p w:rsidR="007A0E2A" w:rsidRPr="005809DE" w:rsidRDefault="007A0E2A" w:rsidP="00EF7EA9">
            <w:pPr>
              <w:pStyle w:val="ConsCell0"/>
              <w:widowControl/>
              <w:jc w:val="both"/>
              <w:rPr>
                <w:rFonts w:ascii="Times New Roman" w:hAnsi="Times New Roman" w:cs="Times New Roman"/>
                <w:sz w:val="22"/>
                <w:szCs w:val="22"/>
              </w:rPr>
            </w:pPr>
            <w:r w:rsidRPr="005809DE">
              <w:rPr>
                <w:rFonts w:ascii="Times New Roman" w:hAnsi="Times New Roman" w:cs="Times New Roman"/>
                <w:sz w:val="22"/>
                <w:szCs w:val="22"/>
              </w:rPr>
              <w:t>5. Информационное обеспечение и пропаганда охраны труда</w:t>
            </w:r>
          </w:p>
        </w:tc>
      </w:tr>
      <w:tr w:rsidR="007A0E2A" w:rsidRPr="005809DE" w:rsidTr="00B11FF5">
        <w:trPr>
          <w:trHeight w:val="840"/>
        </w:trPr>
        <w:tc>
          <w:tcPr>
            <w:tcW w:w="3261" w:type="dxa"/>
            <w:hideMark/>
          </w:tcPr>
          <w:p w:rsidR="007A0E2A" w:rsidRPr="005809DE" w:rsidRDefault="007A0E2A" w:rsidP="00EF7EA9">
            <w:pPr>
              <w:pStyle w:val="ConsCell0"/>
              <w:widowControl/>
              <w:ind w:left="-70"/>
              <w:rPr>
                <w:rFonts w:ascii="Times New Roman" w:hAnsi="Times New Roman" w:cs="Times New Roman"/>
                <w:sz w:val="22"/>
                <w:szCs w:val="22"/>
              </w:rPr>
            </w:pPr>
            <w:r w:rsidRPr="005809DE">
              <w:rPr>
                <w:rFonts w:ascii="Times New Roman" w:hAnsi="Times New Roman" w:cs="Times New Roman"/>
                <w:sz w:val="22"/>
                <w:szCs w:val="22"/>
              </w:rPr>
              <w:t>Целевые индикаторы и показатели подпрограммы</w:t>
            </w:r>
          </w:p>
        </w:tc>
        <w:tc>
          <w:tcPr>
            <w:tcW w:w="6521" w:type="dxa"/>
            <w:hideMark/>
          </w:tcPr>
          <w:p w:rsidR="007A0E2A" w:rsidRPr="005809DE" w:rsidRDefault="007A0E2A" w:rsidP="00EF7EA9">
            <w:pPr>
              <w:widowControl w:val="0"/>
              <w:autoSpaceDE w:val="0"/>
              <w:snapToGrid w:val="0"/>
              <w:jc w:val="both"/>
            </w:pPr>
            <w:r w:rsidRPr="005809DE">
              <w:rPr>
                <w:sz w:val="22"/>
                <w:szCs w:val="22"/>
              </w:rPr>
              <w:t>- численность пострадавших в результате несчастных случаев на производстве с утратой трудоспособности на 1 рабочий день и более (чел.);</w:t>
            </w:r>
          </w:p>
          <w:p w:rsidR="007A0E2A" w:rsidRPr="005809DE" w:rsidRDefault="007A0E2A" w:rsidP="00EF7EA9">
            <w:pPr>
              <w:widowControl w:val="0"/>
              <w:autoSpaceDE w:val="0"/>
              <w:jc w:val="both"/>
            </w:pPr>
            <w:r w:rsidRPr="005809DE">
              <w:rPr>
                <w:sz w:val="22"/>
                <w:szCs w:val="22"/>
              </w:rPr>
              <w:t>- численность пострадавших в результате несчастных случаев на производстве со смертельным исходом в расчете на 1 тыс. работающих;</w:t>
            </w:r>
          </w:p>
          <w:p w:rsidR="007A0E2A" w:rsidRPr="005809DE" w:rsidRDefault="007A0E2A" w:rsidP="00EF7EA9">
            <w:pPr>
              <w:pStyle w:val="ConsCell0"/>
              <w:widowControl/>
              <w:jc w:val="both"/>
              <w:rPr>
                <w:rFonts w:ascii="Times New Roman" w:hAnsi="Times New Roman" w:cs="Times New Roman"/>
                <w:sz w:val="22"/>
                <w:szCs w:val="22"/>
              </w:rPr>
            </w:pPr>
            <w:r w:rsidRPr="005809DE">
              <w:rPr>
                <w:rFonts w:ascii="Times New Roman" w:hAnsi="Times New Roman" w:cs="Times New Roman"/>
                <w:sz w:val="22"/>
                <w:szCs w:val="22"/>
              </w:rPr>
              <w:t>-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w:t>
            </w:r>
          </w:p>
          <w:p w:rsidR="007A0E2A" w:rsidRPr="005809DE" w:rsidRDefault="007A0E2A" w:rsidP="00EF7EA9">
            <w:pPr>
              <w:pStyle w:val="ConsCell0"/>
              <w:widowControl/>
              <w:jc w:val="both"/>
              <w:rPr>
                <w:rFonts w:ascii="Times New Roman" w:hAnsi="Times New Roman" w:cs="Times New Roman"/>
                <w:sz w:val="22"/>
                <w:szCs w:val="22"/>
              </w:rPr>
            </w:pPr>
          </w:p>
        </w:tc>
      </w:tr>
      <w:tr w:rsidR="007A0E2A" w:rsidRPr="005809DE" w:rsidTr="00B11FF5">
        <w:trPr>
          <w:trHeight w:val="840"/>
        </w:trPr>
        <w:tc>
          <w:tcPr>
            <w:tcW w:w="3261" w:type="dxa"/>
            <w:hideMark/>
          </w:tcPr>
          <w:p w:rsidR="007A0E2A" w:rsidRPr="005809DE" w:rsidRDefault="007A0E2A" w:rsidP="00EF7EA9">
            <w:pPr>
              <w:pStyle w:val="ConsCell0"/>
              <w:widowControl/>
              <w:ind w:left="-70"/>
              <w:rPr>
                <w:rFonts w:ascii="Times New Roman" w:hAnsi="Times New Roman" w:cs="Times New Roman"/>
                <w:sz w:val="22"/>
                <w:szCs w:val="22"/>
              </w:rPr>
            </w:pPr>
            <w:r w:rsidRPr="005809DE">
              <w:rPr>
                <w:rFonts w:ascii="Times New Roman" w:hAnsi="Times New Roman" w:cs="Times New Roman"/>
                <w:sz w:val="22"/>
                <w:szCs w:val="22"/>
              </w:rPr>
              <w:t>Этапы и сроки реализации подпрограммы</w:t>
            </w:r>
          </w:p>
        </w:tc>
        <w:tc>
          <w:tcPr>
            <w:tcW w:w="6521" w:type="dxa"/>
            <w:hideMark/>
          </w:tcPr>
          <w:p w:rsidR="007A0E2A" w:rsidRPr="005809DE" w:rsidRDefault="007A0E2A" w:rsidP="00EF7EA9">
            <w:pPr>
              <w:autoSpaceDE w:val="0"/>
              <w:snapToGrid w:val="0"/>
              <w:jc w:val="both"/>
            </w:pPr>
            <w:r w:rsidRPr="005809DE">
              <w:rPr>
                <w:sz w:val="22"/>
                <w:szCs w:val="22"/>
              </w:rPr>
              <w:t>Подпрограмма реализ</w:t>
            </w:r>
            <w:r>
              <w:rPr>
                <w:sz w:val="22"/>
                <w:szCs w:val="22"/>
              </w:rPr>
              <w:t>уется в один этап в течение 2019 –2025</w:t>
            </w:r>
            <w:r w:rsidRPr="005809DE">
              <w:rPr>
                <w:sz w:val="22"/>
                <w:szCs w:val="22"/>
              </w:rPr>
              <w:t xml:space="preserve"> годов </w:t>
            </w:r>
          </w:p>
        </w:tc>
      </w:tr>
      <w:tr w:rsidR="007A0E2A" w:rsidRPr="005809DE" w:rsidTr="00B11FF5">
        <w:trPr>
          <w:trHeight w:val="360"/>
        </w:trPr>
        <w:tc>
          <w:tcPr>
            <w:tcW w:w="3261" w:type="dxa"/>
          </w:tcPr>
          <w:p w:rsidR="007A0E2A" w:rsidRPr="005809DE" w:rsidRDefault="007A0E2A" w:rsidP="00EF7EA9">
            <w:r w:rsidRPr="005809DE">
              <w:rPr>
                <w:sz w:val="22"/>
                <w:szCs w:val="22"/>
              </w:rPr>
              <w:t>Объемы бюджетных ассигнований подпрограммы</w:t>
            </w:r>
          </w:p>
          <w:p w:rsidR="007A0E2A" w:rsidRPr="005809DE" w:rsidRDefault="007A0E2A" w:rsidP="00EF7EA9"/>
          <w:p w:rsidR="007A0E2A" w:rsidRPr="005809DE" w:rsidRDefault="007A0E2A" w:rsidP="00EF7EA9">
            <w:pPr>
              <w:ind w:left="-70"/>
            </w:pPr>
          </w:p>
          <w:p w:rsidR="007A0E2A" w:rsidRPr="005809DE" w:rsidRDefault="007A0E2A" w:rsidP="00EF7EA9">
            <w:pPr>
              <w:ind w:left="-70"/>
            </w:pPr>
          </w:p>
          <w:p w:rsidR="007A0E2A" w:rsidRPr="005809DE" w:rsidRDefault="007A0E2A" w:rsidP="00EF7EA9">
            <w:pPr>
              <w:ind w:left="-70"/>
            </w:pPr>
          </w:p>
        </w:tc>
        <w:tc>
          <w:tcPr>
            <w:tcW w:w="6521" w:type="dxa"/>
          </w:tcPr>
          <w:p w:rsidR="007A0E2A" w:rsidRPr="00893C4C" w:rsidRDefault="007A0E2A" w:rsidP="00EF7EA9">
            <w:pPr>
              <w:widowControl w:val="0"/>
              <w:autoSpaceDE w:val="0"/>
              <w:snapToGrid w:val="0"/>
            </w:pPr>
            <w:r w:rsidRPr="005809DE">
              <w:rPr>
                <w:sz w:val="22"/>
                <w:szCs w:val="22"/>
              </w:rPr>
              <w:t xml:space="preserve">Общий объем бюджетных </w:t>
            </w:r>
            <w:r>
              <w:rPr>
                <w:sz w:val="22"/>
                <w:szCs w:val="22"/>
              </w:rPr>
              <w:t>ассигнований подпрограммы в 2019–2025</w:t>
            </w:r>
            <w:r w:rsidRPr="005809DE">
              <w:rPr>
                <w:sz w:val="22"/>
                <w:szCs w:val="22"/>
              </w:rPr>
              <w:t xml:space="preserve"> годах за счет средств бюджета муниципального района «Курчатовский район Курской области» составляет </w:t>
            </w:r>
            <w:r w:rsidR="007D2FF3">
              <w:rPr>
                <w:sz w:val="22"/>
                <w:szCs w:val="22"/>
              </w:rPr>
              <w:t>43</w:t>
            </w:r>
            <w:r w:rsidR="001F7BBC">
              <w:rPr>
                <w:sz w:val="22"/>
                <w:szCs w:val="22"/>
              </w:rPr>
              <w:t>2200</w:t>
            </w:r>
            <w:r w:rsidRPr="00893C4C">
              <w:rPr>
                <w:sz w:val="22"/>
                <w:szCs w:val="22"/>
              </w:rPr>
              <w:t xml:space="preserve"> рублей в том числе: </w:t>
            </w:r>
          </w:p>
          <w:p w:rsidR="007A0E2A" w:rsidRPr="00893C4C" w:rsidRDefault="007A0E2A" w:rsidP="00EF7EA9">
            <w:pPr>
              <w:widowControl w:val="0"/>
              <w:autoSpaceDE w:val="0"/>
            </w:pPr>
            <w:r w:rsidRPr="00893C4C">
              <w:rPr>
                <w:sz w:val="22"/>
                <w:szCs w:val="22"/>
              </w:rPr>
              <w:t xml:space="preserve">2019 год – </w:t>
            </w:r>
            <w:proofErr w:type="gramStart"/>
            <w:r w:rsidR="00AD0ADB">
              <w:rPr>
                <w:sz w:val="22"/>
                <w:szCs w:val="22"/>
              </w:rPr>
              <w:t>43600</w:t>
            </w:r>
            <w:r w:rsidR="00F245B3">
              <w:rPr>
                <w:sz w:val="22"/>
                <w:szCs w:val="22"/>
              </w:rPr>
              <w:t xml:space="preserve"> </w:t>
            </w:r>
            <w:r w:rsidRPr="00893C4C">
              <w:rPr>
                <w:sz w:val="22"/>
                <w:szCs w:val="22"/>
              </w:rPr>
              <w:t xml:space="preserve"> рублей</w:t>
            </w:r>
            <w:proofErr w:type="gramEnd"/>
            <w:r w:rsidRPr="00893C4C">
              <w:rPr>
                <w:sz w:val="22"/>
                <w:szCs w:val="22"/>
              </w:rPr>
              <w:t>;</w:t>
            </w:r>
          </w:p>
          <w:p w:rsidR="007A0E2A" w:rsidRPr="00893C4C" w:rsidRDefault="007A0E2A" w:rsidP="00EF7EA9">
            <w:pPr>
              <w:widowControl w:val="0"/>
              <w:autoSpaceDE w:val="0"/>
            </w:pPr>
            <w:r w:rsidRPr="00893C4C">
              <w:rPr>
                <w:sz w:val="22"/>
                <w:szCs w:val="22"/>
              </w:rPr>
              <w:t>2020 год –</w:t>
            </w:r>
            <w:r w:rsidR="009D257C">
              <w:rPr>
                <w:sz w:val="22"/>
                <w:szCs w:val="22"/>
              </w:rPr>
              <w:t xml:space="preserve"> </w:t>
            </w:r>
            <w:r w:rsidR="007D2FF3">
              <w:rPr>
                <w:sz w:val="22"/>
                <w:szCs w:val="22"/>
              </w:rPr>
              <w:t>148</w:t>
            </w:r>
            <w:r w:rsidR="00107DB4">
              <w:rPr>
                <w:sz w:val="22"/>
                <w:szCs w:val="22"/>
              </w:rPr>
              <w:t>6</w:t>
            </w:r>
            <w:r w:rsidR="007D2FF3">
              <w:rPr>
                <w:sz w:val="22"/>
                <w:szCs w:val="22"/>
              </w:rPr>
              <w:t>00</w:t>
            </w:r>
            <w:r w:rsidRPr="00893C4C">
              <w:rPr>
                <w:sz w:val="22"/>
                <w:szCs w:val="22"/>
              </w:rPr>
              <w:t>рублей;</w:t>
            </w:r>
          </w:p>
          <w:p w:rsidR="007A0E2A" w:rsidRPr="00893C4C" w:rsidRDefault="007A0E2A" w:rsidP="00EF7EA9">
            <w:pPr>
              <w:widowControl w:val="0"/>
              <w:autoSpaceDE w:val="0"/>
            </w:pPr>
            <w:r w:rsidRPr="00893C4C">
              <w:rPr>
                <w:sz w:val="22"/>
                <w:szCs w:val="22"/>
              </w:rPr>
              <w:t>2021 год –</w:t>
            </w:r>
            <w:r w:rsidR="009D257C">
              <w:rPr>
                <w:sz w:val="22"/>
                <w:szCs w:val="22"/>
              </w:rPr>
              <w:t xml:space="preserve"> </w:t>
            </w:r>
            <w:r w:rsidRPr="00893C4C">
              <w:rPr>
                <w:sz w:val="22"/>
                <w:szCs w:val="22"/>
              </w:rPr>
              <w:t xml:space="preserve">0 </w:t>
            </w:r>
            <w:r w:rsidR="009D257C">
              <w:rPr>
                <w:sz w:val="22"/>
                <w:szCs w:val="22"/>
              </w:rPr>
              <w:t xml:space="preserve">         </w:t>
            </w:r>
            <w:r w:rsidRPr="00893C4C">
              <w:rPr>
                <w:sz w:val="22"/>
                <w:szCs w:val="22"/>
              </w:rPr>
              <w:t>рублей;</w:t>
            </w:r>
          </w:p>
          <w:p w:rsidR="007A0E2A" w:rsidRPr="00893C4C" w:rsidRDefault="007A0E2A" w:rsidP="00EF7EA9">
            <w:pPr>
              <w:widowControl w:val="0"/>
              <w:autoSpaceDE w:val="0"/>
            </w:pPr>
            <w:r w:rsidRPr="00893C4C">
              <w:rPr>
                <w:sz w:val="22"/>
                <w:szCs w:val="22"/>
              </w:rPr>
              <w:t>2022 год –</w:t>
            </w:r>
            <w:r w:rsidR="00AD0ADB">
              <w:rPr>
                <w:sz w:val="22"/>
                <w:szCs w:val="22"/>
              </w:rPr>
              <w:t xml:space="preserve"> 0          </w:t>
            </w:r>
            <w:r w:rsidRPr="00893C4C">
              <w:rPr>
                <w:sz w:val="22"/>
                <w:szCs w:val="22"/>
              </w:rPr>
              <w:t>рублей;</w:t>
            </w:r>
          </w:p>
          <w:p w:rsidR="007A0E2A" w:rsidRPr="00893C4C" w:rsidRDefault="007A0E2A" w:rsidP="00EF7EA9">
            <w:pPr>
              <w:widowControl w:val="0"/>
              <w:autoSpaceDE w:val="0"/>
            </w:pPr>
            <w:r w:rsidRPr="00893C4C">
              <w:rPr>
                <w:sz w:val="22"/>
                <w:szCs w:val="22"/>
              </w:rPr>
              <w:t>2023 год – 80 000 рублей;</w:t>
            </w:r>
          </w:p>
          <w:p w:rsidR="007A0E2A" w:rsidRPr="00893C4C" w:rsidRDefault="007A0E2A" w:rsidP="00EF7EA9">
            <w:pPr>
              <w:widowControl w:val="0"/>
              <w:autoSpaceDE w:val="0"/>
            </w:pPr>
            <w:r w:rsidRPr="00893C4C">
              <w:rPr>
                <w:sz w:val="22"/>
                <w:szCs w:val="22"/>
              </w:rPr>
              <w:t>2024 год – 80 000 рублей;</w:t>
            </w:r>
          </w:p>
          <w:p w:rsidR="007A0E2A" w:rsidRPr="00893C4C" w:rsidRDefault="007A0E2A" w:rsidP="00EF7EA9">
            <w:pPr>
              <w:widowControl w:val="0"/>
              <w:autoSpaceDE w:val="0"/>
            </w:pPr>
            <w:r w:rsidRPr="00893C4C">
              <w:rPr>
                <w:sz w:val="22"/>
                <w:szCs w:val="22"/>
              </w:rPr>
              <w:t>2025 год – 80 000 рублей.</w:t>
            </w:r>
          </w:p>
          <w:p w:rsidR="007A0E2A" w:rsidRPr="005809DE" w:rsidRDefault="007A0E2A" w:rsidP="00EF7EA9">
            <w:pPr>
              <w:widowControl w:val="0"/>
              <w:autoSpaceDE w:val="0"/>
            </w:pPr>
          </w:p>
          <w:p w:rsidR="007A0E2A" w:rsidRPr="005809DE" w:rsidRDefault="007A0E2A" w:rsidP="00EF7EA9">
            <w:pPr>
              <w:jc w:val="both"/>
            </w:pPr>
            <w:r w:rsidRPr="005809DE">
              <w:rPr>
                <w:sz w:val="22"/>
                <w:szCs w:val="22"/>
              </w:rPr>
              <w:t>- средства бюджета муниципального района «Курчатовский район Курской области»</w:t>
            </w:r>
          </w:p>
          <w:p w:rsidR="007A0E2A" w:rsidRPr="005809DE" w:rsidRDefault="007A0E2A" w:rsidP="00EF7EA9">
            <w:pPr>
              <w:jc w:val="both"/>
            </w:pPr>
          </w:p>
        </w:tc>
      </w:tr>
      <w:tr w:rsidR="007A0E2A" w:rsidRPr="005809DE" w:rsidTr="00B11FF5">
        <w:trPr>
          <w:trHeight w:val="146"/>
        </w:trPr>
        <w:tc>
          <w:tcPr>
            <w:tcW w:w="3261" w:type="dxa"/>
            <w:hideMark/>
          </w:tcPr>
          <w:p w:rsidR="007A0E2A" w:rsidRPr="005809DE" w:rsidRDefault="007A0E2A" w:rsidP="00EF7EA9">
            <w:pPr>
              <w:pStyle w:val="ConsCell0"/>
              <w:widowControl/>
              <w:rPr>
                <w:rFonts w:ascii="Times New Roman" w:hAnsi="Times New Roman" w:cs="Times New Roman"/>
                <w:sz w:val="22"/>
                <w:szCs w:val="22"/>
              </w:rPr>
            </w:pPr>
            <w:r w:rsidRPr="005809DE">
              <w:rPr>
                <w:rFonts w:ascii="Times New Roman" w:hAnsi="Times New Roman" w:cs="Times New Roman"/>
                <w:sz w:val="22"/>
                <w:szCs w:val="22"/>
              </w:rPr>
              <w:t>Ожидаемые результаты реализации подпрограммы</w:t>
            </w:r>
          </w:p>
        </w:tc>
        <w:tc>
          <w:tcPr>
            <w:tcW w:w="6521" w:type="dxa"/>
            <w:hideMark/>
          </w:tcPr>
          <w:p w:rsidR="007A0E2A" w:rsidRPr="005809DE" w:rsidRDefault="007A0E2A" w:rsidP="00EF7EA9">
            <w:pPr>
              <w:jc w:val="both"/>
            </w:pPr>
            <w:r w:rsidRPr="005809DE">
              <w:rPr>
                <w:sz w:val="22"/>
                <w:szCs w:val="22"/>
              </w:rPr>
              <w:t>-  увеличение удельного веса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с</w:t>
            </w:r>
            <w:r>
              <w:rPr>
                <w:sz w:val="22"/>
                <w:szCs w:val="22"/>
              </w:rPr>
              <w:t xml:space="preserve"> 62 % в 2015 году до 92 % в 2025</w:t>
            </w:r>
            <w:r w:rsidRPr="005809DE">
              <w:rPr>
                <w:sz w:val="22"/>
                <w:szCs w:val="22"/>
              </w:rPr>
              <w:t xml:space="preserve"> году;</w:t>
            </w:r>
          </w:p>
          <w:p w:rsidR="007A0E2A" w:rsidRPr="005809DE" w:rsidRDefault="007A0E2A" w:rsidP="00EF7EA9">
            <w:pPr>
              <w:jc w:val="both"/>
            </w:pPr>
            <w:r w:rsidRPr="005809DE">
              <w:rPr>
                <w:sz w:val="22"/>
                <w:szCs w:val="22"/>
              </w:rPr>
              <w:t>- удержание показателя численности пострадавших в результате несчастных случаев на производстве с утратой трудоспособности на 1 рабочий день на нулевом уровне;</w:t>
            </w:r>
          </w:p>
          <w:p w:rsidR="007A0E2A" w:rsidRPr="005809DE" w:rsidRDefault="007A0E2A" w:rsidP="00EF7EA9">
            <w:pPr>
              <w:jc w:val="both"/>
            </w:pPr>
            <w:r w:rsidRPr="005809DE">
              <w:rPr>
                <w:sz w:val="22"/>
                <w:szCs w:val="22"/>
              </w:rPr>
              <w:t>- снижение численности пострадавших в результате несчастных случаев на производстве со смертельным исходом в расчете на 1 тыс. работающих до нуля.</w:t>
            </w:r>
          </w:p>
          <w:p w:rsidR="007A0E2A" w:rsidRPr="005809DE" w:rsidRDefault="007A0E2A" w:rsidP="00EF7EA9">
            <w:pPr>
              <w:jc w:val="both"/>
            </w:pPr>
          </w:p>
        </w:tc>
      </w:tr>
    </w:tbl>
    <w:p w:rsidR="007A0E2A" w:rsidRPr="005809DE" w:rsidRDefault="007A0E2A" w:rsidP="00EF7EA9">
      <w:pPr>
        <w:ind w:left="360"/>
        <w:jc w:val="center"/>
        <w:rPr>
          <w:b/>
          <w:sz w:val="22"/>
          <w:szCs w:val="22"/>
        </w:rPr>
      </w:pPr>
    </w:p>
    <w:p w:rsidR="007A0E2A" w:rsidRPr="005809DE" w:rsidRDefault="007A0E2A" w:rsidP="00EF7EA9">
      <w:pPr>
        <w:ind w:left="360"/>
        <w:jc w:val="center"/>
        <w:rPr>
          <w:b/>
          <w:sz w:val="22"/>
          <w:szCs w:val="22"/>
        </w:rPr>
      </w:pPr>
      <w:r w:rsidRPr="005809DE">
        <w:rPr>
          <w:b/>
          <w:sz w:val="22"/>
          <w:szCs w:val="22"/>
        </w:rPr>
        <w:t xml:space="preserve">1. Характеристика сферы реализации подпрограммы, описание основных проблем в указанной сфере и прогноз ее развития </w:t>
      </w:r>
    </w:p>
    <w:p w:rsidR="007A0E2A" w:rsidRPr="005809DE" w:rsidRDefault="007A0E2A" w:rsidP="00EF7EA9">
      <w:pPr>
        <w:ind w:left="360"/>
        <w:jc w:val="center"/>
        <w:rPr>
          <w:b/>
          <w:sz w:val="22"/>
          <w:szCs w:val="22"/>
        </w:rPr>
      </w:pPr>
    </w:p>
    <w:p w:rsidR="007A0E2A" w:rsidRPr="005809DE" w:rsidRDefault="007A0E2A" w:rsidP="00EF7EA9">
      <w:pPr>
        <w:ind w:firstLine="708"/>
        <w:jc w:val="both"/>
        <w:rPr>
          <w:sz w:val="22"/>
          <w:szCs w:val="22"/>
        </w:rPr>
      </w:pPr>
      <w:r w:rsidRPr="005809DE">
        <w:rPr>
          <w:sz w:val="22"/>
          <w:szCs w:val="22"/>
        </w:rPr>
        <w:t>Охрана труда является важнейшим условием сохранения жизни и здоровья граждан в процессе трудовой деятельности. Она осуществляется на принципах взаимодействия всех органов управления, работодателей и профсоюзов по вопросам реализации комплекса мероприятий, направленных на профилактику производственного травматизма и профессиональной заболеваемости.</w:t>
      </w:r>
    </w:p>
    <w:p w:rsidR="007A0E2A" w:rsidRPr="005809DE" w:rsidRDefault="007A0E2A" w:rsidP="00EF7EA9">
      <w:pPr>
        <w:jc w:val="both"/>
        <w:rPr>
          <w:sz w:val="22"/>
          <w:szCs w:val="22"/>
        </w:rPr>
      </w:pPr>
      <w:r w:rsidRPr="005809DE">
        <w:rPr>
          <w:sz w:val="22"/>
          <w:szCs w:val="22"/>
        </w:rPr>
        <w:tab/>
        <w:t>За последние три года в Курчатовском районе Курской области удалось достичь снижения уровня травматизма на производстве, обеспечить системный подход к решению вопросов охраны труда. Увеличилось количество организаций, завершивших аттестацию рабочих мест по условиям труда, а также число руководителей и специалистов, прошедших обучение по охране труда. В производственных коллективах возросли затраты на мероприятия по охране труда.</w:t>
      </w:r>
    </w:p>
    <w:p w:rsidR="007A0E2A" w:rsidRPr="005809DE" w:rsidRDefault="007A0E2A" w:rsidP="00EF7EA9">
      <w:pPr>
        <w:jc w:val="both"/>
        <w:rPr>
          <w:sz w:val="22"/>
          <w:szCs w:val="22"/>
        </w:rPr>
      </w:pPr>
      <w:r w:rsidRPr="005809DE">
        <w:rPr>
          <w:sz w:val="22"/>
          <w:szCs w:val="22"/>
        </w:rPr>
        <w:tab/>
        <w:t xml:space="preserve">Вместе с тем в Курчатовском районе Курской области работники предприятий и организаций ежегодно получают травмы на производстве. </w:t>
      </w:r>
      <w:r w:rsidRPr="009230A1">
        <w:rPr>
          <w:sz w:val="22"/>
          <w:szCs w:val="22"/>
        </w:rPr>
        <w:t>В 2011 году на производстве пострадало 3 человека – 1 человек со смертельным исходом, в 2012 году произошел 1 несчастный случай со смертельным исходом, в 2013 году – 1 несчастный случай с легкой степенью тяжести, в 2014 году - 1 несчастный случай со смертельным исходом, в 2015 году - 1 тяжелый несчастный случай, в 2016 году - 1 несчастный случай со смертельным исходом и 1 групповой с легкой степенью тяжести, по итогам 2017 года несчастные случаи на производстве отсутствуют. Высокий уровень травматизма в основном</w:t>
      </w:r>
      <w:r w:rsidRPr="005809DE">
        <w:rPr>
          <w:sz w:val="22"/>
          <w:szCs w:val="22"/>
        </w:rPr>
        <w:t xml:space="preserve"> отмечается в организациях агропромышленного комплекса и обрабатывающих производств.</w:t>
      </w:r>
    </w:p>
    <w:p w:rsidR="007A0E2A" w:rsidRPr="005809DE" w:rsidRDefault="007A0E2A" w:rsidP="00EF7EA9">
      <w:pPr>
        <w:jc w:val="both"/>
        <w:rPr>
          <w:sz w:val="22"/>
          <w:szCs w:val="22"/>
        </w:rPr>
      </w:pPr>
      <w:r w:rsidRPr="005809DE">
        <w:rPr>
          <w:sz w:val="22"/>
          <w:szCs w:val="22"/>
        </w:rPr>
        <w:tab/>
        <w:t>Основными причинами произошедших несчастных случаев являются:</w:t>
      </w:r>
    </w:p>
    <w:p w:rsidR="007A0E2A" w:rsidRPr="005809DE" w:rsidRDefault="007A0E2A" w:rsidP="00EF7EA9">
      <w:pPr>
        <w:jc w:val="both"/>
        <w:rPr>
          <w:sz w:val="22"/>
          <w:szCs w:val="22"/>
        </w:rPr>
      </w:pPr>
      <w:r w:rsidRPr="005809DE">
        <w:rPr>
          <w:sz w:val="22"/>
          <w:szCs w:val="22"/>
        </w:rPr>
        <w:t>- отсутствие должного контроля за соблюдением работниками правил и норм охраны труда;</w:t>
      </w:r>
    </w:p>
    <w:p w:rsidR="007A0E2A" w:rsidRPr="005809DE" w:rsidRDefault="007A0E2A" w:rsidP="00EF7EA9">
      <w:pPr>
        <w:jc w:val="both"/>
        <w:rPr>
          <w:sz w:val="22"/>
          <w:szCs w:val="22"/>
        </w:rPr>
      </w:pPr>
      <w:r w:rsidRPr="005809DE">
        <w:rPr>
          <w:sz w:val="22"/>
          <w:szCs w:val="22"/>
        </w:rPr>
        <w:t>- не прохождение руководителями и специалистами предприятий и организаций обучения по охране труда;</w:t>
      </w:r>
    </w:p>
    <w:p w:rsidR="007A0E2A" w:rsidRPr="005809DE" w:rsidRDefault="007A0E2A" w:rsidP="00EF7EA9">
      <w:pPr>
        <w:jc w:val="both"/>
        <w:rPr>
          <w:sz w:val="22"/>
          <w:szCs w:val="22"/>
        </w:rPr>
      </w:pPr>
      <w:r w:rsidRPr="005809DE">
        <w:rPr>
          <w:sz w:val="22"/>
          <w:szCs w:val="22"/>
        </w:rPr>
        <w:t>- не проведение инструктажей по охране труда, аттестации рабочих мест по условиям труда.</w:t>
      </w:r>
    </w:p>
    <w:p w:rsidR="007A0E2A" w:rsidRPr="005809DE" w:rsidRDefault="007A0E2A" w:rsidP="00EF7EA9">
      <w:pPr>
        <w:jc w:val="both"/>
        <w:rPr>
          <w:sz w:val="22"/>
          <w:szCs w:val="22"/>
        </w:rPr>
      </w:pPr>
      <w:r w:rsidRPr="005809DE">
        <w:rPr>
          <w:sz w:val="22"/>
          <w:szCs w:val="22"/>
        </w:rPr>
        <w:tab/>
        <w:t>Анализ причин производственного травматизма, результаты деятельности Администрации Курчатовского района Курской области за соблюдением трудового законодательства легли в основу разработки данной подпрограммы. Она направлена на совершенствование в Курчатовском районе Курской области политики в сфере охраны труда и является продолжением проводимой в рамках реализации областной целевой программы «Улучшение условий и охраны труда» работы по совершенствованию социально и экономически значимых технологий, таких, как специальная оценка условий труда, обучение по охране труда, государственная экспертиза условий труда.</w:t>
      </w:r>
    </w:p>
    <w:p w:rsidR="007A0E2A" w:rsidRPr="005809DE" w:rsidRDefault="007A0E2A" w:rsidP="00EF7EA9">
      <w:pPr>
        <w:jc w:val="both"/>
        <w:rPr>
          <w:sz w:val="22"/>
          <w:szCs w:val="22"/>
        </w:rPr>
      </w:pPr>
      <w:r w:rsidRPr="005809DE">
        <w:rPr>
          <w:sz w:val="22"/>
          <w:szCs w:val="22"/>
        </w:rPr>
        <w:tab/>
        <w:t>Особое внимание в подпрограмме уделено профилактике производственного травматизма посредством организации обучения охране труда, проведения конкурсов на лучшую организацию работ по охране труда, Координационных советов по охране труда, организации проведения аттестации рабочих мест по условиям труда и ряда других мероприятий.</w:t>
      </w:r>
    </w:p>
    <w:p w:rsidR="007A0E2A" w:rsidRPr="005809DE" w:rsidRDefault="007A0E2A" w:rsidP="00EF7EA9">
      <w:pPr>
        <w:ind w:firstLine="708"/>
        <w:jc w:val="both"/>
        <w:rPr>
          <w:sz w:val="22"/>
          <w:szCs w:val="22"/>
        </w:rPr>
      </w:pPr>
      <w:r w:rsidRPr="005809DE">
        <w:rPr>
          <w:sz w:val="22"/>
          <w:szCs w:val="22"/>
        </w:rPr>
        <w:t>В результате реализации подпрограммы предполагается улучшение ситуации с охраной и усл</w:t>
      </w:r>
      <w:r>
        <w:rPr>
          <w:sz w:val="22"/>
          <w:szCs w:val="22"/>
        </w:rPr>
        <w:t>овиями труда и достижение к 2025</w:t>
      </w:r>
      <w:r w:rsidRPr="005809DE">
        <w:rPr>
          <w:sz w:val="22"/>
          <w:szCs w:val="22"/>
        </w:rPr>
        <w:t xml:space="preserve"> году следующих показателей: </w:t>
      </w:r>
    </w:p>
    <w:p w:rsidR="007A0E2A" w:rsidRPr="005809DE" w:rsidRDefault="007A0E2A" w:rsidP="00EF7EA9">
      <w:pPr>
        <w:jc w:val="both"/>
        <w:rPr>
          <w:sz w:val="22"/>
          <w:szCs w:val="22"/>
        </w:rPr>
      </w:pPr>
      <w:r w:rsidRPr="005809DE">
        <w:rPr>
          <w:sz w:val="22"/>
          <w:szCs w:val="22"/>
        </w:rPr>
        <w:t>-  увеличение удельного веса работников, занятых на рабочих местах, аттестованных по условиям труда, от общего количества занятых в организациях Курчатовского района;</w:t>
      </w:r>
    </w:p>
    <w:p w:rsidR="007A0E2A" w:rsidRPr="005809DE" w:rsidRDefault="007A0E2A" w:rsidP="00EF7EA9">
      <w:pPr>
        <w:jc w:val="both"/>
        <w:rPr>
          <w:sz w:val="22"/>
          <w:szCs w:val="22"/>
        </w:rPr>
      </w:pPr>
      <w:r w:rsidRPr="005809DE">
        <w:rPr>
          <w:sz w:val="22"/>
          <w:szCs w:val="22"/>
        </w:rPr>
        <w:t xml:space="preserve">- снижение производственного травматизма и </w:t>
      </w:r>
      <w:proofErr w:type="spellStart"/>
      <w:r w:rsidRPr="005809DE">
        <w:rPr>
          <w:sz w:val="22"/>
          <w:szCs w:val="22"/>
        </w:rPr>
        <w:t>профзаболеваемости</w:t>
      </w:r>
      <w:proofErr w:type="spellEnd"/>
      <w:r w:rsidRPr="005809DE">
        <w:rPr>
          <w:sz w:val="22"/>
          <w:szCs w:val="22"/>
        </w:rPr>
        <w:t xml:space="preserve"> в Курчатовском районе.</w:t>
      </w:r>
    </w:p>
    <w:p w:rsidR="007A0E2A" w:rsidRPr="005809DE" w:rsidRDefault="007A0E2A" w:rsidP="00EF7EA9">
      <w:pPr>
        <w:ind w:left="360"/>
        <w:jc w:val="center"/>
        <w:rPr>
          <w:b/>
          <w:sz w:val="22"/>
          <w:szCs w:val="22"/>
        </w:rPr>
      </w:pPr>
    </w:p>
    <w:p w:rsidR="007A0E2A" w:rsidRPr="005809DE" w:rsidRDefault="007A0E2A" w:rsidP="00EF7EA9">
      <w:pPr>
        <w:jc w:val="center"/>
        <w:rPr>
          <w:rFonts w:eastAsia="Arial Unicode MS"/>
          <w:b/>
          <w:sz w:val="22"/>
          <w:szCs w:val="22"/>
        </w:rPr>
      </w:pPr>
    </w:p>
    <w:p w:rsidR="007A0E2A" w:rsidRPr="005809DE" w:rsidRDefault="007A0E2A" w:rsidP="00EF7EA9">
      <w:pPr>
        <w:jc w:val="center"/>
        <w:rPr>
          <w:rFonts w:eastAsia="Arial Unicode MS"/>
          <w:b/>
          <w:sz w:val="22"/>
          <w:szCs w:val="22"/>
        </w:rPr>
      </w:pPr>
      <w:r w:rsidRPr="005809DE">
        <w:rPr>
          <w:rFonts w:eastAsia="Arial Unicode MS"/>
          <w:b/>
          <w:sz w:val="22"/>
          <w:szCs w:val="22"/>
        </w:rPr>
        <w:t>2. Приоритеты муниципальной политики в сфере реализации</w:t>
      </w:r>
    </w:p>
    <w:p w:rsidR="007A0E2A" w:rsidRPr="005809DE" w:rsidRDefault="007A0E2A" w:rsidP="00EF7EA9">
      <w:pPr>
        <w:jc w:val="center"/>
        <w:rPr>
          <w:rFonts w:eastAsia="Arial Unicode MS"/>
          <w:b/>
          <w:sz w:val="22"/>
          <w:szCs w:val="22"/>
        </w:rPr>
      </w:pPr>
      <w:r w:rsidRPr="005809DE">
        <w:rPr>
          <w:rFonts w:eastAsia="Arial Unicode MS"/>
          <w:b/>
          <w:sz w:val="22"/>
          <w:szCs w:val="22"/>
        </w:rPr>
        <w:t>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0E2A" w:rsidRPr="005809DE" w:rsidRDefault="007A0E2A" w:rsidP="00EF7EA9">
      <w:pPr>
        <w:jc w:val="center"/>
        <w:rPr>
          <w:rFonts w:eastAsia="Arial Unicode MS"/>
          <w:b/>
          <w:sz w:val="22"/>
          <w:szCs w:val="22"/>
        </w:rPr>
      </w:pPr>
    </w:p>
    <w:p w:rsidR="007A0E2A" w:rsidRPr="005809DE" w:rsidRDefault="007A0E2A" w:rsidP="00EF7EA9">
      <w:pPr>
        <w:ind w:firstLine="708"/>
        <w:contextualSpacing/>
        <w:jc w:val="both"/>
        <w:rPr>
          <w:rFonts w:eastAsia="Arial Unicode MS"/>
          <w:sz w:val="22"/>
          <w:szCs w:val="22"/>
        </w:rPr>
      </w:pPr>
      <w:r w:rsidRPr="005809DE">
        <w:rPr>
          <w:rFonts w:eastAsia="Arial Unicode MS"/>
          <w:sz w:val="22"/>
          <w:szCs w:val="22"/>
        </w:rPr>
        <w:t xml:space="preserve">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 </w:t>
      </w:r>
    </w:p>
    <w:p w:rsidR="007A0E2A" w:rsidRPr="005809DE" w:rsidRDefault="007A0E2A" w:rsidP="00EF7EA9">
      <w:pPr>
        <w:ind w:firstLine="708"/>
        <w:jc w:val="both"/>
        <w:rPr>
          <w:rFonts w:eastAsia="Arial Unicode MS"/>
          <w:sz w:val="22"/>
          <w:szCs w:val="22"/>
        </w:rPr>
      </w:pPr>
      <w:r w:rsidRPr="005809DE">
        <w:rPr>
          <w:rFonts w:eastAsia="Arial Unicode MS"/>
          <w:sz w:val="22"/>
          <w:szCs w:val="22"/>
        </w:rPr>
        <w:t xml:space="preserve">Эффективность работы по реализации подпрограммы, как одного из основных направлений муниципальной политики в области охраны труда, определяется действием системы управления охраной труда на основе нормативной правовой базы по охране труда. </w:t>
      </w:r>
    </w:p>
    <w:p w:rsidR="007A0E2A" w:rsidRPr="005809DE" w:rsidRDefault="007A0E2A" w:rsidP="00EF7EA9">
      <w:pPr>
        <w:ind w:firstLine="708"/>
        <w:contextualSpacing/>
        <w:jc w:val="both"/>
        <w:rPr>
          <w:rFonts w:eastAsia="Arial Unicode MS"/>
          <w:sz w:val="22"/>
          <w:szCs w:val="22"/>
        </w:rPr>
      </w:pPr>
      <w:r w:rsidRPr="005809DE">
        <w:rPr>
          <w:rFonts w:eastAsia="Arial Unicode MS"/>
          <w:sz w:val="22"/>
          <w:szCs w:val="22"/>
        </w:rPr>
        <w:t>Важнейшим фактором, определяющим необходимость реализации подпрограммы, является социальная значимость данной проблемы в части повышения качества жизни и сохранения здоровья трудоспособного населения Курчатовского района.</w:t>
      </w:r>
    </w:p>
    <w:p w:rsidR="007A0E2A" w:rsidRPr="005809DE" w:rsidRDefault="007A0E2A" w:rsidP="00EF7EA9">
      <w:pPr>
        <w:jc w:val="both"/>
        <w:rPr>
          <w:sz w:val="22"/>
          <w:szCs w:val="22"/>
        </w:rPr>
      </w:pPr>
      <w:r w:rsidRPr="005809DE">
        <w:rPr>
          <w:b/>
          <w:sz w:val="22"/>
          <w:szCs w:val="22"/>
        </w:rPr>
        <w:tab/>
        <w:t>Основной целью</w:t>
      </w:r>
      <w:r w:rsidRPr="005809DE">
        <w:rPr>
          <w:sz w:val="22"/>
          <w:szCs w:val="22"/>
        </w:rPr>
        <w:t xml:space="preserve"> подпрограммы является 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w:t>
      </w:r>
    </w:p>
    <w:p w:rsidR="007A0E2A" w:rsidRPr="005809DE" w:rsidRDefault="007A0E2A" w:rsidP="00EF7EA9">
      <w:pPr>
        <w:jc w:val="both"/>
        <w:rPr>
          <w:sz w:val="22"/>
          <w:szCs w:val="22"/>
        </w:rPr>
      </w:pPr>
      <w:r w:rsidRPr="005809DE">
        <w:rPr>
          <w:sz w:val="22"/>
          <w:szCs w:val="22"/>
        </w:rPr>
        <w:tab/>
        <w:t>Цель подпрограммы достигается путем решения ряда задач.</w:t>
      </w:r>
    </w:p>
    <w:p w:rsidR="007A0E2A" w:rsidRPr="005809DE" w:rsidRDefault="007A0E2A" w:rsidP="00EF7EA9">
      <w:pPr>
        <w:jc w:val="both"/>
        <w:rPr>
          <w:sz w:val="22"/>
          <w:szCs w:val="22"/>
        </w:rPr>
      </w:pPr>
      <w:r w:rsidRPr="005809DE">
        <w:rPr>
          <w:sz w:val="22"/>
          <w:szCs w:val="22"/>
        </w:rPr>
        <w:tab/>
      </w:r>
    </w:p>
    <w:p w:rsidR="007A0E2A" w:rsidRPr="005809DE" w:rsidRDefault="007A0E2A" w:rsidP="00EF7EA9">
      <w:pPr>
        <w:ind w:firstLine="708"/>
        <w:jc w:val="both"/>
        <w:rPr>
          <w:b/>
          <w:sz w:val="22"/>
          <w:szCs w:val="22"/>
        </w:rPr>
      </w:pPr>
      <w:r w:rsidRPr="005809DE">
        <w:rPr>
          <w:b/>
          <w:sz w:val="22"/>
          <w:szCs w:val="22"/>
        </w:rPr>
        <w:t>Задачи подпрограммы:</w:t>
      </w:r>
    </w:p>
    <w:p w:rsidR="007A0E2A" w:rsidRPr="005809DE" w:rsidRDefault="007A0E2A" w:rsidP="00EF7EA9">
      <w:pPr>
        <w:autoSpaceDE w:val="0"/>
        <w:jc w:val="both"/>
        <w:rPr>
          <w:sz w:val="22"/>
          <w:szCs w:val="22"/>
        </w:rPr>
      </w:pPr>
      <w:r w:rsidRPr="005809DE">
        <w:rPr>
          <w:sz w:val="22"/>
          <w:szCs w:val="22"/>
        </w:rPr>
        <w:t>-    совершенствование системы управления охраной труда, нормативно-методическое</w:t>
      </w:r>
    </w:p>
    <w:p w:rsidR="007A0E2A" w:rsidRPr="005809DE" w:rsidRDefault="007A0E2A" w:rsidP="00EF7EA9">
      <w:pPr>
        <w:autoSpaceDE w:val="0"/>
        <w:jc w:val="both"/>
        <w:rPr>
          <w:sz w:val="22"/>
          <w:szCs w:val="22"/>
        </w:rPr>
      </w:pPr>
      <w:r w:rsidRPr="005809DE">
        <w:rPr>
          <w:sz w:val="22"/>
          <w:szCs w:val="22"/>
        </w:rPr>
        <w:t xml:space="preserve">     обеспечение охраны труда;</w:t>
      </w:r>
    </w:p>
    <w:p w:rsidR="007A0E2A" w:rsidRPr="005809DE" w:rsidRDefault="007A0E2A" w:rsidP="00EF7EA9">
      <w:pPr>
        <w:autoSpaceDE w:val="0"/>
        <w:jc w:val="both"/>
        <w:rPr>
          <w:sz w:val="22"/>
          <w:szCs w:val="22"/>
        </w:rPr>
      </w:pPr>
      <w:r w:rsidRPr="005809DE">
        <w:rPr>
          <w:sz w:val="22"/>
          <w:szCs w:val="22"/>
        </w:rPr>
        <w:t>-    обучение и профессиональная подготовка по охране труда;</w:t>
      </w:r>
    </w:p>
    <w:p w:rsidR="007A0E2A" w:rsidRPr="005809DE" w:rsidRDefault="007A0E2A" w:rsidP="00EF7EA9">
      <w:pPr>
        <w:autoSpaceDE w:val="0"/>
        <w:jc w:val="both"/>
        <w:rPr>
          <w:sz w:val="22"/>
          <w:szCs w:val="22"/>
        </w:rPr>
      </w:pPr>
      <w:r w:rsidRPr="005809DE">
        <w:rPr>
          <w:sz w:val="22"/>
          <w:szCs w:val="22"/>
        </w:rPr>
        <w:t>-    совершенствование социального партнерства в сфере охраны труда;</w:t>
      </w:r>
    </w:p>
    <w:p w:rsidR="007A0E2A" w:rsidRPr="005809DE" w:rsidRDefault="007A0E2A" w:rsidP="00EF7EA9">
      <w:pPr>
        <w:autoSpaceDE w:val="0"/>
        <w:jc w:val="both"/>
        <w:rPr>
          <w:sz w:val="22"/>
          <w:szCs w:val="22"/>
        </w:rPr>
      </w:pPr>
      <w:r w:rsidRPr="005809DE">
        <w:rPr>
          <w:sz w:val="22"/>
          <w:szCs w:val="22"/>
        </w:rPr>
        <w:t>-  разработка   и осуществление мероприятий, направленных   на   снижение профессиональных рисков, улучшение условий и охраны труда;</w:t>
      </w:r>
    </w:p>
    <w:p w:rsidR="007A0E2A" w:rsidRPr="005809DE" w:rsidRDefault="007A0E2A" w:rsidP="00EF7EA9">
      <w:pPr>
        <w:autoSpaceDE w:val="0"/>
        <w:jc w:val="both"/>
        <w:rPr>
          <w:sz w:val="22"/>
          <w:szCs w:val="22"/>
        </w:rPr>
      </w:pPr>
      <w:r w:rsidRPr="005809DE">
        <w:rPr>
          <w:sz w:val="22"/>
          <w:szCs w:val="22"/>
        </w:rPr>
        <w:t>-    информационное обеспечение и пропаганда охраны труда.</w:t>
      </w:r>
    </w:p>
    <w:p w:rsidR="007A0E2A" w:rsidRPr="005809DE" w:rsidRDefault="007A0E2A" w:rsidP="00EF7EA9">
      <w:pPr>
        <w:jc w:val="both"/>
        <w:rPr>
          <w:sz w:val="22"/>
          <w:szCs w:val="22"/>
        </w:rPr>
      </w:pPr>
    </w:p>
    <w:p w:rsidR="007A0E2A" w:rsidRPr="005809DE" w:rsidRDefault="007A0E2A" w:rsidP="00EF7EA9">
      <w:pPr>
        <w:ind w:firstLine="708"/>
        <w:jc w:val="both"/>
        <w:rPr>
          <w:sz w:val="22"/>
          <w:szCs w:val="22"/>
        </w:rPr>
      </w:pPr>
      <w:r w:rsidRPr="005809DE">
        <w:rPr>
          <w:sz w:val="22"/>
          <w:szCs w:val="22"/>
        </w:rPr>
        <w:t xml:space="preserve">Целевыми индикаторами и показателями, характеризующими эффективность реализации подпрограммы, являются: </w:t>
      </w:r>
    </w:p>
    <w:p w:rsidR="007A0E2A" w:rsidRPr="005809DE" w:rsidRDefault="007A0E2A" w:rsidP="00EF7EA9">
      <w:pPr>
        <w:jc w:val="both"/>
        <w:rPr>
          <w:sz w:val="22"/>
          <w:szCs w:val="22"/>
        </w:rPr>
      </w:pPr>
      <w:r w:rsidRPr="005809DE">
        <w:rPr>
          <w:sz w:val="22"/>
          <w:szCs w:val="22"/>
        </w:rPr>
        <w:t>- численность пострадавших в результате несчастных случаев на производстве с утратой трудоспособности на 1 рабочий день и более;</w:t>
      </w:r>
    </w:p>
    <w:p w:rsidR="007A0E2A" w:rsidRPr="005809DE" w:rsidRDefault="007A0E2A" w:rsidP="00EF7EA9">
      <w:pPr>
        <w:jc w:val="both"/>
        <w:rPr>
          <w:sz w:val="22"/>
          <w:szCs w:val="22"/>
        </w:rPr>
      </w:pPr>
      <w:r w:rsidRPr="005809DE">
        <w:rPr>
          <w:sz w:val="22"/>
          <w:szCs w:val="22"/>
        </w:rPr>
        <w:t>- численность пострадавших в результате несчастных случаев на производстве со смертельным исходом в расчете на 1 тыс. работающих;</w:t>
      </w:r>
    </w:p>
    <w:p w:rsidR="007A0E2A" w:rsidRPr="005809DE" w:rsidRDefault="007A0E2A" w:rsidP="00EF7EA9">
      <w:pPr>
        <w:jc w:val="both"/>
        <w:rPr>
          <w:sz w:val="22"/>
          <w:szCs w:val="22"/>
        </w:rPr>
      </w:pPr>
      <w:r w:rsidRPr="005809DE">
        <w:rPr>
          <w:sz w:val="22"/>
          <w:szCs w:val="22"/>
        </w:rPr>
        <w:t>-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w:t>
      </w:r>
    </w:p>
    <w:p w:rsidR="007A0E2A" w:rsidRPr="005809DE" w:rsidRDefault="007A0E2A" w:rsidP="00EF7EA9">
      <w:pPr>
        <w:ind w:firstLine="708"/>
        <w:jc w:val="both"/>
        <w:rPr>
          <w:sz w:val="22"/>
          <w:szCs w:val="22"/>
        </w:rPr>
      </w:pPr>
      <w:r w:rsidRPr="005809DE">
        <w:rPr>
          <w:sz w:val="22"/>
          <w:szCs w:val="22"/>
        </w:rPr>
        <w:t>Реализация подпрограммы позволит:</w:t>
      </w:r>
    </w:p>
    <w:p w:rsidR="007A0E2A" w:rsidRPr="005809DE" w:rsidRDefault="007A0E2A" w:rsidP="00EF7EA9">
      <w:pPr>
        <w:jc w:val="both"/>
        <w:rPr>
          <w:sz w:val="22"/>
          <w:szCs w:val="22"/>
        </w:rPr>
      </w:pPr>
      <w:r w:rsidRPr="005809DE">
        <w:rPr>
          <w:sz w:val="22"/>
          <w:szCs w:val="22"/>
        </w:rPr>
        <w:t>- увеличить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с</w:t>
      </w:r>
      <w:r>
        <w:rPr>
          <w:sz w:val="22"/>
          <w:szCs w:val="22"/>
        </w:rPr>
        <w:t xml:space="preserve"> 62 % в 2015 году до 92 % в 2025</w:t>
      </w:r>
      <w:r w:rsidRPr="005809DE">
        <w:rPr>
          <w:sz w:val="22"/>
          <w:szCs w:val="22"/>
        </w:rPr>
        <w:t xml:space="preserve"> году;</w:t>
      </w:r>
    </w:p>
    <w:p w:rsidR="007A0E2A" w:rsidRPr="005809DE" w:rsidRDefault="007A0E2A" w:rsidP="00EF7EA9">
      <w:pPr>
        <w:jc w:val="both"/>
        <w:rPr>
          <w:sz w:val="22"/>
          <w:szCs w:val="22"/>
        </w:rPr>
      </w:pPr>
      <w:r w:rsidRPr="005809DE">
        <w:rPr>
          <w:sz w:val="22"/>
          <w:szCs w:val="22"/>
        </w:rPr>
        <w:t>- удерживать показатель численности пострадавших в результате несчастных случаев на производстве с утратой трудоспособности на 1 рабочий день на нулевом уровне;</w:t>
      </w:r>
    </w:p>
    <w:p w:rsidR="007A0E2A" w:rsidRPr="005809DE" w:rsidRDefault="007A0E2A" w:rsidP="00EF7EA9">
      <w:pPr>
        <w:jc w:val="both"/>
        <w:rPr>
          <w:sz w:val="22"/>
          <w:szCs w:val="22"/>
        </w:rPr>
      </w:pPr>
      <w:r w:rsidRPr="005809DE">
        <w:rPr>
          <w:sz w:val="22"/>
          <w:szCs w:val="22"/>
        </w:rPr>
        <w:t>- снизить численность пострадавших в результате несчастных случаев на производстве со смертельным исходом в расчете на 1 тыс. работающих до нуля.</w:t>
      </w:r>
    </w:p>
    <w:p w:rsidR="007A0E2A" w:rsidRPr="005809DE" w:rsidRDefault="007A0E2A" w:rsidP="00EF7EA9">
      <w:pPr>
        <w:jc w:val="both"/>
        <w:rPr>
          <w:sz w:val="22"/>
          <w:szCs w:val="22"/>
        </w:rPr>
      </w:pPr>
    </w:p>
    <w:p w:rsidR="007A0E2A" w:rsidRPr="005809DE" w:rsidRDefault="007A0E2A" w:rsidP="00EF7EA9">
      <w:pPr>
        <w:ind w:firstLine="708"/>
        <w:jc w:val="both"/>
        <w:rPr>
          <w:sz w:val="22"/>
          <w:szCs w:val="22"/>
        </w:rPr>
      </w:pPr>
      <w:r w:rsidRPr="005809DE">
        <w:rPr>
          <w:sz w:val="22"/>
          <w:szCs w:val="22"/>
        </w:rPr>
        <w:t>Динамика данных показателей будет свидетельствовать об эффективности выполненных мероприятий.</w:t>
      </w:r>
    </w:p>
    <w:p w:rsidR="007A0E2A" w:rsidRPr="005809DE" w:rsidRDefault="007A0E2A" w:rsidP="00EF7EA9">
      <w:pPr>
        <w:ind w:firstLine="708"/>
        <w:jc w:val="both"/>
        <w:rPr>
          <w:b/>
          <w:sz w:val="22"/>
          <w:szCs w:val="22"/>
        </w:rPr>
      </w:pPr>
    </w:p>
    <w:p w:rsidR="007A0E2A" w:rsidRPr="005809DE" w:rsidRDefault="007A0E2A" w:rsidP="00EF7EA9">
      <w:pPr>
        <w:ind w:firstLine="708"/>
        <w:jc w:val="both"/>
        <w:rPr>
          <w:b/>
          <w:sz w:val="22"/>
          <w:szCs w:val="22"/>
        </w:rPr>
      </w:pPr>
      <w:r w:rsidRPr="005809DE">
        <w:rPr>
          <w:b/>
          <w:sz w:val="22"/>
          <w:szCs w:val="22"/>
        </w:rPr>
        <w:t>Этапы реализации подпрограммы:</w:t>
      </w:r>
    </w:p>
    <w:p w:rsidR="007A0E2A" w:rsidRPr="005809DE" w:rsidRDefault="007A0E2A" w:rsidP="00EF7EA9">
      <w:pPr>
        <w:ind w:firstLine="360"/>
        <w:jc w:val="both"/>
        <w:rPr>
          <w:sz w:val="22"/>
          <w:szCs w:val="22"/>
        </w:rPr>
      </w:pPr>
      <w:r w:rsidRPr="005809DE">
        <w:rPr>
          <w:sz w:val="22"/>
          <w:szCs w:val="22"/>
        </w:rPr>
        <w:t>Подпрограмма будет реализ</w:t>
      </w:r>
      <w:r>
        <w:rPr>
          <w:sz w:val="22"/>
          <w:szCs w:val="22"/>
        </w:rPr>
        <w:t>ована в один этап в течение 2019 - 2025</w:t>
      </w:r>
      <w:r w:rsidRPr="005809DE">
        <w:rPr>
          <w:sz w:val="22"/>
          <w:szCs w:val="22"/>
        </w:rPr>
        <w:t xml:space="preserve"> годов, что позволит обеспечить непрерывность решаемых задач. </w:t>
      </w:r>
    </w:p>
    <w:p w:rsidR="007A0E2A" w:rsidRPr="005809DE" w:rsidRDefault="007A0E2A" w:rsidP="00EF7EA9">
      <w:pPr>
        <w:pStyle w:val="aff5"/>
        <w:ind w:firstLine="708"/>
        <w:rPr>
          <w:rFonts w:ascii="Times New Roman" w:hAnsi="Times New Roman" w:cs="Times New Roman"/>
          <w:sz w:val="22"/>
          <w:szCs w:val="22"/>
        </w:rPr>
      </w:pPr>
      <w:r w:rsidRPr="005809DE">
        <w:rPr>
          <w:rFonts w:ascii="Times New Roman" w:hAnsi="Times New Roman" w:cs="Times New Roman"/>
          <w:sz w:val="22"/>
          <w:szCs w:val="22"/>
        </w:rPr>
        <w:t xml:space="preserve">Достижение поставленной </w:t>
      </w:r>
      <w:r w:rsidRPr="005809DE">
        <w:rPr>
          <w:rFonts w:ascii="Times New Roman" w:hAnsi="Times New Roman" w:cs="Times New Roman"/>
          <w:iCs/>
          <w:sz w:val="22"/>
          <w:szCs w:val="22"/>
        </w:rPr>
        <w:t>подпрограммой цели</w:t>
      </w:r>
      <w:r w:rsidRPr="005809DE">
        <w:rPr>
          <w:rFonts w:ascii="Times New Roman" w:eastAsia="MS Mincho" w:hAnsi="Times New Roman" w:cs="Times New Roman"/>
          <w:sz w:val="22"/>
          <w:szCs w:val="22"/>
        </w:rPr>
        <w:t xml:space="preserve"> «</w:t>
      </w:r>
      <w:r w:rsidRPr="005809DE">
        <w:rPr>
          <w:rFonts w:ascii="Times New Roman" w:hAnsi="Times New Roman" w:cs="Times New Roman"/>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 характеризуется достижением следующих показателей:</w:t>
      </w:r>
    </w:p>
    <w:p w:rsidR="007A0E2A" w:rsidRPr="005809DE" w:rsidRDefault="007A0E2A" w:rsidP="00EF7EA9">
      <w:pPr>
        <w:widowControl w:val="0"/>
        <w:ind w:firstLine="709"/>
        <w:jc w:val="both"/>
        <w:rPr>
          <w:sz w:val="22"/>
          <w:szCs w:val="22"/>
        </w:rPr>
      </w:pPr>
    </w:p>
    <w:p w:rsidR="007A0E2A" w:rsidRPr="005809DE" w:rsidRDefault="007A0E2A" w:rsidP="00EF7EA9">
      <w:pPr>
        <w:widowControl w:val="0"/>
        <w:autoSpaceDE w:val="0"/>
        <w:snapToGrid w:val="0"/>
        <w:jc w:val="both"/>
        <w:rPr>
          <w:sz w:val="22"/>
          <w:szCs w:val="22"/>
        </w:rPr>
      </w:pPr>
      <w:r w:rsidRPr="005809DE">
        <w:rPr>
          <w:sz w:val="22"/>
          <w:szCs w:val="22"/>
        </w:rPr>
        <w:t>1. Численность пострадавших в результате несчастных случаев на производстве с утратой трудоспособности на 1 рабочий день и более (чел.)</w:t>
      </w:r>
    </w:p>
    <w:p w:rsidR="007A0E2A" w:rsidRPr="005809DE" w:rsidRDefault="007A0E2A" w:rsidP="00EF7EA9">
      <w:pPr>
        <w:widowControl w:val="0"/>
        <w:autoSpaceDE w:val="0"/>
        <w:jc w:val="both"/>
        <w:rPr>
          <w:sz w:val="22"/>
          <w:szCs w:val="22"/>
        </w:rPr>
      </w:pPr>
      <w:r w:rsidRPr="005809DE">
        <w:rPr>
          <w:sz w:val="22"/>
          <w:szCs w:val="22"/>
        </w:rPr>
        <w:t>2. Численность пострадавших в результате несчастных случаев на производстве со смертельным исходом в расчете на 1 тыс. работающих</w:t>
      </w:r>
    </w:p>
    <w:p w:rsidR="007A0E2A" w:rsidRPr="005809DE" w:rsidRDefault="007A0E2A" w:rsidP="00EF7EA9">
      <w:pPr>
        <w:widowControl w:val="0"/>
        <w:autoSpaceDE w:val="0"/>
        <w:jc w:val="both"/>
        <w:rPr>
          <w:sz w:val="22"/>
          <w:szCs w:val="22"/>
        </w:rPr>
      </w:pPr>
    </w:p>
    <w:p w:rsidR="007A0E2A" w:rsidRPr="005809DE" w:rsidRDefault="007A0E2A" w:rsidP="00EF7EA9">
      <w:pPr>
        <w:widowControl w:val="0"/>
        <w:autoSpaceDE w:val="0"/>
        <w:jc w:val="center"/>
        <w:rPr>
          <w:sz w:val="22"/>
          <w:szCs w:val="22"/>
        </w:rPr>
      </w:pPr>
      <w:r w:rsidRPr="005809DE">
        <w:rPr>
          <w:sz w:val="22"/>
          <w:szCs w:val="22"/>
        </w:rPr>
        <w:t xml:space="preserve">Ч </w:t>
      </w:r>
      <w:proofErr w:type="spellStart"/>
      <w:r w:rsidRPr="005809DE">
        <w:rPr>
          <w:sz w:val="22"/>
          <w:szCs w:val="22"/>
        </w:rPr>
        <w:t>п.с.и</w:t>
      </w:r>
      <w:proofErr w:type="spellEnd"/>
      <w:r w:rsidRPr="005809DE">
        <w:rPr>
          <w:sz w:val="22"/>
          <w:szCs w:val="22"/>
        </w:rPr>
        <w:t xml:space="preserve">. на 1 </w:t>
      </w:r>
      <w:proofErr w:type="spellStart"/>
      <w:r w:rsidRPr="005809DE">
        <w:rPr>
          <w:sz w:val="22"/>
          <w:szCs w:val="22"/>
        </w:rPr>
        <w:t>т.р</w:t>
      </w:r>
      <w:proofErr w:type="spellEnd"/>
      <w:r w:rsidRPr="005809DE">
        <w:rPr>
          <w:sz w:val="22"/>
          <w:szCs w:val="22"/>
        </w:rPr>
        <w:t xml:space="preserve">. = </w:t>
      </w:r>
      <w:r w:rsidRPr="005809DE">
        <w:rPr>
          <w:sz w:val="22"/>
          <w:szCs w:val="22"/>
          <w:u w:val="single"/>
        </w:rPr>
        <w:t>Ч п.</w:t>
      </w:r>
      <w:r w:rsidRPr="005809DE">
        <w:rPr>
          <w:sz w:val="22"/>
          <w:szCs w:val="22"/>
        </w:rPr>
        <w:t xml:space="preserve">   х 1000, где</w:t>
      </w:r>
    </w:p>
    <w:p w:rsidR="007A0E2A" w:rsidRPr="005809DE" w:rsidRDefault="007A0E2A" w:rsidP="00EF7EA9">
      <w:pPr>
        <w:widowControl w:val="0"/>
        <w:autoSpaceDE w:val="0"/>
        <w:jc w:val="center"/>
        <w:rPr>
          <w:sz w:val="22"/>
          <w:szCs w:val="22"/>
        </w:rPr>
      </w:pPr>
      <w:r w:rsidRPr="005809DE">
        <w:rPr>
          <w:sz w:val="22"/>
          <w:szCs w:val="22"/>
        </w:rPr>
        <w:t xml:space="preserve"> </w:t>
      </w:r>
      <w:r>
        <w:rPr>
          <w:sz w:val="22"/>
          <w:szCs w:val="22"/>
        </w:rPr>
        <w:t xml:space="preserve">        </w:t>
      </w:r>
      <w:r w:rsidRPr="005809DE">
        <w:rPr>
          <w:sz w:val="22"/>
          <w:szCs w:val="22"/>
        </w:rPr>
        <w:t>Ч з.</w:t>
      </w:r>
    </w:p>
    <w:p w:rsidR="007A0E2A" w:rsidRPr="005809DE" w:rsidRDefault="007A0E2A" w:rsidP="00EF7EA9">
      <w:pPr>
        <w:widowControl w:val="0"/>
        <w:autoSpaceDE w:val="0"/>
        <w:jc w:val="both"/>
        <w:rPr>
          <w:sz w:val="22"/>
          <w:szCs w:val="22"/>
        </w:rPr>
      </w:pPr>
      <w:r w:rsidRPr="005809DE">
        <w:rPr>
          <w:sz w:val="22"/>
          <w:szCs w:val="22"/>
        </w:rPr>
        <w:t xml:space="preserve">Ч </w:t>
      </w:r>
      <w:proofErr w:type="spellStart"/>
      <w:r w:rsidRPr="005809DE">
        <w:rPr>
          <w:sz w:val="22"/>
          <w:szCs w:val="22"/>
        </w:rPr>
        <w:t>п.с.и</w:t>
      </w:r>
      <w:proofErr w:type="spellEnd"/>
      <w:r w:rsidRPr="005809DE">
        <w:rPr>
          <w:sz w:val="22"/>
          <w:szCs w:val="22"/>
        </w:rPr>
        <w:t xml:space="preserve">. на 1 </w:t>
      </w:r>
      <w:proofErr w:type="spellStart"/>
      <w:r w:rsidRPr="005809DE">
        <w:rPr>
          <w:sz w:val="22"/>
          <w:szCs w:val="22"/>
        </w:rPr>
        <w:t>т.р</w:t>
      </w:r>
      <w:proofErr w:type="spellEnd"/>
      <w:r w:rsidRPr="005809DE">
        <w:rPr>
          <w:sz w:val="22"/>
          <w:szCs w:val="22"/>
        </w:rPr>
        <w:t>. - численность пострадавших в результате несчастных случаев на производстве со смертельным исходом в расчете на 1 тыс. работающих</w:t>
      </w:r>
    </w:p>
    <w:p w:rsidR="007A0E2A" w:rsidRPr="005809DE" w:rsidRDefault="007A0E2A" w:rsidP="00EF7EA9">
      <w:pPr>
        <w:widowControl w:val="0"/>
        <w:autoSpaceDE w:val="0"/>
        <w:jc w:val="both"/>
        <w:rPr>
          <w:sz w:val="22"/>
          <w:szCs w:val="22"/>
        </w:rPr>
      </w:pPr>
    </w:p>
    <w:p w:rsidR="007A0E2A" w:rsidRPr="005809DE" w:rsidRDefault="007A0E2A" w:rsidP="00EF7EA9">
      <w:pPr>
        <w:widowControl w:val="0"/>
        <w:autoSpaceDE w:val="0"/>
        <w:jc w:val="both"/>
        <w:rPr>
          <w:sz w:val="22"/>
          <w:szCs w:val="22"/>
        </w:rPr>
      </w:pPr>
      <w:r w:rsidRPr="005809DE">
        <w:rPr>
          <w:sz w:val="22"/>
          <w:szCs w:val="22"/>
        </w:rPr>
        <w:t>Ч п. – численность пострадавших в результате несчастных случаев на производстве со смертельным исходом</w:t>
      </w:r>
    </w:p>
    <w:p w:rsidR="007A0E2A" w:rsidRPr="005809DE" w:rsidRDefault="007A0E2A" w:rsidP="00EF7EA9">
      <w:pPr>
        <w:widowControl w:val="0"/>
        <w:rPr>
          <w:sz w:val="22"/>
          <w:szCs w:val="22"/>
        </w:rPr>
      </w:pPr>
      <w:r w:rsidRPr="005809DE">
        <w:rPr>
          <w:sz w:val="22"/>
          <w:szCs w:val="22"/>
        </w:rPr>
        <w:t>Ч з. - число занятых в организациях Курчатовского района</w:t>
      </w:r>
    </w:p>
    <w:p w:rsidR="007A0E2A" w:rsidRPr="005809DE" w:rsidRDefault="007A0E2A" w:rsidP="00EF7EA9">
      <w:pPr>
        <w:widowControl w:val="0"/>
        <w:autoSpaceDE w:val="0"/>
        <w:jc w:val="both"/>
        <w:rPr>
          <w:sz w:val="22"/>
          <w:szCs w:val="22"/>
        </w:rPr>
      </w:pPr>
    </w:p>
    <w:p w:rsidR="007A0E2A" w:rsidRPr="005809DE" w:rsidRDefault="007A0E2A" w:rsidP="00EF7EA9">
      <w:pPr>
        <w:pStyle w:val="ConsCell0"/>
        <w:widowControl/>
        <w:jc w:val="both"/>
        <w:rPr>
          <w:rFonts w:ascii="Times New Roman" w:hAnsi="Times New Roman" w:cs="Times New Roman"/>
          <w:sz w:val="22"/>
          <w:szCs w:val="22"/>
        </w:rPr>
      </w:pPr>
      <w:r>
        <w:rPr>
          <w:rFonts w:ascii="Times New Roman" w:hAnsi="Times New Roman" w:cs="Times New Roman"/>
          <w:sz w:val="22"/>
          <w:szCs w:val="22"/>
        </w:rPr>
        <w:t>3</w:t>
      </w:r>
      <w:r w:rsidRPr="005809DE">
        <w:rPr>
          <w:rFonts w:ascii="Times New Roman" w:hAnsi="Times New Roman" w:cs="Times New Roman"/>
          <w:sz w:val="22"/>
          <w:szCs w:val="22"/>
        </w:rPr>
        <w:t>.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w:t>
      </w:r>
    </w:p>
    <w:p w:rsidR="007A0E2A" w:rsidRPr="005809DE" w:rsidRDefault="007A0E2A" w:rsidP="00EF7EA9">
      <w:pPr>
        <w:rPr>
          <w:sz w:val="22"/>
          <w:szCs w:val="22"/>
        </w:rPr>
      </w:pPr>
    </w:p>
    <w:p w:rsidR="007A0E2A" w:rsidRPr="005809DE" w:rsidRDefault="007A0E2A" w:rsidP="00EF7EA9">
      <w:pPr>
        <w:pStyle w:val="aff5"/>
        <w:jc w:val="center"/>
        <w:rPr>
          <w:rFonts w:ascii="Times New Roman" w:hAnsi="Times New Roman" w:cs="Times New Roman"/>
          <w:sz w:val="22"/>
          <w:szCs w:val="22"/>
        </w:rPr>
      </w:pPr>
      <w:proofErr w:type="gramStart"/>
      <w:r w:rsidRPr="005809DE">
        <w:rPr>
          <w:rFonts w:ascii="Times New Roman" w:hAnsi="Times New Roman" w:cs="Times New Roman"/>
          <w:sz w:val="22"/>
          <w:szCs w:val="22"/>
        </w:rPr>
        <w:t>Уд  =</w:t>
      </w:r>
      <w:proofErr w:type="gramEnd"/>
      <w:r w:rsidRPr="005809DE">
        <w:rPr>
          <w:rFonts w:ascii="Times New Roman" w:hAnsi="Times New Roman" w:cs="Times New Roman"/>
          <w:sz w:val="22"/>
          <w:szCs w:val="22"/>
          <w:u w:val="single"/>
        </w:rPr>
        <w:t xml:space="preserve">Ч </w:t>
      </w:r>
      <w:proofErr w:type="spellStart"/>
      <w:r w:rsidRPr="005809DE">
        <w:rPr>
          <w:rFonts w:ascii="Times New Roman" w:hAnsi="Times New Roman" w:cs="Times New Roman"/>
          <w:sz w:val="22"/>
          <w:szCs w:val="22"/>
          <w:u w:val="single"/>
        </w:rPr>
        <w:t>р.а.м</w:t>
      </w:r>
      <w:proofErr w:type="spellEnd"/>
      <w:r w:rsidRPr="005809DE">
        <w:rPr>
          <w:rFonts w:ascii="Times New Roman" w:hAnsi="Times New Roman" w:cs="Times New Roman"/>
          <w:sz w:val="22"/>
          <w:szCs w:val="22"/>
          <w:u w:val="single"/>
        </w:rPr>
        <w:t xml:space="preserve">.   </w:t>
      </w:r>
      <w:r w:rsidRPr="005809DE">
        <w:rPr>
          <w:rFonts w:ascii="Times New Roman" w:hAnsi="Times New Roman" w:cs="Times New Roman"/>
          <w:sz w:val="22"/>
          <w:szCs w:val="22"/>
        </w:rPr>
        <w:t xml:space="preserve">  х </w:t>
      </w:r>
      <w:proofErr w:type="gramStart"/>
      <w:r w:rsidRPr="005809DE">
        <w:rPr>
          <w:rFonts w:ascii="Times New Roman" w:hAnsi="Times New Roman" w:cs="Times New Roman"/>
          <w:sz w:val="22"/>
          <w:szCs w:val="22"/>
        </w:rPr>
        <w:t>100  ,</w:t>
      </w:r>
      <w:proofErr w:type="gramEnd"/>
      <w:r w:rsidRPr="005809DE">
        <w:rPr>
          <w:rFonts w:ascii="Times New Roman" w:hAnsi="Times New Roman" w:cs="Times New Roman"/>
          <w:sz w:val="22"/>
          <w:szCs w:val="22"/>
        </w:rPr>
        <w:t xml:space="preserve"> где</w:t>
      </w:r>
    </w:p>
    <w:p w:rsidR="007A0E2A" w:rsidRPr="00236215" w:rsidRDefault="007A0E2A" w:rsidP="00EF7EA9">
      <w:pPr>
        <w:pStyle w:val="aff5"/>
        <w:rPr>
          <w:rFonts w:ascii="Times New Roman" w:hAnsi="Times New Roman" w:cs="Times New Roman"/>
          <w:sz w:val="22"/>
          <w:szCs w:val="22"/>
        </w:rPr>
      </w:pPr>
      <w:r>
        <w:rPr>
          <w:sz w:val="22"/>
          <w:szCs w:val="22"/>
        </w:rPr>
        <w:t xml:space="preserve">                                                                   </w:t>
      </w:r>
      <w:r w:rsidRPr="00236215">
        <w:rPr>
          <w:rFonts w:ascii="Times New Roman" w:hAnsi="Times New Roman" w:cs="Times New Roman"/>
          <w:sz w:val="22"/>
          <w:szCs w:val="22"/>
        </w:rPr>
        <w:t>Ч з.</w:t>
      </w:r>
    </w:p>
    <w:p w:rsidR="007A0E2A" w:rsidRPr="005809DE" w:rsidRDefault="007A0E2A" w:rsidP="00EF7EA9">
      <w:pPr>
        <w:rPr>
          <w:sz w:val="22"/>
          <w:szCs w:val="22"/>
        </w:rPr>
      </w:pPr>
      <w:proofErr w:type="gramStart"/>
      <w:r>
        <w:rPr>
          <w:sz w:val="22"/>
          <w:szCs w:val="22"/>
        </w:rPr>
        <w:t>Уд</w:t>
      </w:r>
      <w:r w:rsidRPr="005809DE">
        <w:rPr>
          <w:sz w:val="22"/>
          <w:szCs w:val="22"/>
        </w:rPr>
        <w:t xml:space="preserve">  -</w:t>
      </w:r>
      <w:proofErr w:type="gramEnd"/>
      <w:r w:rsidRPr="005809DE">
        <w:rPr>
          <w:sz w:val="22"/>
          <w:szCs w:val="22"/>
        </w:rPr>
        <w:t xml:space="preserve"> удельный вес работников, занятых на рабочих местах, где проведена специальная оценка условий труда, от общего количества занятых в организациях</w:t>
      </w:r>
    </w:p>
    <w:p w:rsidR="007A0E2A" w:rsidRPr="005809DE" w:rsidRDefault="007A0E2A" w:rsidP="00EF7EA9">
      <w:pPr>
        <w:pStyle w:val="aff5"/>
        <w:jc w:val="left"/>
        <w:rPr>
          <w:rFonts w:ascii="Times New Roman" w:hAnsi="Times New Roman" w:cs="Times New Roman"/>
          <w:sz w:val="22"/>
          <w:szCs w:val="22"/>
        </w:rPr>
      </w:pPr>
      <w:r w:rsidRPr="005809DE">
        <w:rPr>
          <w:rFonts w:ascii="Times New Roman" w:hAnsi="Times New Roman" w:cs="Times New Roman"/>
          <w:sz w:val="22"/>
          <w:szCs w:val="22"/>
        </w:rPr>
        <w:t xml:space="preserve">Ч </w:t>
      </w:r>
      <w:proofErr w:type="spellStart"/>
      <w:r w:rsidRPr="005809DE">
        <w:rPr>
          <w:rFonts w:ascii="Times New Roman" w:hAnsi="Times New Roman" w:cs="Times New Roman"/>
          <w:sz w:val="22"/>
          <w:szCs w:val="22"/>
        </w:rPr>
        <w:t>р.а.м</w:t>
      </w:r>
      <w:proofErr w:type="spellEnd"/>
      <w:r w:rsidRPr="005809DE">
        <w:rPr>
          <w:rFonts w:ascii="Times New Roman" w:hAnsi="Times New Roman" w:cs="Times New Roman"/>
          <w:sz w:val="22"/>
          <w:szCs w:val="22"/>
        </w:rPr>
        <w:t>. – число работников, занятых на рабочих местах, где проведена специальная оценка условий труда</w:t>
      </w:r>
    </w:p>
    <w:p w:rsidR="007A0E2A" w:rsidRPr="005809DE" w:rsidRDefault="007A0E2A" w:rsidP="00EF7EA9">
      <w:pPr>
        <w:widowControl w:val="0"/>
        <w:rPr>
          <w:sz w:val="22"/>
          <w:szCs w:val="22"/>
        </w:rPr>
      </w:pPr>
      <w:r w:rsidRPr="005809DE">
        <w:rPr>
          <w:sz w:val="22"/>
          <w:szCs w:val="22"/>
        </w:rPr>
        <w:t>Ч з. - число занятых в организациях Курчатовского района</w:t>
      </w:r>
    </w:p>
    <w:p w:rsidR="007A0E2A" w:rsidRPr="005809DE" w:rsidRDefault="007A0E2A" w:rsidP="00EF7EA9">
      <w:pPr>
        <w:tabs>
          <w:tab w:val="left" w:pos="709"/>
        </w:tabs>
        <w:jc w:val="both"/>
        <w:rPr>
          <w:sz w:val="22"/>
          <w:szCs w:val="22"/>
        </w:rPr>
      </w:pPr>
    </w:p>
    <w:p w:rsidR="007A0E2A" w:rsidRPr="005809DE" w:rsidRDefault="007A0E2A" w:rsidP="00EF7EA9">
      <w:pPr>
        <w:tabs>
          <w:tab w:val="left" w:pos="709"/>
        </w:tabs>
        <w:jc w:val="both"/>
        <w:rPr>
          <w:sz w:val="22"/>
          <w:szCs w:val="22"/>
        </w:rPr>
      </w:pPr>
      <w:r w:rsidRPr="005809DE">
        <w:rPr>
          <w:sz w:val="22"/>
          <w:szCs w:val="22"/>
        </w:rPr>
        <w:tab/>
        <w:t>Сведения о показателях и индикаторах подпрограмма «Улучшение условий и охраны труда» муниципальной программы Курчатовского района Курской области «Развитие экономики Курчатовского района Курской области» сформированы в Приложении № 1 к муниципальной программе Курчатовского района Курской области «Развитие экономики Курчатовского района Курской области».</w:t>
      </w:r>
    </w:p>
    <w:p w:rsidR="007A0E2A" w:rsidRPr="005809DE" w:rsidRDefault="007A0E2A" w:rsidP="00EF7EA9">
      <w:pPr>
        <w:tabs>
          <w:tab w:val="left" w:pos="709"/>
        </w:tabs>
        <w:jc w:val="both"/>
        <w:rPr>
          <w:sz w:val="22"/>
          <w:szCs w:val="22"/>
        </w:rPr>
      </w:pPr>
    </w:p>
    <w:p w:rsidR="007A0E2A" w:rsidRPr="005809DE" w:rsidRDefault="007A0E2A" w:rsidP="00EF7EA9">
      <w:pPr>
        <w:jc w:val="center"/>
        <w:rPr>
          <w:b/>
          <w:sz w:val="22"/>
          <w:szCs w:val="22"/>
        </w:rPr>
      </w:pPr>
    </w:p>
    <w:p w:rsidR="007A0E2A" w:rsidRPr="005809DE" w:rsidRDefault="007A0E2A" w:rsidP="00EF7EA9">
      <w:pPr>
        <w:jc w:val="center"/>
        <w:rPr>
          <w:b/>
          <w:sz w:val="22"/>
          <w:szCs w:val="22"/>
        </w:rPr>
      </w:pPr>
      <w:r w:rsidRPr="005809DE">
        <w:rPr>
          <w:b/>
          <w:sz w:val="22"/>
          <w:szCs w:val="22"/>
        </w:rPr>
        <w:t>3. Характеристика основных мероприятий подпрограммы</w:t>
      </w:r>
    </w:p>
    <w:p w:rsidR="007A0E2A" w:rsidRPr="005809DE" w:rsidRDefault="007A0E2A" w:rsidP="00EF7EA9">
      <w:pPr>
        <w:jc w:val="center"/>
        <w:rPr>
          <w:b/>
          <w:sz w:val="22"/>
          <w:szCs w:val="22"/>
        </w:rPr>
      </w:pPr>
    </w:p>
    <w:p w:rsidR="007A0E2A" w:rsidRPr="005809DE" w:rsidRDefault="007A0E2A" w:rsidP="00EF7EA9">
      <w:pPr>
        <w:ind w:firstLine="708"/>
        <w:jc w:val="both"/>
        <w:rPr>
          <w:sz w:val="22"/>
          <w:szCs w:val="22"/>
        </w:rPr>
      </w:pPr>
      <w:r w:rsidRPr="005809DE">
        <w:rPr>
          <w:sz w:val="22"/>
          <w:szCs w:val="22"/>
        </w:rPr>
        <w:t>Реализация подпрограммы предусматривает выполнение следующих</w:t>
      </w:r>
      <w:r w:rsidR="00F245B3">
        <w:rPr>
          <w:sz w:val="22"/>
          <w:szCs w:val="22"/>
        </w:rPr>
        <w:t xml:space="preserve"> </w:t>
      </w:r>
      <w:r w:rsidRPr="005809DE">
        <w:rPr>
          <w:sz w:val="22"/>
          <w:szCs w:val="22"/>
        </w:rPr>
        <w:t>основных мероприятий:</w:t>
      </w:r>
    </w:p>
    <w:p w:rsidR="007A0E2A" w:rsidRPr="005809DE" w:rsidRDefault="007A0E2A" w:rsidP="00EF7EA9">
      <w:pPr>
        <w:ind w:firstLine="708"/>
        <w:jc w:val="both"/>
        <w:rPr>
          <w:sz w:val="22"/>
          <w:szCs w:val="22"/>
        </w:rPr>
      </w:pPr>
    </w:p>
    <w:tbl>
      <w:tblPr>
        <w:tblW w:w="9747" w:type="dxa"/>
        <w:tblLook w:val="04A0" w:firstRow="1" w:lastRow="0" w:firstColumn="1" w:lastColumn="0" w:noHBand="0" w:noVBand="1"/>
      </w:tblPr>
      <w:tblGrid>
        <w:gridCol w:w="9322"/>
        <w:gridCol w:w="425"/>
      </w:tblGrid>
      <w:tr w:rsidR="007A0E2A" w:rsidRPr="005809DE" w:rsidTr="00B11FF5">
        <w:trPr>
          <w:gridAfter w:val="1"/>
          <w:wAfter w:w="425" w:type="dxa"/>
        </w:trPr>
        <w:tc>
          <w:tcPr>
            <w:tcW w:w="9322" w:type="dxa"/>
          </w:tcPr>
          <w:p w:rsidR="007A0E2A" w:rsidRPr="005809DE" w:rsidRDefault="007A0E2A" w:rsidP="00EF7EA9">
            <w:pPr>
              <w:pStyle w:val="a6"/>
              <w:numPr>
                <w:ilvl w:val="0"/>
                <w:numId w:val="17"/>
              </w:numPr>
              <w:ind w:left="567" w:hanging="567"/>
              <w:jc w:val="both"/>
              <w:rPr>
                <w:sz w:val="22"/>
                <w:szCs w:val="22"/>
              </w:rPr>
            </w:pPr>
            <w:r w:rsidRPr="005809DE">
              <w:rPr>
                <w:sz w:val="22"/>
                <w:szCs w:val="22"/>
              </w:rPr>
              <w:t>Создание условий по улучшению охраны труда и аттестации рабочих мест в образовательных учреждениях.</w:t>
            </w:r>
          </w:p>
          <w:p w:rsidR="007A0E2A" w:rsidRPr="005809DE" w:rsidRDefault="007A0E2A" w:rsidP="00EF7EA9">
            <w:pPr>
              <w:pStyle w:val="a6"/>
              <w:ind w:left="567"/>
              <w:jc w:val="both"/>
              <w:rPr>
                <w:sz w:val="22"/>
                <w:szCs w:val="22"/>
              </w:rPr>
            </w:pPr>
            <w:r w:rsidRPr="005809DE">
              <w:rPr>
                <w:sz w:val="22"/>
                <w:szCs w:val="22"/>
              </w:rPr>
              <w:t>Основное направление: проведение прочих мероприятий по охране труда и аттестации рабочих мест.</w:t>
            </w:r>
          </w:p>
        </w:tc>
      </w:tr>
      <w:tr w:rsidR="007A0E2A" w:rsidRPr="005809DE" w:rsidTr="00B11FF5">
        <w:trPr>
          <w:gridAfter w:val="1"/>
          <w:wAfter w:w="425" w:type="dxa"/>
        </w:trPr>
        <w:tc>
          <w:tcPr>
            <w:tcW w:w="9322" w:type="dxa"/>
          </w:tcPr>
          <w:p w:rsidR="007A0E2A" w:rsidRPr="005809DE" w:rsidRDefault="007A0E2A" w:rsidP="00EF7EA9">
            <w:pPr>
              <w:pStyle w:val="a6"/>
              <w:numPr>
                <w:ilvl w:val="0"/>
                <w:numId w:val="17"/>
              </w:numPr>
              <w:ind w:left="567" w:hanging="567"/>
              <w:jc w:val="both"/>
              <w:rPr>
                <w:sz w:val="22"/>
                <w:szCs w:val="22"/>
              </w:rPr>
            </w:pPr>
            <w:r w:rsidRPr="005809DE">
              <w:rPr>
                <w:sz w:val="22"/>
                <w:szCs w:val="22"/>
              </w:rPr>
              <w:t>Создание условий по улучшению охраны труда и аттестации рабочих мест в учреждениях дополнительного образования.</w:t>
            </w:r>
          </w:p>
          <w:p w:rsidR="007A0E2A" w:rsidRPr="005809DE" w:rsidRDefault="007A0E2A" w:rsidP="00EF7EA9">
            <w:pPr>
              <w:pStyle w:val="a6"/>
              <w:ind w:left="360"/>
              <w:jc w:val="both"/>
              <w:rPr>
                <w:sz w:val="22"/>
                <w:szCs w:val="22"/>
              </w:rPr>
            </w:pPr>
            <w:r w:rsidRPr="005809DE">
              <w:rPr>
                <w:sz w:val="22"/>
                <w:szCs w:val="22"/>
              </w:rPr>
              <w:t xml:space="preserve">    Основное направление: проведение прочих мероприятий по охране труда и  </w:t>
            </w:r>
          </w:p>
          <w:p w:rsidR="007A0E2A" w:rsidRPr="005809DE" w:rsidRDefault="007A0E2A" w:rsidP="00EF7EA9">
            <w:pPr>
              <w:pStyle w:val="a6"/>
              <w:ind w:left="360"/>
              <w:jc w:val="both"/>
              <w:rPr>
                <w:sz w:val="22"/>
                <w:szCs w:val="22"/>
              </w:rPr>
            </w:pPr>
            <w:r w:rsidRPr="005809DE">
              <w:rPr>
                <w:sz w:val="22"/>
                <w:szCs w:val="22"/>
              </w:rPr>
              <w:t xml:space="preserve">    аттестации рабочих мест.</w:t>
            </w:r>
          </w:p>
        </w:tc>
      </w:tr>
      <w:tr w:rsidR="007A0E2A" w:rsidRPr="005809DE" w:rsidTr="00B11FF5">
        <w:trPr>
          <w:gridAfter w:val="1"/>
          <w:wAfter w:w="425" w:type="dxa"/>
          <w:trHeight w:val="697"/>
        </w:trPr>
        <w:tc>
          <w:tcPr>
            <w:tcW w:w="9322" w:type="dxa"/>
          </w:tcPr>
          <w:p w:rsidR="007A0E2A" w:rsidRPr="005809DE" w:rsidRDefault="007A0E2A" w:rsidP="00EF7EA9">
            <w:pPr>
              <w:pStyle w:val="a6"/>
              <w:numPr>
                <w:ilvl w:val="0"/>
                <w:numId w:val="17"/>
              </w:numPr>
              <w:ind w:left="567" w:hanging="567"/>
              <w:jc w:val="both"/>
              <w:rPr>
                <w:sz w:val="22"/>
                <w:szCs w:val="22"/>
              </w:rPr>
            </w:pPr>
            <w:r w:rsidRPr="005809DE">
              <w:rPr>
                <w:sz w:val="22"/>
                <w:szCs w:val="22"/>
              </w:rPr>
              <w:t>Создание условий по улучшению охраны труда и аттестации рабочих мест в дошкольных учреждениях.</w:t>
            </w:r>
          </w:p>
          <w:p w:rsidR="007A0E2A" w:rsidRPr="005809DE" w:rsidRDefault="007A0E2A" w:rsidP="00EF7EA9">
            <w:pPr>
              <w:pStyle w:val="a6"/>
              <w:ind w:left="360"/>
              <w:jc w:val="both"/>
              <w:rPr>
                <w:sz w:val="22"/>
                <w:szCs w:val="22"/>
              </w:rPr>
            </w:pPr>
            <w:r w:rsidRPr="005809DE">
              <w:rPr>
                <w:sz w:val="22"/>
                <w:szCs w:val="22"/>
              </w:rPr>
              <w:t xml:space="preserve">    Основное направление: проведение прочих мероприятий по охране труда и </w:t>
            </w:r>
          </w:p>
          <w:p w:rsidR="007A0E2A" w:rsidRPr="005809DE" w:rsidRDefault="007A0E2A" w:rsidP="00EF7EA9">
            <w:pPr>
              <w:pStyle w:val="a6"/>
              <w:ind w:left="360"/>
              <w:jc w:val="both"/>
              <w:rPr>
                <w:sz w:val="22"/>
                <w:szCs w:val="22"/>
              </w:rPr>
            </w:pPr>
            <w:r w:rsidRPr="005809DE">
              <w:rPr>
                <w:sz w:val="22"/>
                <w:szCs w:val="22"/>
              </w:rPr>
              <w:t xml:space="preserve">    аттестации рабочих мест.</w:t>
            </w:r>
          </w:p>
          <w:p w:rsidR="007A0E2A" w:rsidRPr="005809DE" w:rsidRDefault="007A0E2A" w:rsidP="00EF7EA9">
            <w:pPr>
              <w:pStyle w:val="a6"/>
              <w:ind w:left="360"/>
              <w:jc w:val="both"/>
              <w:rPr>
                <w:sz w:val="22"/>
                <w:szCs w:val="22"/>
              </w:rPr>
            </w:pPr>
          </w:p>
        </w:tc>
      </w:tr>
      <w:tr w:rsidR="007A0E2A" w:rsidRPr="005809DE" w:rsidTr="00B11FF5">
        <w:tblPrEx>
          <w:tblLook w:val="0000" w:firstRow="0" w:lastRow="0" w:firstColumn="0" w:lastColumn="0" w:noHBand="0" w:noVBand="0"/>
        </w:tblPrEx>
        <w:trPr>
          <w:trHeight w:val="850"/>
        </w:trPr>
        <w:tc>
          <w:tcPr>
            <w:tcW w:w="9747" w:type="dxa"/>
            <w:gridSpan w:val="2"/>
            <w:shd w:val="clear" w:color="auto" w:fill="auto"/>
          </w:tcPr>
          <w:p w:rsidR="007A0E2A" w:rsidRPr="005809DE" w:rsidRDefault="007A0E2A" w:rsidP="00EF7EA9">
            <w:pPr>
              <w:jc w:val="both"/>
            </w:pPr>
            <w:r w:rsidRPr="005809DE">
              <w:rPr>
                <w:sz w:val="22"/>
                <w:szCs w:val="22"/>
              </w:rPr>
              <w:t>Реализация основных мероприятий подпрограммы будет способствовать развитию социального партнерства, повышению уровня жизни населения Курчатовского района.</w:t>
            </w:r>
          </w:p>
          <w:p w:rsidR="007A0E2A" w:rsidRPr="005809DE" w:rsidRDefault="007A0E2A" w:rsidP="00EF7EA9">
            <w:pPr>
              <w:ind w:firstLine="567"/>
              <w:jc w:val="both"/>
            </w:pPr>
            <w:r w:rsidRPr="005809DE">
              <w:rPr>
                <w:sz w:val="22"/>
                <w:szCs w:val="22"/>
              </w:rPr>
              <w:t>Невыполнение вышеуказанных мероприятий приведет к росту социальной напряженности в обществе.</w:t>
            </w:r>
          </w:p>
          <w:p w:rsidR="007A0E2A" w:rsidRPr="005809DE" w:rsidRDefault="007A0E2A" w:rsidP="00EF7EA9">
            <w:pPr>
              <w:widowControl w:val="0"/>
              <w:autoSpaceDE w:val="0"/>
              <w:autoSpaceDN w:val="0"/>
              <w:adjustRightInd w:val="0"/>
              <w:ind w:firstLine="708"/>
              <w:jc w:val="both"/>
            </w:pPr>
            <w:r w:rsidRPr="005809DE">
              <w:rPr>
                <w:sz w:val="22"/>
                <w:szCs w:val="22"/>
              </w:rPr>
              <w:t>Перечень основных мероприятий подпрограммы «Улучшение условий охраны труда в Курчатовском районе Курской области» приведен в приложении № 2 к муниципальной программе Курчатовского района Курской области «Развитие экономики Курчатовского района Курской области».</w:t>
            </w:r>
          </w:p>
          <w:p w:rsidR="007A0E2A" w:rsidRDefault="007A0E2A" w:rsidP="00EF7EA9">
            <w:pPr>
              <w:widowControl w:val="0"/>
              <w:autoSpaceDE w:val="0"/>
              <w:autoSpaceDN w:val="0"/>
              <w:adjustRightInd w:val="0"/>
              <w:ind w:firstLine="709"/>
              <w:rPr>
                <w:b/>
                <w:sz w:val="16"/>
                <w:szCs w:val="16"/>
              </w:rPr>
            </w:pPr>
          </w:p>
          <w:p w:rsidR="007A0E2A" w:rsidRPr="00781AE4" w:rsidRDefault="007A0E2A" w:rsidP="00EF7EA9">
            <w:pPr>
              <w:widowControl w:val="0"/>
              <w:autoSpaceDE w:val="0"/>
              <w:autoSpaceDN w:val="0"/>
              <w:adjustRightInd w:val="0"/>
              <w:ind w:firstLine="709"/>
              <w:rPr>
                <w:b/>
                <w:sz w:val="16"/>
                <w:szCs w:val="16"/>
              </w:rPr>
            </w:pPr>
          </w:p>
          <w:p w:rsidR="007A0E2A" w:rsidRPr="005809DE" w:rsidRDefault="007A0E2A" w:rsidP="00EF7EA9">
            <w:pPr>
              <w:widowControl w:val="0"/>
              <w:autoSpaceDE w:val="0"/>
              <w:autoSpaceDN w:val="0"/>
              <w:adjustRightInd w:val="0"/>
              <w:ind w:firstLine="34"/>
              <w:jc w:val="center"/>
              <w:rPr>
                <w:b/>
              </w:rPr>
            </w:pPr>
            <w:r w:rsidRPr="005809DE">
              <w:rPr>
                <w:b/>
                <w:sz w:val="22"/>
                <w:szCs w:val="22"/>
              </w:rPr>
              <w:t>4.  Информация об инвестиционных проектах, исполнение которых полностью</w:t>
            </w:r>
          </w:p>
          <w:p w:rsidR="007A0E2A" w:rsidRPr="005809DE" w:rsidRDefault="007A0E2A" w:rsidP="00EF7EA9">
            <w:pPr>
              <w:widowControl w:val="0"/>
              <w:autoSpaceDE w:val="0"/>
              <w:autoSpaceDN w:val="0"/>
              <w:adjustRightInd w:val="0"/>
              <w:ind w:firstLine="34"/>
              <w:jc w:val="center"/>
              <w:rPr>
                <w:b/>
              </w:rPr>
            </w:pPr>
            <w:r w:rsidRPr="005809DE">
              <w:rPr>
                <w:b/>
                <w:sz w:val="22"/>
                <w:szCs w:val="22"/>
              </w:rPr>
              <w:t>или частично осуществляется за счет средств районного бюджета в случае</w:t>
            </w:r>
          </w:p>
          <w:p w:rsidR="007A0E2A" w:rsidRPr="005809DE" w:rsidRDefault="007A0E2A" w:rsidP="00EF7EA9">
            <w:pPr>
              <w:widowControl w:val="0"/>
              <w:autoSpaceDE w:val="0"/>
              <w:autoSpaceDN w:val="0"/>
              <w:adjustRightInd w:val="0"/>
              <w:ind w:firstLine="34"/>
              <w:jc w:val="center"/>
              <w:rPr>
                <w:b/>
              </w:rPr>
            </w:pPr>
            <w:r w:rsidRPr="005809DE">
              <w:rPr>
                <w:b/>
                <w:sz w:val="22"/>
                <w:szCs w:val="22"/>
              </w:rPr>
              <w:t>их реализации в соответствующей сфере социально-экономического</w:t>
            </w:r>
          </w:p>
          <w:p w:rsidR="007A0E2A" w:rsidRPr="005809DE" w:rsidRDefault="007A0E2A" w:rsidP="00EF7EA9">
            <w:pPr>
              <w:widowControl w:val="0"/>
              <w:autoSpaceDE w:val="0"/>
              <w:autoSpaceDN w:val="0"/>
              <w:adjustRightInd w:val="0"/>
              <w:ind w:firstLine="34"/>
              <w:jc w:val="center"/>
              <w:rPr>
                <w:b/>
              </w:rPr>
            </w:pPr>
            <w:r w:rsidRPr="005809DE">
              <w:rPr>
                <w:b/>
                <w:sz w:val="22"/>
                <w:szCs w:val="22"/>
              </w:rPr>
              <w:t>развития Курчатовского района Курской области</w:t>
            </w:r>
          </w:p>
          <w:p w:rsidR="007A0E2A" w:rsidRPr="005809DE" w:rsidRDefault="007A0E2A" w:rsidP="00EF7EA9">
            <w:pPr>
              <w:widowControl w:val="0"/>
              <w:autoSpaceDE w:val="0"/>
              <w:autoSpaceDN w:val="0"/>
              <w:adjustRightInd w:val="0"/>
              <w:ind w:firstLine="34"/>
              <w:rPr>
                <w:b/>
              </w:rPr>
            </w:pPr>
          </w:p>
          <w:p w:rsidR="007A0E2A" w:rsidRPr="005809DE" w:rsidRDefault="007A0E2A" w:rsidP="00EF7EA9">
            <w:pPr>
              <w:tabs>
                <w:tab w:val="left" w:pos="1260"/>
              </w:tabs>
              <w:jc w:val="both"/>
            </w:pPr>
            <w:r w:rsidRPr="005809DE">
              <w:rPr>
                <w:sz w:val="22"/>
                <w:szCs w:val="22"/>
              </w:rPr>
              <w:t>Реализация инвестиционных проектов в рамках подпрограммы «Улучшение условий охраны труда» муниципальной программы Курчатовского района Курской области «Развитие экономики Курчатовского района Курской области» не предусмотрена.</w:t>
            </w:r>
          </w:p>
          <w:p w:rsidR="007A0E2A" w:rsidRDefault="007A0E2A" w:rsidP="00EF7EA9">
            <w:pPr>
              <w:ind w:firstLine="709"/>
              <w:jc w:val="both"/>
              <w:rPr>
                <w:sz w:val="16"/>
                <w:szCs w:val="16"/>
              </w:rPr>
            </w:pPr>
          </w:p>
          <w:p w:rsidR="007A0E2A" w:rsidRPr="00781AE4" w:rsidRDefault="007A0E2A" w:rsidP="00EF7EA9">
            <w:pPr>
              <w:ind w:firstLine="709"/>
              <w:jc w:val="both"/>
              <w:rPr>
                <w:sz w:val="16"/>
                <w:szCs w:val="16"/>
              </w:rPr>
            </w:pPr>
          </w:p>
          <w:p w:rsidR="007A0E2A" w:rsidRPr="005809DE" w:rsidRDefault="007A0E2A" w:rsidP="00EF7EA9">
            <w:pPr>
              <w:jc w:val="center"/>
              <w:rPr>
                <w:b/>
              </w:rPr>
            </w:pPr>
            <w:r w:rsidRPr="005809DE">
              <w:rPr>
                <w:b/>
                <w:sz w:val="22"/>
                <w:szCs w:val="22"/>
              </w:rPr>
              <w:t>5. Характеристика мер муниципального регулирования</w:t>
            </w:r>
          </w:p>
          <w:p w:rsidR="007A0E2A" w:rsidRPr="005809DE" w:rsidRDefault="007A0E2A" w:rsidP="00EF7EA9">
            <w:pPr>
              <w:jc w:val="center"/>
              <w:rPr>
                <w:b/>
              </w:rPr>
            </w:pPr>
          </w:p>
          <w:p w:rsidR="007A0E2A" w:rsidRPr="005809DE" w:rsidRDefault="007A0E2A" w:rsidP="00EF7EA9">
            <w:pPr>
              <w:widowControl w:val="0"/>
              <w:autoSpaceDE w:val="0"/>
              <w:autoSpaceDN w:val="0"/>
              <w:adjustRightInd w:val="0"/>
              <w:ind w:firstLine="567"/>
              <w:jc w:val="both"/>
            </w:pPr>
            <w:r w:rsidRPr="005809DE">
              <w:rPr>
                <w:sz w:val="22"/>
                <w:szCs w:val="22"/>
              </w:rPr>
              <w:t>В рамках подпрограммы «Улучшение условий охраны труда» применение мер нормативно-правового регулирования мер муниципального регулирования не предусмотрено.</w:t>
            </w:r>
          </w:p>
          <w:p w:rsidR="007A0E2A" w:rsidRPr="005809DE" w:rsidRDefault="007A0E2A" w:rsidP="00EF7EA9">
            <w:pPr>
              <w:widowControl w:val="0"/>
              <w:autoSpaceDE w:val="0"/>
              <w:autoSpaceDN w:val="0"/>
              <w:adjustRightInd w:val="0"/>
              <w:ind w:firstLine="567"/>
              <w:jc w:val="both"/>
            </w:pPr>
            <w:r w:rsidRPr="005809DE">
              <w:rPr>
                <w:sz w:val="22"/>
                <w:szCs w:val="22"/>
              </w:rPr>
              <w:t>Предусматриваются меры нормативно-правового регулирования</w:t>
            </w:r>
            <w:proofErr w:type="gramStart"/>
            <w:r w:rsidRPr="005809DE">
              <w:rPr>
                <w:sz w:val="22"/>
                <w:szCs w:val="22"/>
              </w:rPr>
              <w:t>.</w:t>
            </w:r>
            <w:proofErr w:type="gramEnd"/>
            <w:r w:rsidRPr="005809DE">
              <w:rPr>
                <w:sz w:val="22"/>
                <w:szCs w:val="22"/>
              </w:rPr>
              <w:t xml:space="preserve"> направленные на достижение цели и (или) конечных результатов подпрограммы, предусматривают:</w:t>
            </w:r>
          </w:p>
          <w:p w:rsidR="007A0E2A" w:rsidRPr="005809DE" w:rsidRDefault="007A0E2A" w:rsidP="00EF7EA9">
            <w:pPr>
              <w:widowControl w:val="0"/>
              <w:autoSpaceDE w:val="0"/>
              <w:autoSpaceDN w:val="0"/>
              <w:adjustRightInd w:val="0"/>
              <w:ind w:firstLine="567"/>
              <w:jc w:val="both"/>
            </w:pPr>
            <w:r w:rsidRPr="005809DE">
              <w:rPr>
                <w:sz w:val="22"/>
                <w:szCs w:val="22"/>
              </w:rPr>
              <w:t>-внесение изменений в постановление Администрации Курчатовского района Курской области от 07.04.2006 г. № 71 «О Координационном совете по охране труда при Администрации Курчатовского района»</w:t>
            </w:r>
          </w:p>
          <w:p w:rsidR="007A0E2A" w:rsidRPr="005809DE" w:rsidRDefault="007A0E2A" w:rsidP="00EF7EA9">
            <w:pPr>
              <w:widowControl w:val="0"/>
              <w:autoSpaceDE w:val="0"/>
              <w:autoSpaceDN w:val="0"/>
              <w:adjustRightInd w:val="0"/>
              <w:ind w:firstLine="567"/>
              <w:jc w:val="both"/>
            </w:pPr>
            <w:r w:rsidRPr="005809DE">
              <w:rPr>
                <w:sz w:val="22"/>
                <w:szCs w:val="22"/>
              </w:rPr>
              <w:t>- внесение изменений в распоряжение Администрации Курчатовского района Курской области от 10.04.2013 г. № 154-р «Об организации мероприятий, посвященных Всемирному Дню охраны труда в Курчатовском районе»</w:t>
            </w:r>
          </w:p>
          <w:p w:rsidR="007A0E2A" w:rsidRDefault="007A0E2A" w:rsidP="00EF7EA9">
            <w:pPr>
              <w:pStyle w:val="a9"/>
              <w:shd w:val="clear" w:color="auto" w:fill="FFFFFF"/>
              <w:spacing w:after="0" w:line="240" w:lineRule="auto"/>
              <w:ind w:left="0"/>
              <w:jc w:val="center"/>
              <w:rPr>
                <w:rFonts w:ascii="Times New Roman" w:hAnsi="Times New Roman"/>
                <w:b/>
                <w:spacing w:val="-4"/>
                <w:sz w:val="16"/>
                <w:szCs w:val="16"/>
              </w:rPr>
            </w:pPr>
          </w:p>
          <w:p w:rsidR="007A0E2A" w:rsidRPr="00781AE4" w:rsidRDefault="007A0E2A" w:rsidP="00EF7EA9">
            <w:pPr>
              <w:pStyle w:val="a9"/>
              <w:shd w:val="clear" w:color="auto" w:fill="FFFFFF"/>
              <w:spacing w:after="0" w:line="240" w:lineRule="auto"/>
              <w:ind w:left="0"/>
              <w:jc w:val="center"/>
              <w:rPr>
                <w:rFonts w:ascii="Times New Roman" w:hAnsi="Times New Roman"/>
                <w:b/>
                <w:spacing w:val="-4"/>
                <w:sz w:val="16"/>
                <w:szCs w:val="16"/>
              </w:rPr>
            </w:pPr>
          </w:p>
          <w:p w:rsidR="007A0E2A" w:rsidRPr="005809DE" w:rsidRDefault="007A0E2A" w:rsidP="00EF7EA9">
            <w:pPr>
              <w:pStyle w:val="a9"/>
              <w:shd w:val="clear" w:color="auto" w:fill="FFFFFF"/>
              <w:spacing w:after="0" w:line="240" w:lineRule="auto"/>
              <w:ind w:left="0"/>
              <w:jc w:val="center"/>
              <w:rPr>
                <w:rFonts w:ascii="Times New Roman" w:hAnsi="Times New Roman"/>
                <w:b/>
              </w:rPr>
            </w:pPr>
            <w:r w:rsidRPr="005809DE">
              <w:rPr>
                <w:rFonts w:ascii="Times New Roman" w:hAnsi="Times New Roman"/>
                <w:b/>
                <w:spacing w:val="-4"/>
              </w:rPr>
              <w:t xml:space="preserve">6. Прогноз сводных показателей муниципальных заданий по этапам </w:t>
            </w:r>
            <w:r w:rsidRPr="005809DE">
              <w:rPr>
                <w:rFonts w:ascii="Times New Roman" w:hAnsi="Times New Roman"/>
                <w:b/>
                <w:spacing w:val="-5"/>
              </w:rPr>
              <w:t xml:space="preserve">реализации подпрограммы (при оказании муниципальными </w:t>
            </w:r>
            <w:r w:rsidRPr="005809DE">
              <w:rPr>
                <w:rFonts w:ascii="Times New Roman" w:hAnsi="Times New Roman"/>
                <w:b/>
                <w:spacing w:val="-4"/>
              </w:rPr>
              <w:t>учреждениями муниципальных услуг (работ) в рамках подпрограммы</w:t>
            </w:r>
          </w:p>
          <w:p w:rsidR="007A0E2A" w:rsidRPr="005809DE" w:rsidRDefault="007A0E2A" w:rsidP="00EF7EA9">
            <w:pPr>
              <w:jc w:val="center"/>
              <w:rPr>
                <w:b/>
              </w:rPr>
            </w:pPr>
          </w:p>
          <w:p w:rsidR="007A0E2A" w:rsidRPr="005809DE" w:rsidRDefault="007A0E2A" w:rsidP="00EF7EA9">
            <w:pPr>
              <w:widowControl w:val="0"/>
              <w:ind w:firstLine="709"/>
              <w:jc w:val="both"/>
            </w:pPr>
            <w:r w:rsidRPr="005809DE">
              <w:rPr>
                <w:sz w:val="22"/>
                <w:szCs w:val="22"/>
              </w:rPr>
              <w:t>В рамках реализации подпрограммы «Улучшение условий охраны труда» не предусматривается оказание муниципальных услуг (выполнение работ) муниципальными учреждениями Курчатовского района Курской области.</w:t>
            </w:r>
          </w:p>
          <w:p w:rsidR="007A0E2A" w:rsidRDefault="007A0E2A" w:rsidP="00EF7EA9">
            <w:pPr>
              <w:widowControl w:val="0"/>
              <w:ind w:firstLine="709"/>
              <w:jc w:val="both"/>
              <w:rPr>
                <w:sz w:val="16"/>
                <w:szCs w:val="16"/>
              </w:rPr>
            </w:pPr>
          </w:p>
          <w:p w:rsidR="007A0E2A" w:rsidRPr="00781AE4" w:rsidRDefault="007A0E2A" w:rsidP="00EF7EA9">
            <w:pPr>
              <w:widowControl w:val="0"/>
              <w:ind w:firstLine="709"/>
              <w:jc w:val="both"/>
              <w:rPr>
                <w:sz w:val="16"/>
                <w:szCs w:val="16"/>
              </w:rPr>
            </w:pPr>
          </w:p>
          <w:p w:rsidR="007A0E2A" w:rsidRPr="005809DE" w:rsidRDefault="007A0E2A" w:rsidP="00EF7EA9">
            <w:pPr>
              <w:jc w:val="center"/>
              <w:rPr>
                <w:b/>
                <w:spacing w:val="-4"/>
              </w:rPr>
            </w:pPr>
            <w:r w:rsidRPr="005809DE">
              <w:rPr>
                <w:b/>
                <w:sz w:val="22"/>
                <w:szCs w:val="22"/>
              </w:rPr>
              <w:t xml:space="preserve">7.  </w:t>
            </w:r>
            <w:r w:rsidRPr="005809DE">
              <w:rPr>
                <w:b/>
                <w:spacing w:val="-4"/>
                <w:sz w:val="22"/>
                <w:szCs w:val="22"/>
              </w:rPr>
              <w:t xml:space="preserve">Характеристика основных мероприятий, реализуемых муниципальными образованиями Курчатовского района Курской области в случае их участия в </w:t>
            </w:r>
            <w:r w:rsidRPr="005809DE">
              <w:rPr>
                <w:b/>
                <w:spacing w:val="7"/>
                <w:sz w:val="22"/>
                <w:szCs w:val="22"/>
              </w:rPr>
              <w:t>разработке и реализации подпрограммы</w:t>
            </w:r>
          </w:p>
          <w:p w:rsidR="007A0E2A" w:rsidRPr="005809DE" w:rsidRDefault="007A0E2A" w:rsidP="00EF7EA9">
            <w:pPr>
              <w:jc w:val="center"/>
              <w:rPr>
                <w:b/>
                <w:spacing w:val="-4"/>
              </w:rPr>
            </w:pPr>
          </w:p>
          <w:p w:rsidR="007A0E2A" w:rsidRPr="005809DE" w:rsidRDefault="007A0E2A" w:rsidP="00EF7EA9">
            <w:pPr>
              <w:pStyle w:val="afd"/>
              <w:spacing w:before="0"/>
              <w:ind w:firstLine="709"/>
              <w:rPr>
                <w:sz w:val="22"/>
                <w:szCs w:val="22"/>
              </w:rPr>
            </w:pPr>
            <w:r w:rsidRPr="005809DE">
              <w:rPr>
                <w:sz w:val="22"/>
                <w:szCs w:val="22"/>
              </w:rPr>
              <w:t xml:space="preserve">В рамках </w:t>
            </w:r>
            <w:r w:rsidRPr="005809DE">
              <w:rPr>
                <w:bCs/>
                <w:iCs/>
                <w:sz w:val="22"/>
                <w:szCs w:val="22"/>
              </w:rPr>
              <w:t xml:space="preserve">подпрограммы </w:t>
            </w:r>
            <w:r w:rsidRPr="005809DE">
              <w:rPr>
                <w:sz w:val="22"/>
                <w:szCs w:val="22"/>
              </w:rPr>
              <w:t>муниципальные образования Курчатовского района Курской области не принимают участие в разработке и реализации подпрограммы.</w:t>
            </w:r>
          </w:p>
          <w:p w:rsidR="007A0E2A" w:rsidRDefault="007A0E2A" w:rsidP="00EF7EA9">
            <w:pPr>
              <w:pStyle w:val="afd"/>
              <w:spacing w:before="0"/>
              <w:ind w:firstLine="709"/>
              <w:rPr>
                <w:sz w:val="16"/>
                <w:szCs w:val="16"/>
              </w:rPr>
            </w:pPr>
          </w:p>
          <w:p w:rsidR="007A0E2A" w:rsidRPr="00781AE4" w:rsidRDefault="007A0E2A" w:rsidP="00EF7EA9">
            <w:pPr>
              <w:pStyle w:val="afd"/>
              <w:spacing w:before="0"/>
              <w:ind w:firstLine="709"/>
              <w:rPr>
                <w:sz w:val="16"/>
                <w:szCs w:val="16"/>
              </w:rPr>
            </w:pPr>
          </w:p>
          <w:p w:rsidR="007A0E2A" w:rsidRPr="005809DE" w:rsidRDefault="007A0E2A" w:rsidP="00EF7EA9">
            <w:pPr>
              <w:shd w:val="clear" w:color="auto" w:fill="FFFFFF"/>
              <w:ind w:firstLine="365"/>
              <w:jc w:val="both"/>
              <w:rPr>
                <w:b/>
              </w:rPr>
            </w:pPr>
            <w:r w:rsidRPr="005809DE">
              <w:rPr>
                <w:b/>
                <w:sz w:val="22"/>
                <w:szCs w:val="22"/>
              </w:rPr>
              <w:t xml:space="preserve">8.  </w:t>
            </w:r>
            <w:r w:rsidRPr="005809DE">
              <w:rPr>
                <w:b/>
                <w:spacing w:val="-5"/>
                <w:sz w:val="22"/>
                <w:szCs w:val="22"/>
              </w:rPr>
              <w:t xml:space="preserve">Информация об участии предприятий и организаций независимо от их </w:t>
            </w:r>
            <w:r w:rsidRPr="005809DE">
              <w:rPr>
                <w:b/>
                <w:spacing w:val="-4"/>
                <w:sz w:val="22"/>
                <w:szCs w:val="22"/>
              </w:rPr>
              <w:t xml:space="preserve">организационно-правовых форм и форм собственности </w:t>
            </w:r>
          </w:p>
          <w:p w:rsidR="007A0E2A" w:rsidRPr="005809DE" w:rsidRDefault="007A0E2A" w:rsidP="00EF7EA9">
            <w:pPr>
              <w:pStyle w:val="afd"/>
              <w:spacing w:before="0"/>
              <w:ind w:firstLine="709"/>
              <w:rPr>
                <w:sz w:val="22"/>
                <w:szCs w:val="22"/>
              </w:rPr>
            </w:pPr>
          </w:p>
          <w:p w:rsidR="007A0E2A" w:rsidRPr="005809DE" w:rsidRDefault="007A0E2A" w:rsidP="00EF7EA9">
            <w:pPr>
              <w:ind w:firstLine="709"/>
              <w:jc w:val="both"/>
              <w:rPr>
                <w:bCs/>
              </w:rPr>
            </w:pPr>
            <w:r w:rsidRPr="005809DE">
              <w:rPr>
                <w:sz w:val="22"/>
                <w:szCs w:val="22"/>
              </w:rPr>
              <w:t xml:space="preserve">В рамках </w:t>
            </w:r>
            <w:r w:rsidRPr="005809DE">
              <w:rPr>
                <w:bCs/>
                <w:iCs/>
                <w:sz w:val="22"/>
                <w:szCs w:val="22"/>
              </w:rPr>
              <w:t xml:space="preserve">подпрограммы </w:t>
            </w:r>
            <w:r w:rsidRPr="005809DE">
              <w:rPr>
                <w:sz w:val="22"/>
                <w:szCs w:val="22"/>
              </w:rPr>
              <w:t xml:space="preserve">«Улучшение условий охраны труда» предусмотрено участие </w:t>
            </w:r>
            <w:r w:rsidRPr="005809DE">
              <w:rPr>
                <w:bCs/>
                <w:sz w:val="22"/>
                <w:szCs w:val="22"/>
              </w:rPr>
              <w:t>предприятий и организаций района, при выполнении основных мероприятий, что является одним из важнейших условий эффективности в достижении намеченной цели.</w:t>
            </w:r>
          </w:p>
          <w:p w:rsidR="007A0E2A" w:rsidRDefault="007A0E2A" w:rsidP="00EF7EA9">
            <w:pPr>
              <w:ind w:firstLine="709"/>
              <w:jc w:val="both"/>
              <w:rPr>
                <w:bCs/>
                <w:sz w:val="16"/>
                <w:szCs w:val="16"/>
              </w:rPr>
            </w:pPr>
          </w:p>
          <w:p w:rsidR="007A0E2A" w:rsidRPr="00781AE4" w:rsidRDefault="007A0E2A" w:rsidP="00EF7EA9">
            <w:pPr>
              <w:ind w:firstLine="709"/>
              <w:jc w:val="both"/>
              <w:rPr>
                <w:bCs/>
                <w:sz w:val="16"/>
                <w:szCs w:val="16"/>
              </w:rPr>
            </w:pPr>
          </w:p>
          <w:p w:rsidR="007A0E2A" w:rsidRPr="005809DE" w:rsidRDefault="007A0E2A" w:rsidP="00EF7EA9">
            <w:pPr>
              <w:jc w:val="center"/>
              <w:rPr>
                <w:b/>
              </w:rPr>
            </w:pPr>
            <w:r w:rsidRPr="005809DE">
              <w:rPr>
                <w:b/>
                <w:sz w:val="22"/>
                <w:szCs w:val="22"/>
              </w:rPr>
              <w:t>9. Обоснование объема финансовых ресурсов, необходимых для реализации подпрограммы</w:t>
            </w:r>
          </w:p>
        </w:tc>
      </w:tr>
      <w:tr w:rsidR="007A0E2A" w:rsidRPr="005809DE" w:rsidTr="00B11FF5">
        <w:tblPrEx>
          <w:tblLook w:val="0000" w:firstRow="0" w:lastRow="0" w:firstColumn="0" w:lastColumn="0" w:noHBand="0" w:noVBand="0"/>
        </w:tblPrEx>
        <w:trPr>
          <w:trHeight w:val="100"/>
        </w:trPr>
        <w:tc>
          <w:tcPr>
            <w:tcW w:w="9747" w:type="dxa"/>
            <w:gridSpan w:val="2"/>
            <w:shd w:val="clear" w:color="auto" w:fill="auto"/>
          </w:tcPr>
          <w:p w:rsidR="007A0E2A" w:rsidRPr="005809DE" w:rsidRDefault="007A0E2A" w:rsidP="00EF7EA9">
            <w:pPr>
              <w:snapToGrid w:val="0"/>
              <w:jc w:val="both"/>
            </w:pPr>
          </w:p>
        </w:tc>
      </w:tr>
    </w:tbl>
    <w:p w:rsidR="007A0E2A" w:rsidRPr="005809DE" w:rsidRDefault="007A0E2A" w:rsidP="00EF7EA9">
      <w:pPr>
        <w:ind w:firstLine="708"/>
        <w:jc w:val="both"/>
        <w:rPr>
          <w:sz w:val="22"/>
          <w:szCs w:val="22"/>
        </w:rPr>
      </w:pPr>
      <w:r w:rsidRPr="005809DE">
        <w:rPr>
          <w:sz w:val="22"/>
          <w:szCs w:val="22"/>
        </w:rPr>
        <w:t>Финансирование подпрограммы осуществляется за счет средств бюджета муниципального района «Курчатовский район Курской области» в пределах общих объемов бюджетных ассигнований, предусмотренных в установленном порядке на соответствующий финансовый год.</w:t>
      </w:r>
    </w:p>
    <w:p w:rsidR="007A0E2A" w:rsidRPr="00893C4C" w:rsidRDefault="007A0E2A" w:rsidP="00EF7EA9">
      <w:pPr>
        <w:widowControl w:val="0"/>
        <w:autoSpaceDE w:val="0"/>
        <w:snapToGrid w:val="0"/>
        <w:rPr>
          <w:sz w:val="22"/>
          <w:szCs w:val="22"/>
        </w:rPr>
      </w:pPr>
      <w:r w:rsidRPr="005809DE">
        <w:rPr>
          <w:sz w:val="22"/>
          <w:szCs w:val="22"/>
        </w:rPr>
        <w:t xml:space="preserve">Объем финансового обеспечения реализации подпрограммы за счет средств бюджета муниципального района за весь период ее реализации составляет </w:t>
      </w:r>
      <w:r w:rsidR="007D2FF3">
        <w:rPr>
          <w:sz w:val="22"/>
          <w:szCs w:val="22"/>
        </w:rPr>
        <w:t>43</w:t>
      </w:r>
      <w:r w:rsidR="001F7BBC">
        <w:rPr>
          <w:sz w:val="22"/>
          <w:szCs w:val="22"/>
        </w:rPr>
        <w:t>22</w:t>
      </w:r>
      <w:r w:rsidR="00AD0ADB">
        <w:rPr>
          <w:sz w:val="22"/>
          <w:szCs w:val="22"/>
        </w:rPr>
        <w:t>00</w:t>
      </w:r>
      <w:r w:rsidRPr="00893C4C">
        <w:rPr>
          <w:sz w:val="22"/>
          <w:szCs w:val="22"/>
        </w:rPr>
        <w:t xml:space="preserve"> рублей в том числе: </w:t>
      </w:r>
    </w:p>
    <w:p w:rsidR="007A0E2A" w:rsidRPr="00893C4C" w:rsidRDefault="007A0E2A" w:rsidP="00EF7EA9">
      <w:pPr>
        <w:widowControl w:val="0"/>
        <w:autoSpaceDE w:val="0"/>
      </w:pPr>
      <w:r w:rsidRPr="00893C4C">
        <w:rPr>
          <w:sz w:val="22"/>
          <w:szCs w:val="22"/>
        </w:rPr>
        <w:t xml:space="preserve">2019 год – </w:t>
      </w:r>
      <w:proofErr w:type="gramStart"/>
      <w:r w:rsidR="00AD0ADB">
        <w:rPr>
          <w:sz w:val="22"/>
          <w:szCs w:val="22"/>
        </w:rPr>
        <w:t>43600</w:t>
      </w:r>
      <w:r w:rsidR="00F245B3">
        <w:rPr>
          <w:sz w:val="22"/>
          <w:szCs w:val="22"/>
        </w:rPr>
        <w:t xml:space="preserve">  </w:t>
      </w:r>
      <w:r w:rsidRPr="00893C4C">
        <w:rPr>
          <w:sz w:val="22"/>
          <w:szCs w:val="22"/>
        </w:rPr>
        <w:t>рублей</w:t>
      </w:r>
      <w:proofErr w:type="gramEnd"/>
      <w:r w:rsidRPr="00893C4C">
        <w:rPr>
          <w:sz w:val="22"/>
          <w:szCs w:val="22"/>
        </w:rPr>
        <w:t>;</w:t>
      </w:r>
    </w:p>
    <w:p w:rsidR="007A0E2A" w:rsidRPr="00893C4C" w:rsidRDefault="007A0E2A" w:rsidP="00EF7EA9">
      <w:pPr>
        <w:widowControl w:val="0"/>
        <w:autoSpaceDE w:val="0"/>
        <w:rPr>
          <w:sz w:val="22"/>
          <w:szCs w:val="22"/>
        </w:rPr>
      </w:pPr>
      <w:r w:rsidRPr="00893C4C">
        <w:rPr>
          <w:sz w:val="22"/>
          <w:szCs w:val="22"/>
        </w:rPr>
        <w:t>2020 год –</w:t>
      </w:r>
      <w:r w:rsidR="00E104E5">
        <w:rPr>
          <w:sz w:val="22"/>
          <w:szCs w:val="22"/>
        </w:rPr>
        <w:t xml:space="preserve"> </w:t>
      </w:r>
      <w:r w:rsidR="007D2FF3">
        <w:rPr>
          <w:sz w:val="22"/>
          <w:szCs w:val="22"/>
        </w:rPr>
        <w:t>148</w:t>
      </w:r>
      <w:r w:rsidR="001F7BBC">
        <w:rPr>
          <w:sz w:val="22"/>
          <w:szCs w:val="22"/>
        </w:rPr>
        <w:t>6</w:t>
      </w:r>
      <w:r w:rsidR="007D2FF3">
        <w:rPr>
          <w:sz w:val="22"/>
          <w:szCs w:val="22"/>
        </w:rPr>
        <w:t>00</w:t>
      </w:r>
      <w:r w:rsidRPr="00893C4C">
        <w:rPr>
          <w:sz w:val="22"/>
          <w:szCs w:val="22"/>
        </w:rPr>
        <w:t>рублей;</w:t>
      </w:r>
    </w:p>
    <w:p w:rsidR="007A0E2A" w:rsidRPr="00893C4C" w:rsidRDefault="007A0E2A" w:rsidP="00EF7EA9">
      <w:pPr>
        <w:widowControl w:val="0"/>
        <w:autoSpaceDE w:val="0"/>
        <w:rPr>
          <w:sz w:val="22"/>
          <w:szCs w:val="22"/>
        </w:rPr>
      </w:pPr>
      <w:r w:rsidRPr="00893C4C">
        <w:rPr>
          <w:sz w:val="22"/>
          <w:szCs w:val="22"/>
        </w:rPr>
        <w:t>2021 год –</w:t>
      </w:r>
      <w:r w:rsidR="00E104E5">
        <w:rPr>
          <w:sz w:val="22"/>
          <w:szCs w:val="22"/>
        </w:rPr>
        <w:t xml:space="preserve"> </w:t>
      </w:r>
      <w:r w:rsidRPr="00893C4C">
        <w:rPr>
          <w:sz w:val="22"/>
          <w:szCs w:val="22"/>
        </w:rPr>
        <w:t xml:space="preserve">0 </w:t>
      </w:r>
      <w:r w:rsidR="00E104E5">
        <w:rPr>
          <w:sz w:val="22"/>
          <w:szCs w:val="22"/>
        </w:rPr>
        <w:t xml:space="preserve">         </w:t>
      </w:r>
      <w:r w:rsidRPr="00893C4C">
        <w:rPr>
          <w:sz w:val="22"/>
          <w:szCs w:val="22"/>
        </w:rPr>
        <w:t>рублей;</w:t>
      </w:r>
    </w:p>
    <w:p w:rsidR="007A0E2A" w:rsidRPr="00893C4C" w:rsidRDefault="007A0E2A" w:rsidP="00EF7EA9">
      <w:pPr>
        <w:widowControl w:val="0"/>
        <w:autoSpaceDE w:val="0"/>
        <w:rPr>
          <w:sz w:val="22"/>
          <w:szCs w:val="22"/>
        </w:rPr>
      </w:pPr>
      <w:r w:rsidRPr="00893C4C">
        <w:rPr>
          <w:sz w:val="22"/>
          <w:szCs w:val="22"/>
        </w:rPr>
        <w:t>2022 год –</w:t>
      </w:r>
      <w:r w:rsidR="00AD0ADB">
        <w:rPr>
          <w:sz w:val="22"/>
          <w:szCs w:val="22"/>
        </w:rPr>
        <w:t xml:space="preserve"> 0          </w:t>
      </w:r>
      <w:r w:rsidRPr="00893C4C">
        <w:rPr>
          <w:sz w:val="22"/>
          <w:szCs w:val="22"/>
        </w:rPr>
        <w:t>рублей;</w:t>
      </w:r>
    </w:p>
    <w:p w:rsidR="007A0E2A" w:rsidRPr="00893C4C" w:rsidRDefault="007A0E2A" w:rsidP="00EF7EA9">
      <w:pPr>
        <w:widowControl w:val="0"/>
        <w:autoSpaceDE w:val="0"/>
        <w:rPr>
          <w:sz w:val="22"/>
          <w:szCs w:val="22"/>
        </w:rPr>
      </w:pPr>
      <w:r w:rsidRPr="00893C4C">
        <w:rPr>
          <w:sz w:val="22"/>
          <w:szCs w:val="22"/>
        </w:rPr>
        <w:t>2023 год – 80 000 рублей;</w:t>
      </w:r>
    </w:p>
    <w:p w:rsidR="007A0E2A" w:rsidRPr="00893C4C" w:rsidRDefault="007A0E2A" w:rsidP="00EF7EA9">
      <w:pPr>
        <w:widowControl w:val="0"/>
        <w:autoSpaceDE w:val="0"/>
        <w:rPr>
          <w:sz w:val="22"/>
          <w:szCs w:val="22"/>
        </w:rPr>
      </w:pPr>
      <w:r w:rsidRPr="00893C4C">
        <w:rPr>
          <w:sz w:val="22"/>
          <w:szCs w:val="22"/>
        </w:rPr>
        <w:t>2024 год – 80 000 рублей;</w:t>
      </w:r>
    </w:p>
    <w:p w:rsidR="007A0E2A" w:rsidRPr="00893C4C" w:rsidRDefault="007A0E2A" w:rsidP="00EF7EA9">
      <w:pPr>
        <w:widowControl w:val="0"/>
        <w:autoSpaceDE w:val="0"/>
      </w:pPr>
      <w:r w:rsidRPr="00893C4C">
        <w:rPr>
          <w:sz w:val="22"/>
          <w:szCs w:val="22"/>
        </w:rPr>
        <w:t>2025 год – 80 000 рублей.</w:t>
      </w:r>
    </w:p>
    <w:p w:rsidR="007A0E2A" w:rsidRDefault="007A0E2A" w:rsidP="00EF7EA9">
      <w:pPr>
        <w:jc w:val="both"/>
        <w:rPr>
          <w:sz w:val="16"/>
          <w:szCs w:val="16"/>
        </w:rPr>
      </w:pPr>
    </w:p>
    <w:p w:rsidR="007A0E2A" w:rsidRPr="00781AE4" w:rsidRDefault="007A0E2A" w:rsidP="00EF7EA9">
      <w:pPr>
        <w:jc w:val="both"/>
        <w:rPr>
          <w:sz w:val="16"/>
          <w:szCs w:val="16"/>
        </w:rPr>
      </w:pPr>
    </w:p>
    <w:p w:rsidR="007A0E2A" w:rsidRPr="005809DE" w:rsidRDefault="007A0E2A" w:rsidP="00EF7EA9">
      <w:pPr>
        <w:pStyle w:val="ConsPlusNormal"/>
        <w:ind w:firstLine="540"/>
        <w:jc w:val="center"/>
        <w:rPr>
          <w:rFonts w:ascii="Times New Roman" w:hAnsi="Times New Roman" w:cs="Times New Roman"/>
          <w:b/>
          <w:sz w:val="22"/>
          <w:szCs w:val="22"/>
        </w:rPr>
      </w:pPr>
      <w:r w:rsidRPr="005809DE">
        <w:rPr>
          <w:rFonts w:ascii="Times New Roman" w:hAnsi="Times New Roman" w:cs="Times New Roman"/>
          <w:b/>
          <w:sz w:val="22"/>
          <w:szCs w:val="22"/>
        </w:rPr>
        <w:t xml:space="preserve">10.   </w:t>
      </w:r>
      <w:r w:rsidRPr="005809DE">
        <w:rPr>
          <w:rFonts w:ascii="Times New Roman" w:hAnsi="Times New Roman" w:cs="Times New Roman"/>
          <w:b/>
          <w:spacing w:val="-4"/>
          <w:sz w:val="22"/>
          <w:szCs w:val="22"/>
        </w:rPr>
        <w:t xml:space="preserve">Анализ рисков реализации подпрограммы </w:t>
      </w:r>
      <w:r w:rsidRPr="005809DE">
        <w:rPr>
          <w:rFonts w:ascii="Times New Roman" w:hAnsi="Times New Roman" w:cs="Times New Roman"/>
          <w:b/>
          <w:spacing w:val="-5"/>
          <w:sz w:val="22"/>
          <w:szCs w:val="22"/>
        </w:rPr>
        <w:t xml:space="preserve">и описание мер </w:t>
      </w:r>
      <w:r w:rsidRPr="005809DE">
        <w:rPr>
          <w:rFonts w:ascii="Times New Roman" w:hAnsi="Times New Roman" w:cs="Times New Roman"/>
          <w:b/>
          <w:spacing w:val="-4"/>
          <w:sz w:val="22"/>
          <w:szCs w:val="22"/>
        </w:rPr>
        <w:t>управления рисками реализации подпрограммы</w:t>
      </w:r>
    </w:p>
    <w:p w:rsidR="007A0E2A" w:rsidRPr="005809DE" w:rsidRDefault="007A0E2A" w:rsidP="00EF7EA9">
      <w:pPr>
        <w:jc w:val="center"/>
        <w:rPr>
          <w:sz w:val="22"/>
          <w:szCs w:val="22"/>
        </w:rPr>
      </w:pPr>
    </w:p>
    <w:p w:rsidR="007A0E2A" w:rsidRPr="005809DE" w:rsidRDefault="007A0E2A" w:rsidP="00EF7EA9">
      <w:pPr>
        <w:ind w:firstLine="708"/>
        <w:jc w:val="both"/>
        <w:rPr>
          <w:sz w:val="22"/>
          <w:szCs w:val="22"/>
        </w:rPr>
      </w:pPr>
      <w:r w:rsidRPr="005809DE">
        <w:rPr>
          <w:sz w:val="22"/>
          <w:szCs w:val="22"/>
        </w:rPr>
        <w:t>Выполнению поставленных задач может препятствовать воздействие негативных факторов финансового и организационного характера.</w:t>
      </w:r>
    </w:p>
    <w:p w:rsidR="007A0E2A" w:rsidRPr="005809DE" w:rsidRDefault="007A0E2A" w:rsidP="00EF7EA9">
      <w:pPr>
        <w:ind w:firstLine="708"/>
        <w:jc w:val="both"/>
        <w:rPr>
          <w:sz w:val="22"/>
          <w:szCs w:val="22"/>
        </w:rPr>
      </w:pPr>
      <w:r w:rsidRPr="005809DE">
        <w:rPr>
          <w:sz w:val="22"/>
          <w:szCs w:val="22"/>
        </w:rPr>
        <w:t xml:space="preserve">В связи с реализацией подпрограммы основными являются финансовые риски, вызванные недостаточностью объемов финансирования подпрограммы. </w:t>
      </w:r>
    </w:p>
    <w:p w:rsidR="007A0E2A" w:rsidRPr="005809DE" w:rsidRDefault="007A0E2A" w:rsidP="00EF7EA9">
      <w:pPr>
        <w:ind w:firstLine="708"/>
        <w:jc w:val="both"/>
        <w:rPr>
          <w:sz w:val="22"/>
          <w:szCs w:val="22"/>
        </w:rPr>
      </w:pPr>
      <w:r w:rsidRPr="005809DE">
        <w:rPr>
          <w:sz w:val="22"/>
          <w:szCs w:val="22"/>
        </w:rPr>
        <w:t>Организационные риски: изменение законодательства о труде и охране труда; недостатки в процедурах управления и контроля реализацией подпрограммы.</w:t>
      </w:r>
    </w:p>
    <w:p w:rsidR="007A0E2A" w:rsidRPr="005809DE" w:rsidRDefault="007A0E2A" w:rsidP="00EF7EA9">
      <w:pPr>
        <w:ind w:firstLine="708"/>
        <w:jc w:val="both"/>
        <w:rPr>
          <w:sz w:val="22"/>
          <w:szCs w:val="22"/>
        </w:rPr>
      </w:pPr>
      <w:r w:rsidRPr="005809DE">
        <w:rPr>
          <w:sz w:val="22"/>
          <w:szCs w:val="22"/>
        </w:rPr>
        <w:t>Преодоление рисков возможно путем внесения изменений в подпрограмму, оперативного реагирования на выявленные недостатки в процедурах управления и контроля.</w:t>
      </w:r>
    </w:p>
    <w:p w:rsidR="007A0E2A" w:rsidRDefault="007A0E2A" w:rsidP="00EF7EA9"/>
    <w:p w:rsidR="00181E1D" w:rsidRPr="005809DE" w:rsidRDefault="00181E1D" w:rsidP="00EF7EA9">
      <w:pPr>
        <w:tabs>
          <w:tab w:val="left" w:pos="1260"/>
        </w:tabs>
        <w:jc w:val="center"/>
        <w:rPr>
          <w:sz w:val="22"/>
          <w:szCs w:val="22"/>
        </w:rPr>
      </w:pPr>
    </w:p>
    <w:sectPr w:rsidR="00181E1D" w:rsidRPr="005809DE" w:rsidSect="00CE28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067"/>
    <w:multiLevelType w:val="hybridMultilevel"/>
    <w:tmpl w:val="C798A29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38A6948"/>
    <w:multiLevelType w:val="hybridMultilevel"/>
    <w:tmpl w:val="5B9CC5D8"/>
    <w:lvl w:ilvl="0" w:tplc="37E24EEC">
      <w:start w:val="1"/>
      <w:numFmt w:val="decimal"/>
      <w:lvlText w:val="%1."/>
      <w:lvlJc w:val="left"/>
      <w:pPr>
        <w:tabs>
          <w:tab w:val="num" w:pos="1080"/>
        </w:tabs>
        <w:ind w:left="1080" w:hanging="360"/>
      </w:pPr>
      <w:rPr>
        <w:rFonts w:cs="Times New Roman" w:hint="default"/>
      </w:rPr>
    </w:lvl>
    <w:lvl w:ilvl="1" w:tplc="04190003">
      <w:start w:val="1"/>
      <w:numFmt w:val="lowerLetter"/>
      <w:lvlText w:val="%2."/>
      <w:lvlJc w:val="left"/>
      <w:pPr>
        <w:tabs>
          <w:tab w:val="num" w:pos="1800"/>
        </w:tabs>
        <w:ind w:left="1800" w:hanging="360"/>
      </w:pPr>
      <w:rPr>
        <w:rFonts w:cs="Times New Roman"/>
      </w:rPr>
    </w:lvl>
    <w:lvl w:ilvl="2" w:tplc="04190005">
      <w:start w:val="1"/>
      <w:numFmt w:val="lowerRoman"/>
      <w:lvlText w:val="%3."/>
      <w:lvlJc w:val="right"/>
      <w:pPr>
        <w:tabs>
          <w:tab w:val="num" w:pos="2520"/>
        </w:tabs>
        <w:ind w:left="2520" w:hanging="18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lowerLetter"/>
      <w:lvlText w:val="%5."/>
      <w:lvlJc w:val="left"/>
      <w:pPr>
        <w:tabs>
          <w:tab w:val="num" w:pos="3960"/>
        </w:tabs>
        <w:ind w:left="3960" w:hanging="360"/>
      </w:pPr>
      <w:rPr>
        <w:rFonts w:cs="Times New Roman"/>
      </w:rPr>
    </w:lvl>
    <w:lvl w:ilvl="5" w:tplc="04190005">
      <w:start w:val="1"/>
      <w:numFmt w:val="lowerRoman"/>
      <w:lvlText w:val="%6."/>
      <w:lvlJc w:val="right"/>
      <w:pPr>
        <w:tabs>
          <w:tab w:val="num" w:pos="4680"/>
        </w:tabs>
        <w:ind w:left="4680" w:hanging="18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lowerLetter"/>
      <w:lvlText w:val="%8."/>
      <w:lvlJc w:val="left"/>
      <w:pPr>
        <w:tabs>
          <w:tab w:val="num" w:pos="6120"/>
        </w:tabs>
        <w:ind w:left="6120" w:hanging="360"/>
      </w:pPr>
      <w:rPr>
        <w:rFonts w:cs="Times New Roman"/>
      </w:rPr>
    </w:lvl>
    <w:lvl w:ilvl="8" w:tplc="04190005">
      <w:start w:val="1"/>
      <w:numFmt w:val="lowerRoman"/>
      <w:lvlText w:val="%9."/>
      <w:lvlJc w:val="right"/>
      <w:pPr>
        <w:tabs>
          <w:tab w:val="num" w:pos="6840"/>
        </w:tabs>
        <w:ind w:left="6840" w:hanging="180"/>
      </w:pPr>
      <w:rPr>
        <w:rFonts w:cs="Times New Roman"/>
      </w:rPr>
    </w:lvl>
  </w:abstractNum>
  <w:abstractNum w:abstractNumId="2" w15:restartNumberingAfterBreak="0">
    <w:nsid w:val="08223221"/>
    <w:multiLevelType w:val="hybridMultilevel"/>
    <w:tmpl w:val="91BEAE68"/>
    <w:lvl w:ilvl="0" w:tplc="7F1E35F0">
      <w:start w:val="1"/>
      <w:numFmt w:val="decimal"/>
      <w:lvlText w:val="%1."/>
      <w:lvlJc w:val="left"/>
      <w:pPr>
        <w:ind w:left="1776" w:hanging="360"/>
      </w:pPr>
      <w:rPr>
        <w:rFonts w:ascii="Calibri" w:hAnsi="Calibri" w:cs="Times New Roman"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09616DD1"/>
    <w:multiLevelType w:val="hybridMultilevel"/>
    <w:tmpl w:val="AB2C2CF8"/>
    <w:lvl w:ilvl="0" w:tplc="3E42F258">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0704CD9"/>
    <w:multiLevelType w:val="multilevel"/>
    <w:tmpl w:val="96C0D4C6"/>
    <w:lvl w:ilvl="0">
      <w:start w:val="1"/>
      <w:numFmt w:val="decimal"/>
      <w:lvlText w:val="%1."/>
      <w:lvlJc w:val="left"/>
      <w:pPr>
        <w:ind w:left="1365" w:hanging="1365"/>
      </w:pPr>
      <w:rPr>
        <w:rFonts w:hint="default"/>
      </w:rPr>
    </w:lvl>
    <w:lvl w:ilvl="1">
      <w:start w:val="1"/>
      <w:numFmt w:val="decimal"/>
      <w:lvlText w:val="%1.%2."/>
      <w:lvlJc w:val="left"/>
      <w:pPr>
        <w:ind w:left="2090" w:hanging="1365"/>
      </w:pPr>
      <w:rPr>
        <w:rFonts w:hint="default"/>
      </w:rPr>
    </w:lvl>
    <w:lvl w:ilvl="2">
      <w:start w:val="1"/>
      <w:numFmt w:val="decimal"/>
      <w:lvlText w:val="%1.%2.%3."/>
      <w:lvlJc w:val="left"/>
      <w:pPr>
        <w:ind w:left="2815" w:hanging="1365"/>
      </w:pPr>
      <w:rPr>
        <w:rFonts w:hint="default"/>
      </w:rPr>
    </w:lvl>
    <w:lvl w:ilvl="3">
      <w:start w:val="1"/>
      <w:numFmt w:val="decimal"/>
      <w:lvlText w:val="%1.%2.%3.%4."/>
      <w:lvlJc w:val="left"/>
      <w:pPr>
        <w:ind w:left="3540" w:hanging="1365"/>
      </w:pPr>
      <w:rPr>
        <w:rFonts w:hint="default"/>
      </w:rPr>
    </w:lvl>
    <w:lvl w:ilvl="4">
      <w:start w:val="1"/>
      <w:numFmt w:val="decimal"/>
      <w:lvlText w:val="%1.%2.%3.%4.%5."/>
      <w:lvlJc w:val="left"/>
      <w:pPr>
        <w:ind w:left="4265" w:hanging="1365"/>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5" w15:restartNumberingAfterBreak="0">
    <w:nsid w:val="13FB27BD"/>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103B41"/>
    <w:multiLevelType w:val="hybridMultilevel"/>
    <w:tmpl w:val="6DEA4248"/>
    <w:lvl w:ilvl="0" w:tplc="7804AB62">
      <w:start w:val="7"/>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99B0E93"/>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6401EDB"/>
    <w:multiLevelType w:val="hybridMultilevel"/>
    <w:tmpl w:val="7A5C8EF0"/>
    <w:lvl w:ilvl="0" w:tplc="ADF6307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A5BA9"/>
    <w:multiLevelType w:val="hybridMultilevel"/>
    <w:tmpl w:val="936629A8"/>
    <w:lvl w:ilvl="0" w:tplc="09E03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1D46104"/>
    <w:multiLevelType w:val="hybridMultilevel"/>
    <w:tmpl w:val="D41E2D86"/>
    <w:lvl w:ilvl="0" w:tplc="B62C4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396138"/>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7B95216"/>
    <w:multiLevelType w:val="hybridMultilevel"/>
    <w:tmpl w:val="1E6C9C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6C4034"/>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44E7148"/>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646AF1"/>
    <w:multiLevelType w:val="hybridMultilevel"/>
    <w:tmpl w:val="DC40220C"/>
    <w:lvl w:ilvl="0" w:tplc="79A2C9AE">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E4206E"/>
    <w:multiLevelType w:val="hybridMultilevel"/>
    <w:tmpl w:val="8684F6C2"/>
    <w:lvl w:ilvl="0" w:tplc="9CFC00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15018E"/>
    <w:multiLevelType w:val="multilevel"/>
    <w:tmpl w:val="796EFD5A"/>
    <w:lvl w:ilvl="0">
      <w:start w:val="1"/>
      <w:numFmt w:val="decimal"/>
      <w:lvlText w:val="%1."/>
      <w:lvlJc w:val="left"/>
      <w:pPr>
        <w:ind w:left="785" w:hanging="360"/>
      </w:pPr>
      <w:rPr>
        <w:rFonts w:hint="default"/>
      </w:rPr>
    </w:lvl>
    <w:lvl w:ilvl="1">
      <w:start w:val="2"/>
      <w:numFmt w:val="decimal"/>
      <w:isLgl/>
      <w:lvlText w:val="%1.%2."/>
      <w:lvlJc w:val="left"/>
      <w:pPr>
        <w:ind w:left="1145" w:hanging="720"/>
      </w:pPr>
      <w:rPr>
        <w:rFonts w:hint="default"/>
      </w:rPr>
    </w:lvl>
    <w:lvl w:ilvl="2">
      <w:start w:val="3"/>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0" w15:restartNumberingAfterBreak="0">
    <w:nsid w:val="676F67AD"/>
    <w:multiLevelType w:val="hybridMultilevel"/>
    <w:tmpl w:val="38C079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CF12A78"/>
    <w:multiLevelType w:val="hybridMultilevel"/>
    <w:tmpl w:val="0C5213A6"/>
    <w:lvl w:ilvl="0" w:tplc="0AF0F19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7B23E6"/>
    <w:multiLevelType w:val="hybridMultilevel"/>
    <w:tmpl w:val="C36EF39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B8478A"/>
    <w:multiLevelType w:val="hybridMultilevel"/>
    <w:tmpl w:val="3EE433A4"/>
    <w:lvl w:ilvl="0" w:tplc="A8961598">
      <w:start w:val="1"/>
      <w:numFmt w:val="decimal"/>
      <w:lvlText w:val="%1."/>
      <w:lvlJc w:val="center"/>
      <w:pPr>
        <w:tabs>
          <w:tab w:val="num" w:pos="0"/>
        </w:tabs>
        <w:ind w:left="0" w:firstLine="17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2F578D7"/>
    <w:multiLevelType w:val="hybridMultilevel"/>
    <w:tmpl w:val="42A2A41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BD1A37"/>
    <w:multiLevelType w:val="hybridMultilevel"/>
    <w:tmpl w:val="AE22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1"/>
  </w:num>
  <w:num w:numId="4">
    <w:abstractNumId w:val="2"/>
  </w:num>
  <w:num w:numId="5">
    <w:abstractNumId w:val="23"/>
  </w:num>
  <w:num w:numId="6">
    <w:abstractNumId w:val="12"/>
  </w:num>
  <w:num w:numId="7">
    <w:abstractNumId w:val="6"/>
  </w:num>
  <w:num w:numId="8">
    <w:abstractNumId w:val="22"/>
  </w:num>
  <w:num w:numId="9">
    <w:abstractNumId w:val="0"/>
  </w:num>
  <w:num w:numId="10">
    <w:abstractNumId w:val="16"/>
  </w:num>
  <w:num w:numId="11">
    <w:abstractNumId w:val="5"/>
  </w:num>
  <w:num w:numId="12">
    <w:abstractNumId w:val="25"/>
  </w:num>
  <w:num w:numId="13">
    <w:abstractNumId w:val="17"/>
  </w:num>
  <w:num w:numId="14">
    <w:abstractNumId w:val="19"/>
  </w:num>
  <w:num w:numId="15">
    <w:abstractNumId w:val="4"/>
  </w:num>
  <w:num w:numId="16">
    <w:abstractNumId w:val="9"/>
  </w:num>
  <w:num w:numId="17">
    <w:abstractNumId w:val="26"/>
  </w:num>
  <w:num w:numId="18">
    <w:abstractNumId w:val="24"/>
  </w:num>
  <w:num w:numId="19">
    <w:abstractNumId w:val="18"/>
  </w:num>
  <w:num w:numId="20">
    <w:abstractNumId w:val="8"/>
  </w:num>
  <w:num w:numId="21">
    <w:abstractNumId w:val="1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14"/>
  </w:num>
  <w:num w:numId="27">
    <w:abstractNumId w:val="10"/>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C5"/>
    <w:rsid w:val="00010097"/>
    <w:rsid w:val="00020D75"/>
    <w:rsid w:val="00026392"/>
    <w:rsid w:val="0003216C"/>
    <w:rsid w:val="00037BE7"/>
    <w:rsid w:val="000428A1"/>
    <w:rsid w:val="00044EC6"/>
    <w:rsid w:val="00047205"/>
    <w:rsid w:val="00050F45"/>
    <w:rsid w:val="000523D9"/>
    <w:rsid w:val="000616B2"/>
    <w:rsid w:val="000643D9"/>
    <w:rsid w:val="000652BD"/>
    <w:rsid w:val="00082B8E"/>
    <w:rsid w:val="000854F6"/>
    <w:rsid w:val="00087A27"/>
    <w:rsid w:val="00094629"/>
    <w:rsid w:val="000966E6"/>
    <w:rsid w:val="000B226B"/>
    <w:rsid w:val="000B73BB"/>
    <w:rsid w:val="000B77C2"/>
    <w:rsid w:val="000C7744"/>
    <w:rsid w:val="000D59DC"/>
    <w:rsid w:val="000E00EB"/>
    <w:rsid w:val="000E55F7"/>
    <w:rsid w:val="000F1F52"/>
    <w:rsid w:val="000F24AF"/>
    <w:rsid w:val="000F47FB"/>
    <w:rsid w:val="000F4BA4"/>
    <w:rsid w:val="000F78E0"/>
    <w:rsid w:val="000F7910"/>
    <w:rsid w:val="00104808"/>
    <w:rsid w:val="001050E7"/>
    <w:rsid w:val="00107DB4"/>
    <w:rsid w:val="001118EF"/>
    <w:rsid w:val="00116AFF"/>
    <w:rsid w:val="001267CF"/>
    <w:rsid w:val="00151980"/>
    <w:rsid w:val="00153017"/>
    <w:rsid w:val="00153D02"/>
    <w:rsid w:val="00164E7D"/>
    <w:rsid w:val="00181E1D"/>
    <w:rsid w:val="00186E72"/>
    <w:rsid w:val="00193B89"/>
    <w:rsid w:val="00194101"/>
    <w:rsid w:val="00195E64"/>
    <w:rsid w:val="001A3054"/>
    <w:rsid w:val="001A4D76"/>
    <w:rsid w:val="001A572B"/>
    <w:rsid w:val="001A7371"/>
    <w:rsid w:val="001B0577"/>
    <w:rsid w:val="001B147F"/>
    <w:rsid w:val="001B3EB3"/>
    <w:rsid w:val="001B4196"/>
    <w:rsid w:val="001C126A"/>
    <w:rsid w:val="001C5403"/>
    <w:rsid w:val="001C5B27"/>
    <w:rsid w:val="001F12BA"/>
    <w:rsid w:val="001F7BBC"/>
    <w:rsid w:val="00230E87"/>
    <w:rsid w:val="00232F70"/>
    <w:rsid w:val="00234FCF"/>
    <w:rsid w:val="00256ECA"/>
    <w:rsid w:val="00261579"/>
    <w:rsid w:val="00262DE5"/>
    <w:rsid w:val="0026408E"/>
    <w:rsid w:val="0027400D"/>
    <w:rsid w:val="00275A6B"/>
    <w:rsid w:val="00276429"/>
    <w:rsid w:val="00285D70"/>
    <w:rsid w:val="002869F6"/>
    <w:rsid w:val="00287E94"/>
    <w:rsid w:val="0029585C"/>
    <w:rsid w:val="002A771F"/>
    <w:rsid w:val="002B5907"/>
    <w:rsid w:val="002B7C6E"/>
    <w:rsid w:val="002C1F4D"/>
    <w:rsid w:val="002C3B30"/>
    <w:rsid w:val="002C598E"/>
    <w:rsid w:val="002D71A2"/>
    <w:rsid w:val="002F08A1"/>
    <w:rsid w:val="002F1BCC"/>
    <w:rsid w:val="002F4DEA"/>
    <w:rsid w:val="002F64E0"/>
    <w:rsid w:val="0032277E"/>
    <w:rsid w:val="00323754"/>
    <w:rsid w:val="003313AE"/>
    <w:rsid w:val="0033355B"/>
    <w:rsid w:val="00337C30"/>
    <w:rsid w:val="003428D7"/>
    <w:rsid w:val="0034409B"/>
    <w:rsid w:val="00350788"/>
    <w:rsid w:val="00350DDF"/>
    <w:rsid w:val="00363BF9"/>
    <w:rsid w:val="003715EC"/>
    <w:rsid w:val="003838F2"/>
    <w:rsid w:val="0038638B"/>
    <w:rsid w:val="00386C83"/>
    <w:rsid w:val="00392764"/>
    <w:rsid w:val="00392D1C"/>
    <w:rsid w:val="003934E6"/>
    <w:rsid w:val="003A2125"/>
    <w:rsid w:val="003A3245"/>
    <w:rsid w:val="003B2E40"/>
    <w:rsid w:val="003C0313"/>
    <w:rsid w:val="003D029F"/>
    <w:rsid w:val="003D45B0"/>
    <w:rsid w:val="003E421C"/>
    <w:rsid w:val="003E6165"/>
    <w:rsid w:val="003F1558"/>
    <w:rsid w:val="003F2984"/>
    <w:rsid w:val="003F3163"/>
    <w:rsid w:val="0040610C"/>
    <w:rsid w:val="0041552E"/>
    <w:rsid w:val="00416BE1"/>
    <w:rsid w:val="00416FD6"/>
    <w:rsid w:val="00421B2B"/>
    <w:rsid w:val="00426AF0"/>
    <w:rsid w:val="00427E45"/>
    <w:rsid w:val="00437235"/>
    <w:rsid w:val="00443E83"/>
    <w:rsid w:val="004445C5"/>
    <w:rsid w:val="00450D9E"/>
    <w:rsid w:val="00454B9E"/>
    <w:rsid w:val="004571BF"/>
    <w:rsid w:val="00465431"/>
    <w:rsid w:val="00481589"/>
    <w:rsid w:val="00492C21"/>
    <w:rsid w:val="004B2E8E"/>
    <w:rsid w:val="004B5532"/>
    <w:rsid w:val="004B5AE9"/>
    <w:rsid w:val="004B72A3"/>
    <w:rsid w:val="004C37C5"/>
    <w:rsid w:val="004D2BB3"/>
    <w:rsid w:val="004D3618"/>
    <w:rsid w:val="004D7E7B"/>
    <w:rsid w:val="004E1AEF"/>
    <w:rsid w:val="004E3373"/>
    <w:rsid w:val="004E4722"/>
    <w:rsid w:val="004F5C5B"/>
    <w:rsid w:val="00511C04"/>
    <w:rsid w:val="00531BE9"/>
    <w:rsid w:val="00534845"/>
    <w:rsid w:val="00536311"/>
    <w:rsid w:val="005377F9"/>
    <w:rsid w:val="0055066F"/>
    <w:rsid w:val="0055203F"/>
    <w:rsid w:val="00561C49"/>
    <w:rsid w:val="00561E47"/>
    <w:rsid w:val="0056474F"/>
    <w:rsid w:val="00571CB5"/>
    <w:rsid w:val="005809DE"/>
    <w:rsid w:val="00583282"/>
    <w:rsid w:val="00585618"/>
    <w:rsid w:val="005859B0"/>
    <w:rsid w:val="0059108F"/>
    <w:rsid w:val="0059736D"/>
    <w:rsid w:val="005A17DE"/>
    <w:rsid w:val="005B24A0"/>
    <w:rsid w:val="005B5305"/>
    <w:rsid w:val="005C29EF"/>
    <w:rsid w:val="005D0F7A"/>
    <w:rsid w:val="005D27A3"/>
    <w:rsid w:val="005D4D36"/>
    <w:rsid w:val="005E3ECB"/>
    <w:rsid w:val="005E5983"/>
    <w:rsid w:val="005F35DC"/>
    <w:rsid w:val="00600A85"/>
    <w:rsid w:val="00600D9E"/>
    <w:rsid w:val="00612948"/>
    <w:rsid w:val="00612FEA"/>
    <w:rsid w:val="00615FFC"/>
    <w:rsid w:val="006201DA"/>
    <w:rsid w:val="00626FD9"/>
    <w:rsid w:val="00627EA5"/>
    <w:rsid w:val="006304E7"/>
    <w:rsid w:val="00632519"/>
    <w:rsid w:val="00634A5C"/>
    <w:rsid w:val="00640B72"/>
    <w:rsid w:val="00647067"/>
    <w:rsid w:val="00650BE8"/>
    <w:rsid w:val="006649CF"/>
    <w:rsid w:val="0067314E"/>
    <w:rsid w:val="00680063"/>
    <w:rsid w:val="00682CB9"/>
    <w:rsid w:val="00692A93"/>
    <w:rsid w:val="00694A38"/>
    <w:rsid w:val="0069723C"/>
    <w:rsid w:val="006972B0"/>
    <w:rsid w:val="006A2ACD"/>
    <w:rsid w:val="006A44E5"/>
    <w:rsid w:val="006A5506"/>
    <w:rsid w:val="006A601C"/>
    <w:rsid w:val="006E6C50"/>
    <w:rsid w:val="006F546F"/>
    <w:rsid w:val="006F7903"/>
    <w:rsid w:val="00706A85"/>
    <w:rsid w:val="007112B8"/>
    <w:rsid w:val="00712023"/>
    <w:rsid w:val="007235B2"/>
    <w:rsid w:val="007344C0"/>
    <w:rsid w:val="00746243"/>
    <w:rsid w:val="00772B9D"/>
    <w:rsid w:val="00790B1E"/>
    <w:rsid w:val="007957F8"/>
    <w:rsid w:val="007A0E2A"/>
    <w:rsid w:val="007A1513"/>
    <w:rsid w:val="007A1C2E"/>
    <w:rsid w:val="007B14F5"/>
    <w:rsid w:val="007B1C11"/>
    <w:rsid w:val="007B22C3"/>
    <w:rsid w:val="007C1FEC"/>
    <w:rsid w:val="007C34F5"/>
    <w:rsid w:val="007C59D4"/>
    <w:rsid w:val="007D1681"/>
    <w:rsid w:val="007D2FF3"/>
    <w:rsid w:val="007D39B6"/>
    <w:rsid w:val="007E4F30"/>
    <w:rsid w:val="007E53E4"/>
    <w:rsid w:val="007E578D"/>
    <w:rsid w:val="007F3750"/>
    <w:rsid w:val="007F667F"/>
    <w:rsid w:val="00805D9B"/>
    <w:rsid w:val="008175DD"/>
    <w:rsid w:val="00822139"/>
    <w:rsid w:val="008266F5"/>
    <w:rsid w:val="00831C79"/>
    <w:rsid w:val="00834430"/>
    <w:rsid w:val="008365CC"/>
    <w:rsid w:val="0084325E"/>
    <w:rsid w:val="00851CB4"/>
    <w:rsid w:val="00872870"/>
    <w:rsid w:val="00876288"/>
    <w:rsid w:val="00876DEB"/>
    <w:rsid w:val="0089356C"/>
    <w:rsid w:val="008964E3"/>
    <w:rsid w:val="008C470B"/>
    <w:rsid w:val="008D0E53"/>
    <w:rsid w:val="008D1271"/>
    <w:rsid w:val="008D2070"/>
    <w:rsid w:val="008E435B"/>
    <w:rsid w:val="009001C8"/>
    <w:rsid w:val="009126DD"/>
    <w:rsid w:val="00923D8D"/>
    <w:rsid w:val="0093761B"/>
    <w:rsid w:val="00940DDA"/>
    <w:rsid w:val="009478EF"/>
    <w:rsid w:val="00954D75"/>
    <w:rsid w:val="00957D78"/>
    <w:rsid w:val="00961051"/>
    <w:rsid w:val="009615DF"/>
    <w:rsid w:val="009616F9"/>
    <w:rsid w:val="00967462"/>
    <w:rsid w:val="00972E23"/>
    <w:rsid w:val="0097341F"/>
    <w:rsid w:val="00973928"/>
    <w:rsid w:val="009742FD"/>
    <w:rsid w:val="00986654"/>
    <w:rsid w:val="00987082"/>
    <w:rsid w:val="00987C8D"/>
    <w:rsid w:val="00990EFC"/>
    <w:rsid w:val="009B0DF8"/>
    <w:rsid w:val="009B615B"/>
    <w:rsid w:val="009C1917"/>
    <w:rsid w:val="009C615E"/>
    <w:rsid w:val="009D257C"/>
    <w:rsid w:val="009D4F98"/>
    <w:rsid w:val="009E0362"/>
    <w:rsid w:val="009E1CDE"/>
    <w:rsid w:val="009E350B"/>
    <w:rsid w:val="009E51A2"/>
    <w:rsid w:val="00A02129"/>
    <w:rsid w:val="00A102A0"/>
    <w:rsid w:val="00A1367D"/>
    <w:rsid w:val="00A243E9"/>
    <w:rsid w:val="00A2561E"/>
    <w:rsid w:val="00A318FD"/>
    <w:rsid w:val="00A40CD5"/>
    <w:rsid w:val="00A440DF"/>
    <w:rsid w:val="00A50285"/>
    <w:rsid w:val="00A5224B"/>
    <w:rsid w:val="00A62928"/>
    <w:rsid w:val="00A66DAF"/>
    <w:rsid w:val="00A93F51"/>
    <w:rsid w:val="00A95F29"/>
    <w:rsid w:val="00A979BB"/>
    <w:rsid w:val="00AA28C5"/>
    <w:rsid w:val="00AA572A"/>
    <w:rsid w:val="00AA621B"/>
    <w:rsid w:val="00AC010E"/>
    <w:rsid w:val="00AC6133"/>
    <w:rsid w:val="00AD0ADB"/>
    <w:rsid w:val="00AD0FA3"/>
    <w:rsid w:val="00AD2AFA"/>
    <w:rsid w:val="00AD3CB6"/>
    <w:rsid w:val="00AE55CF"/>
    <w:rsid w:val="00AF6259"/>
    <w:rsid w:val="00B04A88"/>
    <w:rsid w:val="00B0667F"/>
    <w:rsid w:val="00B11FF5"/>
    <w:rsid w:val="00B13E48"/>
    <w:rsid w:val="00B16F15"/>
    <w:rsid w:val="00B21660"/>
    <w:rsid w:val="00B3389C"/>
    <w:rsid w:val="00B41A02"/>
    <w:rsid w:val="00B46AA4"/>
    <w:rsid w:val="00B5195F"/>
    <w:rsid w:val="00B51BAB"/>
    <w:rsid w:val="00B51EF5"/>
    <w:rsid w:val="00B57281"/>
    <w:rsid w:val="00B60AAB"/>
    <w:rsid w:val="00B74213"/>
    <w:rsid w:val="00B75122"/>
    <w:rsid w:val="00B7666F"/>
    <w:rsid w:val="00B77DDC"/>
    <w:rsid w:val="00B802D8"/>
    <w:rsid w:val="00B87F30"/>
    <w:rsid w:val="00B90417"/>
    <w:rsid w:val="00BB50A0"/>
    <w:rsid w:val="00BB541A"/>
    <w:rsid w:val="00BB60F6"/>
    <w:rsid w:val="00BC0786"/>
    <w:rsid w:val="00BC0F09"/>
    <w:rsid w:val="00BC1407"/>
    <w:rsid w:val="00BD05BC"/>
    <w:rsid w:val="00BD0867"/>
    <w:rsid w:val="00C029A7"/>
    <w:rsid w:val="00C03190"/>
    <w:rsid w:val="00C11904"/>
    <w:rsid w:val="00C16583"/>
    <w:rsid w:val="00C4346A"/>
    <w:rsid w:val="00C437F5"/>
    <w:rsid w:val="00C500B5"/>
    <w:rsid w:val="00C50118"/>
    <w:rsid w:val="00C55694"/>
    <w:rsid w:val="00C57A17"/>
    <w:rsid w:val="00C661ED"/>
    <w:rsid w:val="00C72633"/>
    <w:rsid w:val="00C7764B"/>
    <w:rsid w:val="00CA04FC"/>
    <w:rsid w:val="00CB44B7"/>
    <w:rsid w:val="00CC32B5"/>
    <w:rsid w:val="00CC67CB"/>
    <w:rsid w:val="00CE28C1"/>
    <w:rsid w:val="00CE4BEE"/>
    <w:rsid w:val="00CF6AD7"/>
    <w:rsid w:val="00D000ED"/>
    <w:rsid w:val="00D0533A"/>
    <w:rsid w:val="00D11367"/>
    <w:rsid w:val="00D1137B"/>
    <w:rsid w:val="00D15746"/>
    <w:rsid w:val="00D20D1B"/>
    <w:rsid w:val="00D24603"/>
    <w:rsid w:val="00D36807"/>
    <w:rsid w:val="00D4009E"/>
    <w:rsid w:val="00D438A5"/>
    <w:rsid w:val="00D501D1"/>
    <w:rsid w:val="00D562EA"/>
    <w:rsid w:val="00D60BA4"/>
    <w:rsid w:val="00D82971"/>
    <w:rsid w:val="00D92CD2"/>
    <w:rsid w:val="00DA0B32"/>
    <w:rsid w:val="00DA3053"/>
    <w:rsid w:val="00DB4AFD"/>
    <w:rsid w:val="00DC16F1"/>
    <w:rsid w:val="00DD0C88"/>
    <w:rsid w:val="00DD4863"/>
    <w:rsid w:val="00DE4A6C"/>
    <w:rsid w:val="00DE4C63"/>
    <w:rsid w:val="00DF0A75"/>
    <w:rsid w:val="00DF4C3A"/>
    <w:rsid w:val="00DF4E8F"/>
    <w:rsid w:val="00DF6624"/>
    <w:rsid w:val="00DF67E9"/>
    <w:rsid w:val="00E104E5"/>
    <w:rsid w:val="00E1138D"/>
    <w:rsid w:val="00E1579C"/>
    <w:rsid w:val="00E2728F"/>
    <w:rsid w:val="00E41B34"/>
    <w:rsid w:val="00E50D99"/>
    <w:rsid w:val="00E661D9"/>
    <w:rsid w:val="00E71E3D"/>
    <w:rsid w:val="00E85074"/>
    <w:rsid w:val="00E923D2"/>
    <w:rsid w:val="00E94DAB"/>
    <w:rsid w:val="00EA4926"/>
    <w:rsid w:val="00EA4D9C"/>
    <w:rsid w:val="00EB4637"/>
    <w:rsid w:val="00EC7C8A"/>
    <w:rsid w:val="00EE2184"/>
    <w:rsid w:val="00EF0FB5"/>
    <w:rsid w:val="00EF14FE"/>
    <w:rsid w:val="00EF7EA9"/>
    <w:rsid w:val="00F06A2A"/>
    <w:rsid w:val="00F143C6"/>
    <w:rsid w:val="00F16119"/>
    <w:rsid w:val="00F245B3"/>
    <w:rsid w:val="00F254D5"/>
    <w:rsid w:val="00F26A1B"/>
    <w:rsid w:val="00F30DD7"/>
    <w:rsid w:val="00F47CF1"/>
    <w:rsid w:val="00F50029"/>
    <w:rsid w:val="00F5341D"/>
    <w:rsid w:val="00F539F0"/>
    <w:rsid w:val="00F54BCF"/>
    <w:rsid w:val="00F553D5"/>
    <w:rsid w:val="00F6179C"/>
    <w:rsid w:val="00F63A65"/>
    <w:rsid w:val="00F95839"/>
    <w:rsid w:val="00F96164"/>
    <w:rsid w:val="00FA4FCE"/>
    <w:rsid w:val="00FB248F"/>
    <w:rsid w:val="00FC3093"/>
    <w:rsid w:val="00FC3AB5"/>
    <w:rsid w:val="00FC6CC9"/>
    <w:rsid w:val="00FD342A"/>
    <w:rsid w:val="00FD4443"/>
    <w:rsid w:val="00FD599F"/>
    <w:rsid w:val="00FD787A"/>
    <w:rsid w:val="00FE2B93"/>
    <w:rsid w:val="00FE6206"/>
    <w:rsid w:val="00FE7F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3BE84-0F3D-408A-9A3C-72BD6365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7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A17DE"/>
    <w:pPr>
      <w:keepNext/>
      <w:jc w:val="both"/>
      <w:outlineLvl w:val="0"/>
    </w:pPr>
    <w:rPr>
      <w:sz w:val="28"/>
      <w:szCs w:val="28"/>
    </w:rPr>
  </w:style>
  <w:style w:type="paragraph" w:styleId="2">
    <w:name w:val="heading 2"/>
    <w:basedOn w:val="a"/>
    <w:next w:val="a"/>
    <w:link w:val="20"/>
    <w:uiPriority w:val="99"/>
    <w:qFormat/>
    <w:rsid w:val="005A17DE"/>
    <w:pPr>
      <w:keepNext/>
      <w:spacing w:before="240" w:after="60"/>
      <w:jc w:val="both"/>
      <w:outlineLvl w:val="1"/>
    </w:pPr>
    <w:rPr>
      <w:rFonts w:ascii="Cambria" w:hAnsi="Cambria"/>
      <w:b/>
      <w:bCs/>
      <w:i/>
      <w:iCs/>
      <w:sz w:val="28"/>
      <w:szCs w:val="28"/>
      <w:lang w:eastAsia="en-US"/>
    </w:rPr>
  </w:style>
  <w:style w:type="paragraph" w:styleId="3">
    <w:name w:val="heading 3"/>
    <w:basedOn w:val="a"/>
    <w:next w:val="a"/>
    <w:link w:val="30"/>
    <w:qFormat/>
    <w:rsid w:val="005A17DE"/>
    <w:pPr>
      <w:keepNext/>
      <w:spacing w:before="240" w:after="60"/>
      <w:outlineLvl w:val="2"/>
    </w:pPr>
    <w:rPr>
      <w:rFonts w:ascii="Arial" w:hAnsi="Arial" w:cs="Arial"/>
      <w:b/>
      <w:bCs/>
      <w:sz w:val="26"/>
      <w:szCs w:val="26"/>
    </w:rPr>
  </w:style>
  <w:style w:type="paragraph" w:styleId="4">
    <w:name w:val="heading 4"/>
    <w:basedOn w:val="a"/>
    <w:next w:val="a"/>
    <w:link w:val="40"/>
    <w:qFormat/>
    <w:rsid w:val="005A17DE"/>
    <w:pPr>
      <w:keepNext/>
      <w:spacing w:before="240" w:after="60"/>
      <w:jc w:val="both"/>
      <w:outlineLvl w:val="3"/>
    </w:pPr>
    <w:rPr>
      <w:rFonts w:ascii="Calibri" w:hAnsi="Calibri"/>
      <w:b/>
      <w:bCs/>
      <w:sz w:val="28"/>
      <w:szCs w:val="28"/>
      <w:lang w:eastAsia="en-US"/>
    </w:rPr>
  </w:style>
  <w:style w:type="paragraph" w:styleId="5">
    <w:name w:val="heading 5"/>
    <w:basedOn w:val="a"/>
    <w:next w:val="a"/>
    <w:link w:val="50"/>
    <w:uiPriority w:val="99"/>
    <w:qFormat/>
    <w:rsid w:val="005A17DE"/>
    <w:pPr>
      <w:spacing w:before="240" w:after="60" w:line="360" w:lineRule="auto"/>
      <w:ind w:firstLine="720"/>
      <w:jc w:val="both"/>
      <w:outlineLvl w:val="4"/>
    </w:pPr>
    <w:rPr>
      <w:rFonts w:ascii="Calibri" w:eastAsia="Calibri" w:hAnsi="Calibri" w:cs="Calibri"/>
      <w:b/>
      <w:bCs/>
      <w:i/>
      <w:iCs/>
      <w:sz w:val="26"/>
      <w:szCs w:val="26"/>
      <w:lang w:eastAsia="en-US"/>
    </w:rPr>
  </w:style>
  <w:style w:type="paragraph" w:styleId="8">
    <w:name w:val="heading 8"/>
    <w:basedOn w:val="a"/>
    <w:next w:val="a"/>
    <w:link w:val="80"/>
    <w:uiPriority w:val="99"/>
    <w:qFormat/>
    <w:rsid w:val="005A17DE"/>
    <w:pPr>
      <w:spacing w:before="240" w:after="60" w:line="360" w:lineRule="auto"/>
      <w:ind w:firstLine="720"/>
      <w:jc w:val="both"/>
      <w:outlineLvl w:val="7"/>
    </w:pPr>
    <w:rPr>
      <w:rFonts w:ascii="Calibri" w:eastAsia="Calibri" w:hAnsi="Calibri" w:cs="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7DE"/>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5A17DE"/>
    <w:rPr>
      <w:rFonts w:ascii="Cambria" w:eastAsia="Times New Roman" w:hAnsi="Cambria" w:cs="Times New Roman"/>
      <w:b/>
      <w:bCs/>
      <w:i/>
      <w:iCs/>
      <w:sz w:val="28"/>
      <w:szCs w:val="28"/>
    </w:rPr>
  </w:style>
  <w:style w:type="character" w:customStyle="1" w:styleId="30">
    <w:name w:val="Заголовок 3 Знак"/>
    <w:basedOn w:val="a0"/>
    <w:link w:val="3"/>
    <w:rsid w:val="005A17DE"/>
    <w:rPr>
      <w:rFonts w:ascii="Arial" w:eastAsia="Times New Roman" w:hAnsi="Arial" w:cs="Arial"/>
      <w:b/>
      <w:bCs/>
      <w:sz w:val="26"/>
      <w:szCs w:val="26"/>
      <w:lang w:eastAsia="ru-RU"/>
    </w:rPr>
  </w:style>
  <w:style w:type="character" w:customStyle="1" w:styleId="40">
    <w:name w:val="Заголовок 4 Знак"/>
    <w:basedOn w:val="a0"/>
    <w:link w:val="4"/>
    <w:rsid w:val="005A17DE"/>
    <w:rPr>
      <w:rFonts w:ascii="Calibri" w:eastAsia="Times New Roman" w:hAnsi="Calibri" w:cs="Times New Roman"/>
      <w:b/>
      <w:bCs/>
      <w:sz w:val="28"/>
      <w:szCs w:val="28"/>
    </w:rPr>
  </w:style>
  <w:style w:type="character" w:customStyle="1" w:styleId="50">
    <w:name w:val="Заголовок 5 Знак"/>
    <w:basedOn w:val="a0"/>
    <w:link w:val="5"/>
    <w:uiPriority w:val="99"/>
    <w:rsid w:val="005A17DE"/>
    <w:rPr>
      <w:rFonts w:ascii="Calibri" w:eastAsia="Calibri" w:hAnsi="Calibri" w:cs="Calibri"/>
      <w:b/>
      <w:bCs/>
      <w:i/>
      <w:iCs/>
      <w:sz w:val="26"/>
      <w:szCs w:val="26"/>
    </w:rPr>
  </w:style>
  <w:style w:type="character" w:customStyle="1" w:styleId="80">
    <w:name w:val="Заголовок 8 Знак"/>
    <w:basedOn w:val="a0"/>
    <w:link w:val="8"/>
    <w:uiPriority w:val="99"/>
    <w:rsid w:val="005A17DE"/>
    <w:rPr>
      <w:rFonts w:ascii="Calibri" w:eastAsia="Calibri" w:hAnsi="Calibri" w:cs="Calibri"/>
      <w:i/>
      <w:iCs/>
      <w:sz w:val="24"/>
      <w:szCs w:val="24"/>
    </w:rPr>
  </w:style>
  <w:style w:type="paragraph" w:styleId="a3">
    <w:name w:val="Body Text"/>
    <w:basedOn w:val="a"/>
    <w:link w:val="a4"/>
    <w:uiPriority w:val="99"/>
    <w:rsid w:val="005A17DE"/>
    <w:pPr>
      <w:widowControl w:val="0"/>
      <w:snapToGrid w:val="0"/>
      <w:spacing w:line="259" w:lineRule="auto"/>
      <w:jc w:val="center"/>
    </w:pPr>
    <w:rPr>
      <w:b/>
      <w:sz w:val="32"/>
      <w:szCs w:val="20"/>
    </w:rPr>
  </w:style>
  <w:style w:type="character" w:customStyle="1" w:styleId="a4">
    <w:name w:val="Основной текст Знак"/>
    <w:basedOn w:val="a0"/>
    <w:link w:val="a3"/>
    <w:uiPriority w:val="99"/>
    <w:rsid w:val="005A17DE"/>
    <w:rPr>
      <w:rFonts w:ascii="Times New Roman" w:eastAsia="Times New Roman" w:hAnsi="Times New Roman" w:cs="Times New Roman"/>
      <w:b/>
      <w:sz w:val="32"/>
      <w:szCs w:val="20"/>
      <w:lang w:eastAsia="ru-RU"/>
    </w:rPr>
  </w:style>
  <w:style w:type="table" w:styleId="a5">
    <w:name w:val="Table Grid"/>
    <w:basedOn w:val="a1"/>
    <w:rsid w:val="005A17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5A17DE"/>
    <w:pPr>
      <w:spacing w:after="0"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5A17DE"/>
    <w:rPr>
      <w:strike w:val="0"/>
      <w:dstrike w:val="0"/>
      <w:color w:val="0E0EDA"/>
      <w:u w:val="none"/>
      <w:effect w:val="none"/>
    </w:rPr>
  </w:style>
  <w:style w:type="paragraph" w:styleId="a8">
    <w:name w:val="Normal (Web)"/>
    <w:basedOn w:val="a"/>
    <w:rsid w:val="005A17DE"/>
    <w:pPr>
      <w:spacing w:before="100" w:beforeAutospacing="1" w:after="100" w:afterAutospacing="1"/>
    </w:pPr>
  </w:style>
  <w:style w:type="paragraph" w:customStyle="1" w:styleId="conscell">
    <w:name w:val="conscell"/>
    <w:basedOn w:val="a"/>
    <w:rsid w:val="005A17DE"/>
    <w:pPr>
      <w:spacing w:before="100" w:beforeAutospacing="1" w:after="100" w:afterAutospacing="1"/>
    </w:pPr>
  </w:style>
  <w:style w:type="paragraph" w:customStyle="1" w:styleId="ConsPlusNormal">
    <w:name w:val="ConsPlusNormal"/>
    <w:link w:val="ConsPlusNormal0"/>
    <w:uiPriority w:val="99"/>
    <w:rsid w:val="005A17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5A17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Знак2"/>
    <w:basedOn w:val="a"/>
    <w:rsid w:val="005A17DE"/>
    <w:pPr>
      <w:widowControl w:val="0"/>
      <w:adjustRightInd w:val="0"/>
      <w:spacing w:after="160" w:line="240" w:lineRule="exact"/>
      <w:jc w:val="right"/>
    </w:pPr>
    <w:rPr>
      <w:sz w:val="20"/>
      <w:szCs w:val="20"/>
      <w:lang w:val="en-GB" w:eastAsia="en-US"/>
    </w:rPr>
  </w:style>
  <w:style w:type="paragraph" w:styleId="a9">
    <w:name w:val="List Paragraph"/>
    <w:basedOn w:val="a"/>
    <w:uiPriority w:val="34"/>
    <w:qFormat/>
    <w:rsid w:val="005A17DE"/>
    <w:pPr>
      <w:spacing w:after="200" w:line="276" w:lineRule="auto"/>
      <w:ind w:left="720"/>
      <w:contextualSpacing/>
    </w:pPr>
    <w:rPr>
      <w:rFonts w:ascii="Calibri" w:eastAsia="Calibri" w:hAnsi="Calibri"/>
      <w:sz w:val="22"/>
      <w:szCs w:val="22"/>
      <w:lang w:eastAsia="en-US"/>
    </w:rPr>
  </w:style>
  <w:style w:type="character" w:styleId="aa">
    <w:name w:val="Strong"/>
    <w:qFormat/>
    <w:rsid w:val="005A17DE"/>
    <w:rPr>
      <w:b/>
      <w:bCs/>
    </w:rPr>
  </w:style>
  <w:style w:type="paragraph" w:customStyle="1" w:styleId="ListParagraph1">
    <w:name w:val="List Paragraph1"/>
    <w:basedOn w:val="a"/>
    <w:rsid w:val="005A17DE"/>
    <w:pPr>
      <w:spacing w:after="200" w:line="276" w:lineRule="auto"/>
      <w:ind w:left="720"/>
    </w:pPr>
    <w:rPr>
      <w:rFonts w:ascii="Calibri" w:hAnsi="Calibri"/>
      <w:sz w:val="22"/>
      <w:lang w:eastAsia="ar-SA"/>
    </w:rPr>
  </w:style>
  <w:style w:type="paragraph" w:customStyle="1" w:styleId="22">
    <w:name w:val="Основной текст 22"/>
    <w:basedOn w:val="a"/>
    <w:rsid w:val="005A17DE"/>
    <w:pPr>
      <w:suppressAutoHyphens/>
      <w:spacing w:after="120" w:line="480" w:lineRule="auto"/>
    </w:pPr>
    <w:rPr>
      <w:lang w:eastAsia="ar-SA"/>
    </w:rPr>
  </w:style>
  <w:style w:type="character" w:customStyle="1" w:styleId="ab">
    <w:name w:val="Знак Знак"/>
    <w:rsid w:val="005A17DE"/>
    <w:rPr>
      <w:rFonts w:ascii="Arial" w:hAnsi="Arial" w:cs="Arial"/>
      <w:b/>
      <w:bCs/>
      <w:i/>
      <w:iCs/>
      <w:sz w:val="28"/>
      <w:szCs w:val="28"/>
      <w:lang w:val="ru-RU" w:eastAsia="ar-SA" w:bidi="ar-SA"/>
    </w:rPr>
  </w:style>
  <w:style w:type="paragraph" w:styleId="ac">
    <w:name w:val="header"/>
    <w:basedOn w:val="a"/>
    <w:link w:val="ad"/>
    <w:uiPriority w:val="99"/>
    <w:rsid w:val="005A17DE"/>
    <w:pPr>
      <w:tabs>
        <w:tab w:val="center" w:pos="4677"/>
        <w:tab w:val="right" w:pos="9355"/>
      </w:tabs>
      <w:jc w:val="both"/>
    </w:pPr>
    <w:rPr>
      <w:sz w:val="20"/>
      <w:szCs w:val="20"/>
    </w:rPr>
  </w:style>
  <w:style w:type="character" w:customStyle="1" w:styleId="ad">
    <w:name w:val="Верхний колонтитул Знак"/>
    <w:basedOn w:val="a0"/>
    <w:link w:val="ac"/>
    <w:uiPriority w:val="99"/>
    <w:rsid w:val="005A17DE"/>
    <w:rPr>
      <w:rFonts w:ascii="Times New Roman" w:eastAsia="Times New Roman" w:hAnsi="Times New Roman" w:cs="Times New Roman"/>
      <w:sz w:val="20"/>
      <w:szCs w:val="20"/>
    </w:rPr>
  </w:style>
  <w:style w:type="paragraph" w:styleId="ae">
    <w:name w:val="footer"/>
    <w:basedOn w:val="a"/>
    <w:link w:val="af"/>
    <w:uiPriority w:val="99"/>
    <w:rsid w:val="005A17DE"/>
    <w:pPr>
      <w:tabs>
        <w:tab w:val="center" w:pos="4677"/>
        <w:tab w:val="right" w:pos="9355"/>
      </w:tabs>
      <w:jc w:val="both"/>
    </w:pPr>
    <w:rPr>
      <w:sz w:val="20"/>
      <w:szCs w:val="20"/>
    </w:rPr>
  </w:style>
  <w:style w:type="character" w:customStyle="1" w:styleId="af">
    <w:name w:val="Нижний колонтитул Знак"/>
    <w:basedOn w:val="a0"/>
    <w:link w:val="ae"/>
    <w:uiPriority w:val="99"/>
    <w:rsid w:val="005A17DE"/>
    <w:rPr>
      <w:rFonts w:ascii="Times New Roman" w:eastAsia="Times New Roman" w:hAnsi="Times New Roman" w:cs="Times New Roman"/>
      <w:sz w:val="20"/>
      <w:szCs w:val="20"/>
    </w:rPr>
  </w:style>
  <w:style w:type="paragraph" w:styleId="af0">
    <w:name w:val="Balloon Text"/>
    <w:basedOn w:val="a"/>
    <w:link w:val="af1"/>
    <w:uiPriority w:val="99"/>
    <w:semiHidden/>
    <w:rsid w:val="005A17DE"/>
    <w:pPr>
      <w:jc w:val="both"/>
    </w:pPr>
    <w:rPr>
      <w:rFonts w:ascii="Tahoma" w:hAnsi="Tahoma"/>
      <w:sz w:val="16"/>
      <w:szCs w:val="16"/>
    </w:rPr>
  </w:style>
  <w:style w:type="character" w:customStyle="1" w:styleId="af1">
    <w:name w:val="Текст выноски Знак"/>
    <w:basedOn w:val="a0"/>
    <w:link w:val="af0"/>
    <w:uiPriority w:val="99"/>
    <w:semiHidden/>
    <w:rsid w:val="005A17DE"/>
    <w:rPr>
      <w:rFonts w:ascii="Tahoma" w:eastAsia="Times New Roman" w:hAnsi="Tahoma" w:cs="Times New Roman"/>
      <w:sz w:val="16"/>
      <w:szCs w:val="16"/>
    </w:rPr>
  </w:style>
  <w:style w:type="paragraph" w:styleId="af2">
    <w:name w:val="Body Text Indent"/>
    <w:basedOn w:val="a"/>
    <w:link w:val="af3"/>
    <w:uiPriority w:val="99"/>
    <w:rsid w:val="005A17DE"/>
    <w:pPr>
      <w:ind w:firstLine="851"/>
      <w:jc w:val="both"/>
    </w:pPr>
    <w:rPr>
      <w:sz w:val="28"/>
      <w:szCs w:val="20"/>
    </w:rPr>
  </w:style>
  <w:style w:type="character" w:customStyle="1" w:styleId="af3">
    <w:name w:val="Основной текст с отступом Знак"/>
    <w:basedOn w:val="a0"/>
    <w:link w:val="af2"/>
    <w:uiPriority w:val="99"/>
    <w:rsid w:val="005A17DE"/>
    <w:rPr>
      <w:rFonts w:ascii="Times New Roman" w:eastAsia="Times New Roman" w:hAnsi="Times New Roman" w:cs="Times New Roman"/>
      <w:sz w:val="28"/>
      <w:szCs w:val="20"/>
      <w:lang w:eastAsia="ru-RU"/>
    </w:rPr>
  </w:style>
  <w:style w:type="paragraph" w:styleId="23">
    <w:name w:val="Body Text Indent 2"/>
    <w:basedOn w:val="a"/>
    <w:link w:val="24"/>
    <w:uiPriority w:val="99"/>
    <w:rsid w:val="005A17DE"/>
    <w:pPr>
      <w:spacing w:after="120" w:line="480" w:lineRule="auto"/>
      <w:ind w:left="283"/>
      <w:jc w:val="both"/>
    </w:pPr>
    <w:rPr>
      <w:sz w:val="28"/>
      <w:szCs w:val="20"/>
      <w:lang w:eastAsia="en-US"/>
    </w:rPr>
  </w:style>
  <w:style w:type="character" w:customStyle="1" w:styleId="24">
    <w:name w:val="Основной текст с отступом 2 Знак"/>
    <w:basedOn w:val="a0"/>
    <w:link w:val="23"/>
    <w:uiPriority w:val="99"/>
    <w:rsid w:val="005A17DE"/>
    <w:rPr>
      <w:rFonts w:ascii="Times New Roman" w:eastAsia="Times New Roman" w:hAnsi="Times New Roman" w:cs="Times New Roman"/>
      <w:sz w:val="28"/>
      <w:szCs w:val="20"/>
    </w:rPr>
  </w:style>
  <w:style w:type="paragraph" w:styleId="31">
    <w:name w:val="Body Text Indent 3"/>
    <w:basedOn w:val="a"/>
    <w:link w:val="32"/>
    <w:rsid w:val="005A17DE"/>
    <w:pPr>
      <w:spacing w:after="120"/>
      <w:ind w:left="283"/>
      <w:jc w:val="both"/>
    </w:pPr>
    <w:rPr>
      <w:sz w:val="16"/>
      <w:szCs w:val="16"/>
      <w:lang w:eastAsia="en-US"/>
    </w:rPr>
  </w:style>
  <w:style w:type="character" w:customStyle="1" w:styleId="32">
    <w:name w:val="Основной текст с отступом 3 Знак"/>
    <w:basedOn w:val="a0"/>
    <w:link w:val="31"/>
    <w:rsid w:val="005A17DE"/>
    <w:rPr>
      <w:rFonts w:ascii="Times New Roman" w:eastAsia="Times New Roman" w:hAnsi="Times New Roman" w:cs="Times New Roman"/>
      <w:sz w:val="16"/>
      <w:szCs w:val="16"/>
    </w:rPr>
  </w:style>
  <w:style w:type="character" w:customStyle="1" w:styleId="af4">
    <w:name w:val="Гипертекстовая ссылка"/>
    <w:rsid w:val="005A17DE"/>
    <w:rPr>
      <w:rFonts w:cs="Times New Roman"/>
      <w:b/>
      <w:bCs/>
      <w:color w:val="008000"/>
    </w:rPr>
  </w:style>
  <w:style w:type="paragraph" w:customStyle="1" w:styleId="formattexttopleveltext">
    <w:name w:val="formattext topleveltext"/>
    <w:basedOn w:val="a"/>
    <w:rsid w:val="005A17DE"/>
    <w:pPr>
      <w:spacing w:before="100" w:beforeAutospacing="1" w:after="100" w:afterAutospacing="1"/>
    </w:pPr>
  </w:style>
  <w:style w:type="character" w:customStyle="1" w:styleId="style41">
    <w:name w:val="style41"/>
    <w:rsid w:val="005A17DE"/>
    <w:rPr>
      <w:rFonts w:cs="Times New Roman"/>
      <w:b/>
      <w:bCs/>
      <w:sz w:val="24"/>
      <w:szCs w:val="24"/>
    </w:rPr>
  </w:style>
  <w:style w:type="paragraph" w:customStyle="1" w:styleId="ConsNormal">
    <w:name w:val="ConsNormal"/>
    <w:rsid w:val="005A17D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A17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8">
    <w:name w:val="Font Style28"/>
    <w:uiPriority w:val="99"/>
    <w:rsid w:val="005A17DE"/>
    <w:rPr>
      <w:rFonts w:ascii="Times New Roman" w:hAnsi="Times New Roman" w:cs="Times New Roman"/>
      <w:b/>
      <w:bCs/>
      <w:sz w:val="26"/>
      <w:szCs w:val="26"/>
    </w:rPr>
  </w:style>
  <w:style w:type="character" w:customStyle="1" w:styleId="FontStyle29">
    <w:name w:val="Font Style29"/>
    <w:uiPriority w:val="99"/>
    <w:rsid w:val="005A17DE"/>
    <w:rPr>
      <w:rFonts w:ascii="Times New Roman" w:hAnsi="Times New Roman" w:cs="Times New Roman"/>
      <w:sz w:val="26"/>
      <w:szCs w:val="26"/>
    </w:rPr>
  </w:style>
  <w:style w:type="paragraph" w:customStyle="1" w:styleId="Style23">
    <w:name w:val="Style23"/>
    <w:basedOn w:val="a"/>
    <w:uiPriority w:val="99"/>
    <w:rsid w:val="005A17DE"/>
    <w:pPr>
      <w:widowControl w:val="0"/>
      <w:autoSpaceDE w:val="0"/>
      <w:autoSpaceDN w:val="0"/>
      <w:adjustRightInd w:val="0"/>
      <w:spacing w:line="322" w:lineRule="exact"/>
      <w:ind w:firstLine="725"/>
      <w:jc w:val="both"/>
    </w:pPr>
  </w:style>
  <w:style w:type="numbering" w:customStyle="1" w:styleId="11">
    <w:name w:val="Нет списка1"/>
    <w:next w:val="a2"/>
    <w:uiPriority w:val="99"/>
    <w:semiHidden/>
    <w:unhideWhenUsed/>
    <w:rsid w:val="005A17DE"/>
  </w:style>
  <w:style w:type="paragraph" w:customStyle="1" w:styleId="12">
    <w:name w:val="Абзац списка1"/>
    <w:basedOn w:val="a"/>
    <w:uiPriority w:val="99"/>
    <w:rsid w:val="005A17DE"/>
    <w:pPr>
      <w:spacing w:after="200" w:line="276" w:lineRule="auto"/>
      <w:ind w:left="720"/>
    </w:pPr>
    <w:rPr>
      <w:rFonts w:ascii="Calibri" w:hAnsi="Calibri" w:cs="Calibri"/>
      <w:sz w:val="22"/>
      <w:szCs w:val="22"/>
      <w:lang w:eastAsia="en-US"/>
    </w:rPr>
  </w:style>
  <w:style w:type="paragraph" w:customStyle="1" w:styleId="Point">
    <w:name w:val="Point"/>
    <w:basedOn w:val="a"/>
    <w:link w:val="PointChar"/>
    <w:rsid w:val="005A17DE"/>
    <w:pPr>
      <w:spacing w:before="120" w:line="288" w:lineRule="auto"/>
      <w:ind w:firstLine="720"/>
      <w:jc w:val="both"/>
    </w:pPr>
    <w:rPr>
      <w:rFonts w:ascii="Calibri" w:eastAsia="Calibri" w:hAnsi="Calibri"/>
      <w:sz w:val="20"/>
      <w:szCs w:val="20"/>
    </w:rPr>
  </w:style>
  <w:style w:type="character" w:customStyle="1" w:styleId="PointChar">
    <w:name w:val="Point Char"/>
    <w:link w:val="Point"/>
    <w:locked/>
    <w:rsid w:val="005A17DE"/>
    <w:rPr>
      <w:rFonts w:ascii="Calibri" w:eastAsia="Calibri" w:hAnsi="Calibri" w:cs="Times New Roman"/>
      <w:sz w:val="20"/>
      <w:szCs w:val="20"/>
      <w:lang w:eastAsia="ru-RU"/>
    </w:rPr>
  </w:style>
  <w:style w:type="paragraph" w:styleId="af5">
    <w:name w:val="Plain Text"/>
    <w:basedOn w:val="a"/>
    <w:link w:val="af6"/>
    <w:uiPriority w:val="99"/>
    <w:rsid w:val="005A17DE"/>
    <w:pPr>
      <w:tabs>
        <w:tab w:val="num" w:pos="1571"/>
      </w:tabs>
      <w:ind w:firstLine="851"/>
      <w:jc w:val="both"/>
    </w:pPr>
    <w:rPr>
      <w:rFonts w:ascii="Courier New" w:eastAsia="Calibri" w:hAnsi="Courier New" w:cs="Courier New"/>
      <w:sz w:val="20"/>
      <w:szCs w:val="20"/>
    </w:rPr>
  </w:style>
  <w:style w:type="character" w:customStyle="1" w:styleId="af6">
    <w:name w:val="Текст Знак"/>
    <w:basedOn w:val="a0"/>
    <w:link w:val="af5"/>
    <w:uiPriority w:val="99"/>
    <w:rsid w:val="005A17DE"/>
    <w:rPr>
      <w:rFonts w:ascii="Courier New" w:eastAsia="Calibri" w:hAnsi="Courier New" w:cs="Courier New"/>
      <w:sz w:val="20"/>
      <w:szCs w:val="20"/>
      <w:lang w:eastAsia="ru-RU"/>
    </w:rPr>
  </w:style>
  <w:style w:type="paragraph" w:styleId="af7">
    <w:name w:val="footnote text"/>
    <w:basedOn w:val="a"/>
    <w:link w:val="af8"/>
    <w:uiPriority w:val="99"/>
    <w:rsid w:val="005A17DE"/>
    <w:pPr>
      <w:ind w:firstLine="709"/>
      <w:jc w:val="both"/>
    </w:pPr>
    <w:rPr>
      <w:rFonts w:ascii="Calibri" w:eastAsia="Calibri" w:hAnsi="Calibri" w:cs="Calibri"/>
      <w:sz w:val="20"/>
      <w:szCs w:val="20"/>
    </w:rPr>
  </w:style>
  <w:style w:type="character" w:customStyle="1" w:styleId="af8">
    <w:name w:val="Текст сноски Знак"/>
    <w:basedOn w:val="a0"/>
    <w:link w:val="af7"/>
    <w:uiPriority w:val="99"/>
    <w:rsid w:val="005A17DE"/>
    <w:rPr>
      <w:rFonts w:ascii="Calibri" w:eastAsia="Calibri" w:hAnsi="Calibri" w:cs="Calibri"/>
      <w:sz w:val="20"/>
      <w:szCs w:val="20"/>
      <w:lang w:eastAsia="ru-RU"/>
    </w:rPr>
  </w:style>
  <w:style w:type="character" w:styleId="af9">
    <w:name w:val="footnote reference"/>
    <w:uiPriority w:val="99"/>
    <w:rsid w:val="005A17DE"/>
    <w:rPr>
      <w:vertAlign w:val="superscript"/>
    </w:rPr>
  </w:style>
  <w:style w:type="paragraph" w:customStyle="1" w:styleId="120">
    <w:name w:val="Абзац списка12"/>
    <w:basedOn w:val="a"/>
    <w:uiPriority w:val="99"/>
    <w:rsid w:val="005A17DE"/>
    <w:pPr>
      <w:spacing w:after="200" w:line="276" w:lineRule="auto"/>
      <w:ind w:left="720"/>
    </w:pPr>
    <w:rPr>
      <w:rFonts w:ascii="Calibri" w:eastAsia="Calibri" w:hAnsi="Calibri" w:cs="Calibri"/>
      <w:sz w:val="22"/>
      <w:szCs w:val="22"/>
      <w:lang w:eastAsia="en-US"/>
    </w:rPr>
  </w:style>
  <w:style w:type="character" w:customStyle="1" w:styleId="FontStyle26">
    <w:name w:val="Font Style26"/>
    <w:uiPriority w:val="99"/>
    <w:rsid w:val="005A17DE"/>
    <w:rPr>
      <w:rFonts w:ascii="Times New Roman" w:hAnsi="Times New Roman" w:cs="Times New Roman"/>
      <w:sz w:val="26"/>
      <w:szCs w:val="26"/>
    </w:rPr>
  </w:style>
  <w:style w:type="paragraph" w:customStyle="1" w:styleId="110">
    <w:name w:val="Абзац списка11"/>
    <w:basedOn w:val="a"/>
    <w:uiPriority w:val="99"/>
    <w:rsid w:val="005A17DE"/>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5"/>
    <w:rsid w:val="005A17DE"/>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
    <w:name w:val="Абзац списка2"/>
    <w:basedOn w:val="a"/>
    <w:uiPriority w:val="99"/>
    <w:rsid w:val="005A17DE"/>
    <w:pPr>
      <w:spacing w:line="360" w:lineRule="auto"/>
      <w:ind w:left="720" w:firstLine="720"/>
      <w:jc w:val="both"/>
    </w:pPr>
    <w:rPr>
      <w:sz w:val="26"/>
      <w:szCs w:val="26"/>
      <w:lang w:eastAsia="en-US"/>
    </w:rPr>
  </w:style>
  <w:style w:type="paragraph" w:styleId="afa">
    <w:name w:val="Title"/>
    <w:basedOn w:val="a"/>
    <w:link w:val="afb"/>
    <w:uiPriority w:val="99"/>
    <w:qFormat/>
    <w:rsid w:val="005A17DE"/>
    <w:pPr>
      <w:jc w:val="center"/>
    </w:pPr>
    <w:rPr>
      <w:rFonts w:ascii="Calibri" w:eastAsia="Calibri" w:hAnsi="Calibri" w:cs="Calibri"/>
      <w:b/>
      <w:bCs/>
      <w:sz w:val="28"/>
      <w:szCs w:val="28"/>
    </w:rPr>
  </w:style>
  <w:style w:type="character" w:customStyle="1" w:styleId="afb">
    <w:name w:val="Название Знак"/>
    <w:basedOn w:val="a0"/>
    <w:link w:val="afa"/>
    <w:uiPriority w:val="99"/>
    <w:rsid w:val="005A17DE"/>
    <w:rPr>
      <w:rFonts w:ascii="Calibri" w:eastAsia="Calibri" w:hAnsi="Calibri" w:cs="Calibri"/>
      <w:b/>
      <w:bCs/>
      <w:sz w:val="28"/>
      <w:szCs w:val="28"/>
      <w:lang w:eastAsia="ru-RU"/>
    </w:rPr>
  </w:style>
  <w:style w:type="character" w:styleId="afc">
    <w:name w:val="Emphasis"/>
    <w:uiPriority w:val="99"/>
    <w:qFormat/>
    <w:rsid w:val="005A17DE"/>
    <w:rPr>
      <w:i/>
      <w:iCs/>
    </w:rPr>
  </w:style>
  <w:style w:type="paragraph" w:customStyle="1" w:styleId="afd">
    <w:name w:val="Обычный (титульный лист)"/>
    <w:basedOn w:val="a"/>
    <w:rsid w:val="005A17DE"/>
    <w:pPr>
      <w:spacing w:before="120"/>
      <w:jc w:val="both"/>
    </w:pPr>
    <w:rPr>
      <w:sz w:val="28"/>
      <w:szCs w:val="28"/>
    </w:rPr>
  </w:style>
  <w:style w:type="paragraph" w:customStyle="1" w:styleId="afe">
    <w:name w:val="Обычный по правому краю (титульный лист)"/>
    <w:basedOn w:val="afd"/>
    <w:uiPriority w:val="99"/>
    <w:rsid w:val="005A17DE"/>
    <w:pPr>
      <w:jc w:val="right"/>
    </w:pPr>
  </w:style>
  <w:style w:type="paragraph" w:customStyle="1" w:styleId="aff">
    <w:name w:val="Обычный (паспорт)"/>
    <w:basedOn w:val="a"/>
    <w:uiPriority w:val="99"/>
    <w:rsid w:val="005A17DE"/>
    <w:pPr>
      <w:spacing w:before="120"/>
      <w:jc w:val="both"/>
    </w:pPr>
    <w:rPr>
      <w:sz w:val="28"/>
      <w:szCs w:val="28"/>
    </w:rPr>
  </w:style>
  <w:style w:type="paragraph" w:customStyle="1" w:styleId="aff0">
    <w:name w:val="Текст документа"/>
    <w:basedOn w:val="a"/>
    <w:uiPriority w:val="99"/>
    <w:rsid w:val="005A17DE"/>
    <w:pPr>
      <w:spacing w:after="60" w:line="276" w:lineRule="auto"/>
      <w:ind w:firstLine="567"/>
      <w:jc w:val="both"/>
    </w:pPr>
    <w:rPr>
      <w:lang w:eastAsia="ar-SA"/>
    </w:rPr>
  </w:style>
  <w:style w:type="paragraph" w:customStyle="1" w:styleId="14">
    <w:name w:val="Знак1"/>
    <w:basedOn w:val="a"/>
    <w:uiPriority w:val="99"/>
    <w:rsid w:val="005A17DE"/>
    <w:pPr>
      <w:spacing w:before="100" w:beforeAutospacing="1" w:after="100" w:afterAutospacing="1"/>
    </w:pPr>
    <w:rPr>
      <w:rFonts w:ascii="Tahoma" w:hAnsi="Tahoma" w:cs="Tahoma"/>
      <w:sz w:val="20"/>
      <w:szCs w:val="20"/>
      <w:lang w:val="en-US" w:eastAsia="en-US"/>
    </w:rPr>
  </w:style>
  <w:style w:type="paragraph" w:customStyle="1" w:styleId="15">
    <w:name w:val="1 Знак"/>
    <w:basedOn w:val="a"/>
    <w:uiPriority w:val="99"/>
    <w:rsid w:val="005A17DE"/>
    <w:pPr>
      <w:spacing w:after="160" w:line="240" w:lineRule="exact"/>
    </w:pPr>
    <w:rPr>
      <w:rFonts w:ascii="Verdana" w:hAnsi="Verdana" w:cs="Verdana"/>
      <w:sz w:val="20"/>
      <w:szCs w:val="20"/>
      <w:lang w:val="en-US" w:eastAsia="en-US"/>
    </w:rPr>
  </w:style>
  <w:style w:type="paragraph" w:customStyle="1" w:styleId="Style14">
    <w:name w:val="Style14"/>
    <w:basedOn w:val="a"/>
    <w:uiPriority w:val="99"/>
    <w:rsid w:val="005A17DE"/>
    <w:pPr>
      <w:widowControl w:val="0"/>
      <w:autoSpaceDE w:val="0"/>
      <w:autoSpaceDN w:val="0"/>
      <w:adjustRightInd w:val="0"/>
      <w:spacing w:line="274" w:lineRule="exact"/>
      <w:ind w:firstLine="653"/>
    </w:pPr>
  </w:style>
  <w:style w:type="character" w:customStyle="1" w:styleId="FontStyle31">
    <w:name w:val="Font Style31"/>
    <w:uiPriority w:val="99"/>
    <w:rsid w:val="005A17DE"/>
    <w:rPr>
      <w:rFonts w:ascii="Times New Roman" w:hAnsi="Times New Roman" w:cs="Times New Roman"/>
      <w:sz w:val="22"/>
      <w:szCs w:val="22"/>
    </w:rPr>
  </w:style>
  <w:style w:type="paragraph" w:styleId="26">
    <w:name w:val="Body Text 2"/>
    <w:basedOn w:val="a"/>
    <w:link w:val="27"/>
    <w:uiPriority w:val="99"/>
    <w:rsid w:val="005A17DE"/>
    <w:pPr>
      <w:spacing w:after="120" w:line="480" w:lineRule="auto"/>
      <w:ind w:firstLine="720"/>
      <w:jc w:val="both"/>
    </w:pPr>
    <w:rPr>
      <w:sz w:val="26"/>
      <w:szCs w:val="26"/>
      <w:lang w:eastAsia="en-US"/>
    </w:rPr>
  </w:style>
  <w:style w:type="character" w:customStyle="1" w:styleId="27">
    <w:name w:val="Основной текст 2 Знак"/>
    <w:basedOn w:val="a0"/>
    <w:link w:val="26"/>
    <w:uiPriority w:val="99"/>
    <w:rsid w:val="005A17DE"/>
    <w:rPr>
      <w:rFonts w:ascii="Times New Roman" w:eastAsia="Times New Roman" w:hAnsi="Times New Roman" w:cs="Times New Roman"/>
      <w:sz w:val="26"/>
      <w:szCs w:val="26"/>
    </w:rPr>
  </w:style>
  <w:style w:type="paragraph" w:styleId="33">
    <w:name w:val="Body Text 3"/>
    <w:basedOn w:val="a"/>
    <w:link w:val="34"/>
    <w:uiPriority w:val="99"/>
    <w:rsid w:val="005A17DE"/>
    <w:pPr>
      <w:spacing w:after="120" w:line="360" w:lineRule="auto"/>
      <w:ind w:firstLine="720"/>
      <w:jc w:val="both"/>
    </w:pPr>
    <w:rPr>
      <w:sz w:val="16"/>
      <w:szCs w:val="16"/>
      <w:lang w:eastAsia="en-US"/>
    </w:rPr>
  </w:style>
  <w:style w:type="character" w:customStyle="1" w:styleId="34">
    <w:name w:val="Основной текст 3 Знак"/>
    <w:basedOn w:val="a0"/>
    <w:link w:val="33"/>
    <w:uiPriority w:val="99"/>
    <w:rsid w:val="005A17DE"/>
    <w:rPr>
      <w:rFonts w:ascii="Times New Roman" w:eastAsia="Times New Roman" w:hAnsi="Times New Roman" w:cs="Times New Roman"/>
      <w:sz w:val="16"/>
      <w:szCs w:val="16"/>
    </w:rPr>
  </w:style>
  <w:style w:type="paragraph" w:customStyle="1" w:styleId="210">
    <w:name w:val="Основной текст 21"/>
    <w:basedOn w:val="a"/>
    <w:uiPriority w:val="99"/>
    <w:rsid w:val="005A17DE"/>
    <w:pPr>
      <w:ind w:firstLine="851"/>
      <w:jc w:val="both"/>
    </w:pPr>
    <w:rPr>
      <w:rFonts w:eastAsia="Calibri"/>
      <w:sz w:val="28"/>
      <w:szCs w:val="28"/>
    </w:rPr>
  </w:style>
  <w:style w:type="paragraph" w:customStyle="1" w:styleId="35">
    <w:name w:val="Абзац списка3"/>
    <w:basedOn w:val="a"/>
    <w:uiPriority w:val="99"/>
    <w:rsid w:val="005A17DE"/>
    <w:pPr>
      <w:spacing w:line="360" w:lineRule="auto"/>
      <w:ind w:left="720" w:firstLine="720"/>
      <w:jc w:val="both"/>
    </w:pPr>
    <w:rPr>
      <w:rFonts w:eastAsia="Calibri"/>
      <w:sz w:val="26"/>
      <w:szCs w:val="26"/>
      <w:lang w:eastAsia="en-US"/>
    </w:rPr>
  </w:style>
  <w:style w:type="paragraph" w:customStyle="1" w:styleId="aff1">
    <w:name w:val="Знак Знак Знак Знак Знак Знак Знак Знак Знак Знак Знак"/>
    <w:basedOn w:val="a"/>
    <w:uiPriority w:val="99"/>
    <w:rsid w:val="005A17DE"/>
    <w:pPr>
      <w:spacing w:before="100" w:beforeAutospacing="1" w:after="100" w:afterAutospacing="1"/>
    </w:pPr>
    <w:rPr>
      <w:rFonts w:ascii="Tahoma" w:eastAsia="Calibri" w:hAnsi="Tahoma" w:cs="Tahoma"/>
      <w:sz w:val="20"/>
      <w:szCs w:val="20"/>
      <w:lang w:val="en-US" w:eastAsia="en-US"/>
    </w:rPr>
  </w:style>
  <w:style w:type="character" w:styleId="aff2">
    <w:name w:val="page number"/>
    <w:uiPriority w:val="99"/>
    <w:rsid w:val="005A17DE"/>
  </w:style>
  <w:style w:type="paragraph" w:customStyle="1" w:styleId="aff3">
    <w:name w:val="Знак Знак Знак Знак Знак Знак Знак Знак Знак Знак Знак Знак Знак Знак Знак Знак Знак Знак"/>
    <w:basedOn w:val="a"/>
    <w:uiPriority w:val="99"/>
    <w:rsid w:val="005A17DE"/>
    <w:pPr>
      <w:spacing w:before="100" w:beforeAutospacing="1" w:after="100" w:afterAutospacing="1"/>
    </w:pPr>
    <w:rPr>
      <w:rFonts w:ascii="Tahoma" w:eastAsia="Calibri" w:hAnsi="Tahoma" w:cs="Tahoma"/>
      <w:sz w:val="20"/>
      <w:szCs w:val="20"/>
      <w:lang w:val="en-US" w:eastAsia="en-US"/>
    </w:rPr>
  </w:style>
  <w:style w:type="character" w:customStyle="1" w:styleId="16">
    <w:name w:val="Замещающий текст1"/>
    <w:uiPriority w:val="99"/>
    <w:semiHidden/>
    <w:rsid w:val="005A17DE"/>
    <w:rPr>
      <w:color w:val="808080"/>
    </w:rPr>
  </w:style>
  <w:style w:type="character" w:styleId="aff4">
    <w:name w:val="Placeholder Text"/>
    <w:uiPriority w:val="99"/>
    <w:semiHidden/>
    <w:rsid w:val="005A17DE"/>
    <w:rPr>
      <w:color w:val="808080"/>
    </w:rPr>
  </w:style>
  <w:style w:type="paragraph" w:customStyle="1" w:styleId="aff5">
    <w:name w:val="Нормальный (таблица)"/>
    <w:basedOn w:val="a"/>
    <w:next w:val="a"/>
    <w:uiPriority w:val="99"/>
    <w:rsid w:val="005A17DE"/>
    <w:pPr>
      <w:widowControl w:val="0"/>
      <w:autoSpaceDE w:val="0"/>
      <w:autoSpaceDN w:val="0"/>
      <w:adjustRightInd w:val="0"/>
      <w:jc w:val="both"/>
    </w:pPr>
    <w:rPr>
      <w:rFonts w:ascii="Arial" w:hAnsi="Arial" w:cs="Arial"/>
    </w:rPr>
  </w:style>
  <w:style w:type="paragraph" w:customStyle="1" w:styleId="Style10">
    <w:name w:val="Style10"/>
    <w:basedOn w:val="a"/>
    <w:uiPriority w:val="99"/>
    <w:rsid w:val="005A17DE"/>
    <w:pPr>
      <w:widowControl w:val="0"/>
      <w:autoSpaceDE w:val="0"/>
      <w:autoSpaceDN w:val="0"/>
      <w:adjustRightInd w:val="0"/>
      <w:spacing w:line="322" w:lineRule="exact"/>
      <w:ind w:firstLine="696"/>
      <w:jc w:val="both"/>
    </w:pPr>
  </w:style>
  <w:style w:type="paragraph" w:customStyle="1" w:styleId="Style4">
    <w:name w:val="Style4"/>
    <w:basedOn w:val="a"/>
    <w:uiPriority w:val="99"/>
    <w:rsid w:val="005A17DE"/>
    <w:pPr>
      <w:widowControl w:val="0"/>
      <w:autoSpaceDE w:val="0"/>
      <w:autoSpaceDN w:val="0"/>
      <w:adjustRightInd w:val="0"/>
      <w:spacing w:line="321" w:lineRule="exact"/>
      <w:jc w:val="both"/>
    </w:pPr>
  </w:style>
  <w:style w:type="paragraph" w:customStyle="1" w:styleId="BodyText21">
    <w:name w:val="Body Text 21"/>
    <w:basedOn w:val="a"/>
    <w:rsid w:val="005A17DE"/>
    <w:pPr>
      <w:widowControl w:val="0"/>
      <w:jc w:val="center"/>
    </w:pPr>
    <w:rPr>
      <w:sz w:val="28"/>
      <w:szCs w:val="20"/>
    </w:rPr>
  </w:style>
  <w:style w:type="paragraph" w:customStyle="1" w:styleId="ConsCell0">
    <w:name w:val="ConsCell"/>
    <w:rsid w:val="005A17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2">
    <w:name w:val="Style22"/>
    <w:basedOn w:val="a"/>
    <w:uiPriority w:val="99"/>
    <w:rsid w:val="005A17DE"/>
    <w:pPr>
      <w:widowControl w:val="0"/>
      <w:autoSpaceDE w:val="0"/>
      <w:autoSpaceDN w:val="0"/>
      <w:adjustRightInd w:val="0"/>
      <w:spacing w:line="326" w:lineRule="exact"/>
      <w:ind w:firstLine="701"/>
    </w:pPr>
  </w:style>
  <w:style w:type="paragraph" w:customStyle="1" w:styleId="Style1">
    <w:name w:val="Style1"/>
    <w:basedOn w:val="a"/>
    <w:uiPriority w:val="99"/>
    <w:rsid w:val="005A17DE"/>
    <w:pPr>
      <w:widowControl w:val="0"/>
      <w:autoSpaceDE w:val="0"/>
      <w:autoSpaceDN w:val="0"/>
      <w:adjustRightInd w:val="0"/>
    </w:pPr>
  </w:style>
  <w:style w:type="character" w:customStyle="1" w:styleId="ConsPlusNormal0">
    <w:name w:val="ConsPlusNormal Знак"/>
    <w:link w:val="ConsPlusNormal"/>
    <w:uiPriority w:val="99"/>
    <w:locked/>
    <w:rsid w:val="00AA28C5"/>
    <w:rPr>
      <w:rFonts w:ascii="Arial" w:eastAsia="Times New Roman" w:hAnsi="Arial" w:cs="Arial"/>
      <w:sz w:val="20"/>
      <w:szCs w:val="20"/>
      <w:lang w:eastAsia="ru-RU"/>
    </w:rPr>
  </w:style>
  <w:style w:type="table" w:customStyle="1" w:styleId="17">
    <w:name w:val="Сетка таблицы светлая1"/>
    <w:basedOn w:val="a1"/>
    <w:uiPriority w:val="40"/>
    <w:rsid w:val="007235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7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hyperlink" Target="consultantplus://offline/ref=6C67FC25F1129D0B8455C956A06ECE89723871E5A5EC5D23CD287BEF3EvF06K" TargetMode="External"/><Relationship Id="rId2" Type="http://schemas.openxmlformats.org/officeDocument/2006/relationships/numbering" Target="numbering.xml"/><Relationship Id="rId16" Type="http://schemas.openxmlformats.org/officeDocument/2006/relationships/hyperlink" Target="consultantplus://offline/ref=6C67FC25F1129D0B8455C956A06ECE89713371E3A2EB5D23CD287BEF3EvF06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BEDF-CE03-457E-BF3E-3E927DCF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20620</Words>
  <Characters>117537</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 user</cp:lastModifiedBy>
  <cp:revision>2</cp:revision>
  <cp:lastPrinted>2020-10-21T05:41:00Z</cp:lastPrinted>
  <dcterms:created xsi:type="dcterms:W3CDTF">2020-10-21T11:30:00Z</dcterms:created>
  <dcterms:modified xsi:type="dcterms:W3CDTF">2020-10-21T11:30:00Z</dcterms:modified>
</cp:coreProperties>
</file>