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D8" w:rsidRPr="00570538" w:rsidRDefault="00570538" w:rsidP="00361ED8">
      <w:pPr>
        <w:jc w:val="center"/>
        <w:rPr>
          <w:rFonts w:ascii="Times New Roman" w:eastAsia="Times New Roman" w:hAnsi="Times New Roman" w:cs="Times New Roman"/>
          <w:sz w:val="28"/>
          <w:szCs w:val="28"/>
          <w:lang w:eastAsia="ru-RU"/>
        </w:rPr>
      </w:pPr>
      <w:r>
        <w:rPr>
          <w:rFonts w:ascii="Calibri" w:eastAsia="Times New Roman" w:hAnsi="Calibri" w:cs="Times New Roman"/>
          <w:color w:val="7F7F7F" w:themeColor="text1" w:themeTint="80"/>
          <w:sz w:val="28"/>
          <w:szCs w:val="28"/>
          <w:lang w:eastAsia="ru-RU"/>
        </w:rPr>
        <w:t xml:space="preserve">                   </w:t>
      </w:r>
      <w:r w:rsidR="00361ED8" w:rsidRPr="00570538">
        <w:rPr>
          <w:rFonts w:ascii="Times New Roman" w:eastAsia="Times New Roman" w:hAnsi="Times New Roman" w:cs="Times New Roman"/>
          <w:sz w:val="28"/>
          <w:szCs w:val="28"/>
          <w:lang w:eastAsia="ru-RU"/>
        </w:rPr>
        <w:t xml:space="preserve">                                                              </w:t>
      </w:r>
      <w:r w:rsidR="00361ED8" w:rsidRPr="00570538">
        <w:rPr>
          <w:rFonts w:ascii="Times New Roman" w:eastAsia="Times New Roman" w:hAnsi="Times New Roman" w:cs="Times New Roman"/>
          <w:sz w:val="28"/>
          <w:szCs w:val="28"/>
          <w:lang w:eastAsia="ru-RU"/>
        </w:rPr>
        <w:tab/>
        <w:t xml:space="preserve">             </w:t>
      </w:r>
      <w:r w:rsidR="00361ED8" w:rsidRPr="00570538">
        <w:rPr>
          <w:rFonts w:ascii="Times New Roman" w:eastAsia="Times New Roman" w:hAnsi="Times New Roman" w:cs="Times New Roman"/>
          <w:noProof/>
          <w:sz w:val="28"/>
          <w:szCs w:val="28"/>
          <w:lang w:eastAsia="ru-RU"/>
        </w:rPr>
        <w:drawing>
          <wp:anchor distT="0" distB="0" distL="114935" distR="114935" simplePos="0" relativeHeight="251659264" behindDoc="0" locked="0" layoutInCell="1" allowOverlap="1" wp14:anchorId="10C651D0" wp14:editId="233D613F">
            <wp:simplePos x="0" y="0"/>
            <wp:positionH relativeFrom="column">
              <wp:posOffset>2393315</wp:posOffset>
            </wp:positionH>
            <wp:positionV relativeFrom="paragraph">
              <wp:posOffset>-340360</wp:posOffset>
            </wp:positionV>
            <wp:extent cx="1268730" cy="1313180"/>
            <wp:effectExtent l="0" t="0" r="7620" b="1270"/>
            <wp:wrapSquare wrapText="r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6000" contrast="20000"/>
                      <a:extLst>
                        <a:ext uri="{28A0092B-C50C-407E-A947-70E740481C1C}">
                          <a14:useLocalDpi xmlns:a14="http://schemas.microsoft.com/office/drawing/2010/main" val="0"/>
                        </a:ext>
                      </a:extLst>
                    </a:blip>
                    <a:srcRect/>
                    <a:stretch>
                      <a:fillRect/>
                    </a:stretch>
                  </pic:blipFill>
                  <pic:spPr bwMode="auto">
                    <a:xfrm>
                      <a:off x="0" y="0"/>
                      <a:ext cx="1268730" cy="1313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61ED8" w:rsidRPr="00361ED8" w:rsidRDefault="00361ED8" w:rsidP="00361ED8">
      <w:pPr>
        <w:jc w:val="left"/>
        <w:rPr>
          <w:rFonts w:ascii="Times New Roman" w:eastAsia="Times New Roman" w:hAnsi="Times New Roman" w:cs="Times New Roman"/>
          <w:b/>
          <w:sz w:val="36"/>
          <w:szCs w:val="36"/>
          <w:lang w:eastAsia="ru-RU"/>
        </w:rPr>
      </w:pPr>
    </w:p>
    <w:p w:rsidR="00361ED8" w:rsidRPr="00361ED8" w:rsidRDefault="00361ED8" w:rsidP="00361ED8">
      <w:pPr>
        <w:jc w:val="left"/>
        <w:rPr>
          <w:rFonts w:ascii="Times New Roman" w:eastAsia="Times New Roman" w:hAnsi="Times New Roman" w:cs="Times New Roman"/>
          <w:b/>
          <w:sz w:val="36"/>
          <w:szCs w:val="36"/>
          <w:lang w:eastAsia="ru-RU"/>
        </w:rPr>
      </w:pPr>
    </w:p>
    <w:p w:rsidR="00361ED8" w:rsidRPr="00361ED8" w:rsidRDefault="00361ED8" w:rsidP="00361ED8">
      <w:pPr>
        <w:jc w:val="left"/>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ab/>
        <w:t xml:space="preserve">              </w:t>
      </w:r>
    </w:p>
    <w:p w:rsidR="00361ED8" w:rsidRPr="00361ED8" w:rsidRDefault="00361ED8" w:rsidP="00361ED8">
      <w:pPr>
        <w:jc w:val="center"/>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АДМИНИСТРАЦИЯ</w:t>
      </w:r>
    </w:p>
    <w:p w:rsidR="00361ED8" w:rsidRDefault="00361ED8" w:rsidP="00B55BBE">
      <w:pPr>
        <w:jc w:val="center"/>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КУРЧАТОВСКОГО РАЙОНА КУРСКОЙ ОБЛАСТИ</w:t>
      </w:r>
    </w:p>
    <w:p w:rsidR="00031A84" w:rsidRPr="005F7697" w:rsidRDefault="00031A84" w:rsidP="00B55BBE">
      <w:pPr>
        <w:jc w:val="center"/>
        <w:rPr>
          <w:rFonts w:ascii="Times New Roman" w:eastAsia="Times New Roman" w:hAnsi="Times New Roman" w:cs="Times New Roman"/>
          <w:sz w:val="36"/>
          <w:szCs w:val="36"/>
          <w:lang w:eastAsia="ru-RU"/>
        </w:rPr>
      </w:pPr>
    </w:p>
    <w:p w:rsidR="00361ED8" w:rsidRPr="00361ED8" w:rsidRDefault="00361ED8" w:rsidP="005F7697">
      <w:pPr>
        <w:widowControl w:val="0"/>
        <w:snapToGrid w:val="0"/>
        <w:ind w:hanging="142"/>
        <w:jc w:val="center"/>
        <w:rPr>
          <w:rFonts w:ascii="Times New Roman" w:eastAsia="Times New Roman" w:hAnsi="Times New Roman" w:cs="Times New Roman"/>
          <w:b/>
          <w:sz w:val="40"/>
          <w:szCs w:val="40"/>
          <w:lang w:eastAsia="ru-RU"/>
        </w:rPr>
      </w:pPr>
      <w:r w:rsidRPr="00361ED8">
        <w:rPr>
          <w:rFonts w:ascii="Times New Roman" w:eastAsia="Times New Roman" w:hAnsi="Times New Roman" w:cs="Times New Roman"/>
          <w:b/>
          <w:sz w:val="40"/>
          <w:szCs w:val="40"/>
          <w:lang w:eastAsia="ru-RU"/>
        </w:rPr>
        <w:t>П О С Т А Н О В Л Е Н И Е</w:t>
      </w:r>
    </w:p>
    <w:p w:rsidR="00361ED8" w:rsidRDefault="00361ED8"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rsidR="00BA3816" w:rsidRPr="00361ED8" w:rsidRDefault="00BA3816"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rsidR="00361ED8" w:rsidRPr="00361ED8" w:rsidRDefault="00361ED8" w:rsidP="00361ED8">
      <w:pPr>
        <w:spacing w:after="200" w:line="276" w:lineRule="auto"/>
        <w:ind w:left="4956" w:hanging="4956"/>
        <w:jc w:val="left"/>
        <w:rPr>
          <w:rFonts w:ascii="Times New Roman" w:eastAsia="Times New Roman" w:hAnsi="Times New Roman" w:cs="Times New Roman"/>
          <w:bCs/>
          <w:color w:val="FFFFFF"/>
          <w:sz w:val="24"/>
          <w:szCs w:val="24"/>
          <w:lang w:eastAsia="ru-RU"/>
        </w:rPr>
      </w:pPr>
      <w:r w:rsidRPr="00361ED8">
        <w:rPr>
          <w:rFonts w:ascii="Times New Roman" w:eastAsia="Times New Roman" w:hAnsi="Times New Roman" w:cs="Times New Roman"/>
          <w:bCs/>
          <w:sz w:val="24"/>
          <w:szCs w:val="24"/>
          <w:lang w:eastAsia="ru-RU"/>
        </w:rPr>
        <w:t xml:space="preserve">от </w:t>
      </w:r>
      <w:r w:rsidR="00311A73">
        <w:rPr>
          <w:rFonts w:ascii="Times New Roman" w:eastAsia="Times New Roman" w:hAnsi="Times New Roman" w:cs="Times New Roman"/>
          <w:bCs/>
          <w:sz w:val="24"/>
          <w:szCs w:val="24"/>
          <w:u w:val="single"/>
          <w:lang w:eastAsia="ru-RU"/>
        </w:rPr>
        <w:t>11.03.2024</w:t>
      </w:r>
      <w:r w:rsidRPr="00361ED8">
        <w:rPr>
          <w:rFonts w:ascii="Times New Roman" w:eastAsia="Times New Roman" w:hAnsi="Times New Roman" w:cs="Times New Roman"/>
          <w:bCs/>
          <w:sz w:val="24"/>
          <w:szCs w:val="24"/>
          <w:lang w:eastAsia="ru-RU"/>
        </w:rPr>
        <w:t xml:space="preserve">  № </w:t>
      </w:r>
      <w:r w:rsidR="00311A73">
        <w:rPr>
          <w:rFonts w:ascii="Times New Roman" w:eastAsia="Times New Roman" w:hAnsi="Times New Roman" w:cs="Times New Roman"/>
          <w:bCs/>
          <w:sz w:val="24"/>
          <w:szCs w:val="24"/>
          <w:u w:val="single"/>
          <w:lang w:eastAsia="ru-RU"/>
        </w:rPr>
        <w:t>204</w:t>
      </w:r>
    </w:p>
    <w:p w:rsidR="00361ED8" w:rsidRPr="00361ED8" w:rsidRDefault="00361ED8" w:rsidP="00361ED8">
      <w:pPr>
        <w:spacing w:line="120" w:lineRule="auto"/>
        <w:jc w:val="left"/>
        <w:rPr>
          <w:rFonts w:ascii="Times New Roman" w:eastAsia="Times New Roman" w:hAnsi="Times New Roman" w:cs="Times New Roman"/>
          <w:sz w:val="23"/>
          <w:szCs w:val="23"/>
          <w:lang w:eastAsia="ru-RU"/>
        </w:rPr>
      </w:pPr>
    </w:p>
    <w:p w:rsidR="00361ED8" w:rsidRPr="00361ED8" w:rsidRDefault="00361ED8" w:rsidP="005C73DF">
      <w:pPr>
        <w:tabs>
          <w:tab w:val="left" w:pos="4662"/>
        </w:tabs>
        <w:ind w:right="41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 внесении изменений в постановление Администрации Курчатовского района Курской области от 31.08.2018 г. № 818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w:t>
      </w:r>
    </w:p>
    <w:p w:rsidR="00361ED8" w:rsidRPr="00361ED8" w:rsidRDefault="00361ED8" w:rsidP="00361ED8">
      <w:pPr>
        <w:spacing w:line="120" w:lineRule="auto"/>
        <w:jc w:val="left"/>
        <w:rPr>
          <w:rFonts w:ascii="Times New Roman" w:eastAsia="Times New Roman" w:hAnsi="Times New Roman" w:cs="Times New Roman"/>
          <w:sz w:val="24"/>
          <w:szCs w:val="24"/>
          <w:lang w:eastAsia="ru-RU"/>
        </w:rPr>
      </w:pPr>
    </w:p>
    <w:p w:rsidR="00361ED8" w:rsidRPr="00361ED8" w:rsidRDefault="00361ED8" w:rsidP="00361ED8">
      <w:pPr>
        <w:spacing w:line="120" w:lineRule="auto"/>
        <w:jc w:val="left"/>
        <w:rPr>
          <w:rFonts w:ascii="Times New Roman" w:eastAsia="Times New Roman" w:hAnsi="Times New Roman" w:cs="Times New Roman"/>
          <w:sz w:val="24"/>
          <w:szCs w:val="24"/>
          <w:lang w:eastAsia="ru-RU"/>
        </w:rPr>
      </w:pPr>
    </w:p>
    <w:p w:rsidR="00361ED8" w:rsidRPr="00361ED8" w:rsidRDefault="00917068" w:rsidP="00361ED8">
      <w:pPr>
        <w:ind w:firstLine="708"/>
        <w:jc w:val="both"/>
        <w:rPr>
          <w:rFonts w:ascii="Times New Roman" w:eastAsia="Times New Roman" w:hAnsi="Times New Roman" w:cs="Times New Roman"/>
          <w:bCs/>
          <w:sz w:val="24"/>
          <w:szCs w:val="24"/>
          <w:lang w:eastAsia="ru-RU"/>
        </w:rPr>
      </w:pPr>
      <w:r w:rsidRPr="00917068">
        <w:rPr>
          <w:rFonts w:ascii="Times New Roman" w:eastAsia="Times New Roman" w:hAnsi="Times New Roman" w:cs="Times New Roman"/>
          <w:bCs/>
          <w:sz w:val="24"/>
          <w:szCs w:val="24"/>
          <w:lang w:eastAsia="ru-RU"/>
        </w:rPr>
        <w:t xml:space="preserve">В соответствии с </w:t>
      </w:r>
      <w:r w:rsidR="001634DE" w:rsidRPr="00917068">
        <w:rPr>
          <w:rFonts w:ascii="Times New Roman" w:eastAsia="Times New Roman" w:hAnsi="Times New Roman" w:cs="Times New Roman"/>
          <w:bCs/>
          <w:sz w:val="24"/>
          <w:szCs w:val="24"/>
          <w:lang w:eastAsia="ru-RU"/>
        </w:rPr>
        <w:t xml:space="preserve">Решением Представительного Собрания Курчатовского района Курской области от </w:t>
      </w:r>
      <w:r w:rsidR="00D44ADC">
        <w:rPr>
          <w:rFonts w:ascii="Times New Roman" w:eastAsia="Times New Roman" w:hAnsi="Times New Roman" w:cs="Times New Roman"/>
          <w:bCs/>
          <w:sz w:val="24"/>
          <w:szCs w:val="24"/>
          <w:lang w:eastAsia="ru-RU"/>
        </w:rPr>
        <w:t>11.12.</w:t>
      </w:r>
      <w:r w:rsidR="00DC6257">
        <w:rPr>
          <w:rFonts w:ascii="Times New Roman" w:eastAsia="Times New Roman" w:hAnsi="Times New Roman" w:cs="Times New Roman"/>
          <w:bCs/>
          <w:sz w:val="24"/>
          <w:szCs w:val="24"/>
          <w:lang w:eastAsia="ru-RU"/>
        </w:rPr>
        <w:t xml:space="preserve">2023 года № </w:t>
      </w:r>
      <w:r w:rsidR="00D44ADC">
        <w:rPr>
          <w:rFonts w:ascii="Times New Roman" w:eastAsia="Times New Roman" w:hAnsi="Times New Roman" w:cs="Times New Roman"/>
          <w:bCs/>
          <w:sz w:val="24"/>
          <w:szCs w:val="24"/>
          <w:lang w:eastAsia="ru-RU"/>
        </w:rPr>
        <w:t>27</w:t>
      </w:r>
      <w:r w:rsidR="001634DE" w:rsidRPr="00917068">
        <w:rPr>
          <w:rFonts w:ascii="Times New Roman" w:eastAsia="Times New Roman" w:hAnsi="Times New Roman" w:cs="Times New Roman"/>
          <w:bCs/>
          <w:sz w:val="24"/>
          <w:szCs w:val="24"/>
          <w:lang w:eastAsia="ru-RU"/>
        </w:rPr>
        <w:t>-</w:t>
      </w:r>
      <w:r w:rsidR="001634DE" w:rsidRPr="00917068">
        <w:rPr>
          <w:rFonts w:ascii="Times New Roman" w:eastAsia="Times New Roman" w:hAnsi="Times New Roman" w:cs="Times New Roman"/>
          <w:bCs/>
          <w:sz w:val="24"/>
          <w:szCs w:val="24"/>
          <w:lang w:val="en-US" w:eastAsia="ru-RU"/>
        </w:rPr>
        <w:t>V</w:t>
      </w:r>
      <w:r w:rsidR="001634DE">
        <w:rPr>
          <w:rFonts w:ascii="Times New Roman" w:eastAsia="Times New Roman" w:hAnsi="Times New Roman" w:cs="Times New Roman"/>
          <w:bCs/>
          <w:sz w:val="24"/>
          <w:szCs w:val="24"/>
          <w:lang w:eastAsia="ru-RU"/>
        </w:rPr>
        <w:t xml:space="preserve"> «О </w:t>
      </w:r>
      <w:r w:rsidR="00DC6257">
        <w:rPr>
          <w:rFonts w:ascii="Times New Roman" w:eastAsia="Times New Roman" w:hAnsi="Times New Roman" w:cs="Times New Roman"/>
          <w:bCs/>
          <w:sz w:val="24"/>
          <w:szCs w:val="24"/>
          <w:lang w:eastAsia="ru-RU"/>
        </w:rPr>
        <w:t>вне</w:t>
      </w:r>
      <w:r w:rsidR="008A2C99">
        <w:rPr>
          <w:rFonts w:ascii="Times New Roman" w:eastAsia="Times New Roman" w:hAnsi="Times New Roman" w:cs="Times New Roman"/>
          <w:bCs/>
          <w:sz w:val="24"/>
          <w:szCs w:val="24"/>
          <w:lang w:eastAsia="ru-RU"/>
        </w:rPr>
        <w:t>сении изменений и дополнений в Р</w:t>
      </w:r>
      <w:r w:rsidR="00DC6257">
        <w:rPr>
          <w:rFonts w:ascii="Times New Roman" w:eastAsia="Times New Roman" w:hAnsi="Times New Roman" w:cs="Times New Roman"/>
          <w:bCs/>
          <w:sz w:val="24"/>
          <w:szCs w:val="24"/>
          <w:lang w:eastAsia="ru-RU"/>
        </w:rPr>
        <w:t>ешение Представительного Собрания Курчатовского района Курской области от 12.12.2022г.  № 311-</w:t>
      </w:r>
      <w:r w:rsidR="00DC6257" w:rsidRPr="00DC6257">
        <w:rPr>
          <w:rFonts w:ascii="Times New Roman" w:eastAsia="Times New Roman" w:hAnsi="Times New Roman" w:cs="Times New Roman"/>
          <w:bCs/>
          <w:sz w:val="24"/>
          <w:szCs w:val="24"/>
          <w:lang w:eastAsia="ru-RU"/>
        </w:rPr>
        <w:t xml:space="preserve"> </w:t>
      </w:r>
      <w:r w:rsidR="00DC6257" w:rsidRPr="00DC6257">
        <w:rPr>
          <w:rFonts w:ascii="Times New Roman" w:eastAsia="Times New Roman" w:hAnsi="Times New Roman" w:cs="Times New Roman"/>
          <w:bCs/>
          <w:sz w:val="24"/>
          <w:szCs w:val="24"/>
          <w:lang w:val="en-US" w:eastAsia="ru-RU"/>
        </w:rPr>
        <w:t>IV</w:t>
      </w:r>
      <w:r w:rsidR="00DC6257" w:rsidRPr="00DC6257">
        <w:rPr>
          <w:rFonts w:ascii="Times New Roman" w:eastAsia="Times New Roman" w:hAnsi="Times New Roman" w:cs="Times New Roman"/>
          <w:bCs/>
          <w:sz w:val="24"/>
          <w:szCs w:val="24"/>
          <w:lang w:eastAsia="ru-RU"/>
        </w:rPr>
        <w:t xml:space="preserve"> </w:t>
      </w:r>
      <w:r w:rsidR="00DC6257">
        <w:rPr>
          <w:rFonts w:ascii="Times New Roman" w:eastAsia="Times New Roman" w:hAnsi="Times New Roman" w:cs="Times New Roman"/>
          <w:bCs/>
          <w:sz w:val="24"/>
          <w:szCs w:val="24"/>
          <w:lang w:eastAsia="ru-RU"/>
        </w:rPr>
        <w:t xml:space="preserve">«О </w:t>
      </w:r>
      <w:r w:rsidR="001634DE">
        <w:rPr>
          <w:rFonts w:ascii="Times New Roman" w:eastAsia="Times New Roman" w:hAnsi="Times New Roman" w:cs="Times New Roman"/>
          <w:bCs/>
          <w:sz w:val="24"/>
          <w:szCs w:val="24"/>
          <w:lang w:eastAsia="ru-RU"/>
        </w:rPr>
        <w:t xml:space="preserve">бюджете муниципального района «Курчатовский район» Курской области на 2023 год и на плановый период 2024 и 2025 годов», </w:t>
      </w:r>
      <w:r w:rsidR="005F7697">
        <w:rPr>
          <w:rFonts w:ascii="Times New Roman" w:eastAsia="Times New Roman" w:hAnsi="Times New Roman" w:cs="Times New Roman"/>
          <w:bCs/>
          <w:sz w:val="24"/>
          <w:szCs w:val="24"/>
          <w:lang w:eastAsia="ru-RU"/>
        </w:rPr>
        <w:t>а также</w:t>
      </w:r>
      <w:r w:rsidR="008436E6">
        <w:rPr>
          <w:rFonts w:ascii="Times New Roman" w:eastAsia="Times New Roman" w:hAnsi="Times New Roman" w:cs="Times New Roman"/>
          <w:bCs/>
          <w:sz w:val="24"/>
          <w:szCs w:val="24"/>
          <w:lang w:eastAsia="ru-RU"/>
        </w:rPr>
        <w:t xml:space="preserve"> </w:t>
      </w:r>
      <w:r w:rsidR="00361ED8" w:rsidRPr="00361ED8">
        <w:rPr>
          <w:rFonts w:ascii="Times New Roman" w:eastAsia="Times New Roman" w:hAnsi="Times New Roman" w:cs="Times New Roman"/>
          <w:bCs/>
          <w:sz w:val="24"/>
          <w:szCs w:val="24"/>
          <w:lang w:eastAsia="ru-RU"/>
        </w:rPr>
        <w:t>ст.43 Федерального Закона от 06.10.2003г. № 131-ФЗ «Об общих принципах организации местного самоуправления в Российской Федерации», Администрация Курчатовского района Курской области,</w:t>
      </w:r>
    </w:p>
    <w:p w:rsidR="00361ED8" w:rsidRPr="00361ED8" w:rsidRDefault="00361ED8" w:rsidP="00361ED8">
      <w:pPr>
        <w:ind w:firstLine="708"/>
        <w:jc w:val="both"/>
        <w:rPr>
          <w:rFonts w:ascii="Times New Roman" w:eastAsia="Times New Roman" w:hAnsi="Times New Roman" w:cs="Times New Roman"/>
          <w:color w:val="FF0000"/>
          <w:sz w:val="24"/>
          <w:szCs w:val="24"/>
          <w:lang w:eastAsia="ru-RU"/>
        </w:rPr>
      </w:pPr>
    </w:p>
    <w:p w:rsidR="00361ED8" w:rsidRDefault="00361ED8" w:rsidP="00B55BBE">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ПОСТАНОВЛЯЕТ:</w:t>
      </w:r>
    </w:p>
    <w:p w:rsidR="008B6E6E" w:rsidRPr="00361ED8" w:rsidRDefault="008B6E6E" w:rsidP="00B55BBE">
      <w:pPr>
        <w:ind w:firstLine="708"/>
        <w:jc w:val="both"/>
        <w:rPr>
          <w:rFonts w:ascii="Times New Roman" w:eastAsia="Times New Roman" w:hAnsi="Times New Roman" w:cs="Times New Roman"/>
          <w:sz w:val="24"/>
          <w:szCs w:val="24"/>
          <w:lang w:eastAsia="ru-RU"/>
        </w:rPr>
      </w:pP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Приложение к Постановлению Администрации Курчатовского района Курской области от 31.08.2018 года № 818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 изложить в следующей редакции (Приложение).</w:t>
      </w: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Постановление Администрации Курчатовского района Курской области от  </w:t>
      </w:r>
      <w:r w:rsidR="009D7284">
        <w:rPr>
          <w:rFonts w:ascii="Times New Roman" w:eastAsia="Times New Roman" w:hAnsi="Times New Roman" w:cs="Times New Roman"/>
          <w:bCs/>
          <w:sz w:val="24"/>
          <w:szCs w:val="24"/>
          <w:lang w:eastAsia="ru-RU"/>
        </w:rPr>
        <w:t>06.08.2023г.  № 467</w:t>
      </w:r>
      <w:r w:rsidR="000174D2" w:rsidRPr="00D51569">
        <w:rPr>
          <w:rFonts w:ascii="Times New Roman" w:eastAsia="Times New Roman" w:hAnsi="Times New Roman" w:cs="Times New Roman"/>
          <w:sz w:val="24"/>
          <w:szCs w:val="24"/>
          <w:lang w:eastAsia="ru-RU"/>
        </w:rPr>
        <w:t xml:space="preserve"> </w:t>
      </w:r>
      <w:r w:rsidRPr="00361ED8">
        <w:rPr>
          <w:rFonts w:ascii="Times New Roman" w:eastAsia="Times New Roman" w:hAnsi="Times New Roman" w:cs="Times New Roman"/>
          <w:sz w:val="24"/>
          <w:szCs w:val="24"/>
          <w:lang w:eastAsia="ru-RU"/>
        </w:rPr>
        <w:t xml:space="preserve">«О внесении изменений в постановление Администрации Курчатовского района Курской области от </w:t>
      </w:r>
      <w:r w:rsidR="003466A3" w:rsidRPr="00361ED8">
        <w:rPr>
          <w:rFonts w:ascii="Times New Roman" w:eastAsia="Times New Roman" w:hAnsi="Times New Roman" w:cs="Times New Roman"/>
          <w:sz w:val="24"/>
          <w:szCs w:val="24"/>
          <w:lang w:eastAsia="ru-RU"/>
        </w:rPr>
        <w:t xml:space="preserve">31.08.2018 г. № 818 </w:t>
      </w:r>
      <w:r w:rsidRPr="00361ED8">
        <w:rPr>
          <w:rFonts w:ascii="Times New Roman" w:eastAsia="Times New Roman" w:hAnsi="Times New Roman" w:cs="Times New Roman"/>
          <w:sz w:val="24"/>
          <w:szCs w:val="24"/>
          <w:lang w:eastAsia="ru-RU"/>
        </w:rPr>
        <w:t xml:space="preserve">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 отменить.</w:t>
      </w: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Управлению делами Администрации Курчатовского район</w:t>
      </w:r>
      <w:r w:rsidR="00B0692C">
        <w:rPr>
          <w:rFonts w:ascii="Times New Roman" w:eastAsia="Times New Roman" w:hAnsi="Times New Roman" w:cs="Times New Roman"/>
          <w:sz w:val="24"/>
          <w:szCs w:val="24"/>
          <w:lang w:eastAsia="ru-RU"/>
        </w:rPr>
        <w:t>а Курской области</w:t>
      </w:r>
      <w:r w:rsidRPr="00361ED8">
        <w:rPr>
          <w:rFonts w:ascii="Times New Roman" w:eastAsia="Times New Roman" w:hAnsi="Times New Roman" w:cs="Times New Roman"/>
          <w:sz w:val="24"/>
          <w:szCs w:val="24"/>
          <w:lang w:eastAsia="ru-RU"/>
        </w:rPr>
        <w:t xml:space="preserve">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054963" w:rsidRDefault="00361ED8" w:rsidP="005F7697">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Постановление вступает в законную силу со дня официального опубликования.</w:t>
      </w:r>
    </w:p>
    <w:p w:rsidR="007F74D2" w:rsidRPr="007F74D2" w:rsidRDefault="007F74D2" w:rsidP="007F74D2">
      <w:pPr>
        <w:spacing w:after="200"/>
        <w:contextualSpacing/>
        <w:jc w:val="both"/>
        <w:rPr>
          <w:rFonts w:ascii="Times New Roman" w:eastAsia="Times New Roman" w:hAnsi="Times New Roman" w:cs="Times New Roman"/>
          <w:sz w:val="24"/>
          <w:szCs w:val="24"/>
          <w:lang w:eastAsia="ru-RU"/>
        </w:rPr>
      </w:pPr>
    </w:p>
    <w:p w:rsidR="00C364FB" w:rsidRDefault="00C364FB" w:rsidP="001F3523">
      <w:pPr>
        <w:jc w:val="left"/>
        <w:rPr>
          <w:rFonts w:ascii="Times New Roman" w:eastAsia="Times New Roman" w:hAnsi="Times New Roman" w:cs="Times New Roman"/>
          <w:b/>
          <w:sz w:val="20"/>
          <w:szCs w:val="20"/>
          <w:lang w:eastAsia="ru-RU"/>
        </w:rPr>
      </w:pPr>
      <w:r>
        <w:rPr>
          <w:rFonts w:ascii="Times New Roman" w:eastAsia="Times New Roman" w:hAnsi="Times New Roman" w:cs="Times New Roman"/>
          <w:sz w:val="24"/>
          <w:szCs w:val="24"/>
          <w:lang w:eastAsia="ru-RU"/>
        </w:rPr>
        <w:t>Глава</w:t>
      </w:r>
      <w:r w:rsidR="00054963">
        <w:rPr>
          <w:rFonts w:ascii="Times New Roman" w:eastAsia="Times New Roman" w:hAnsi="Times New Roman" w:cs="Times New Roman"/>
          <w:sz w:val="24"/>
          <w:szCs w:val="24"/>
          <w:lang w:eastAsia="ru-RU"/>
        </w:rPr>
        <w:t xml:space="preserve"> района                                                             </w:t>
      </w:r>
      <w:r w:rsidR="007B6E5D">
        <w:rPr>
          <w:rFonts w:ascii="Times New Roman" w:eastAsia="Times New Roman" w:hAnsi="Times New Roman" w:cs="Times New Roman"/>
          <w:sz w:val="24"/>
          <w:szCs w:val="24"/>
          <w:lang w:eastAsia="ru-RU"/>
        </w:rPr>
        <w:t xml:space="preserve">                 </w:t>
      </w:r>
      <w:r w:rsidR="007B6E5D" w:rsidRPr="00B55BBE">
        <w:rPr>
          <w:rFonts w:ascii="Times New Roman" w:eastAsia="Times New Roman" w:hAnsi="Times New Roman" w:cs="Times New Roman"/>
          <w:sz w:val="24"/>
          <w:szCs w:val="24"/>
          <w:lang w:eastAsia="ru-RU"/>
        </w:rPr>
        <w:t xml:space="preserve"> </w:t>
      </w:r>
      <w:r w:rsidR="00B55BBE">
        <w:rPr>
          <w:rFonts w:ascii="Times New Roman" w:eastAsia="Times New Roman" w:hAnsi="Times New Roman" w:cs="Times New Roman"/>
          <w:sz w:val="24"/>
          <w:szCs w:val="24"/>
          <w:lang w:eastAsia="ru-RU"/>
        </w:rPr>
        <w:t xml:space="preserve">              </w:t>
      </w:r>
      <w:r w:rsidR="0073281A">
        <w:rPr>
          <w:rFonts w:ascii="Times New Roman" w:eastAsia="Times New Roman" w:hAnsi="Times New Roman" w:cs="Times New Roman"/>
          <w:sz w:val="24"/>
          <w:szCs w:val="24"/>
          <w:lang w:eastAsia="ru-RU"/>
        </w:rPr>
        <w:t xml:space="preserve">    </w:t>
      </w:r>
      <w:r w:rsidR="008436E6">
        <w:rPr>
          <w:rFonts w:ascii="Times New Roman" w:eastAsia="Times New Roman" w:hAnsi="Times New Roman" w:cs="Times New Roman"/>
          <w:sz w:val="24"/>
          <w:szCs w:val="24"/>
          <w:lang w:eastAsia="ru-RU"/>
        </w:rPr>
        <w:t xml:space="preserve"> </w:t>
      </w:r>
      <w:r w:rsidR="007F74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 Ярыгин</w:t>
      </w:r>
      <w:r w:rsidR="00361ED8" w:rsidRPr="00361ED8">
        <w:rPr>
          <w:rFonts w:ascii="Times New Roman" w:eastAsia="Times New Roman" w:hAnsi="Times New Roman" w:cs="Times New Roman"/>
          <w:b/>
          <w:sz w:val="20"/>
          <w:szCs w:val="20"/>
          <w:lang w:eastAsia="ru-RU"/>
        </w:rPr>
        <w:t xml:space="preserve"> </w:t>
      </w:r>
    </w:p>
    <w:p w:rsidR="001F3523" w:rsidRPr="00C364FB" w:rsidRDefault="00361ED8" w:rsidP="001F3523">
      <w:pPr>
        <w:jc w:val="left"/>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 xml:space="preserve">               </w:t>
      </w:r>
      <w:r w:rsidR="001F3523">
        <w:rPr>
          <w:rFonts w:ascii="Times New Roman" w:eastAsia="Times New Roman" w:hAnsi="Times New Roman" w:cs="Times New Roman"/>
          <w:b/>
          <w:sz w:val="20"/>
          <w:szCs w:val="20"/>
          <w:lang w:eastAsia="ru-RU"/>
        </w:rPr>
        <w:t xml:space="preserve">                      </w:t>
      </w:r>
    </w:p>
    <w:p w:rsidR="00361ED8" w:rsidRPr="001F3523" w:rsidRDefault="00361ED8" w:rsidP="001F3523">
      <w:pPr>
        <w:ind w:left="567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b/>
          <w:bCs/>
          <w:sz w:val="20"/>
          <w:szCs w:val="20"/>
          <w:lang w:eastAsia="ru-RU"/>
        </w:rPr>
        <w:lastRenderedPageBreak/>
        <w:t>Приложение</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к постановлению Администрации </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Курчатовского района Курской области</w:t>
      </w:r>
    </w:p>
    <w:p w:rsidR="00361ED8" w:rsidRPr="00531BB0"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о</w:t>
      </w:r>
      <w:r w:rsidR="0096795C">
        <w:rPr>
          <w:rFonts w:ascii="Times New Roman" w:eastAsia="Times New Roman" w:hAnsi="Times New Roman" w:cs="Times New Roman"/>
          <w:bCs/>
          <w:sz w:val="20"/>
          <w:szCs w:val="20"/>
          <w:lang w:eastAsia="ru-RU"/>
        </w:rPr>
        <w:t xml:space="preserve">т </w:t>
      </w:r>
      <w:r w:rsidR="00531BB0">
        <w:rPr>
          <w:rFonts w:ascii="Times New Roman" w:eastAsia="Times New Roman" w:hAnsi="Times New Roman" w:cs="Times New Roman"/>
          <w:bCs/>
          <w:sz w:val="20"/>
          <w:szCs w:val="20"/>
          <w:u w:val="single"/>
          <w:lang w:eastAsia="ru-RU"/>
        </w:rPr>
        <w:t xml:space="preserve"> </w:t>
      </w:r>
      <w:r w:rsidR="00311A73">
        <w:rPr>
          <w:rFonts w:ascii="Times New Roman" w:eastAsia="Times New Roman" w:hAnsi="Times New Roman" w:cs="Times New Roman"/>
          <w:bCs/>
          <w:sz w:val="20"/>
          <w:szCs w:val="20"/>
          <w:u w:val="single"/>
          <w:lang w:eastAsia="ru-RU"/>
        </w:rPr>
        <w:t>11.03.2024г</w:t>
      </w:r>
      <w:bookmarkStart w:id="0" w:name="_GoBack"/>
      <w:bookmarkEnd w:id="0"/>
      <w:r w:rsidR="00531BB0">
        <w:rPr>
          <w:rFonts w:ascii="Times New Roman" w:eastAsia="Times New Roman" w:hAnsi="Times New Roman" w:cs="Times New Roman"/>
          <w:bCs/>
          <w:sz w:val="20"/>
          <w:szCs w:val="20"/>
          <w:u w:val="single"/>
          <w:lang w:eastAsia="ru-RU"/>
        </w:rPr>
        <w:t xml:space="preserve"> </w:t>
      </w:r>
      <w:r w:rsidR="00BF78CA">
        <w:rPr>
          <w:rFonts w:ascii="Times New Roman" w:eastAsia="Times New Roman" w:hAnsi="Times New Roman" w:cs="Times New Roman"/>
          <w:bCs/>
          <w:sz w:val="20"/>
          <w:szCs w:val="20"/>
          <w:lang w:eastAsia="ru-RU"/>
        </w:rPr>
        <w:t xml:space="preserve"> № </w:t>
      </w:r>
      <w:r w:rsidR="00311A73" w:rsidRPr="00311A73">
        <w:rPr>
          <w:rFonts w:ascii="Times New Roman" w:eastAsia="Times New Roman" w:hAnsi="Times New Roman" w:cs="Times New Roman"/>
          <w:bCs/>
          <w:sz w:val="20"/>
          <w:szCs w:val="20"/>
          <w:u w:val="single"/>
          <w:lang w:eastAsia="ru-RU"/>
        </w:rPr>
        <w:t>204</w:t>
      </w:r>
    </w:p>
    <w:p w:rsidR="00361ED8" w:rsidRPr="00361ED8" w:rsidRDefault="00A64B68" w:rsidP="00DC26EC">
      <w:pPr>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Муниципальная программа </w:t>
      </w: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Курчатовского района Курской области</w:t>
      </w: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«Охрана окружающей среды муниципального района «Курчатовский район» </w:t>
      </w:r>
    </w:p>
    <w:p w:rsidR="00E2340D"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Курской области» </w:t>
      </w:r>
    </w:p>
    <w:p w:rsidR="00E2340D" w:rsidRDefault="00E2340D" w:rsidP="00E2340D">
      <w:pPr>
        <w:autoSpaceDE w:val="0"/>
        <w:autoSpaceDN w:val="0"/>
        <w:adjustRightInd w:val="0"/>
        <w:jc w:val="both"/>
        <w:outlineLvl w:val="1"/>
        <w:rPr>
          <w:rFonts w:ascii="Times New Roman" w:eastAsia="Times New Roman" w:hAnsi="Times New Roman" w:cs="Times New Roman"/>
          <w:b/>
          <w:sz w:val="24"/>
          <w:szCs w:val="24"/>
          <w:lang w:eastAsia="ru-RU"/>
        </w:rPr>
      </w:pPr>
    </w:p>
    <w:p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 xml:space="preserve">Паспорт </w:t>
      </w:r>
    </w:p>
    <w:p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муниципальной программы Курчатовского района Курской области</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«Охрана окружающей среды муниципального района «Курчатовский район» </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Курской области» </w:t>
      </w:r>
    </w:p>
    <w:p w:rsidR="00361ED8" w:rsidRPr="001F3523" w:rsidRDefault="001F3523" w:rsidP="001F352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(далее – Программа)</w:t>
      </w:r>
    </w:p>
    <w:tbl>
      <w:tblPr>
        <w:tblW w:w="10206" w:type="dxa"/>
        <w:tblInd w:w="-459" w:type="dxa"/>
        <w:tblLook w:val="01E0" w:firstRow="1" w:lastRow="1" w:firstColumn="1" w:lastColumn="1" w:noHBand="0" w:noVBand="0"/>
      </w:tblPr>
      <w:tblGrid>
        <w:gridCol w:w="2383"/>
        <w:gridCol w:w="7823"/>
      </w:tblGrid>
      <w:tr w:rsidR="00361ED8" w:rsidRPr="00361ED8" w:rsidTr="00031A84">
        <w:trPr>
          <w:trHeight w:val="720"/>
        </w:trPr>
        <w:tc>
          <w:tcPr>
            <w:tcW w:w="2383" w:type="dxa"/>
            <w:shd w:val="clear" w:color="auto" w:fill="auto"/>
            <w:vAlign w:val="center"/>
          </w:tcPr>
          <w:p w:rsidR="00361ED8" w:rsidRPr="00361ED8" w:rsidRDefault="00361ED8" w:rsidP="00361ED8">
            <w:pPr>
              <w:autoSpaceDE w:val="0"/>
              <w:autoSpaceDN w:val="0"/>
              <w:adjustRightInd w:val="0"/>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Программы </w:t>
            </w:r>
          </w:p>
        </w:tc>
        <w:tc>
          <w:tcPr>
            <w:tcW w:w="78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Администрация Курчатовского района Курской области</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Соисполнители программы</w:t>
            </w:r>
          </w:p>
          <w:p w:rsidR="00361ED8" w:rsidRPr="00361ED8" w:rsidRDefault="00361ED8" w:rsidP="00361ED8">
            <w:pPr>
              <w:ind w:left="459"/>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Участники программы                   </w:t>
            </w:r>
          </w:p>
          <w:p w:rsidR="00361ED8" w:rsidRPr="00361ED8" w:rsidRDefault="00361ED8" w:rsidP="00361ED8">
            <w:pPr>
              <w:ind w:left="459"/>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отсутствуют</w:t>
            </w:r>
          </w:p>
          <w:p w:rsidR="00361ED8" w:rsidRPr="00361ED8" w:rsidRDefault="00361ED8" w:rsidP="00361ED8">
            <w:pPr>
              <w:jc w:val="both"/>
              <w:rPr>
                <w:rFonts w:ascii="Times New Roman" w:eastAsia="Times New Roman" w:hAnsi="Times New Roman" w:cs="Times New Roman"/>
                <w:sz w:val="24"/>
                <w:szCs w:val="24"/>
                <w:lang w:eastAsia="ru-RU"/>
              </w:rPr>
            </w:pPr>
          </w:p>
          <w:p w:rsidR="00F65A4A" w:rsidRPr="008A2C99" w:rsidRDefault="00F65A4A" w:rsidP="00F65A4A">
            <w:pPr>
              <w:jc w:val="left"/>
              <w:rPr>
                <w:rFonts w:ascii="Times New Roman" w:eastAsia="Times New Roman" w:hAnsi="Times New Roman" w:cs="Times New Roman"/>
                <w:sz w:val="24"/>
                <w:szCs w:val="24"/>
                <w:lang w:eastAsia="ru-RU"/>
              </w:rPr>
            </w:pPr>
            <w:r w:rsidRPr="008A2C99">
              <w:rPr>
                <w:rFonts w:ascii="Times New Roman" w:eastAsia="Times New Roman" w:hAnsi="Times New Roman" w:cs="Times New Roman"/>
                <w:sz w:val="24"/>
                <w:szCs w:val="24"/>
                <w:lang w:eastAsia="ru-RU"/>
              </w:rPr>
              <w:t>- Департамент экологической безопасности и природопользования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sidR="00B0692C">
              <w:rPr>
                <w:rFonts w:ascii="Times New Roman" w:eastAsia="Times New Roman" w:hAnsi="Times New Roman" w:cs="Times New Roman"/>
                <w:sz w:val="24"/>
                <w:szCs w:val="24"/>
                <w:lang w:eastAsia="ru-RU"/>
              </w:rPr>
              <w:t>Министерство природных ресурсов</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лесного</w:t>
            </w:r>
            <w:r w:rsidR="00B21A36">
              <w:rPr>
                <w:rFonts w:ascii="Times New Roman" w:eastAsia="Times New Roman" w:hAnsi="Times New Roman" w:cs="Times New Roman"/>
                <w:sz w:val="24"/>
                <w:szCs w:val="24"/>
                <w:lang w:eastAsia="ru-RU"/>
              </w:rPr>
              <w:t xml:space="preserve"> хозяйства</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sidR="00B0692C">
              <w:rPr>
                <w:rFonts w:ascii="Times New Roman" w:eastAsia="Times New Roman" w:hAnsi="Times New Roman" w:cs="Times New Roman"/>
                <w:sz w:val="24"/>
                <w:szCs w:val="24"/>
                <w:lang w:eastAsia="ru-RU"/>
              </w:rPr>
              <w:t>Министерство</w:t>
            </w:r>
            <w:r w:rsidRPr="00361ED8">
              <w:rPr>
                <w:rFonts w:ascii="Times New Roman" w:eastAsia="Times New Roman" w:hAnsi="Times New Roman" w:cs="Times New Roman"/>
                <w:sz w:val="24"/>
                <w:szCs w:val="24"/>
                <w:lang w:eastAsia="ru-RU"/>
              </w:rPr>
              <w:t xml:space="preserve"> финансов </w:t>
            </w:r>
            <w:r w:rsidR="00B0692C">
              <w:rPr>
                <w:rFonts w:ascii="Times New Roman" w:eastAsia="Times New Roman" w:hAnsi="Times New Roman" w:cs="Times New Roman"/>
                <w:sz w:val="24"/>
                <w:szCs w:val="24"/>
                <w:lang w:eastAsia="ru-RU"/>
              </w:rPr>
              <w:t xml:space="preserve">и бюджетного контроля </w:t>
            </w:r>
            <w:r w:rsidRPr="00361ED8">
              <w:rPr>
                <w:rFonts w:ascii="Times New Roman" w:eastAsia="Times New Roman" w:hAnsi="Times New Roman" w:cs="Times New Roman"/>
                <w:sz w:val="24"/>
                <w:szCs w:val="24"/>
                <w:lang w:eastAsia="ru-RU"/>
              </w:rPr>
              <w:t>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Подпрограммы программы </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Подпрограмма «Экология и чистая вода муниципального района «Курчатовский район»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конституционных 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Программы</w:t>
            </w: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rsid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благоприятной среды обитания для населения Курчатовского района Курской области;</w:t>
            </w:r>
          </w:p>
          <w:p w:rsidR="00E07CF5" w:rsidRPr="00361ED8" w:rsidRDefault="00E07CF5"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Целевые индикаторы и </w:t>
            </w:r>
            <w:r w:rsidRPr="00361ED8">
              <w:rPr>
                <w:rFonts w:ascii="Times New Roman" w:eastAsia="Times New Roman" w:hAnsi="Times New Roman" w:cs="Times New Roman"/>
                <w:sz w:val="24"/>
                <w:szCs w:val="24"/>
                <w:lang w:eastAsia="ru-RU"/>
              </w:rPr>
              <w:lastRenderedPageBreak/>
              <w:t xml:space="preserve">показатели Программы </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vAlign w:val="center"/>
          </w:tcPr>
          <w:p w:rsidR="00361ED8" w:rsidRPr="008A2C99" w:rsidRDefault="00361ED8" w:rsidP="00361ED8">
            <w:pPr>
              <w:jc w:val="both"/>
              <w:rPr>
                <w:rFonts w:ascii="Times New Roman" w:eastAsia="Times New Roman" w:hAnsi="Times New Roman" w:cs="Times New Roman"/>
                <w:sz w:val="24"/>
                <w:szCs w:val="24"/>
                <w:lang w:eastAsia="ru-RU"/>
              </w:rPr>
            </w:pPr>
          </w:p>
          <w:p w:rsidR="00361ED8" w:rsidRPr="008A2C99" w:rsidRDefault="00361ED8" w:rsidP="00361ED8">
            <w:pPr>
              <w:jc w:val="both"/>
              <w:rPr>
                <w:rFonts w:ascii="Times New Roman" w:eastAsia="Times New Roman" w:hAnsi="Times New Roman" w:cs="Times New Roman"/>
                <w:sz w:val="24"/>
                <w:szCs w:val="24"/>
                <w:lang w:eastAsia="ru-RU"/>
              </w:rPr>
            </w:pPr>
            <w:r w:rsidRPr="008A2C99">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w:t>
            </w:r>
            <w:r w:rsidRPr="008A2C99">
              <w:rPr>
                <w:rFonts w:ascii="Times New Roman" w:eastAsia="Times New Roman" w:hAnsi="Times New Roman" w:cs="Times New Roman"/>
                <w:sz w:val="24"/>
                <w:szCs w:val="24"/>
                <w:lang w:eastAsia="ru-RU"/>
              </w:rPr>
              <w:lastRenderedPageBreak/>
              <w:t xml:space="preserve">в проектных параметрах, введенных в эксплуатацию в отчетном году источников питьевого водоснабжения; </w:t>
            </w:r>
          </w:p>
          <w:p w:rsidR="00361ED8" w:rsidRDefault="00361ED8" w:rsidP="00361ED8">
            <w:pPr>
              <w:jc w:val="both"/>
              <w:rPr>
                <w:rFonts w:ascii="Times New Roman" w:eastAsia="Times New Roman" w:hAnsi="Times New Roman" w:cs="Times New Roman"/>
                <w:sz w:val="24"/>
                <w:szCs w:val="24"/>
                <w:lang w:eastAsia="ru-RU"/>
              </w:rPr>
            </w:pPr>
            <w:r w:rsidRPr="008A2C99">
              <w:rPr>
                <w:rFonts w:ascii="Times New Roman" w:eastAsia="Times New Roman" w:hAnsi="Times New Roman" w:cs="Times New Roman"/>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8A21B4" w:rsidRPr="008A21B4" w:rsidRDefault="008A21B4" w:rsidP="00361ED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индикатор обеспеченности населения питьевой водой надлежащего качества;</w:t>
            </w:r>
          </w:p>
          <w:p w:rsidR="008A21B4" w:rsidRPr="00361ED8" w:rsidRDefault="008A21B4" w:rsidP="00361ED8">
            <w:pPr>
              <w:jc w:val="both"/>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Этапы и сроки реализации Программы</w:t>
            </w:r>
          </w:p>
        </w:tc>
        <w:tc>
          <w:tcPr>
            <w:tcW w:w="7823" w:type="dxa"/>
            <w:shd w:val="clear" w:color="auto" w:fill="auto"/>
            <w:vAlign w:val="center"/>
          </w:tcPr>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этапы и сроки реализации 2019 – 2025 годы;</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программа не несет строгой разбивки на этапы</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Объемы бюджетных ассигнований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D3360D"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объем бюджетных ассигнований Программы за счет средств районного </w:t>
            </w:r>
            <w:r w:rsidRPr="00D3360D">
              <w:rPr>
                <w:rFonts w:ascii="Times New Roman" w:eastAsia="Times New Roman" w:hAnsi="Times New Roman" w:cs="Times New Roman"/>
                <w:sz w:val="24"/>
                <w:szCs w:val="24"/>
                <w:lang w:eastAsia="ru-RU"/>
              </w:rPr>
              <w:t xml:space="preserve">и областного бюджета составит – </w:t>
            </w:r>
            <w:r w:rsidR="00AA2D1F" w:rsidRPr="006A7E33">
              <w:rPr>
                <w:rFonts w:ascii="Times New Roman" w:eastAsia="Times New Roman" w:hAnsi="Times New Roman" w:cs="Times New Roman"/>
                <w:color w:val="FF0000"/>
                <w:sz w:val="24"/>
                <w:szCs w:val="24"/>
                <w:lang w:eastAsia="ru-RU"/>
              </w:rPr>
              <w:t>13</w:t>
            </w:r>
            <w:r w:rsidR="00032892">
              <w:rPr>
                <w:rFonts w:ascii="Times New Roman" w:eastAsia="Times New Roman" w:hAnsi="Times New Roman" w:cs="Times New Roman"/>
                <w:color w:val="FF0000"/>
                <w:sz w:val="24"/>
                <w:szCs w:val="24"/>
                <w:lang w:eastAsia="ru-RU"/>
              </w:rPr>
              <w:t> 353 951,31</w:t>
            </w:r>
            <w:r w:rsidR="00AA2D1F" w:rsidRPr="006A7E33">
              <w:rPr>
                <w:rFonts w:ascii="Times New Roman" w:eastAsia="Times New Roman" w:hAnsi="Times New Roman" w:cs="Times New Roman"/>
                <w:color w:val="FF0000"/>
                <w:sz w:val="24"/>
                <w:szCs w:val="24"/>
                <w:lang w:eastAsia="ru-RU"/>
              </w:rPr>
              <w:t xml:space="preserve"> </w:t>
            </w:r>
            <w:r w:rsidRPr="006A7E33">
              <w:rPr>
                <w:rFonts w:ascii="Times New Roman" w:eastAsia="Times New Roman" w:hAnsi="Times New Roman" w:cs="Times New Roman"/>
                <w:color w:val="FF0000"/>
                <w:sz w:val="24"/>
                <w:szCs w:val="24"/>
                <w:lang w:eastAsia="ru-RU"/>
              </w:rPr>
              <w:t>рублей</w:t>
            </w:r>
            <w:r w:rsidRPr="00D3360D">
              <w:rPr>
                <w:rFonts w:ascii="Times New Roman" w:eastAsia="Times New Roman" w:hAnsi="Times New Roman" w:cs="Times New Roman"/>
                <w:sz w:val="24"/>
                <w:szCs w:val="24"/>
                <w:lang w:eastAsia="ru-RU"/>
              </w:rPr>
              <w:t>, из них:</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2019 год – 196 461,47 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2020 год – </w:t>
            </w:r>
            <w:r w:rsidR="00500FA6" w:rsidRPr="00D3360D">
              <w:rPr>
                <w:rFonts w:ascii="Times New Roman" w:eastAsia="Times New Roman" w:hAnsi="Times New Roman" w:cs="Times New Roman"/>
                <w:sz w:val="24"/>
                <w:szCs w:val="24"/>
                <w:lang w:eastAsia="ru-RU"/>
              </w:rPr>
              <w:t>2</w:t>
            </w:r>
            <w:r w:rsidR="005F211A" w:rsidRPr="00D3360D">
              <w:rPr>
                <w:rFonts w:ascii="Times New Roman" w:eastAsia="Times New Roman" w:hAnsi="Times New Roman" w:cs="Times New Roman"/>
                <w:sz w:val="24"/>
                <w:szCs w:val="24"/>
                <w:lang w:eastAsia="ru-RU"/>
              </w:rPr>
              <w:t> 077 663,94</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2021 год – </w:t>
            </w:r>
            <w:r w:rsidR="008D359F" w:rsidRPr="00D3360D">
              <w:rPr>
                <w:rFonts w:ascii="Times New Roman" w:eastAsia="Times New Roman" w:hAnsi="Times New Roman" w:cs="Times New Roman"/>
                <w:sz w:val="24"/>
                <w:szCs w:val="24"/>
                <w:lang w:eastAsia="ru-RU"/>
              </w:rPr>
              <w:t>3 531 995,90</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2022 год – </w:t>
            </w:r>
            <w:r w:rsidR="00917068" w:rsidRPr="00D3360D">
              <w:rPr>
                <w:rFonts w:ascii="Times New Roman" w:eastAsia="Times New Roman" w:hAnsi="Times New Roman" w:cs="Times New Roman"/>
                <w:sz w:val="24"/>
                <w:szCs w:val="24"/>
                <w:lang w:eastAsia="ru-RU"/>
              </w:rPr>
              <w:t>672 440</w:t>
            </w:r>
            <w:r w:rsidRPr="00D3360D">
              <w:rPr>
                <w:rFonts w:ascii="Times New Roman" w:eastAsia="Times New Roman" w:hAnsi="Times New Roman" w:cs="Times New Roman"/>
                <w:sz w:val="24"/>
                <w:szCs w:val="24"/>
                <w:lang w:eastAsia="ru-RU"/>
              </w:rPr>
              <w:t xml:space="preserve"> рублей;</w:t>
            </w:r>
          </w:p>
          <w:p w:rsidR="00361ED8" w:rsidRPr="006A7E33" w:rsidRDefault="00361ED8" w:rsidP="00361ED8">
            <w:pPr>
              <w:spacing w:line="276" w:lineRule="auto"/>
              <w:jc w:val="both"/>
              <w:rPr>
                <w:rFonts w:ascii="Times New Roman" w:eastAsia="Times New Roman" w:hAnsi="Times New Roman" w:cs="Times New Roman"/>
                <w:color w:val="FF0000"/>
                <w:sz w:val="24"/>
                <w:szCs w:val="24"/>
                <w:lang w:eastAsia="ru-RU"/>
              </w:rPr>
            </w:pPr>
            <w:r w:rsidRPr="006A7E33">
              <w:rPr>
                <w:rFonts w:ascii="Times New Roman" w:eastAsia="Times New Roman" w:hAnsi="Times New Roman" w:cs="Times New Roman"/>
                <w:color w:val="FF0000"/>
                <w:sz w:val="24"/>
                <w:szCs w:val="24"/>
                <w:lang w:eastAsia="ru-RU"/>
              </w:rPr>
              <w:t xml:space="preserve">2023 год – </w:t>
            </w:r>
            <w:r w:rsidR="00032892">
              <w:rPr>
                <w:rFonts w:ascii="Times New Roman" w:eastAsia="Times New Roman" w:hAnsi="Times New Roman" w:cs="Times New Roman"/>
                <w:color w:val="FF0000"/>
                <w:sz w:val="24"/>
                <w:szCs w:val="24"/>
                <w:lang w:eastAsia="ru-RU"/>
              </w:rPr>
              <w:t>6 875 390</w:t>
            </w:r>
            <w:r w:rsidR="00A94055" w:rsidRPr="006A7E33">
              <w:rPr>
                <w:rFonts w:ascii="Times New Roman" w:eastAsia="Times New Roman" w:hAnsi="Times New Roman" w:cs="Times New Roman"/>
                <w:color w:val="FF0000"/>
                <w:sz w:val="24"/>
                <w:szCs w:val="24"/>
                <w:lang w:eastAsia="ru-RU"/>
              </w:rPr>
              <w:t xml:space="preserve"> </w:t>
            </w:r>
            <w:r w:rsidRPr="006A7E33">
              <w:rPr>
                <w:rFonts w:ascii="Times New Roman" w:eastAsia="Times New Roman" w:hAnsi="Times New Roman" w:cs="Times New Roman"/>
                <w:color w:val="FF0000"/>
                <w:sz w:val="24"/>
                <w:szCs w:val="24"/>
                <w:lang w:eastAsia="ru-RU"/>
              </w:rPr>
              <w:t>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2024 год – </w:t>
            </w:r>
            <w:r w:rsidR="005444C8" w:rsidRPr="00D3360D">
              <w:rPr>
                <w:rFonts w:ascii="Times New Roman" w:eastAsia="Times New Roman" w:hAnsi="Times New Roman" w:cs="Times New Roman"/>
                <w:sz w:val="24"/>
                <w:szCs w:val="24"/>
                <w:lang w:eastAsia="ru-RU"/>
              </w:rPr>
              <w:t>0</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2025 год – </w:t>
            </w:r>
            <w:r w:rsidR="005444C8" w:rsidRPr="00D3360D">
              <w:rPr>
                <w:rFonts w:ascii="Times New Roman" w:eastAsia="Times New Roman" w:hAnsi="Times New Roman" w:cs="Times New Roman"/>
                <w:sz w:val="24"/>
                <w:szCs w:val="24"/>
                <w:lang w:eastAsia="ru-RU"/>
              </w:rPr>
              <w:t>0</w:t>
            </w:r>
            <w:r w:rsidRPr="00D3360D">
              <w:rPr>
                <w:rFonts w:ascii="Times New Roman" w:eastAsia="Times New Roman" w:hAnsi="Times New Roman" w:cs="Times New Roman"/>
                <w:sz w:val="24"/>
                <w:szCs w:val="24"/>
                <w:lang w:eastAsia="ru-RU"/>
              </w:rPr>
              <w:t xml:space="preserve"> рублей.</w:t>
            </w:r>
          </w:p>
          <w:p w:rsidR="008E7DF5" w:rsidRPr="00D3360D" w:rsidRDefault="008E7DF5" w:rsidP="008E7DF5">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На реализацию подпрограммы 1 предусмотрено направить </w:t>
            </w:r>
          </w:p>
          <w:p w:rsidR="008E7DF5" w:rsidRPr="00D3360D" w:rsidRDefault="00513DC5" w:rsidP="008E7DF5">
            <w:pPr>
              <w:jc w:val="both"/>
              <w:rPr>
                <w:rFonts w:ascii="Times New Roman" w:eastAsia="Times New Roman" w:hAnsi="Times New Roman" w:cs="Times New Roman"/>
                <w:sz w:val="24"/>
                <w:szCs w:val="24"/>
                <w:lang w:eastAsia="ru-RU"/>
              </w:rPr>
            </w:pPr>
            <w:r w:rsidRPr="006A7E33">
              <w:rPr>
                <w:rFonts w:ascii="Times New Roman" w:eastAsia="Times New Roman" w:hAnsi="Times New Roman" w:cs="Times New Roman"/>
                <w:color w:val="FF0000"/>
                <w:sz w:val="24"/>
                <w:szCs w:val="24"/>
                <w:lang w:eastAsia="ru-RU"/>
              </w:rPr>
              <w:t>13</w:t>
            </w:r>
            <w:r w:rsidR="00032892">
              <w:rPr>
                <w:rFonts w:ascii="Times New Roman" w:eastAsia="Times New Roman" w:hAnsi="Times New Roman" w:cs="Times New Roman"/>
                <w:color w:val="FF0000"/>
                <w:sz w:val="24"/>
                <w:szCs w:val="24"/>
                <w:lang w:eastAsia="ru-RU"/>
              </w:rPr>
              <w:t> 353 951,31</w:t>
            </w:r>
            <w:r w:rsidR="00D0487F" w:rsidRPr="006A7E33">
              <w:rPr>
                <w:rFonts w:ascii="Times New Roman" w:eastAsia="Times New Roman" w:hAnsi="Times New Roman" w:cs="Times New Roman"/>
                <w:color w:val="FF0000"/>
                <w:sz w:val="24"/>
                <w:szCs w:val="24"/>
                <w:lang w:eastAsia="ru-RU"/>
              </w:rPr>
              <w:t xml:space="preserve"> </w:t>
            </w:r>
            <w:r w:rsidR="008E7DF5" w:rsidRPr="006A7E33">
              <w:rPr>
                <w:rFonts w:ascii="Times New Roman" w:eastAsia="Times New Roman" w:hAnsi="Times New Roman" w:cs="Times New Roman"/>
                <w:color w:val="FF0000"/>
                <w:sz w:val="24"/>
                <w:szCs w:val="24"/>
                <w:lang w:eastAsia="ru-RU"/>
              </w:rPr>
              <w:t>рублей</w:t>
            </w:r>
            <w:r w:rsidR="008E7DF5" w:rsidRPr="00D3360D">
              <w:rPr>
                <w:rFonts w:ascii="Times New Roman" w:eastAsia="Times New Roman" w:hAnsi="Times New Roman" w:cs="Times New Roman"/>
                <w:sz w:val="24"/>
                <w:szCs w:val="24"/>
                <w:lang w:eastAsia="ru-RU"/>
              </w:rPr>
              <w:t>, в том числе по годам:</w:t>
            </w:r>
          </w:p>
          <w:p w:rsidR="008E7DF5" w:rsidRPr="00D3360D" w:rsidRDefault="008E7DF5" w:rsidP="008E7DF5">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2019 год – 196 461,47 рублей;</w:t>
            </w:r>
          </w:p>
          <w:p w:rsidR="008E7DF5" w:rsidRPr="00D3360D" w:rsidRDefault="008E7DF5" w:rsidP="008E7DF5">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2020 год – 2 077 663,94 рублей;</w:t>
            </w:r>
          </w:p>
          <w:p w:rsidR="008E7DF5" w:rsidRPr="00D3360D" w:rsidRDefault="008E7DF5" w:rsidP="008E7DF5">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2021 год – </w:t>
            </w:r>
            <w:r w:rsidR="008D359F" w:rsidRPr="00D3360D">
              <w:rPr>
                <w:rFonts w:ascii="Times New Roman" w:eastAsia="Times New Roman" w:hAnsi="Times New Roman" w:cs="Times New Roman"/>
                <w:sz w:val="24"/>
                <w:szCs w:val="24"/>
                <w:lang w:eastAsia="ru-RU"/>
              </w:rPr>
              <w:t>3 531 995,90</w:t>
            </w:r>
            <w:r w:rsidR="001F43FD" w:rsidRPr="00D3360D">
              <w:rPr>
                <w:rFonts w:ascii="Times New Roman" w:eastAsia="Times New Roman" w:hAnsi="Times New Roman" w:cs="Times New Roman"/>
                <w:sz w:val="24"/>
                <w:szCs w:val="24"/>
                <w:lang w:eastAsia="ru-RU"/>
              </w:rPr>
              <w:t xml:space="preserve"> </w:t>
            </w:r>
            <w:r w:rsidRPr="00D3360D">
              <w:rPr>
                <w:rFonts w:ascii="Times New Roman" w:eastAsia="Times New Roman" w:hAnsi="Times New Roman" w:cs="Times New Roman"/>
                <w:sz w:val="24"/>
                <w:szCs w:val="24"/>
                <w:lang w:eastAsia="ru-RU"/>
              </w:rPr>
              <w:t>рублей;</w:t>
            </w:r>
          </w:p>
          <w:p w:rsidR="008E7DF5" w:rsidRPr="00D3360D" w:rsidRDefault="008E7DF5" w:rsidP="008E7DF5">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2022 год – </w:t>
            </w:r>
            <w:r w:rsidR="00917068" w:rsidRPr="00D3360D">
              <w:rPr>
                <w:rFonts w:ascii="Times New Roman" w:eastAsia="Times New Roman" w:hAnsi="Times New Roman" w:cs="Times New Roman"/>
                <w:sz w:val="24"/>
                <w:szCs w:val="24"/>
                <w:lang w:eastAsia="ru-RU"/>
              </w:rPr>
              <w:t xml:space="preserve">672 440 </w:t>
            </w:r>
            <w:r w:rsidRPr="00D3360D">
              <w:rPr>
                <w:rFonts w:ascii="Times New Roman" w:eastAsia="Times New Roman" w:hAnsi="Times New Roman" w:cs="Times New Roman"/>
                <w:sz w:val="24"/>
                <w:szCs w:val="24"/>
                <w:lang w:eastAsia="ru-RU"/>
              </w:rPr>
              <w:t>рублей;</w:t>
            </w:r>
          </w:p>
          <w:p w:rsidR="008E7DF5" w:rsidRPr="006A7E33" w:rsidRDefault="00A94055" w:rsidP="008E7DF5">
            <w:pPr>
              <w:jc w:val="both"/>
              <w:rPr>
                <w:rFonts w:ascii="Times New Roman" w:eastAsia="Times New Roman" w:hAnsi="Times New Roman" w:cs="Times New Roman"/>
                <w:color w:val="FF0000"/>
                <w:sz w:val="24"/>
                <w:szCs w:val="24"/>
                <w:lang w:eastAsia="ru-RU"/>
              </w:rPr>
            </w:pPr>
            <w:r w:rsidRPr="006A7E33">
              <w:rPr>
                <w:rFonts w:ascii="Times New Roman" w:eastAsia="Times New Roman" w:hAnsi="Times New Roman" w:cs="Times New Roman"/>
                <w:color w:val="FF0000"/>
                <w:sz w:val="24"/>
                <w:szCs w:val="24"/>
                <w:lang w:eastAsia="ru-RU"/>
              </w:rPr>
              <w:t xml:space="preserve">2023 год – </w:t>
            </w:r>
            <w:r w:rsidR="00032892">
              <w:rPr>
                <w:rFonts w:ascii="Times New Roman" w:eastAsia="Times New Roman" w:hAnsi="Times New Roman" w:cs="Times New Roman"/>
                <w:color w:val="FF0000"/>
                <w:sz w:val="24"/>
                <w:szCs w:val="24"/>
                <w:lang w:eastAsia="ru-RU"/>
              </w:rPr>
              <w:t>6 875 390</w:t>
            </w:r>
            <w:r w:rsidR="008E7DF5" w:rsidRPr="006A7E33">
              <w:rPr>
                <w:rFonts w:ascii="Times New Roman" w:eastAsia="Times New Roman" w:hAnsi="Times New Roman" w:cs="Times New Roman"/>
                <w:color w:val="FF0000"/>
                <w:sz w:val="24"/>
                <w:szCs w:val="24"/>
                <w:lang w:eastAsia="ru-RU"/>
              </w:rPr>
              <w:t xml:space="preserve">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2024 год – 0 рублей;</w:t>
            </w:r>
          </w:p>
          <w:p w:rsidR="008E7DF5" w:rsidRPr="00361ED8"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2025 год – 0 рублей.</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 финансирования Программы на 2019 – 2025 годы носит прогнозный характер и подлежит ежегодному уточнению.</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Ожидаемые результаты реализации Программы</w:t>
            </w:r>
          </w:p>
        </w:tc>
        <w:tc>
          <w:tcPr>
            <w:tcW w:w="78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сохранение уникальных уголков природы Курчатовского района Курской области;</w:t>
            </w:r>
          </w:p>
          <w:p w:rsidR="00361ED8" w:rsidRPr="00361ED8" w:rsidRDefault="00361ED8" w:rsidP="00361ED8">
            <w:pPr>
              <w:tabs>
                <w:tab w:val="left" w:pos="7349"/>
              </w:tabs>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экологической безопасности на территории Курчатовского района Курской области;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благоприятных условий для жизни населения и комфортной среды обитания водных биологических ресурсов</w:t>
            </w:r>
          </w:p>
        </w:tc>
      </w:tr>
    </w:tbl>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361ED8" w:rsidRPr="00361ED8" w:rsidRDefault="00361ED8" w:rsidP="00361ED8">
      <w:pPr>
        <w:jc w:val="center"/>
        <w:rPr>
          <w:rFonts w:ascii="Times New Roman" w:eastAsia="Times New Roman" w:hAnsi="Times New Roman" w:cs="Times New Roman"/>
          <w:b/>
          <w:sz w:val="28"/>
          <w:szCs w:val="28"/>
          <w:lang w:eastAsia="ru-RU"/>
        </w:rPr>
      </w:pPr>
    </w:p>
    <w:p w:rsidR="00361ED8" w:rsidRPr="00361ED8" w:rsidRDefault="00361ED8" w:rsidP="00361ED8">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xml:space="preserve">Курчатовский район Курской области имеет большой природно-ресурсный, инвестиционный, инфраструктурный и экономический потенциал, который определяет перспективы его развития. </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Вследствие большой техногенной нагрузки Курчатовский район Курской области относится к району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связи с этим муниципальная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Анализ состояния окружающей среды Курчатовского района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 </w:t>
      </w:r>
    </w:p>
    <w:p w:rsidR="00361ED8" w:rsidRPr="00361ED8" w:rsidRDefault="00361ED8" w:rsidP="00361ED8">
      <w:pPr>
        <w:widowControl w:val="0"/>
        <w:autoSpaceDE w:val="0"/>
        <w:autoSpaceDN w:val="0"/>
        <w:adjustRightInd w:val="0"/>
        <w:ind w:firstLine="708"/>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xml:space="preserve">- Высокий уровень истощения и загрязнения водных ресурсов.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числе основных причин высоких потерь воды можно выделить низкий технический уровень и значительную степень износа распределительных водоподающих сетей.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Объекты прошлой хозяйственной деятельности, являющиеся источниками загрязнения компонентов окружающей среды и высокого экологического риска</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Муниципальной программой предусматривается проведение мероприятий по сбору и вывозу пришедших в негодность, запрещенных к применению пестицидов и агрохимикатов за пределы области на утилизацию (размещение).</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Развитие минерально-сырьевой базы и геологическое изучение запасов общераспространенных полезных ископаемых.</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области, сохранить достойную среду обитания и ресурсную базу для жизни и деятельности будущих поколений.</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Муниципальная политика в области развития минерально-сырьевой базы направлена на повышение инвестиционной привлекательности данной сферы, прежде всего, за счет снижения административных барьеров геологоразведочной деятельности компаний-недропользователей. </w:t>
      </w: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Программой предусмотрены системные мероприятия, направленные на сбор и обобщение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xml:space="preserve">- Угроза сокращения видового состава и численности объектов растительного мира, </w:t>
      </w:r>
      <w:r w:rsidRPr="00361ED8">
        <w:rPr>
          <w:rFonts w:ascii="Times New Roman" w:eastAsia="Times New Roman" w:hAnsi="Times New Roman" w:cs="Times New Roman"/>
          <w:i/>
          <w:sz w:val="24"/>
          <w:szCs w:val="24"/>
          <w:lang w:eastAsia="ru-RU"/>
        </w:rPr>
        <w:lastRenderedPageBreak/>
        <w:t>утраты природных комплексов.</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ходе реализации полномочий в сфере особо охраняемых природных территорий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Угроза сокращения видового состава и численности объектов животного мира.</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Важным результатом реализации муниципальной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Объекты животного мира, обитающие на территории Курчатовского района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муниципальной программы Курчатовского района Курской области.</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sz w:val="24"/>
          <w:szCs w:val="24"/>
          <w:lang w:eastAsia="ru-RU"/>
        </w:rPr>
        <w:t xml:space="preserve">2. </w:t>
      </w:r>
      <w:r w:rsidRPr="00361ED8">
        <w:rPr>
          <w:rFonts w:ascii="Times New Roman" w:eastAsia="Times New Roman" w:hAnsi="Times New Roman" w:cs="Times New Roman"/>
          <w:b/>
          <w:bCs/>
          <w:sz w:val="24"/>
          <w:szCs w:val="24"/>
          <w:lang w:eastAsia="ru-RU"/>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361ED8" w:rsidRPr="00361ED8" w:rsidRDefault="00361ED8" w:rsidP="00361ED8">
      <w:pPr>
        <w:jc w:val="center"/>
        <w:rPr>
          <w:rFonts w:ascii="Times New Roman" w:eastAsia="Times New Roman" w:hAnsi="Times New Roman" w:cs="Times New Roman"/>
          <w:b/>
          <w:sz w:val="24"/>
          <w:szCs w:val="24"/>
          <w:lang w:eastAsia="ru-RU"/>
        </w:rPr>
      </w:pP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Приоритеты реализуемой в Курчатовском районе Курской области муниципальной политики в сфере природопользования и охраны окружающей среды определяются в </w:t>
      </w:r>
      <w:hyperlink r:id="rId10" w:history="1">
        <w:r w:rsidRPr="00361ED8">
          <w:rPr>
            <w:rFonts w:ascii="Times New Roman" w:eastAsia="Times New Roman" w:hAnsi="Times New Roman" w:cs="Times New Roman"/>
            <w:sz w:val="24"/>
            <w:szCs w:val="24"/>
            <w:lang w:eastAsia="ru-RU"/>
          </w:rPr>
          <w:t>Стратегии</w:t>
        </w:r>
      </w:hyperlink>
      <w:r w:rsidRPr="00361ED8">
        <w:rPr>
          <w:rFonts w:ascii="Times New Roman" w:eastAsia="Times New Roman" w:hAnsi="Times New Roman" w:cs="Times New Roman"/>
          <w:sz w:val="24"/>
          <w:szCs w:val="24"/>
          <w:lang w:eastAsia="ru-RU"/>
        </w:rPr>
        <w:t xml:space="preserve">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Основными приоритетами муниципальной политики Курчатовского района Курской области в сфере природопользования и охраны окружающей среды на период до 2020 года являются: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сохранение, расширение, комплексное освоение и рациональное использование месторождений общераспространенных полезных ископаемых с соблюдением </w:t>
      </w:r>
      <w:r w:rsidRPr="00361ED8">
        <w:rPr>
          <w:rFonts w:ascii="Times New Roman" w:eastAsia="Times New Roman" w:hAnsi="Times New Roman" w:cs="Times New Roman"/>
          <w:sz w:val="24"/>
          <w:szCs w:val="24"/>
          <w:lang w:eastAsia="ru-RU"/>
        </w:rPr>
        <w:lastRenderedPageBreak/>
        <w:t>экологических норм для обеспечения деятельности действующих промышленных предприятий и развития новых производств;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гарантированное обеспечение потребностей населения и экономики в водных ресурсах при осуществлении мер по рационализации водопользования;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снижение антропогенной нагрузки и загрязнения водных объектов, улучшение состояния и восстановление водных объектов и их экосистем;</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качества окружающей среды;</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формирование экологической культуры, развитие экологического образования и воспитания;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Исходя из целей муниципальной политики и в соответствии с основными приоритетами, была сформулирована цель Программы - обеспечение конституционных 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Достижение цели Программы требует решения следующих задач:</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благоприятной среды обитания для населения Курчатовского района Курской    области;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утилизация (размещение) пришедших в негодность, запрещенных к применению пестицидов и агрохимикатов и других опасных отходов.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Программа призвана обеспечить проведение последовательной и эффективной политики в области экологического развития на территории Курчатовского района Курской области.</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Экологическая эффективность Программы выражается в снижении уровня загрязнения окружающей среды и предотвращении вредного воздействия на нее хозяйственной деятельности.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Социальная эффективность муниципальной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Реализация программных мероприятий </w:t>
      </w:r>
      <w:r w:rsidRPr="00361ED8">
        <w:rPr>
          <w:rFonts w:ascii="Times New Roman" w:eastAsia="Times New Roman" w:hAnsi="Times New Roman" w:cs="Times New Roman"/>
          <w:sz w:val="24"/>
          <w:szCs w:val="24"/>
          <w:lang w:eastAsia="ru-RU"/>
        </w:rPr>
        <w:t>позволит обеспечить растущие 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будущих поколений редкие виды растений региона и его биологическое разнообразие.</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мероприятий Программы также позволит:</w:t>
      </w:r>
    </w:p>
    <w:p w:rsidR="00361ED8" w:rsidRPr="00361ED8" w:rsidRDefault="00361ED8" w:rsidP="00361ED8">
      <w:pPr>
        <w:tabs>
          <w:tab w:val="left" w:pos="7349"/>
        </w:tabs>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обеспечить экологическую безопасность на территории Курчатовского района Курской области;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создать благоприятные условия для жизни населения и комфортной среды обитания водных биологических ресурсов;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сохранить уникальные уголки природы Курчатовского района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color w:val="000000"/>
          <w:sz w:val="24"/>
          <w:szCs w:val="24"/>
          <w:lang w:eastAsia="ru-RU"/>
        </w:rPr>
        <w:t xml:space="preserve">        - сохранить и увеличить рост численности основных видов охотничьих ресурсов.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Срок реализации Программы – 2019 - 2025 годы. Этапы реализации Программы не выделяются.</w:t>
      </w:r>
    </w:p>
    <w:p w:rsidR="00361ED8" w:rsidRPr="00361ED8"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p>
    <w:p w:rsidR="00361ED8" w:rsidRPr="00361ED8"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3. Сведения о показателях и индикаторах муниципальной программы</w:t>
      </w:r>
    </w:p>
    <w:p w:rsidR="00361ED8" w:rsidRPr="00AA2D1F"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AA2D1F"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AA2D1F">
        <w:rPr>
          <w:rFonts w:ascii="Times New Roman" w:eastAsia="Times New Roman" w:hAnsi="Times New Roman" w:cs="Times New Roman"/>
          <w:sz w:val="24"/>
          <w:szCs w:val="24"/>
          <w:lang w:eastAsia="ru-RU"/>
        </w:rPr>
        <w:t>Показателями (индикаторами) реализации Программы являются:</w:t>
      </w:r>
    </w:p>
    <w:p w:rsidR="0073281A" w:rsidRPr="00AA2D1F" w:rsidRDefault="0073281A"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AA2D1F" w:rsidRDefault="007844E6" w:rsidP="00361ED8">
      <w:pPr>
        <w:ind w:firstLine="540"/>
        <w:jc w:val="both"/>
        <w:rPr>
          <w:rFonts w:ascii="Times New Roman" w:eastAsia="Times New Roman" w:hAnsi="Times New Roman" w:cs="Times New Roman"/>
          <w:sz w:val="24"/>
          <w:szCs w:val="24"/>
          <w:lang w:eastAsia="ru-RU"/>
        </w:rPr>
      </w:pPr>
      <w:r w:rsidRPr="00AA2D1F">
        <w:rPr>
          <w:rFonts w:ascii="Times New Roman" w:eastAsia="Times New Roman" w:hAnsi="Times New Roman" w:cs="Times New Roman"/>
          <w:sz w:val="24"/>
          <w:szCs w:val="24"/>
          <w:lang w:eastAsia="ru-RU"/>
        </w:rPr>
        <w:t>1</w:t>
      </w:r>
      <w:r w:rsidR="00361ED8" w:rsidRPr="00AA2D1F">
        <w:rPr>
          <w:rFonts w:ascii="Times New Roman" w:eastAsia="Times New Roman" w:hAnsi="Times New Roman" w:cs="Times New Roman"/>
          <w:sz w:val="24"/>
          <w:szCs w:val="24"/>
          <w:lang w:eastAsia="ru-RU"/>
        </w:rPr>
        <w:t xml:space="preserve">.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AA2D1F" w:rsidRDefault="007844E6" w:rsidP="00361ED8">
      <w:pPr>
        <w:widowControl w:val="0"/>
        <w:ind w:firstLine="540"/>
        <w:jc w:val="both"/>
        <w:rPr>
          <w:rFonts w:ascii="Times New Roman" w:eastAsia="Times New Roman" w:hAnsi="Times New Roman" w:cs="Times New Roman"/>
          <w:sz w:val="24"/>
          <w:szCs w:val="24"/>
          <w:lang w:eastAsia="ru-RU"/>
        </w:rPr>
      </w:pPr>
      <w:r w:rsidRPr="00AA2D1F">
        <w:rPr>
          <w:rFonts w:ascii="Times New Roman" w:eastAsia="Times New Roman" w:hAnsi="Times New Roman" w:cs="Times New Roman"/>
          <w:sz w:val="24"/>
          <w:szCs w:val="24"/>
          <w:lang w:eastAsia="ru-RU"/>
        </w:rPr>
        <w:t>2</w:t>
      </w:r>
      <w:r w:rsidR="00361ED8" w:rsidRPr="00AA2D1F">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AA2D1F" w:rsidRDefault="007844E6"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AA2D1F">
        <w:rPr>
          <w:rFonts w:ascii="Times New Roman" w:eastAsia="Times New Roman" w:hAnsi="Times New Roman" w:cs="Times New Roman"/>
          <w:sz w:val="24"/>
          <w:szCs w:val="24"/>
          <w:lang w:eastAsia="ru-RU"/>
        </w:rPr>
        <w:t>4</w:t>
      </w:r>
      <w:r w:rsidR="00361ED8" w:rsidRPr="00AA2D1F">
        <w:rPr>
          <w:rFonts w:ascii="Times New Roman" w:eastAsia="Times New Roman" w:hAnsi="Times New Roman" w:cs="Times New Roman"/>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Сведения о показателях и индикаторах муниципальной прог</w:t>
      </w:r>
      <w:r w:rsidR="000C4B24">
        <w:rPr>
          <w:rFonts w:ascii="Times New Roman" w:eastAsia="Times New Roman" w:hAnsi="Times New Roman" w:cs="Times New Roman"/>
          <w:sz w:val="24"/>
          <w:szCs w:val="24"/>
          <w:lang w:eastAsia="ru-RU"/>
        </w:rPr>
        <w:t>раммы представлены в приложении</w:t>
      </w:r>
      <w:r w:rsidRPr="00361ED8">
        <w:rPr>
          <w:rFonts w:ascii="Times New Roman" w:eastAsia="Times New Roman" w:hAnsi="Times New Roman" w:cs="Times New Roman"/>
          <w:sz w:val="24"/>
          <w:szCs w:val="24"/>
          <w:lang w:eastAsia="ru-RU"/>
        </w:rPr>
        <w:t xml:space="preserve"> к </w:t>
      </w:r>
      <w:r w:rsidR="000C4B24">
        <w:rPr>
          <w:rFonts w:ascii="Times New Roman" w:eastAsia="Times New Roman" w:hAnsi="Times New Roman" w:cs="Times New Roman"/>
          <w:sz w:val="24"/>
          <w:szCs w:val="24"/>
          <w:lang w:eastAsia="ru-RU"/>
        </w:rPr>
        <w:t>муниципальной программе (таблица № 1)</w:t>
      </w:r>
      <w:r w:rsidRPr="00361ED8">
        <w:rPr>
          <w:rFonts w:ascii="Times New Roman" w:eastAsia="Times New Roman" w:hAnsi="Times New Roman" w:cs="Times New Roman"/>
          <w:sz w:val="24"/>
          <w:szCs w:val="24"/>
          <w:lang w:eastAsia="ru-RU"/>
        </w:rPr>
        <w:t>.</w:t>
      </w:r>
    </w:p>
    <w:p w:rsidR="00361ED8" w:rsidRPr="00361ED8" w:rsidRDefault="00361ED8" w:rsidP="00361ED8">
      <w:pPr>
        <w:jc w:val="both"/>
        <w:rPr>
          <w:rFonts w:ascii="Times New Roman" w:eastAsia="Times New Roman" w:hAnsi="Times New Roman" w:cs="Times New Roman"/>
          <w:b/>
          <w:sz w:val="24"/>
          <w:szCs w:val="24"/>
          <w:lang w:eastAsia="ru-RU"/>
        </w:rPr>
      </w:pPr>
    </w:p>
    <w:p w:rsidR="00361ED8" w:rsidRDefault="00361ED8" w:rsidP="006C748D">
      <w:pPr>
        <w:widowControl w:val="0"/>
        <w:suppressAutoHyphens/>
        <w:autoSpaceDE w:val="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4. Обобщенная характеристика основных мероприятий муниципальной программы и подп</w:t>
      </w:r>
      <w:r w:rsidR="006C748D">
        <w:rPr>
          <w:rFonts w:ascii="Times New Roman" w:eastAsia="Times New Roman" w:hAnsi="Times New Roman" w:cs="Times New Roman"/>
          <w:b/>
          <w:sz w:val="24"/>
          <w:szCs w:val="24"/>
          <w:lang w:eastAsia="ru-RU"/>
        </w:rPr>
        <w:t>рограмм муниципальной программы</w:t>
      </w:r>
    </w:p>
    <w:p w:rsidR="0073281A" w:rsidRPr="00361ED8" w:rsidRDefault="0073281A" w:rsidP="006C748D">
      <w:pPr>
        <w:widowControl w:val="0"/>
        <w:suppressAutoHyphens/>
        <w:autoSpaceDE w:val="0"/>
        <w:jc w:val="center"/>
        <w:rPr>
          <w:rFonts w:ascii="Times New Roman" w:eastAsia="Times New Roman" w:hAnsi="Times New Roman" w:cs="Times New Roman"/>
          <w:b/>
          <w:sz w:val="24"/>
          <w:szCs w:val="24"/>
          <w:lang w:eastAsia="ru-RU"/>
        </w:rPr>
      </w:pP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Муниципальная программа включает 1 подпрограмму, реализация мероприятий которой в комплексе призвана обеспечить достижение цели и задач муниципальной программы. Основные мероприятия муниципальной программы реализуются в составе ее подпрограммы.</w:t>
      </w:r>
    </w:p>
    <w:p w:rsidR="00361ED8" w:rsidRPr="00361ED8" w:rsidRDefault="00361ED8" w:rsidP="00361ED8">
      <w:pPr>
        <w:widowControl w:val="0"/>
        <w:ind w:firstLine="540"/>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Подпрограмма «Экология и чистая вода муниципального района «Курчатовский район» Курской области»:</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Основное мероприятие «Обеспечение населения экологически чистой питьевой водой»</w:t>
      </w:r>
      <w:r w:rsidRPr="00361ED8">
        <w:rPr>
          <w:rFonts w:ascii="Times New Roman" w:eastAsia="Times New Roman" w:hAnsi="Times New Roman" w:cs="Times New Roman"/>
          <w:sz w:val="24"/>
          <w:szCs w:val="24"/>
          <w:lang w:eastAsia="ru-RU"/>
        </w:rPr>
        <w:t>.</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 данному мероприятию реализуются следующие направления: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w:t>
      </w:r>
      <w:r w:rsidR="00EE2F06">
        <w:rPr>
          <w:rFonts w:ascii="Times New Roman" w:eastAsia="Times New Roman" w:hAnsi="Times New Roman" w:cs="Times New Roman"/>
          <w:sz w:val="24"/>
          <w:szCs w:val="24"/>
          <w:lang w:eastAsia="ru-RU"/>
        </w:rPr>
        <w:t>я муниципальной собственности.</w:t>
      </w:r>
    </w:p>
    <w:p w:rsidR="00EE2F06" w:rsidRDefault="00EE2F06" w:rsidP="00361ED8">
      <w:pPr>
        <w:ind w:firstLine="540"/>
        <w:jc w:val="both"/>
        <w:rPr>
          <w:rFonts w:ascii="Times New Roman" w:eastAsia="Times New Roman" w:hAnsi="Times New Roman" w:cs="Times New Roman"/>
          <w:i/>
          <w:sz w:val="24"/>
          <w:szCs w:val="24"/>
          <w:lang w:eastAsia="ru-RU"/>
        </w:rPr>
      </w:pPr>
      <w:r w:rsidRPr="00EE2F06">
        <w:rPr>
          <w:rFonts w:ascii="Times New Roman" w:eastAsia="Times New Roman" w:hAnsi="Times New Roman" w:cs="Times New Roman"/>
          <w:i/>
          <w:sz w:val="24"/>
          <w:szCs w:val="24"/>
          <w:lang w:eastAsia="ru-RU"/>
        </w:rPr>
        <w:t>Региональный проект «Чистая вода</w:t>
      </w:r>
      <w:r>
        <w:rPr>
          <w:rFonts w:ascii="Times New Roman" w:eastAsia="Times New Roman" w:hAnsi="Times New Roman" w:cs="Times New Roman"/>
          <w:i/>
          <w:sz w:val="24"/>
          <w:szCs w:val="24"/>
          <w:lang w:eastAsia="ru-RU"/>
        </w:rPr>
        <w:t>»:</w:t>
      </w:r>
    </w:p>
    <w:p w:rsidR="00EE2F06" w:rsidRPr="00EE2F06" w:rsidRDefault="00EE2F06" w:rsidP="00361ED8">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мероприятия позволит</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Последствия нереализации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Информация об основных мероприятиях муниципальной программы представлена в приложении к муниципальной программе</w:t>
      </w:r>
      <w:r w:rsidR="000C4B24">
        <w:rPr>
          <w:rFonts w:ascii="Times New Roman" w:eastAsia="Times New Roman" w:hAnsi="Times New Roman" w:cs="Times New Roman"/>
          <w:sz w:val="24"/>
          <w:szCs w:val="24"/>
          <w:lang w:eastAsia="ru-RU"/>
        </w:rPr>
        <w:t xml:space="preserve"> (таблица № 2)</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6C748D">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Инвестиционных проектов, исполнение которых полностью или частично </w:t>
      </w:r>
      <w:r w:rsidRPr="00361ED8">
        <w:rPr>
          <w:rFonts w:ascii="Times New Roman" w:eastAsia="Times New Roman" w:hAnsi="Times New Roman" w:cs="Times New Roman"/>
          <w:sz w:val="24"/>
          <w:szCs w:val="24"/>
          <w:lang w:eastAsia="ru-RU"/>
        </w:rPr>
        <w:lastRenderedPageBreak/>
        <w:t>осуществляется за счет средств районного бюджета, реализуемых в сфере охраны окружающей среды Курчатовского района Курской области, не предусмотрено.</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C364FB">
      <w:pPr>
        <w:widowControl w:val="0"/>
        <w:autoSpaceDE w:val="0"/>
        <w:autoSpaceDN w:val="0"/>
        <w:adjustRightInd w:val="0"/>
        <w:ind w:firstLine="539"/>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6. Обобщенная характеристика м</w:t>
      </w:r>
      <w:r w:rsidR="00C364FB">
        <w:rPr>
          <w:rFonts w:ascii="Times New Roman" w:eastAsia="Times New Roman" w:hAnsi="Times New Roman" w:cs="Times New Roman"/>
          <w:b/>
          <w:bCs/>
          <w:sz w:val="24"/>
          <w:szCs w:val="24"/>
          <w:lang w:eastAsia="ru-RU"/>
        </w:rPr>
        <w:t>ер муниципального регулирования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Меры правового регулирования в рамках муниципальной программы не применяются.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Default="001E6F56" w:rsidP="00361ED8">
      <w:pPr>
        <w:ind w:firstLine="540"/>
        <w:jc w:val="both"/>
        <w:rPr>
          <w:rFonts w:ascii="Times New Roman" w:eastAsia="Times New Roman" w:hAnsi="Times New Roman" w:cs="Times New Roman"/>
          <w:sz w:val="24"/>
          <w:szCs w:val="24"/>
          <w:lang w:eastAsia="ru-RU"/>
        </w:rPr>
      </w:pPr>
      <w:hyperlink r:id="rId11" w:anchor="P2883" w:history="1">
        <w:r w:rsidR="00361ED8" w:rsidRPr="00361ED8">
          <w:rPr>
            <w:rFonts w:ascii="Times New Roman" w:eastAsia="Times New Roman" w:hAnsi="Times New Roman" w:cs="Times New Roman"/>
            <w:sz w:val="24"/>
            <w:szCs w:val="24"/>
            <w:lang w:eastAsia="ru-RU"/>
          </w:rPr>
          <w:t>Перечень</w:t>
        </w:r>
      </w:hyperlink>
      <w:r w:rsidR="00361ED8" w:rsidRPr="00361ED8">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программы приведен в приложении к муниципальной программе</w:t>
      </w:r>
      <w:r w:rsidR="000C4B24">
        <w:rPr>
          <w:rFonts w:ascii="Times New Roman" w:eastAsia="Times New Roman" w:hAnsi="Times New Roman" w:cs="Times New Roman"/>
          <w:sz w:val="24"/>
          <w:szCs w:val="24"/>
          <w:lang w:eastAsia="ru-RU"/>
        </w:rPr>
        <w:t xml:space="preserve"> (таблица № 3)</w:t>
      </w:r>
      <w:r w:rsidR="00361ED8" w:rsidRPr="00361ED8">
        <w:rPr>
          <w:rFonts w:ascii="Times New Roman" w:eastAsia="Times New Roman" w:hAnsi="Times New Roman" w:cs="Times New Roman"/>
          <w:sz w:val="24"/>
          <w:szCs w:val="24"/>
          <w:lang w:eastAsia="ru-RU"/>
        </w:rPr>
        <w:t>.</w:t>
      </w:r>
    </w:p>
    <w:p w:rsidR="00361ED8" w:rsidRPr="00361ED8" w:rsidRDefault="00361ED8" w:rsidP="00361ED8">
      <w:pPr>
        <w:ind w:firstLine="540"/>
        <w:jc w:val="both"/>
        <w:rPr>
          <w:rFonts w:ascii="Times New Roman" w:eastAsia="Times New Roman" w:hAnsi="Times New Roman" w:cs="Times New Roman"/>
          <w:sz w:val="24"/>
          <w:szCs w:val="24"/>
          <w:lang w:eastAsia="ru-RU"/>
        </w:rPr>
      </w:pPr>
    </w:p>
    <w:p w:rsidR="00361ED8" w:rsidRPr="00C364FB" w:rsidRDefault="00361ED8" w:rsidP="00C364FB">
      <w:pPr>
        <w:numPr>
          <w:ilvl w:val="0"/>
          <w:numId w:val="35"/>
        </w:numPr>
        <w:autoSpaceDE w:val="0"/>
        <w:spacing w:after="200"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Прогноз сводных показателей муниципальных заданий по этапам реализации муниципальной программы </w:t>
      </w: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r w:rsidRPr="00361ED8">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p>
    <w:p w:rsidR="00361ED8" w:rsidRPr="00361ED8" w:rsidRDefault="00361ED8" w:rsidP="00361ED8">
      <w:pPr>
        <w:autoSpaceDE w:val="0"/>
        <w:jc w:val="center"/>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eastAsia="x-none"/>
        </w:rPr>
        <w:t>8</w:t>
      </w:r>
      <w:r w:rsidRPr="00361ED8">
        <w:rPr>
          <w:rFonts w:ascii="Times New Roman" w:eastAsia="Times New Roman" w:hAnsi="Times New Roman" w:cs="Times New Roman"/>
          <w:b/>
          <w:sz w:val="24"/>
          <w:szCs w:val="24"/>
          <w:lang w:val="x-none" w:eastAsia="x-none"/>
        </w:rPr>
        <w:t>. Обобщенная характеристика основных мероприятий, реализуемых муниципальными образованиями Курчатовского района Курской области в рамках реализации муниципальной программы</w:t>
      </w:r>
    </w:p>
    <w:p w:rsidR="00361ED8" w:rsidRPr="00361ED8" w:rsidRDefault="00361ED8" w:rsidP="00361ED8">
      <w:pPr>
        <w:autoSpaceDE w:val="0"/>
        <w:jc w:val="center"/>
        <w:rPr>
          <w:rFonts w:ascii="Times New Roman" w:eastAsia="Times New Roman" w:hAnsi="Times New Roman" w:cs="Times New Roman"/>
          <w:b/>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Муниципальные образования Курчатовского района Курской области не участвуют в реализации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EE2F06" w:rsidRDefault="00361ED8" w:rsidP="00EE2F06">
      <w:pPr>
        <w:autoSpaceDE w:val="0"/>
        <w:jc w:val="center"/>
        <w:rPr>
          <w:rFonts w:ascii="Times New Roman" w:eastAsia="Times New Roman" w:hAnsi="Times New Roman" w:cs="Times New Roman"/>
          <w:b/>
          <w:sz w:val="24"/>
          <w:szCs w:val="24"/>
          <w:lang w:eastAsia="x-none"/>
        </w:rPr>
      </w:pPr>
      <w:r w:rsidRPr="00361ED8">
        <w:rPr>
          <w:rFonts w:ascii="Times New Roman" w:eastAsia="Times New Roman" w:hAnsi="Times New Roman" w:cs="Times New Roman"/>
          <w:b/>
          <w:sz w:val="24"/>
          <w:szCs w:val="24"/>
          <w:lang w:eastAsia="x-none"/>
        </w:rPr>
        <w:t>9</w:t>
      </w:r>
      <w:r w:rsidRPr="00361ED8">
        <w:rPr>
          <w:rFonts w:ascii="Times New Roman" w:eastAsia="Times New Roman" w:hAnsi="Times New Roman" w:cs="Times New Roman"/>
          <w:b/>
          <w:sz w:val="24"/>
          <w:szCs w:val="24"/>
          <w:lang w:val="x-none" w:eastAsia="x-none"/>
        </w:rPr>
        <w:t>. Информация об участии предприятий и организаций, независимо от их организационно-правовой формы и форм собственности</w:t>
      </w:r>
      <w:r w:rsidRPr="00361ED8">
        <w:rPr>
          <w:rFonts w:ascii="Times New Roman" w:eastAsia="Times New Roman" w:hAnsi="Times New Roman" w:cs="Times New Roman"/>
          <w:b/>
          <w:sz w:val="24"/>
          <w:szCs w:val="24"/>
          <w:lang w:eastAsia="x-none"/>
        </w:rPr>
        <w:t xml:space="preserve"> </w:t>
      </w:r>
      <w:r w:rsidRPr="00361ED8">
        <w:rPr>
          <w:rFonts w:ascii="Times New Roman" w:eastAsia="Times New Roman" w:hAnsi="Times New Roman" w:cs="Times New Roman"/>
          <w:b/>
          <w:sz w:val="24"/>
          <w:szCs w:val="24"/>
          <w:lang w:val="x-none" w:eastAsia="x-none"/>
        </w:rPr>
        <w:t>в реа</w:t>
      </w:r>
      <w:r w:rsidR="00EE2F06">
        <w:rPr>
          <w:rFonts w:ascii="Times New Roman" w:eastAsia="Times New Roman" w:hAnsi="Times New Roman" w:cs="Times New Roman"/>
          <w:b/>
          <w:sz w:val="24"/>
          <w:szCs w:val="24"/>
          <w:lang w:val="x-none" w:eastAsia="x-none"/>
        </w:rPr>
        <w:t>лизации муниципальной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10. Обоснование выделения подпрограммы </w:t>
      </w:r>
    </w:p>
    <w:p w:rsidR="00361ED8" w:rsidRPr="00361ED8" w:rsidRDefault="00361ED8" w:rsidP="00361ED8">
      <w:pPr>
        <w:jc w:val="center"/>
        <w:rPr>
          <w:rFonts w:ascii="Times New Roman" w:eastAsia="Times New Roman" w:hAnsi="Times New Roman" w:cs="Times New Roman"/>
          <w:sz w:val="24"/>
          <w:szCs w:val="24"/>
          <w:lang w:eastAsia="ru-RU"/>
        </w:rPr>
      </w:pP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Основная цель программы - обеспечение конституционных прав граждан на благоприятную окружающую среду планируется достигнуть в результате реализации мероприятий подпрограммы муниципальной программы.</w:t>
      </w:r>
    </w:p>
    <w:p w:rsidR="00361ED8" w:rsidRPr="00361ED8" w:rsidRDefault="00361ED8" w:rsidP="00361ED8">
      <w:pPr>
        <w:ind w:firstLine="720"/>
        <w:jc w:val="both"/>
        <w:rPr>
          <w:rFonts w:ascii="Times New Roman" w:eastAsia="Times New Roman" w:hAnsi="Times New Roman" w:cs="Times New Roman"/>
          <w:sz w:val="26"/>
          <w:szCs w:val="26"/>
          <w:lang w:eastAsia="ru-RU"/>
        </w:rPr>
      </w:pPr>
      <w:r w:rsidRPr="00361ED8">
        <w:rPr>
          <w:rFonts w:ascii="Times New Roman" w:eastAsia="Times New Roman" w:hAnsi="Times New Roman" w:cs="Times New Roman"/>
          <w:sz w:val="24"/>
          <w:szCs w:val="24"/>
          <w:lang w:eastAsia="ru-RU"/>
        </w:rPr>
        <w:t>Для решения задач по обеспечению населения качественной питьевой водой, улучшению состояния водных объектов выделяется подпрограмма «Экология и чистая вода муниципального района «Курчатовский район» Курской области».</w:t>
      </w:r>
    </w:p>
    <w:p w:rsidR="00361ED8" w:rsidRPr="00361ED8" w:rsidRDefault="00361ED8" w:rsidP="00361ED8">
      <w:pPr>
        <w:ind w:firstLine="720"/>
        <w:jc w:val="center"/>
        <w:rPr>
          <w:rFonts w:ascii="Times New Roman" w:eastAsia="Times New Roman" w:hAnsi="Times New Roman" w:cs="Times New Roman"/>
          <w:b/>
          <w:sz w:val="28"/>
          <w:szCs w:val="28"/>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11. Обоснование объема финансовых ресурсов, необходимых для </w:t>
      </w:r>
    </w:p>
    <w:p w:rsidR="00361ED8" w:rsidRPr="00EE2F06" w:rsidRDefault="00361ED8" w:rsidP="00EE2F06">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реализац</w:t>
      </w:r>
      <w:r w:rsidR="00EE2F06">
        <w:rPr>
          <w:rFonts w:ascii="Times New Roman" w:eastAsia="Times New Roman" w:hAnsi="Times New Roman" w:cs="Times New Roman"/>
          <w:b/>
          <w:sz w:val="24"/>
          <w:szCs w:val="24"/>
          <w:lang w:eastAsia="ru-RU"/>
        </w:rPr>
        <w:t xml:space="preserve">ии муниципальной программы </w:t>
      </w:r>
    </w:p>
    <w:p w:rsidR="00361ED8" w:rsidRPr="00D3360D" w:rsidRDefault="00361ED8" w:rsidP="00361ED8">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Общий объем финансирования Программы в 2019 - 2025 годах за счет средств районного и областного бюджета составит </w:t>
      </w:r>
      <w:r w:rsidR="00AA2D1F" w:rsidRPr="006A7E33">
        <w:rPr>
          <w:rFonts w:ascii="Times New Roman" w:eastAsia="Times New Roman" w:hAnsi="Times New Roman" w:cs="Times New Roman"/>
          <w:color w:val="FF0000"/>
          <w:sz w:val="24"/>
          <w:szCs w:val="24"/>
          <w:lang w:eastAsia="ru-RU"/>
        </w:rPr>
        <w:t>13</w:t>
      </w:r>
      <w:r w:rsidR="00032892">
        <w:rPr>
          <w:rFonts w:ascii="Times New Roman" w:eastAsia="Times New Roman" w:hAnsi="Times New Roman" w:cs="Times New Roman"/>
          <w:color w:val="FF0000"/>
          <w:sz w:val="24"/>
          <w:szCs w:val="24"/>
          <w:lang w:eastAsia="ru-RU"/>
        </w:rPr>
        <w:t> 353 951</w:t>
      </w:r>
      <w:r w:rsidR="00AA2D1F" w:rsidRPr="006A7E33">
        <w:rPr>
          <w:rFonts w:ascii="Times New Roman" w:eastAsia="Times New Roman" w:hAnsi="Times New Roman" w:cs="Times New Roman"/>
          <w:color w:val="FF0000"/>
          <w:sz w:val="24"/>
          <w:szCs w:val="24"/>
          <w:lang w:eastAsia="ru-RU"/>
        </w:rPr>
        <w:t>,31</w:t>
      </w:r>
      <w:r w:rsidR="001F43FD" w:rsidRPr="006A7E33">
        <w:rPr>
          <w:rFonts w:ascii="Times New Roman" w:eastAsia="Times New Roman" w:hAnsi="Times New Roman" w:cs="Times New Roman"/>
          <w:color w:val="FF0000"/>
          <w:sz w:val="24"/>
          <w:szCs w:val="24"/>
          <w:lang w:eastAsia="ru-RU"/>
        </w:rPr>
        <w:t xml:space="preserve"> </w:t>
      </w:r>
      <w:r w:rsidRPr="006A7E33">
        <w:rPr>
          <w:rFonts w:ascii="Times New Roman" w:eastAsia="Times New Roman" w:hAnsi="Times New Roman" w:cs="Times New Roman"/>
          <w:color w:val="FF0000"/>
          <w:sz w:val="24"/>
          <w:szCs w:val="24"/>
          <w:lang w:eastAsia="ru-RU"/>
        </w:rPr>
        <w:t>рублей</w:t>
      </w:r>
      <w:r w:rsidRPr="00D3360D">
        <w:rPr>
          <w:rFonts w:ascii="Times New Roman" w:eastAsia="Times New Roman" w:hAnsi="Times New Roman" w:cs="Times New Roman"/>
          <w:sz w:val="24"/>
          <w:szCs w:val="24"/>
          <w:lang w:eastAsia="ru-RU"/>
        </w:rPr>
        <w:t>, из них:</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2019 год – 196 461,47 рублей;</w:t>
      </w:r>
    </w:p>
    <w:p w:rsidR="007807F6" w:rsidRPr="00D3360D" w:rsidRDefault="007807F6" w:rsidP="007807F6">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2020 год – 2 077 663,94 рублей;</w:t>
      </w:r>
    </w:p>
    <w:p w:rsidR="00361ED8" w:rsidRPr="00D3360D" w:rsidRDefault="007807F6" w:rsidP="007807F6">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2021 год – </w:t>
      </w:r>
      <w:r w:rsidR="005C73DF" w:rsidRPr="00D3360D">
        <w:rPr>
          <w:rFonts w:ascii="Times New Roman" w:eastAsia="Times New Roman" w:hAnsi="Times New Roman" w:cs="Times New Roman"/>
          <w:sz w:val="24"/>
          <w:szCs w:val="24"/>
          <w:lang w:eastAsia="ru-RU"/>
        </w:rPr>
        <w:t>3 531</w:t>
      </w:r>
      <w:r w:rsidR="008D359F" w:rsidRPr="00D3360D">
        <w:rPr>
          <w:rFonts w:ascii="Times New Roman" w:eastAsia="Times New Roman" w:hAnsi="Times New Roman" w:cs="Times New Roman"/>
          <w:sz w:val="24"/>
          <w:szCs w:val="24"/>
          <w:lang w:eastAsia="ru-RU"/>
        </w:rPr>
        <w:t> 995,90</w:t>
      </w:r>
      <w:r w:rsidRPr="00D3360D">
        <w:rPr>
          <w:rFonts w:ascii="Times New Roman" w:eastAsia="Times New Roman" w:hAnsi="Times New Roman" w:cs="Times New Roman"/>
          <w:sz w:val="24"/>
          <w:szCs w:val="24"/>
          <w:lang w:eastAsia="ru-RU"/>
        </w:rPr>
        <w:t xml:space="preserve"> рублей</w:t>
      </w:r>
      <w:r w:rsidR="00361ED8" w:rsidRPr="00D3360D">
        <w:rPr>
          <w:rFonts w:ascii="Times New Roman" w:eastAsia="Times New Roman" w:hAnsi="Times New Roman" w:cs="Times New Roman"/>
          <w:sz w:val="24"/>
          <w:szCs w:val="24"/>
          <w:lang w:eastAsia="ru-RU"/>
        </w:rPr>
        <w:t>;</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2022 год – </w:t>
      </w:r>
      <w:r w:rsidR="00917068" w:rsidRPr="00D3360D">
        <w:rPr>
          <w:rFonts w:ascii="Times New Roman" w:eastAsia="Times New Roman" w:hAnsi="Times New Roman" w:cs="Times New Roman"/>
          <w:sz w:val="24"/>
          <w:szCs w:val="24"/>
          <w:lang w:eastAsia="ru-RU"/>
        </w:rPr>
        <w:t>672 440</w:t>
      </w:r>
      <w:r w:rsidRPr="00D3360D">
        <w:rPr>
          <w:rFonts w:ascii="Times New Roman" w:eastAsia="Times New Roman" w:hAnsi="Times New Roman" w:cs="Times New Roman"/>
          <w:sz w:val="24"/>
          <w:szCs w:val="24"/>
          <w:lang w:eastAsia="ru-RU"/>
        </w:rPr>
        <w:t xml:space="preserve"> рублей;</w:t>
      </w:r>
    </w:p>
    <w:p w:rsidR="00361ED8" w:rsidRPr="006A7E33" w:rsidRDefault="00361ED8" w:rsidP="00361ED8">
      <w:pPr>
        <w:spacing w:line="276" w:lineRule="auto"/>
        <w:jc w:val="both"/>
        <w:rPr>
          <w:rFonts w:ascii="Times New Roman" w:eastAsia="Times New Roman" w:hAnsi="Times New Roman" w:cs="Times New Roman"/>
          <w:color w:val="FF0000"/>
          <w:sz w:val="24"/>
          <w:szCs w:val="24"/>
          <w:lang w:eastAsia="ru-RU"/>
        </w:rPr>
      </w:pPr>
      <w:r w:rsidRPr="006A7E33">
        <w:rPr>
          <w:rFonts w:ascii="Times New Roman" w:eastAsia="Times New Roman" w:hAnsi="Times New Roman" w:cs="Times New Roman"/>
          <w:color w:val="FF0000"/>
          <w:sz w:val="24"/>
          <w:szCs w:val="24"/>
          <w:lang w:eastAsia="ru-RU"/>
        </w:rPr>
        <w:t xml:space="preserve">2023 год – </w:t>
      </w:r>
      <w:r w:rsidR="00032892">
        <w:rPr>
          <w:rFonts w:ascii="Times New Roman" w:eastAsia="Times New Roman" w:hAnsi="Times New Roman" w:cs="Times New Roman"/>
          <w:color w:val="FF0000"/>
          <w:sz w:val="24"/>
          <w:szCs w:val="24"/>
          <w:lang w:eastAsia="ru-RU"/>
        </w:rPr>
        <w:t>6 875 390</w:t>
      </w:r>
      <w:r w:rsidRPr="006A7E33">
        <w:rPr>
          <w:rFonts w:ascii="Times New Roman" w:eastAsia="Times New Roman" w:hAnsi="Times New Roman" w:cs="Times New Roman"/>
          <w:color w:val="FF0000"/>
          <w:sz w:val="24"/>
          <w:szCs w:val="24"/>
          <w:lang w:eastAsia="ru-RU"/>
        </w:rPr>
        <w:t xml:space="preserve"> 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2024 год – </w:t>
      </w:r>
      <w:r w:rsidR="005444C8" w:rsidRPr="00D3360D">
        <w:rPr>
          <w:rFonts w:ascii="Times New Roman" w:eastAsia="Times New Roman" w:hAnsi="Times New Roman" w:cs="Times New Roman"/>
          <w:sz w:val="24"/>
          <w:szCs w:val="24"/>
          <w:lang w:eastAsia="ru-RU"/>
        </w:rPr>
        <w:t>0</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2025 год – </w:t>
      </w:r>
      <w:r w:rsidR="005444C8" w:rsidRPr="00D3360D">
        <w:rPr>
          <w:rFonts w:ascii="Times New Roman" w:eastAsia="Times New Roman" w:hAnsi="Times New Roman" w:cs="Times New Roman"/>
          <w:sz w:val="24"/>
          <w:szCs w:val="24"/>
          <w:lang w:eastAsia="ru-RU"/>
        </w:rPr>
        <w:t>0</w:t>
      </w:r>
      <w:r w:rsidRPr="00D3360D">
        <w:rPr>
          <w:rFonts w:ascii="Times New Roman" w:eastAsia="Times New Roman" w:hAnsi="Times New Roman" w:cs="Times New Roman"/>
          <w:sz w:val="24"/>
          <w:szCs w:val="24"/>
          <w:lang w:eastAsia="ru-RU"/>
        </w:rPr>
        <w:t xml:space="preserve"> рублей.</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xml:space="preserve">Предусматривается выделение субсидий из областного бюджета бюджету муниципального района «Курчатовский район» Курской области на софинансирование расходных обязательств на выполнение природоохранных мероприятий.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Определение объёмов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программы позволят обеспечить возможность реализации мероприятий, направленных на достижение цели, задач и целевых показателей (индикаторов).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Ресурсное </w:t>
      </w:r>
      <w:hyperlink r:id="rId12" w:history="1">
        <w:r w:rsidRPr="00361ED8">
          <w:rPr>
            <w:rFonts w:ascii="Times New Roman" w:eastAsia="Times New Roman" w:hAnsi="Times New Roman" w:cs="Times New Roman"/>
            <w:sz w:val="24"/>
            <w:szCs w:val="24"/>
            <w:lang w:eastAsia="ru-RU"/>
          </w:rPr>
          <w:t>обеспечение</w:t>
        </w:r>
      </w:hyperlink>
      <w:r w:rsidRPr="00361ED8">
        <w:rPr>
          <w:rFonts w:ascii="Times New Roman" w:eastAsia="Times New Roman" w:hAnsi="Times New Roman" w:cs="Arial"/>
          <w:sz w:val="24"/>
          <w:szCs w:val="24"/>
          <w:lang w:eastAsia="ru-RU"/>
        </w:rPr>
        <w:t xml:space="preserve"> реализации Программы за счет средств районного бюджета по годам </w:t>
      </w:r>
      <w:r w:rsidRPr="00361ED8">
        <w:rPr>
          <w:rFonts w:ascii="Times New Roman" w:eastAsia="Times New Roman" w:hAnsi="Times New Roman" w:cs="Times New Roman"/>
          <w:sz w:val="24"/>
          <w:szCs w:val="24"/>
          <w:lang w:eastAsia="ru-RU"/>
        </w:rPr>
        <w:t xml:space="preserve">представлено в приложении  к </w:t>
      </w:r>
      <w:r w:rsidR="00241C42">
        <w:rPr>
          <w:rFonts w:ascii="Times New Roman" w:eastAsia="Times New Roman" w:hAnsi="Times New Roman" w:cs="Times New Roman"/>
          <w:sz w:val="24"/>
          <w:szCs w:val="24"/>
          <w:lang w:eastAsia="ru-RU"/>
        </w:rPr>
        <w:t>муниципальной программе (таблица № 5)</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w:t>
      </w:r>
      <w:r w:rsidR="00241C42">
        <w:rPr>
          <w:rFonts w:ascii="Times New Roman" w:eastAsia="Times New Roman" w:hAnsi="Times New Roman" w:cs="Times New Roman"/>
          <w:sz w:val="24"/>
          <w:szCs w:val="24"/>
          <w:lang w:eastAsia="ru-RU"/>
        </w:rPr>
        <w:t xml:space="preserve">           (таблица № 6)</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12.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color w:val="FF0000"/>
          <w:sz w:val="24"/>
          <w:szCs w:val="24"/>
          <w:lang w:eastAsia="ru-RU"/>
        </w:rPr>
      </w:pPr>
    </w:p>
    <w:p w:rsidR="00361ED8" w:rsidRPr="00361ED8" w:rsidRDefault="00361ED8" w:rsidP="00361ED8">
      <w:pPr>
        <w:widowControl w:val="0"/>
        <w:autoSpaceDE w:val="0"/>
        <w:autoSpaceDN w:val="0"/>
        <w:adjustRightInd w:val="0"/>
        <w:ind w:firstLine="709"/>
        <w:jc w:val="both"/>
        <w:outlineLvl w:val="1"/>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основных мероприятий муниципальной программы не предусматривает выделение дополнительных объемов ресурсов.</w:t>
      </w:r>
    </w:p>
    <w:p w:rsidR="00361ED8" w:rsidRPr="00361ED8" w:rsidRDefault="00361ED8" w:rsidP="00C364FB">
      <w:pPr>
        <w:autoSpaceDE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361ED8" w:rsidRPr="00361ED8" w:rsidRDefault="00361ED8" w:rsidP="00361ED8">
      <w:pPr>
        <w:jc w:val="center"/>
        <w:rPr>
          <w:rFonts w:ascii="Times New Roman" w:eastAsia="Times New Roman" w:hAnsi="Times New Roman" w:cs="Times New Roman"/>
          <w:b/>
          <w:sz w:val="28"/>
          <w:szCs w:val="28"/>
          <w:lang w:eastAsia="ru-RU"/>
        </w:rPr>
      </w:pP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 в данной сфере.</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Курчатовского района Курской области, направленных на приведение в соответствие с требованиями федерального законодательства нормативных правовых актов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К рискам относится и неполучение в полном объеме финансирования мероприятий за счет средств областного бюджета.</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Недополучение средств бюджета приведет к снижению качества выполняемых полномочий в сфере охраны окружающей среды.</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Вследствие снижения объемов финансирования не будут достигнуты показатели ожидаемых результатов ее реализации.</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Данные риски можно минимизировать за счет своевременного контроля за ходом выполнения муниципальной программы и совершенствования механизма текущего управления ее реализацией.</w:t>
      </w:r>
    </w:p>
    <w:p w:rsidR="00361ED8" w:rsidRPr="00361ED8" w:rsidRDefault="00361ED8" w:rsidP="00C364FB">
      <w:pPr>
        <w:jc w:val="both"/>
        <w:rPr>
          <w:rFonts w:ascii="Times New Roman" w:eastAsia="Times New Roman" w:hAnsi="Times New Roman" w:cs="Times New Roman"/>
          <w:b/>
          <w:sz w:val="24"/>
          <w:szCs w:val="24"/>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14. Методика оценки эффективности муниципальной программы </w:t>
      </w:r>
    </w:p>
    <w:p w:rsidR="00361ED8" w:rsidRPr="00361ED8" w:rsidRDefault="00361ED8" w:rsidP="00361ED8">
      <w:pPr>
        <w:ind w:firstLine="720"/>
        <w:jc w:val="center"/>
        <w:rPr>
          <w:rFonts w:ascii="Times New Roman" w:eastAsia="Times New Roman" w:hAnsi="Times New Roman" w:cs="Times New Roman"/>
          <w:b/>
          <w:sz w:val="28"/>
          <w:szCs w:val="28"/>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 Общие положения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Оценка эффективности проведена в соответствии с типовой методикой проведения оценки эффективности реализации муниципальных 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2. Оценка эффективности муниципальной программы производится с учетом следующих составляющих:</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достижения целей и решения задач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достижения целей и решения задач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соответствия запланированному уровню затрат;</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эффективности использования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3. Оценка эффективности реализации муниципальной программы производится путем сравнения фактически достигнутых значений показателе ожидаемых результатов с утвержденными (плановыми) на год (полугодие) значениями.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4. Оценка эффективности реализации программы проводится обеспечения ответственного исполнителя муниципальной оперативной информацией о ходе и промежуточных результатах выполнения мероприятий муниципальной программы и подпрограмм, ожидаемых целевых показателей программы, решения задач и реализации целей.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5. Оценка эффективности Программы осуществляется в следующей последовательности: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5.1. Степень достижения показателя ожидаемых результатов программы определяется по формуле:</w:t>
      </w:r>
    </w:p>
    <w:p w:rsidR="00361ED8" w:rsidRPr="00361ED8" w:rsidRDefault="00361ED8" w:rsidP="00361ED8">
      <w:pPr>
        <w:shd w:val="clear" w:color="auto" w:fill="FFFFFF"/>
        <w:spacing w:after="200" w:line="276" w:lineRule="auto"/>
        <w:jc w:val="left"/>
        <w:rPr>
          <w:rFonts w:ascii="yandex-sans" w:eastAsia="Times New Roman" w:hAnsi="yandex-sans" w:cs="Times New Roman"/>
          <w:color w:val="000000"/>
          <w:sz w:val="23"/>
          <w:szCs w:val="23"/>
          <w:lang w:eastAsia="ru-RU"/>
        </w:rPr>
      </w:pPr>
      <w:r w:rsidRPr="00361ED8">
        <w:rPr>
          <w:rFonts w:ascii="Times New Roman" w:eastAsia="Times New Roman" w:hAnsi="Times New Roman" w:cs="Times New Roman"/>
          <w:szCs w:val="20"/>
          <w:lang w:eastAsia="ru-RU"/>
        </w:rPr>
        <w:tab/>
        <w:t xml:space="preserve">а) СДП </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vertAlign w:val="subscript"/>
          <w:lang w:eastAsia="ru-RU"/>
        </w:rPr>
        <w:t xml:space="preserve"> </w:t>
      </w:r>
      <w:r w:rsidRPr="00361ED8">
        <w:rPr>
          <w:rFonts w:ascii="Times New Roman" w:eastAsia="Times New Roman" w:hAnsi="Times New Roman" w:cs="Times New Roman"/>
          <w:szCs w:val="20"/>
          <w:lang w:eastAsia="ru-RU"/>
        </w:rPr>
        <w:t xml:space="preserve">= З </w:t>
      </w:r>
      <w:r w:rsidRPr="00361ED8">
        <w:rPr>
          <w:rFonts w:ascii="Times New Roman" w:eastAsia="Times New Roman" w:hAnsi="Times New Roman" w:cs="Times New Roman"/>
          <w:szCs w:val="20"/>
          <w:vertAlign w:val="subscript"/>
          <w:lang w:eastAsia="ru-RU"/>
        </w:rPr>
        <w:t>ф</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 З </w:t>
      </w:r>
      <w:r w:rsidRPr="00361ED8">
        <w:rPr>
          <w:rFonts w:ascii="Times New Roman" w:eastAsia="Times New Roman" w:hAnsi="Times New Roman" w:cs="Times New Roman"/>
          <w:szCs w:val="20"/>
          <w:vertAlign w:val="subscript"/>
          <w:lang w:eastAsia="ru-RU"/>
        </w:rPr>
        <w:t>п</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СДПi - степень достижения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Зфi – фактическое значение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Зпi - плановое значение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или для показателей (индикаторов), желаемой тенденцией развития которых является снижение значение, по формуле: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ab/>
        <w:t xml:space="preserve">б) </w:t>
      </w:r>
      <w:r w:rsidRPr="00361ED8">
        <w:rPr>
          <w:rFonts w:ascii="yandex-sans" w:eastAsia="Times New Roman" w:hAnsi="yandex-sans" w:cs="Times New Roman"/>
          <w:color w:val="000000"/>
          <w:sz w:val="23"/>
          <w:szCs w:val="23"/>
          <w:lang w:eastAsia="ru-RU"/>
        </w:rPr>
        <w:t>СДП i</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1 </w:t>
      </w:r>
      <w:r w:rsidRPr="00361ED8">
        <w:rPr>
          <w:rFonts w:ascii="yandex-sans" w:eastAsia="Times New Roman" w:hAnsi="yandex-sans" w:cs="Times New Roman"/>
          <w:color w:val="000000"/>
          <w:sz w:val="23"/>
          <w:szCs w:val="23"/>
          <w:lang w:eastAsia="ru-RU"/>
        </w:rPr>
        <w:sym w:font="Symbol" w:char="F02B"/>
      </w:r>
      <w:r w:rsidRPr="00361ED8">
        <w:rPr>
          <w:rFonts w:ascii="yandex-sans" w:eastAsia="Times New Roman" w:hAnsi="yandex-sans" w:cs="Times New Roman"/>
          <w:color w:val="000000"/>
          <w:sz w:val="23"/>
          <w:szCs w:val="23"/>
          <w:lang w:eastAsia="ru-RU"/>
        </w:rPr>
        <w:t xml:space="preserve"> (1 </w:t>
      </w:r>
      <w:r w:rsidRPr="00361ED8">
        <w:rPr>
          <w:rFonts w:ascii="yandex-sans" w:eastAsia="Times New Roman" w:hAnsi="yandex-sans" w:cs="Times New Roman"/>
          <w:color w:val="000000"/>
          <w:sz w:val="23"/>
          <w:szCs w:val="23"/>
          <w:lang w:eastAsia="ru-RU"/>
        </w:rPr>
        <w:sym w:font="Symbol" w:char="F02D"/>
      </w:r>
      <w:r w:rsidRPr="00361ED8">
        <w:rPr>
          <w:rFonts w:ascii="yandex-sans" w:eastAsia="Times New Roman" w:hAnsi="yandex-sans" w:cs="Times New Roman"/>
          <w:color w:val="000000"/>
          <w:sz w:val="23"/>
          <w:szCs w:val="23"/>
          <w:lang w:eastAsia="ru-RU"/>
        </w:rPr>
        <w:t xml:space="preserve"> </w:t>
      </w:r>
      <w:r w:rsidRPr="00361ED8">
        <w:rPr>
          <w:rFonts w:ascii="Times New Roman" w:eastAsia="Times New Roman" w:hAnsi="Times New Roman" w:cs="Times New Roman"/>
          <w:szCs w:val="20"/>
          <w:lang w:eastAsia="ru-RU"/>
        </w:rPr>
        <w:t xml:space="preserve">З </w:t>
      </w:r>
      <w:r w:rsidRPr="00361ED8">
        <w:rPr>
          <w:rFonts w:ascii="Times New Roman" w:eastAsia="Times New Roman" w:hAnsi="Times New Roman" w:cs="Times New Roman"/>
          <w:szCs w:val="20"/>
          <w:vertAlign w:val="subscript"/>
          <w:lang w:eastAsia="ru-RU"/>
        </w:rPr>
        <w:t>ф</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 З </w:t>
      </w:r>
      <w:r w:rsidRPr="00361ED8">
        <w:rPr>
          <w:rFonts w:ascii="Times New Roman" w:eastAsia="Times New Roman" w:hAnsi="Times New Roman" w:cs="Times New Roman"/>
          <w:szCs w:val="20"/>
          <w:vertAlign w:val="subscript"/>
          <w:lang w:eastAsia="ru-RU"/>
        </w:rPr>
        <w:t>п</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Если при расчете степени достижения показателя муниципальной программы, значение СДПi ≥ 1,5, то считается, что прогнозируемые значения показателей были заведомо занижены.                    В таком случае значение показателя СДП считается равным 1,5.</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В ситуации, когда значение планового показателя имеет нулевое значение, а фактическое отличное от нуля (при отсутствии тенденции к снижению значения), степень достижения принимается на уровне 1,1 как высокоэффективное.</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5.2. Степень соответствия запланированному уровню затрат и эффективности использования средств бюджета Курчатовского района (средств краевого и федерального бюджетов):</w:t>
      </w:r>
    </w:p>
    <w:p w:rsidR="00361ED8" w:rsidRPr="00361ED8" w:rsidRDefault="00361ED8" w:rsidP="00361ED8">
      <w:pPr>
        <w:shd w:val="clear" w:color="auto" w:fill="FFFFFF"/>
        <w:ind w:firstLine="540"/>
        <w:jc w:val="left"/>
        <w:rPr>
          <w:rFonts w:ascii="yandex-sans" w:eastAsia="Times New Roman" w:hAnsi="yandex-sans" w:cs="Times New Roman"/>
          <w:color w:val="000000"/>
          <w:sz w:val="23"/>
          <w:szCs w:val="23"/>
          <w:lang w:eastAsia="ru-RU"/>
        </w:rPr>
      </w:pPr>
      <w:r w:rsidRPr="00361ED8">
        <w:rPr>
          <w:rFonts w:ascii="yandex-sans" w:eastAsia="Times New Roman" w:hAnsi="yandex-sans" w:cs="Times New Roman" w:hint="eastAsia"/>
          <w:color w:val="000000"/>
          <w:sz w:val="23"/>
          <w:szCs w:val="23"/>
          <w:lang w:eastAsia="ru-RU"/>
        </w:rPr>
        <w:t xml:space="preserve">в) </w:t>
      </w:r>
      <w:r w:rsidRPr="00361ED8">
        <w:rPr>
          <w:rFonts w:ascii="yandex-sans" w:eastAsia="Times New Roman" w:hAnsi="yandex-sans" w:cs="Times New Roman"/>
          <w:color w:val="000000"/>
          <w:sz w:val="23"/>
          <w:szCs w:val="23"/>
          <w:lang w:eastAsia="ru-RU"/>
        </w:rPr>
        <w:t xml:space="preserve">У </w:t>
      </w:r>
      <w:r w:rsidRPr="00361ED8">
        <w:rPr>
          <w:rFonts w:ascii="yandex-sans" w:eastAsia="Times New Roman" w:hAnsi="yandex-sans" w:cs="Times New Roman"/>
          <w:color w:val="000000"/>
          <w:sz w:val="16"/>
          <w:szCs w:val="16"/>
          <w:lang w:eastAsia="ru-RU"/>
        </w:rPr>
        <w:t>ф</w:t>
      </w:r>
      <w:r w:rsidRPr="00361ED8">
        <w:rPr>
          <w:rFonts w:ascii="yandex-sans" w:eastAsia="Times New Roman" w:hAnsi="yandex-sans" w:cs="Times New Roman"/>
          <w:color w:val="000000"/>
          <w:sz w:val="16"/>
          <w:szCs w:val="16"/>
          <w:lang w:val="en-US" w:eastAsia="ru-RU"/>
        </w:rPr>
        <w:t>i</w:t>
      </w:r>
      <w:r w:rsidRPr="00361ED8">
        <w:rPr>
          <w:rFonts w:ascii="yandex-sans" w:eastAsia="Times New Roman" w:hAnsi="yandex-sans" w:cs="Times New Roman"/>
          <w:color w:val="000000"/>
          <w:sz w:val="23"/>
          <w:szCs w:val="23"/>
          <w:lang w:eastAsia="ru-RU"/>
        </w:rPr>
        <w:t xml:space="preserve">  = Ф </w:t>
      </w:r>
      <w:r w:rsidRPr="00361ED8">
        <w:rPr>
          <w:rFonts w:ascii="yandex-sans" w:eastAsia="Times New Roman" w:hAnsi="yandex-sans" w:cs="Times New Roman"/>
          <w:color w:val="000000"/>
          <w:sz w:val="16"/>
          <w:szCs w:val="16"/>
          <w:lang w:eastAsia="ru-RU"/>
        </w:rPr>
        <w:t>ф</w:t>
      </w:r>
      <w:r w:rsidRPr="00361ED8">
        <w:rPr>
          <w:rFonts w:ascii="yandex-sans" w:eastAsia="Times New Roman" w:hAnsi="yandex-sans" w:cs="Times New Roman"/>
          <w:color w:val="000000"/>
          <w:sz w:val="16"/>
          <w:szCs w:val="16"/>
          <w:lang w:val="en-US" w:eastAsia="ru-RU"/>
        </w:rPr>
        <w:t>i</w:t>
      </w:r>
      <w:r w:rsidRPr="00361ED8">
        <w:rPr>
          <w:rFonts w:ascii="yandex-sans" w:eastAsia="Times New Roman" w:hAnsi="yandex-sans" w:cs="Times New Roman"/>
          <w:color w:val="000000"/>
          <w:sz w:val="23"/>
          <w:szCs w:val="23"/>
          <w:lang w:eastAsia="ru-RU"/>
        </w:rPr>
        <w:t xml:space="preserve"> / Ф </w:t>
      </w:r>
      <w:r w:rsidRPr="00361ED8">
        <w:rPr>
          <w:rFonts w:ascii="yandex-sans" w:eastAsia="Times New Roman" w:hAnsi="yandex-sans" w:cs="Times New Roman"/>
          <w:color w:val="000000"/>
          <w:sz w:val="16"/>
          <w:szCs w:val="16"/>
          <w:lang w:eastAsia="ru-RU"/>
        </w:rPr>
        <w:t>н</w:t>
      </w:r>
      <w:r w:rsidRPr="00361ED8">
        <w:rPr>
          <w:rFonts w:ascii="yandex-sans" w:eastAsia="Times New Roman" w:hAnsi="yandex-sans" w:cs="Times New Roman"/>
          <w:color w:val="000000"/>
          <w:sz w:val="16"/>
          <w:szCs w:val="16"/>
          <w:lang w:val="en-US" w:eastAsia="ru-RU"/>
        </w:rPr>
        <w:t>i</w:t>
      </w:r>
      <w:r w:rsidRPr="00361ED8">
        <w:rPr>
          <w:rFonts w:ascii="yandex-sans" w:eastAsia="Times New Roman" w:hAnsi="yandex-sans" w:cs="Times New Roman"/>
          <w:color w:val="000000"/>
          <w:sz w:val="23"/>
          <w:szCs w:val="23"/>
          <w:lang w:eastAsia="ru-RU"/>
        </w:rPr>
        <w:t xml:space="preserve">  </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Ф </w:t>
      </w:r>
      <w:r w:rsidRPr="00361ED8">
        <w:rPr>
          <w:rFonts w:ascii="yandex-sans" w:eastAsia="Times New Roman" w:hAnsi="yandex-sans" w:cs="Times New Roman"/>
          <w:color w:val="000000"/>
          <w:sz w:val="16"/>
          <w:szCs w:val="16"/>
          <w:vertAlign w:val="subscript"/>
          <w:lang w:eastAsia="ru-RU"/>
        </w:rPr>
        <w:t>Ф</w:t>
      </w:r>
      <w:r w:rsidRPr="00361ED8">
        <w:rPr>
          <w:rFonts w:ascii="yandex-sans" w:eastAsia="Times New Roman" w:hAnsi="yandex-sans" w:cs="Times New Roman"/>
          <w:color w:val="000000"/>
          <w:sz w:val="23"/>
          <w:szCs w:val="23"/>
          <w:vertAlign w:val="subscript"/>
          <w:lang w:eastAsia="ru-RU"/>
        </w:rPr>
        <w:t>i</w:t>
      </w:r>
      <w:r w:rsidRPr="00361ED8">
        <w:rPr>
          <w:rFonts w:ascii="yandex-sans" w:eastAsia="Times New Roman" w:hAnsi="yandex-sans" w:cs="Times New Roman"/>
          <w:color w:val="000000"/>
          <w:sz w:val="23"/>
          <w:szCs w:val="23"/>
          <w:lang w:eastAsia="ru-RU"/>
        </w:rPr>
        <w:t xml:space="preserve"> - фактический объем финансовых ресурсов, поступивших на счет ГРБС, направленных на реализацию i - ожидаемого целевого показателя программы;</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Ф </w:t>
      </w:r>
      <w:r w:rsidRPr="00361ED8">
        <w:rPr>
          <w:rFonts w:ascii="yandex-sans" w:eastAsia="Times New Roman" w:hAnsi="yandex-sans" w:cs="Times New Roman"/>
          <w:color w:val="000000"/>
          <w:sz w:val="16"/>
          <w:szCs w:val="16"/>
          <w:vertAlign w:val="subscript"/>
          <w:lang w:eastAsia="ru-RU"/>
        </w:rPr>
        <w:t>Пi</w:t>
      </w:r>
      <w:r w:rsidRPr="00361ED8">
        <w:rPr>
          <w:rFonts w:ascii="yandex-sans" w:eastAsia="Times New Roman" w:hAnsi="yandex-sans" w:cs="Times New Roman"/>
          <w:color w:val="000000"/>
          <w:sz w:val="23"/>
          <w:szCs w:val="23"/>
          <w:lang w:eastAsia="ru-RU"/>
        </w:rPr>
        <w:t xml:space="preserve"> - плановый объем финансовых ресурсов на реализацию i – ожидаемого целевого показателя программы на соответствующий отчетный период или фактический объем финансовых ресурсов в соответствии с заключенными договорами, направленный на реализацию </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i – ожидаемого целевого показателя программы. При условии софинансирования                            (с участием средств районного и областного бюджетов) плановое значение уровня финансирования принимается в размере суммы фактически поступивших средств из районного и</w:t>
      </w:r>
    </w:p>
    <w:p w:rsidR="00361ED8" w:rsidRPr="00361ED8" w:rsidRDefault="00361ED8" w:rsidP="00361ED8">
      <w:pPr>
        <w:shd w:val="clear" w:color="auto" w:fill="FFFFFF"/>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lastRenderedPageBreak/>
        <w:t>областного бюджетов в бюджет Курчатовского района.</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Значение показателя У </w:t>
      </w:r>
      <w:r w:rsidRPr="00361ED8">
        <w:rPr>
          <w:rFonts w:ascii="yandex-sans" w:eastAsia="Times New Roman" w:hAnsi="yandex-sans" w:cs="Times New Roman"/>
          <w:color w:val="000000"/>
          <w:sz w:val="16"/>
          <w:szCs w:val="16"/>
          <w:vertAlign w:val="subscript"/>
          <w:lang w:eastAsia="ru-RU"/>
        </w:rPr>
        <w:t>ф</w:t>
      </w:r>
      <w:r w:rsidRPr="00361ED8">
        <w:rPr>
          <w:rFonts w:ascii="yandex-sans" w:eastAsia="Times New Roman" w:hAnsi="yandex-sans" w:cs="Times New Roman"/>
          <w:color w:val="000000"/>
          <w:sz w:val="23"/>
          <w:szCs w:val="23"/>
          <w:lang w:eastAsia="ru-RU"/>
        </w:rPr>
        <w:t xml:space="preserve"> не может быть больше 1,0.</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При отсутствии значений (планового и фактического) финансирования показателя УФ считается равным 1,0.</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5.3. На основании степени достижения показателей и достигнутого уровня затрат использования средств бюджета Курчатовского района (средств районного и областного бюджетов), определяется уровень результативности показателя с учетом финансирования по формуле:</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г) УРП </w:t>
      </w:r>
      <w:r w:rsidRPr="00361ED8">
        <w:rPr>
          <w:rFonts w:ascii="yandex-sans" w:eastAsia="Times New Roman" w:hAnsi="yandex-sans" w:cs="Times New Roman"/>
          <w:color w:val="000000"/>
          <w:vertAlign w:val="subscript"/>
          <w:lang w:eastAsia="ru-RU"/>
        </w:rPr>
        <w:t>i</w:t>
      </w: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 СДП </w:t>
      </w:r>
      <w:r w:rsidRPr="00361ED8">
        <w:rPr>
          <w:rFonts w:ascii="yandex-sans" w:eastAsia="Times New Roman" w:hAnsi="yandex-sans" w:cs="Times New Roman"/>
          <w:color w:val="000000"/>
          <w:sz w:val="23"/>
          <w:szCs w:val="23"/>
          <w:vertAlign w:val="subscript"/>
          <w:lang w:eastAsia="ru-RU"/>
        </w:rPr>
        <w:t>i</w:t>
      </w: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2A"/>
      </w:r>
      <w:r w:rsidRPr="00361ED8">
        <w:rPr>
          <w:rFonts w:ascii="yandex-sans" w:eastAsia="Times New Roman" w:hAnsi="yandex-sans" w:cs="Times New Roman"/>
          <w:color w:val="000000"/>
          <w:sz w:val="23"/>
          <w:szCs w:val="23"/>
          <w:lang w:eastAsia="ru-RU"/>
        </w:rPr>
        <w:t xml:space="preserve">У </w:t>
      </w:r>
      <w:r w:rsidRPr="00361ED8">
        <w:rPr>
          <w:rFonts w:ascii="yandex-sans" w:eastAsia="Times New Roman" w:hAnsi="yandex-sans" w:cs="Times New Roman"/>
          <w:color w:val="000000"/>
          <w:sz w:val="23"/>
          <w:szCs w:val="23"/>
          <w:vertAlign w:val="subscript"/>
          <w:lang w:eastAsia="ru-RU"/>
        </w:rPr>
        <w:t>фi</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5.4. Учитывая уровень результативности ожидаемых целевых показателей программы, производится расчет оценки эффективности показателя:</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vertAlign w:val="subscript"/>
          <w:lang w:eastAsia="ru-RU"/>
        </w:rPr>
      </w:pPr>
      <w:r w:rsidRPr="00361ED8">
        <w:rPr>
          <w:rFonts w:ascii="yandex-sans" w:eastAsia="Times New Roman" w:hAnsi="yandex-sans" w:cs="Times New Roman"/>
          <w:color w:val="000000"/>
          <w:sz w:val="23"/>
          <w:szCs w:val="23"/>
          <w:lang w:eastAsia="ru-RU"/>
        </w:rPr>
        <w:t xml:space="preserve">д) ОЭ </w:t>
      </w:r>
      <w:r w:rsidRPr="00361ED8">
        <w:rPr>
          <w:rFonts w:ascii="yandex-sans" w:eastAsia="Times New Roman" w:hAnsi="yandex-sans" w:cs="Times New Roman"/>
          <w:color w:val="000000"/>
          <w:sz w:val="23"/>
          <w:szCs w:val="23"/>
          <w:vertAlign w:val="subscript"/>
          <w:lang w:eastAsia="ru-RU"/>
        </w:rPr>
        <w:t>Пi</w:t>
      </w: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УРП i </w:t>
      </w:r>
      <w:r w:rsidRPr="00361ED8">
        <w:rPr>
          <w:rFonts w:ascii="yandex-sans" w:eastAsia="Times New Roman" w:hAnsi="yandex-sans" w:cs="Times New Roman"/>
          <w:color w:val="000000"/>
          <w:sz w:val="23"/>
          <w:szCs w:val="23"/>
          <w:lang w:eastAsia="ru-RU"/>
        </w:rPr>
        <w:sym w:font="Symbol" w:char="F02A"/>
      </w:r>
      <w:r w:rsidRPr="00361ED8">
        <w:rPr>
          <w:rFonts w:ascii="yandex-sans" w:eastAsia="Times New Roman" w:hAnsi="yandex-sans" w:cs="Times New Roman"/>
          <w:color w:val="000000"/>
          <w:sz w:val="23"/>
          <w:szCs w:val="23"/>
          <w:lang w:eastAsia="ru-RU"/>
        </w:rPr>
        <w:t>К i</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где:</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Кi – коэффициент весомости ожидаемого целевого показателя программы</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5.5. На основании рассчитанных оценок эффективности ожидаемых целевых показателей программы оценивается эффективность непосредственно программы:</w:t>
      </w:r>
    </w:p>
    <w:p w:rsidR="00361ED8" w:rsidRPr="00054963" w:rsidRDefault="00361ED8" w:rsidP="00361ED8">
      <w:pPr>
        <w:shd w:val="clear" w:color="auto" w:fill="FFFFFF"/>
        <w:jc w:val="both"/>
        <w:rPr>
          <w:rFonts w:ascii="yandex-sans" w:eastAsia="Times New Roman" w:hAnsi="yandex-sans" w:cs="Times New Roman"/>
          <w:color w:val="000000"/>
          <w:sz w:val="23"/>
          <w:szCs w:val="23"/>
          <w:lang w:val="en-US" w:eastAsia="ru-RU"/>
        </w:rPr>
      </w:pP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tab/>
      </w:r>
      <w:r w:rsidRPr="00361ED8">
        <w:rPr>
          <w:rFonts w:ascii="yandex-sans" w:eastAsia="Times New Roman" w:hAnsi="yandex-sans" w:cs="Times New Roman"/>
          <w:color w:val="000000"/>
          <w:sz w:val="23"/>
          <w:szCs w:val="23"/>
          <w:lang w:eastAsia="ru-RU"/>
        </w:rPr>
        <w:tab/>
        <w:t xml:space="preserve">     </w:t>
      </w:r>
      <w:r w:rsidRPr="00361ED8">
        <w:rPr>
          <w:rFonts w:ascii="yandex-sans" w:eastAsia="Times New Roman" w:hAnsi="yandex-sans" w:cs="Times New Roman"/>
          <w:color w:val="000000"/>
          <w:sz w:val="23"/>
          <w:szCs w:val="23"/>
          <w:lang w:val="en-US" w:eastAsia="ru-RU"/>
        </w:rPr>
        <w:t>n</w:t>
      </w:r>
    </w:p>
    <w:p w:rsidR="00361ED8" w:rsidRPr="00054963" w:rsidRDefault="00361ED8" w:rsidP="00361ED8">
      <w:pPr>
        <w:shd w:val="clear" w:color="auto" w:fill="FFFFFF"/>
        <w:ind w:firstLine="708"/>
        <w:jc w:val="both"/>
        <w:rPr>
          <w:rFonts w:ascii="yandex-sans" w:eastAsia="Times New Roman" w:hAnsi="yandex-sans" w:cs="Times New Roman"/>
          <w:color w:val="000000"/>
          <w:sz w:val="23"/>
          <w:szCs w:val="23"/>
          <w:lang w:val="en-US" w:eastAsia="ru-RU"/>
        </w:rPr>
      </w:pPr>
      <w:r w:rsidRPr="00361ED8">
        <w:rPr>
          <w:rFonts w:ascii="yandex-sans" w:eastAsia="Times New Roman" w:hAnsi="yandex-sans" w:cs="Times New Roman"/>
          <w:color w:val="000000"/>
          <w:sz w:val="23"/>
          <w:szCs w:val="23"/>
          <w:lang w:eastAsia="ru-RU"/>
        </w:rPr>
        <w:t>е</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ЭПП</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val="en-US" w:eastAsia="ru-RU"/>
        </w:rPr>
        <w:t>i</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sym w:font="Symbol" w:char="F0E5"/>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ОЭ</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vertAlign w:val="subscript"/>
          <w:lang w:eastAsia="ru-RU"/>
        </w:rPr>
        <w:t>П</w:t>
      </w:r>
      <w:r w:rsidRPr="00361ED8">
        <w:rPr>
          <w:rFonts w:ascii="yandex-sans" w:eastAsia="Times New Roman" w:hAnsi="yandex-sans" w:cs="Times New Roman"/>
          <w:color w:val="000000"/>
          <w:sz w:val="23"/>
          <w:szCs w:val="23"/>
          <w:vertAlign w:val="subscript"/>
          <w:lang w:val="en-US" w:eastAsia="ru-RU"/>
        </w:rPr>
        <w:t>i</w:t>
      </w:r>
      <w:r w:rsidRPr="00054963">
        <w:rPr>
          <w:rFonts w:ascii="yandex-sans" w:eastAsia="Times New Roman" w:hAnsi="yandex-sans" w:cs="Times New Roman"/>
          <w:color w:val="000000"/>
          <w:sz w:val="23"/>
          <w:szCs w:val="23"/>
          <w:lang w:val="en-US" w:eastAsia="ru-RU"/>
        </w:rPr>
        <w:t xml:space="preserve"> *100%</w:t>
      </w:r>
    </w:p>
    <w:p w:rsidR="00361ED8" w:rsidRPr="00361ED8" w:rsidRDefault="00361ED8" w:rsidP="00361ED8">
      <w:pPr>
        <w:shd w:val="clear" w:color="auto" w:fill="FFFFFF"/>
        <w:ind w:left="1416"/>
        <w:jc w:val="both"/>
        <w:rPr>
          <w:rFonts w:ascii="yandex-sans" w:eastAsia="Times New Roman" w:hAnsi="yandex-sans" w:cs="Times New Roman"/>
          <w:color w:val="000000"/>
          <w:sz w:val="23"/>
          <w:szCs w:val="23"/>
          <w:lang w:eastAsia="ru-RU"/>
        </w:rPr>
      </w:pP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i</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5.6. По уровню эффективности ожидаемых результатов проводится оценка муниципальной программы в соответствии со следующим ранжированием: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50%&gt;ЭП - муниципальная программа по итогам отчетного периода сработала неэффективно. Необходимо проанализировать ключевые показатели программы;</w:t>
      </w:r>
    </w:p>
    <w:p w:rsidR="00361ED8" w:rsidRPr="00361ED8" w:rsidRDefault="00361ED8" w:rsidP="00361ED8">
      <w:pPr>
        <w:shd w:val="clear" w:color="auto" w:fill="FFFFFF"/>
        <w:tabs>
          <w:tab w:val="left" w:pos="6674"/>
        </w:tabs>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50%≤ЭП≤70% - муниципальная программа реализуется с удовлетворительным результатом;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70%&lt;ЭП≤100% - муниципальная программа считается реализуемой с эффективным уровнем.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ЭП &gt;100% - муниципальная программа признается высокоэффективной»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6. Оценка эффективности реализации муниципальных программ осуществляется в два этапа.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7.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8.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II. Оценка степени реализации мероприятий</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10. Степень реализации мероприятий оценивается для каждой подпрограммы как доля мероприятий, выполненных в полном объеме,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СРм = Мв / 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СРм - степень реализации мероприятий;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Мв - количество мероприятий, выполненных в полном объеме, из числа мероприятий, запланированных к реализации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 - общее количество мероприятий, запланированных к реализации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расчет степени реализации мероприятий на уровне основных мероприятий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зависимости от специфики муниципальной программы степень реализации мероприятий может рассчитываться:</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только для мероприятий, полностью или частично реализуемых за счет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lastRenderedPageBreak/>
        <w:t>- для всех мероприятий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7. Мероприятие может считаться выполненным в полном объеме при достижении следующих результатов: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361ED8">
          <w:rPr>
            <w:rFonts w:ascii="Times New Roman" w:eastAsia="Times New Roman" w:hAnsi="Times New Roman" w:cs="Times New Roman"/>
            <w:color w:val="0000FF"/>
            <w:szCs w:val="20"/>
            <w:lang w:eastAsia="ru-RU"/>
          </w:rPr>
          <w:t>&lt;1&gt;</w:t>
        </w:r>
      </w:hyperlink>
      <w:r w:rsidRPr="00361ED8">
        <w:rPr>
          <w:rFonts w:ascii="Times New Roman" w:eastAsia="Times New Roman" w:hAnsi="Times New Roman" w:cs="Times New Roman"/>
          <w:szCs w:val="20"/>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361ED8">
          <w:rPr>
            <w:rFonts w:ascii="Times New Roman" w:eastAsia="Times New Roman" w:hAnsi="Times New Roman" w:cs="Times New Roman"/>
            <w:color w:val="0000FF"/>
            <w:szCs w:val="20"/>
            <w:lang w:eastAsia="ru-RU"/>
          </w:rPr>
          <w:t>&lt;2&gt;</w:t>
        </w:r>
      </w:hyperlink>
      <w:r w:rsidRPr="00361ED8">
        <w:rPr>
          <w:rFonts w:ascii="Times New Roman" w:eastAsia="Times New Roman" w:hAnsi="Times New Roman" w:cs="Times New Roman"/>
          <w:szCs w:val="20"/>
          <w:lang w:eastAsia="ru-RU"/>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1" w:name="P3206"/>
      <w:bookmarkEnd w:id="1"/>
      <w:r w:rsidRPr="00361ED8">
        <w:rPr>
          <w:rFonts w:ascii="Times New Roman" w:eastAsia="Times New Roman" w:hAnsi="Times New Roman" w:cs="Times New Roman"/>
          <w:szCs w:val="20"/>
          <w:lang w:eastAsia="ru-RU"/>
        </w:rPr>
        <w:t>&lt;1&gt; В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2" w:name="P3207"/>
      <w:bookmarkEnd w:id="2"/>
      <w:r w:rsidRPr="00361ED8">
        <w:rPr>
          <w:rFonts w:ascii="Times New Roman" w:eastAsia="Times New Roman" w:hAnsi="Times New Roman" w:cs="Times New Roman"/>
          <w:szCs w:val="20"/>
          <w:lang w:eastAsia="ru-RU"/>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районного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по иным мероприятиям результаты реализации могут оцениваться как наступление или не наступление и (или) достижение качественного результата (оценка проводится экспертно).</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III. Оценка степени соответствия запланированному уровню затрат</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11.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981075" cy="247650"/>
            <wp:effectExtent l="0" t="0" r="9525" b="0"/>
            <wp:docPr id="50" name="Рисунок 50" descr="base_23969_61489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1489_5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9" name="Рисунок 49" descr="base_23969_61489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1489_5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190500" cy="247650"/>
            <wp:effectExtent l="0" t="0" r="0" b="0"/>
            <wp:docPr id="48" name="Рисунок 48" descr="base_23969_61489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1489_5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фактические расходы на реализацию подпрограммы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180975" cy="228600"/>
            <wp:effectExtent l="0" t="0" r="9525" b="0"/>
            <wp:docPr id="47" name="Рисунок 47" descr="base_23969_61489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1489_5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плановые расходы на реализацию подпрограммы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w:t>
      </w:r>
      <w:r w:rsidRPr="00361ED8">
        <w:rPr>
          <w:rFonts w:ascii="Times New Roman" w:eastAsia="Times New Roman" w:hAnsi="Times New Roman" w:cs="Times New Roman"/>
          <w:szCs w:val="20"/>
          <w:lang w:eastAsia="ru-RU"/>
        </w:rPr>
        <w:lastRenderedPageBreak/>
        <w:t>сводной бюджетной росписи районного бюджета по состоянию на 31 декабря отчетного года.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IV. Оценка эффективности использования средств</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районного бюджета</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12.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114425" cy="247650"/>
            <wp:effectExtent l="0" t="0" r="9525" b="0"/>
            <wp:docPr id="46" name="Рисунок 46" descr="base_23969_61489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1489_54"/>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45" name="Рисунок 45" descr="base_23969_61489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1489_55"/>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средств областного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04800" cy="228600"/>
            <wp:effectExtent l="0" t="0" r="0" b="0"/>
            <wp:docPr id="44" name="Рисунок 44" descr="base_23969_61489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1489_5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мероприятий, полностью или частично финансируемых из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3" name="Рисунок 43" descr="base_23969_61489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1489_57"/>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 из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Если доля финансового обеспечения реализации подпрограммы из средств районного бюджета составляет менее 75%,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Данный показатель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114425" cy="247650"/>
            <wp:effectExtent l="0" t="0" r="9525" b="0"/>
            <wp:docPr id="42" name="Рисунок 42" descr="base_23969_61489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1489_58"/>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41" name="Рисунок 41" descr="base_23969_61489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1489_5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04800" cy="228600"/>
            <wp:effectExtent l="0" t="0" r="0" b="0"/>
            <wp:docPr id="40" name="Рисунок 40" descr="base_23969_61489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1489_6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всех мероприятий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39" name="Рисунок 39" descr="base_23969_61489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61489_6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 из всех источников.</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 Оценка степени достижения целей и решения</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задач подпрограмм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13.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14. Степень достижения планового значения показателя (индикатора) рассчитывается по следующим формулам: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90675" cy="247650"/>
            <wp:effectExtent l="0" t="0" r="0" b="0"/>
            <wp:docPr id="38" name="Рисунок 38" descr="base_23969_61489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69_61489_6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90675" cy="247650"/>
            <wp:effectExtent l="0" t="0" r="9525" b="0"/>
            <wp:docPr id="37" name="Рисунок 37" descr="base_23969_6148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69_61489_6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6" name="Рисунок 36" descr="base_23969_6148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69_61489_6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428625" cy="247650"/>
            <wp:effectExtent l="0" t="0" r="9525" b="0"/>
            <wp:docPr id="35" name="Рисунок 35" descr="base_23969_6148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69_61489_6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lastRenderedPageBreak/>
        <w:drawing>
          <wp:inline distT="0" distB="0" distL="0" distR="0">
            <wp:extent cx="419100" cy="228600"/>
            <wp:effectExtent l="0" t="0" r="0" b="0"/>
            <wp:docPr id="34" name="Рисунок 34" descr="base_23969_6148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69_61489_6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15. Степень реализации подпрограммы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47800" cy="447675"/>
            <wp:effectExtent l="0" t="0" r="0" b="9525"/>
            <wp:docPr id="33" name="Рисунок 33" descr="base_23969_6148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69_61489_67"/>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32" name="Рисунок 32" descr="base_23969_6148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69_61489_68"/>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1" name="Рисунок 31" descr="base_23969_6148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69_61489_69"/>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N - число показателей (индикаторов), характеризующих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использовании данной формулы в случаях, если </w:t>
      </w: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0" name="Рисунок 30" descr="base_23969_6148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69_61489_70"/>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29" name="Рисунок 29" descr="base_23969_6148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69_61489_71"/>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принимается равным 1.</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33525" cy="447675"/>
            <wp:effectExtent l="0" t="0" r="9525" b="9525"/>
            <wp:docPr id="28" name="Рисунок 28" descr="base_23969_6148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69_61489_72"/>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extent cx="171450" cy="228600"/>
            <wp:effectExtent l="0" t="0" r="0" b="0"/>
            <wp:docPr id="27" name="Рисунок 27" descr="base_23969_6148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69_61489_73"/>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extent cx="628650" cy="276225"/>
            <wp:effectExtent l="0" t="0" r="0" b="0"/>
            <wp:docPr id="26" name="Рисунок 26" descr="base_23969_6148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69_61489_74"/>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 Оценка эффективности реализации подпрограммы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295400" cy="228600"/>
            <wp:effectExtent l="0" t="0" r="0" b="0"/>
            <wp:docPr id="25" name="Рисунок 25" descr="base_23969_6148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69_61489_75"/>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4" name="Рисунок 24" descr="base_23969_6148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69_61489_76"/>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3" name="Рисунок 23" descr="base_23969_6148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69_61489_77"/>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22" name="Рисунок 22" descr="base_23969_6148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69_61489_78"/>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средств районного бюджета (либо - по решению ответственного исполнителя - эффективность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15. Эффективность реализации подпрограммы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1" name="Рисунок 21" descr="base_23969_6148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69_61489_79"/>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0,9.</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подпрограммы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0" name="Рисунок 20" descr="base_23969_6148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9_61489_80"/>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0,8.</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подпрограммы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19" name="Рисунок 19" descr="base_23969_6148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9_61489_81"/>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0,7.</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остальных случаях эффективность реализации подпрограммы признается неудовлетворительной.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VII. Оценка степени достижения целей и решения задач</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муниципальной 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15.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w:t>
      </w:r>
      <w:r w:rsidRPr="00361ED8">
        <w:rPr>
          <w:rFonts w:ascii="Times New Roman" w:eastAsia="Times New Roman" w:hAnsi="Times New Roman" w:cs="Times New Roman"/>
          <w:szCs w:val="20"/>
          <w:lang w:eastAsia="ru-RU"/>
        </w:rPr>
        <w:lastRenderedPageBreak/>
        <w:t>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16.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85900" cy="247650"/>
            <wp:effectExtent l="0" t="0" r="0" b="0"/>
            <wp:docPr id="18" name="Рисунок 18" descr="base_23969_6148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9_61489_82"/>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85900" cy="247650"/>
            <wp:effectExtent l="0" t="0" r="0" b="0"/>
            <wp:docPr id="17" name="Рисунок 17" descr="base_23969_6148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9_61489_83"/>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6" name="Рисунок 16" descr="base_23969_6148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9_61489_84"/>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90525" cy="247650"/>
            <wp:effectExtent l="0" t="0" r="9525" b="0"/>
            <wp:docPr id="15" name="Рисунок 15" descr="base_23969_6148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9_61489_85"/>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90525" cy="228600"/>
            <wp:effectExtent l="0" t="0" r="9525" b="0"/>
            <wp:docPr id="14" name="Рисунок 14" descr="base_23969_6148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69_61489_86"/>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17. Степень реализации муниципальной программы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00175" cy="447675"/>
            <wp:effectExtent l="0" t="0" r="9525" b="9525"/>
            <wp:docPr id="13" name="Рисунок 13" descr="base_23969_6148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69_61489_87"/>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12" name="Рисунок 12" descr="base_23969_6148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69_61489_88"/>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1" name="Рисунок 11" descr="base_23969_6148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69_61489_89"/>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 - число показателей (индикаторов), характеризующих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использовании данной формулы, в случае если </w:t>
      </w: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0" name="Рисунок 10" descr="base_23969_6148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969_61489_90"/>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9" name="Рисунок 9" descr="base_23969_6148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969_61489_9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принимается равным 1.</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66850" cy="447675"/>
            <wp:effectExtent l="0" t="0" r="0" b="9525"/>
            <wp:docPr id="8" name="Рисунок 8" descr="base_23969_6148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969_61489_92"/>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extent cx="171450" cy="228600"/>
            <wp:effectExtent l="0" t="0" r="0" b="0"/>
            <wp:docPr id="7" name="Рисунок 7" descr="base_23969_6148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969_61489_93"/>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extent cx="628650" cy="276225"/>
            <wp:effectExtent l="0" t="0" r="0" b="0"/>
            <wp:docPr id="6" name="Рисунок 6" descr="base_23969_6148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969_61489_94"/>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VIII. Оценка эффективности реализации муниципальной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18.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position w:val="-26"/>
          <w:szCs w:val="20"/>
          <w:lang w:eastAsia="ru-RU"/>
        </w:rPr>
        <w:drawing>
          <wp:inline distT="0" distB="0" distL="0" distR="0">
            <wp:extent cx="2552700" cy="447675"/>
            <wp:effectExtent l="0" t="0" r="0" b="9525"/>
            <wp:docPr id="5" name="Рисунок 5" descr="base_23969_6148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969_61489_95"/>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ЭР</w:t>
      </w:r>
      <w:r w:rsidRPr="00361ED8">
        <w:rPr>
          <w:rFonts w:ascii="Times New Roman" w:eastAsia="Times New Roman" w:hAnsi="Times New Roman" w:cs="Times New Roman"/>
          <w:szCs w:val="20"/>
          <w:vertAlign w:val="subscript"/>
          <w:lang w:eastAsia="ru-RU"/>
        </w:rPr>
        <w:t>гп</w:t>
      </w:r>
      <w:r w:rsidRPr="00361ED8">
        <w:rPr>
          <w:rFonts w:ascii="Times New Roman" w:eastAsia="Times New Roman" w:hAnsi="Times New Roman" w:cs="Times New Roman"/>
          <w:szCs w:val="20"/>
          <w:lang w:eastAsia="ru-RU"/>
        </w:rPr>
        <w:t xml:space="preserve"> - эффективность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СР</w:t>
      </w:r>
      <w:r w:rsidRPr="00361ED8">
        <w:rPr>
          <w:rFonts w:ascii="Times New Roman" w:eastAsia="Times New Roman" w:hAnsi="Times New Roman" w:cs="Times New Roman"/>
          <w:szCs w:val="20"/>
          <w:vertAlign w:val="subscript"/>
          <w:lang w:eastAsia="ru-RU"/>
        </w:rPr>
        <w:t>гп</w:t>
      </w:r>
      <w:r w:rsidRPr="00361ED8">
        <w:rPr>
          <w:rFonts w:ascii="Times New Roman" w:eastAsia="Times New Roman" w:hAnsi="Times New Roman" w:cs="Times New Roman"/>
          <w:szCs w:val="20"/>
          <w:lang w:eastAsia="ru-RU"/>
        </w:rPr>
        <w:t xml:space="preserve"> - степень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lastRenderedPageBreak/>
        <w:t>ЭР</w:t>
      </w:r>
      <w:r w:rsidRPr="00361ED8">
        <w:rPr>
          <w:rFonts w:ascii="Times New Roman" w:eastAsia="Times New Roman" w:hAnsi="Times New Roman" w:cs="Times New Roman"/>
          <w:szCs w:val="20"/>
          <w:vertAlign w:val="subscript"/>
          <w:lang w:eastAsia="ru-RU"/>
        </w:rPr>
        <w:t>п/п</w:t>
      </w:r>
      <w:r w:rsidRPr="00361ED8">
        <w:rPr>
          <w:rFonts w:ascii="Times New Roman" w:eastAsia="Times New Roman" w:hAnsi="Times New Roman" w:cs="Times New Roman"/>
          <w:szCs w:val="20"/>
          <w:lang w:eastAsia="ru-RU"/>
        </w:rPr>
        <w:t xml:space="preserve"> - эффективность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k</w:t>
      </w:r>
      <w:r w:rsidRPr="00361ED8">
        <w:rPr>
          <w:rFonts w:ascii="Times New Roman" w:eastAsia="Times New Roman" w:hAnsi="Times New Roman" w:cs="Times New Roman"/>
          <w:szCs w:val="20"/>
          <w:vertAlign w:val="subscript"/>
          <w:lang w:eastAsia="ru-RU"/>
        </w:rPr>
        <w:t>j</w:t>
      </w:r>
      <w:r w:rsidRPr="00361ED8">
        <w:rPr>
          <w:rFonts w:ascii="Times New Roman" w:eastAsia="Times New Roman" w:hAnsi="Times New Roman" w:cs="Times New Roman"/>
          <w:szCs w:val="20"/>
          <w:lang w:eastAsia="ru-RU"/>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sidRPr="00361ED8">
        <w:rPr>
          <w:rFonts w:ascii="Times New Roman" w:eastAsia="Times New Roman" w:hAnsi="Times New Roman" w:cs="Times New Roman"/>
          <w:szCs w:val="20"/>
          <w:vertAlign w:val="subscript"/>
          <w:lang w:eastAsia="ru-RU"/>
        </w:rPr>
        <w:t>j</w:t>
      </w:r>
      <w:r w:rsidRPr="00361ED8">
        <w:rPr>
          <w:rFonts w:ascii="Times New Roman" w:eastAsia="Times New Roman" w:hAnsi="Times New Roman" w:cs="Times New Roman"/>
          <w:szCs w:val="20"/>
          <w:lang w:eastAsia="ru-RU"/>
        </w:rPr>
        <w:t xml:space="preserve"> определяется по формуле: kj = Фj / Ф, где Ф</w:t>
      </w:r>
      <w:r w:rsidRPr="00361ED8">
        <w:rPr>
          <w:rFonts w:ascii="Times New Roman" w:eastAsia="Times New Roman" w:hAnsi="Times New Roman" w:cs="Times New Roman"/>
          <w:szCs w:val="20"/>
          <w:vertAlign w:val="subscript"/>
          <w:lang w:eastAsia="ru-RU"/>
        </w:rPr>
        <w:t>j</w:t>
      </w:r>
      <w:r w:rsidRPr="00361ED8">
        <w:rPr>
          <w:rFonts w:ascii="Times New Roman" w:eastAsia="Times New Roman" w:hAnsi="Times New Roman" w:cs="Times New Roman"/>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j - количество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19. Эффективность реализации муниципальной 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4" name="Рисунок 4" descr="base_23969_6148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969_61489_9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0,90.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муниципальной 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3" name="Рисунок 3" descr="base_23969_6148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969_61489_97"/>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0,80.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муниципальной 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2" name="Рисунок 2" descr="base_23969_6148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969_61489_9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0,70.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остальных случаях эффективность реализации муниципальной программы признается неудовлетворительной.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Pr>
          <w:rFonts w:ascii="Times New Roman" w:eastAsia="Times New Roman" w:hAnsi="Times New Roman" w:cs="Times New Roman"/>
          <w:noProof/>
          <w:position w:val="-10"/>
          <w:szCs w:val="20"/>
          <w:lang w:eastAsia="ru-RU"/>
        </w:rPr>
        <w:drawing>
          <wp:inline distT="0" distB="0" distL="0" distR="0" wp14:anchorId="586D55F1" wp14:editId="7586DAEF">
            <wp:extent cx="342900" cy="209550"/>
            <wp:effectExtent l="0" t="0" r="0" b="0"/>
            <wp:docPr id="1" name="Рисунок 1" descr="base_23969_6148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969_61489_9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p w:rsidR="00C364FB" w:rsidRDefault="00C364FB" w:rsidP="00031A84">
      <w:pPr>
        <w:autoSpaceDE w:val="0"/>
        <w:autoSpaceDN w:val="0"/>
        <w:adjustRightInd w:val="0"/>
        <w:jc w:val="both"/>
        <w:rPr>
          <w:rFonts w:ascii="Times New Roman" w:eastAsia="Times New Roman" w:hAnsi="Times New Roman" w:cs="Times New Roman"/>
          <w:b/>
          <w:sz w:val="24"/>
          <w:szCs w:val="24"/>
          <w:lang w:eastAsia="ru-RU"/>
        </w:rPr>
      </w:pPr>
    </w:p>
    <w:p w:rsidR="00C364FB" w:rsidRPr="00361ED8" w:rsidRDefault="00C364FB" w:rsidP="00031A84">
      <w:pPr>
        <w:autoSpaceDE w:val="0"/>
        <w:autoSpaceDN w:val="0"/>
        <w:adjustRightInd w:val="0"/>
        <w:jc w:val="both"/>
        <w:rPr>
          <w:rFonts w:ascii="Times New Roman" w:eastAsia="Times New Roman" w:hAnsi="Times New Roman" w:cs="Times New Roman"/>
          <w:b/>
          <w:sz w:val="24"/>
          <w:szCs w:val="24"/>
          <w:lang w:eastAsia="ru-RU"/>
        </w:rPr>
      </w:pPr>
    </w:p>
    <w:p w:rsidR="00361ED8" w:rsidRPr="00241C42" w:rsidRDefault="00361ED8" w:rsidP="00361ED8">
      <w:pPr>
        <w:widowControl w:val="0"/>
        <w:jc w:val="center"/>
        <w:rPr>
          <w:rFonts w:ascii="Times New Roman" w:eastAsia="Times New Roman" w:hAnsi="Times New Roman" w:cs="Times New Roman"/>
          <w:b/>
          <w:i/>
          <w:sz w:val="24"/>
          <w:szCs w:val="24"/>
          <w:lang w:eastAsia="ru-RU"/>
        </w:rPr>
      </w:pPr>
      <w:r w:rsidRPr="00241C42">
        <w:rPr>
          <w:rFonts w:ascii="Times New Roman" w:eastAsia="Times New Roman" w:hAnsi="Times New Roman" w:cs="Times New Roman"/>
          <w:b/>
          <w:sz w:val="24"/>
          <w:szCs w:val="24"/>
          <w:lang w:eastAsia="ru-RU"/>
        </w:rPr>
        <w:t>П А С П О Р Т</w:t>
      </w:r>
    </w:p>
    <w:p w:rsidR="00361ED8" w:rsidRPr="00241C42" w:rsidRDefault="00361ED8" w:rsidP="00361ED8">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 xml:space="preserve">подпрограммы «Экология и чистая вода муниципального района </w:t>
      </w:r>
    </w:p>
    <w:p w:rsidR="00241C42" w:rsidRPr="00241C42" w:rsidRDefault="00361ED8" w:rsidP="00241C42">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«Курчатовский район» Курской области»</w:t>
      </w:r>
      <w:r w:rsidR="00241C42" w:rsidRPr="00241C42">
        <w:rPr>
          <w:rFonts w:ascii="Times New Roman" w:eastAsia="Times New Roman" w:hAnsi="Times New Roman" w:cs="Times New Roman"/>
          <w:b/>
          <w:sz w:val="24"/>
          <w:szCs w:val="24"/>
          <w:lang w:eastAsia="ru-RU"/>
        </w:rPr>
        <w:t xml:space="preserve"> муниципальной программы Курчатовского района Курской области</w:t>
      </w:r>
    </w:p>
    <w:p w:rsidR="00241C42" w:rsidRPr="00241C42" w:rsidRDefault="00241C42" w:rsidP="00241C42">
      <w:pPr>
        <w:widowControl w:val="0"/>
        <w:jc w:val="center"/>
        <w:rPr>
          <w:rFonts w:ascii="Times New Roman" w:eastAsia="Times New Roman" w:hAnsi="Times New Roman" w:cs="Times New Roman"/>
          <w:b/>
          <w:bCs/>
          <w:sz w:val="24"/>
          <w:szCs w:val="24"/>
          <w:lang w:eastAsia="ru-RU"/>
        </w:rPr>
      </w:pPr>
      <w:r w:rsidRPr="00241C42">
        <w:rPr>
          <w:rFonts w:ascii="Times New Roman" w:eastAsia="Times New Roman" w:hAnsi="Times New Roman" w:cs="Times New Roman"/>
          <w:b/>
          <w:bCs/>
          <w:sz w:val="24"/>
          <w:szCs w:val="24"/>
          <w:lang w:eastAsia="ru-RU"/>
        </w:rPr>
        <w:t xml:space="preserve">«Охрана окружающей среды муниципального района «Курчатовский район» </w:t>
      </w:r>
    </w:p>
    <w:p w:rsidR="00361ED8" w:rsidRPr="00241C42" w:rsidRDefault="00241C42" w:rsidP="00241C42">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bCs/>
          <w:sz w:val="24"/>
          <w:szCs w:val="24"/>
          <w:lang w:eastAsia="ru-RU"/>
        </w:rPr>
        <w:t>Курской области»</w:t>
      </w:r>
    </w:p>
    <w:p w:rsidR="00361ED8" w:rsidRPr="00241C42" w:rsidRDefault="00361ED8" w:rsidP="00361ED8">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(далее - Подпрограмма)</w:t>
      </w:r>
    </w:p>
    <w:p w:rsidR="00361ED8" w:rsidRPr="00361ED8" w:rsidRDefault="00361ED8" w:rsidP="00361ED8">
      <w:pPr>
        <w:widowControl w:val="0"/>
        <w:jc w:val="center"/>
        <w:rPr>
          <w:rFonts w:ascii="Times New Roman" w:eastAsia="Times New Roman" w:hAnsi="Times New Roman" w:cs="Times New Roman"/>
          <w:sz w:val="24"/>
          <w:szCs w:val="24"/>
          <w:lang w:eastAsia="ru-RU"/>
        </w:rPr>
      </w:pPr>
    </w:p>
    <w:tbl>
      <w:tblPr>
        <w:tblW w:w="9606" w:type="dxa"/>
        <w:tblLook w:val="01E0" w:firstRow="1" w:lastRow="1" w:firstColumn="1" w:lastColumn="1" w:noHBand="0" w:noVBand="0"/>
      </w:tblPr>
      <w:tblGrid>
        <w:gridCol w:w="2383"/>
        <w:gridCol w:w="7223"/>
      </w:tblGrid>
      <w:tr w:rsidR="00361ED8" w:rsidRPr="00361ED8" w:rsidTr="00A934F9">
        <w:tc>
          <w:tcPr>
            <w:tcW w:w="2383" w:type="dxa"/>
            <w:shd w:val="clear" w:color="auto" w:fill="auto"/>
            <w:vAlign w:val="center"/>
          </w:tcPr>
          <w:p w:rsidR="00361ED8" w:rsidRPr="00361ED8" w:rsidRDefault="00361ED8" w:rsidP="00361ED8">
            <w:pPr>
              <w:autoSpaceDE w:val="0"/>
              <w:autoSpaceDN w:val="0"/>
              <w:adjustRightInd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подпрограммы </w:t>
            </w:r>
          </w:p>
        </w:tc>
        <w:tc>
          <w:tcPr>
            <w:tcW w:w="7223" w:type="dxa"/>
            <w:shd w:val="clear" w:color="auto" w:fill="auto"/>
          </w:tcPr>
          <w:p w:rsidR="00361ED8" w:rsidRPr="00361ED8" w:rsidRDefault="00361ED8" w:rsidP="00361ED8">
            <w:pPr>
              <w:widowControl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Администрация Курчатовского района Курской области</w:t>
            </w:r>
          </w:p>
        </w:tc>
      </w:tr>
      <w:tr w:rsidR="00361ED8" w:rsidRPr="00361ED8" w:rsidTr="00A934F9">
        <w:trPr>
          <w:trHeight w:val="1886"/>
        </w:trPr>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Участники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подпрограммы</w:t>
            </w:r>
          </w:p>
        </w:tc>
        <w:tc>
          <w:tcPr>
            <w:tcW w:w="7223" w:type="dxa"/>
            <w:shd w:val="clear" w:color="auto" w:fill="auto"/>
            <w:vAlign w:val="center"/>
          </w:tcPr>
          <w:p w:rsidR="00B0692C" w:rsidRPr="008A2C99" w:rsidRDefault="00361ED8" w:rsidP="00B0692C">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w:t>
            </w:r>
            <w:r w:rsidR="00B0692C" w:rsidRPr="008A2C99">
              <w:rPr>
                <w:rFonts w:ascii="Times New Roman" w:eastAsia="Times New Roman" w:hAnsi="Times New Roman" w:cs="Times New Roman"/>
                <w:sz w:val="24"/>
                <w:szCs w:val="24"/>
                <w:lang w:eastAsia="ru-RU"/>
              </w:rPr>
              <w:t>Департамент экологической безопасности и природопользования Курской области</w:t>
            </w:r>
          </w:p>
          <w:p w:rsidR="00B0692C" w:rsidRPr="00361ED8" w:rsidRDefault="00B0692C" w:rsidP="00B0692C">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Министерство природных ресурсов</w:t>
            </w:r>
            <w:r w:rsidRPr="00361ED8">
              <w:rPr>
                <w:rFonts w:ascii="Times New Roman" w:eastAsia="Times New Roman" w:hAnsi="Times New Roman" w:cs="Times New Roman"/>
                <w:sz w:val="24"/>
                <w:szCs w:val="24"/>
                <w:lang w:eastAsia="ru-RU"/>
              </w:rPr>
              <w:t xml:space="preserve"> Курской области</w:t>
            </w:r>
          </w:p>
          <w:p w:rsidR="00B0692C" w:rsidRPr="00361ED8" w:rsidRDefault="00B0692C" w:rsidP="00B0692C">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лесного</w:t>
            </w:r>
            <w:r>
              <w:rPr>
                <w:rFonts w:ascii="Times New Roman" w:eastAsia="Times New Roman" w:hAnsi="Times New Roman" w:cs="Times New Roman"/>
                <w:sz w:val="24"/>
                <w:szCs w:val="24"/>
                <w:lang w:eastAsia="ru-RU"/>
              </w:rPr>
              <w:t xml:space="preserve"> хозяйства</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B0692C" w:rsidP="00B0692C">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Министерство</w:t>
            </w:r>
            <w:r w:rsidRPr="00361ED8">
              <w:rPr>
                <w:rFonts w:ascii="Times New Roman" w:eastAsia="Times New Roman" w:hAnsi="Times New Roman" w:cs="Times New Roman"/>
                <w:sz w:val="24"/>
                <w:szCs w:val="24"/>
                <w:lang w:eastAsia="ru-RU"/>
              </w:rPr>
              <w:t xml:space="preserve"> финансов </w:t>
            </w:r>
            <w:r>
              <w:rPr>
                <w:rFonts w:ascii="Times New Roman" w:eastAsia="Times New Roman" w:hAnsi="Times New Roman" w:cs="Times New Roman"/>
                <w:sz w:val="24"/>
                <w:szCs w:val="24"/>
                <w:lang w:eastAsia="ru-RU"/>
              </w:rPr>
              <w:t xml:space="preserve">и бюджетного контроля </w:t>
            </w:r>
            <w:r w:rsidRPr="00361ED8">
              <w:rPr>
                <w:rFonts w:ascii="Times New Roman" w:eastAsia="Times New Roman" w:hAnsi="Times New Roman" w:cs="Times New Roman"/>
                <w:sz w:val="24"/>
                <w:szCs w:val="24"/>
                <w:lang w:eastAsia="ru-RU"/>
              </w:rPr>
              <w:t xml:space="preserve">Курской </w:t>
            </w:r>
            <w:r w:rsidR="00361ED8" w:rsidRPr="00361ED8">
              <w:rPr>
                <w:rFonts w:ascii="Times New Roman" w:eastAsia="Times New Roman" w:hAnsi="Times New Roman" w:cs="Times New Roman"/>
                <w:sz w:val="24"/>
                <w:szCs w:val="24"/>
                <w:lang w:eastAsia="ru-RU"/>
              </w:rPr>
              <w:t>области</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подпрограммы</w:t>
            </w:r>
          </w:p>
        </w:tc>
        <w:tc>
          <w:tcPr>
            <w:tcW w:w="7223" w:type="dxa"/>
            <w:shd w:val="clear" w:color="auto" w:fill="auto"/>
          </w:tcPr>
          <w:p w:rsidR="00361ED8" w:rsidRPr="00361ED8" w:rsidRDefault="00361ED8" w:rsidP="00361ED8">
            <w:pPr>
              <w:autoSpaceDE w:val="0"/>
              <w:autoSpaceDN w:val="0"/>
              <w:adjustRightInd w:val="0"/>
              <w:jc w:val="both"/>
              <w:rPr>
                <w:rFonts w:ascii="Times New Roman" w:eastAsia="Times New Roman" w:hAnsi="Times New Roman" w:cs="Courier New"/>
                <w:sz w:val="24"/>
                <w:szCs w:val="24"/>
                <w:lang w:eastAsia="ru-RU"/>
              </w:rPr>
            </w:pPr>
          </w:p>
          <w:p w:rsidR="00361ED8" w:rsidRPr="00361ED8" w:rsidRDefault="00361ED8" w:rsidP="00361ED8">
            <w:pPr>
              <w:autoSpaceDE w:val="0"/>
              <w:autoSpaceDN w:val="0"/>
              <w:adjustRightInd w:val="0"/>
              <w:jc w:val="both"/>
              <w:rPr>
                <w:rFonts w:ascii="Times New Roman" w:eastAsia="Times New Roman" w:hAnsi="Times New Roman" w:cs="Courier New"/>
                <w:sz w:val="24"/>
                <w:szCs w:val="24"/>
                <w:lang w:eastAsia="ru-RU"/>
              </w:rPr>
            </w:pPr>
            <w:r w:rsidRPr="00361ED8">
              <w:rPr>
                <w:rFonts w:ascii="Times New Roman" w:eastAsia="Times New Roman" w:hAnsi="Times New Roman" w:cs="Courier New"/>
                <w:sz w:val="24"/>
                <w:szCs w:val="24"/>
                <w:lang w:eastAsia="ru-RU"/>
              </w:rPr>
              <w:t xml:space="preserve">- улучшение качества жизни жителей Курчатовского района Курской области   </w:t>
            </w:r>
          </w:p>
          <w:p w:rsidR="00361ED8" w:rsidRPr="00361ED8" w:rsidRDefault="00361ED8" w:rsidP="00361ED8">
            <w:pPr>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Courier New"/>
                <w:sz w:val="24"/>
                <w:szCs w:val="24"/>
                <w:lang w:eastAsia="ru-RU"/>
              </w:rPr>
              <w:t xml:space="preserve">           </w:t>
            </w:r>
          </w:p>
        </w:tc>
      </w:tr>
      <w:tr w:rsidR="00361ED8" w:rsidRPr="00361ED8" w:rsidTr="00763153">
        <w:trPr>
          <w:trHeight w:val="788"/>
        </w:trPr>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подпрограммы</w:t>
            </w:r>
          </w:p>
        </w:tc>
        <w:tc>
          <w:tcPr>
            <w:tcW w:w="72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питьевого водоснабжения населения;</w:t>
            </w:r>
          </w:p>
          <w:p w:rsidR="00361ED8" w:rsidRPr="00361ED8" w:rsidRDefault="00361ED8" w:rsidP="00763153">
            <w:pPr>
              <w:widowControl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предупреждение негативного влияния на окружающую среду антропогенных источнико</w:t>
            </w:r>
            <w:r w:rsidR="00763153">
              <w:rPr>
                <w:rFonts w:ascii="Times New Roman" w:eastAsia="Times New Roman" w:hAnsi="Times New Roman" w:cs="Times New Roman"/>
                <w:sz w:val="24"/>
                <w:szCs w:val="24"/>
                <w:lang w:eastAsia="ru-RU"/>
              </w:rPr>
              <w:t>в загрязнения окружающей среды;</w:t>
            </w:r>
          </w:p>
        </w:tc>
      </w:tr>
      <w:tr w:rsidR="00361ED8" w:rsidRPr="00361ED8" w:rsidTr="00031A84">
        <w:trPr>
          <w:trHeight w:val="1417"/>
        </w:trPr>
        <w:tc>
          <w:tcPr>
            <w:tcW w:w="2383" w:type="dxa"/>
            <w:shd w:val="clear" w:color="auto" w:fill="auto"/>
            <w:vAlign w:val="center"/>
          </w:tcPr>
          <w:p w:rsidR="00763153"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xml:space="preserve">Целевые индикаторы и показатели Подпрограммы </w:t>
            </w:r>
          </w:p>
          <w:p w:rsidR="00763153" w:rsidRPr="00763153" w:rsidRDefault="00763153" w:rsidP="00763153">
            <w:pPr>
              <w:rPr>
                <w:rFonts w:ascii="Times New Roman" w:eastAsia="Times New Roman" w:hAnsi="Times New Roman" w:cs="Times New Roman"/>
                <w:sz w:val="24"/>
                <w:szCs w:val="24"/>
                <w:lang w:eastAsia="ru-RU"/>
              </w:rPr>
            </w:pPr>
          </w:p>
          <w:p w:rsidR="00763153" w:rsidRPr="00763153" w:rsidRDefault="00763153" w:rsidP="00763153">
            <w:pPr>
              <w:rPr>
                <w:rFonts w:ascii="Times New Roman" w:eastAsia="Times New Roman" w:hAnsi="Times New Roman" w:cs="Times New Roman"/>
                <w:sz w:val="24"/>
                <w:szCs w:val="24"/>
                <w:lang w:eastAsia="ru-RU"/>
              </w:rPr>
            </w:pPr>
          </w:p>
          <w:p w:rsidR="00763153" w:rsidRPr="00763153" w:rsidRDefault="00763153" w:rsidP="00763153">
            <w:pPr>
              <w:rPr>
                <w:rFonts w:ascii="Times New Roman" w:eastAsia="Times New Roman" w:hAnsi="Times New Roman" w:cs="Times New Roman"/>
                <w:sz w:val="24"/>
                <w:szCs w:val="24"/>
                <w:lang w:eastAsia="ru-RU"/>
              </w:rPr>
            </w:pPr>
          </w:p>
          <w:p w:rsidR="00361ED8" w:rsidRPr="00763153" w:rsidRDefault="00361ED8" w:rsidP="00763153">
            <w:pPr>
              <w:rPr>
                <w:rFonts w:ascii="Times New Roman" w:eastAsia="Times New Roman" w:hAnsi="Times New Roman" w:cs="Times New Roman"/>
                <w:sz w:val="24"/>
                <w:szCs w:val="24"/>
                <w:lang w:eastAsia="ru-RU"/>
              </w:rPr>
            </w:pP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Default="00361ED8" w:rsidP="002749BB">
            <w:pPr>
              <w:jc w:val="left"/>
              <w:rPr>
                <w:rFonts w:ascii="Times New Roman" w:eastAsia="Times New Roman" w:hAnsi="Times New Roman" w:cs="Times New Roman"/>
                <w:sz w:val="24"/>
                <w:szCs w:val="24"/>
                <w:lang w:eastAsia="ru-RU"/>
              </w:rPr>
            </w:pPr>
            <w:r w:rsidRPr="00513DC5">
              <w:rPr>
                <w:rFonts w:ascii="Times New Roman" w:eastAsia="Times New Roman" w:hAnsi="Times New Roman" w:cs="Times New Roman"/>
                <w:sz w:val="24"/>
                <w:szCs w:val="24"/>
                <w:lang w:eastAsia="ru-RU"/>
              </w:rPr>
              <w:t xml:space="preserve">- </w:t>
            </w:r>
            <w:r w:rsidR="002749BB">
              <w:rPr>
                <w:rFonts w:ascii="Times New Roman" w:eastAsia="Times New Roman" w:hAnsi="Times New Roman" w:cs="Times New Roman"/>
                <w:sz w:val="24"/>
                <w:szCs w:val="24"/>
                <w:lang w:eastAsia="ru-RU"/>
              </w:rPr>
              <w:t>количество отремонтированных объектов водоснабжения муниципальной собственности;</w:t>
            </w:r>
          </w:p>
          <w:p w:rsidR="002749BB" w:rsidRDefault="002749BB" w:rsidP="002749BB">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численность населения, обеспеченного питьевой водой надлежащего качества;</w:t>
            </w:r>
          </w:p>
          <w:p w:rsidR="00361ED8" w:rsidRPr="00763153" w:rsidRDefault="002749BB" w:rsidP="00763153">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отремонтированных муниципальных объектов очистки</w:t>
            </w:r>
            <w:r w:rsidR="00763153">
              <w:rPr>
                <w:rFonts w:ascii="Times New Roman" w:eastAsia="Times New Roman" w:hAnsi="Times New Roman" w:cs="Times New Roman"/>
                <w:sz w:val="24"/>
                <w:szCs w:val="24"/>
                <w:lang w:eastAsia="ru-RU"/>
              </w:rPr>
              <w:t xml:space="preserve"> сточных вод.</w:t>
            </w:r>
          </w:p>
        </w:tc>
      </w:tr>
      <w:tr w:rsidR="00361ED8" w:rsidRPr="00361ED8" w:rsidTr="00031A84">
        <w:trPr>
          <w:trHeight w:val="80"/>
        </w:trPr>
        <w:tc>
          <w:tcPr>
            <w:tcW w:w="2383" w:type="dxa"/>
            <w:shd w:val="clear" w:color="auto" w:fill="auto"/>
            <w:vAlign w:val="center"/>
          </w:tcPr>
          <w:p w:rsidR="00E07CF5"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Этапы и сроки реализации подпрограммы</w:t>
            </w:r>
          </w:p>
          <w:p w:rsidR="00763153" w:rsidRPr="00361ED8" w:rsidRDefault="00763153" w:rsidP="00361ED8">
            <w:pPr>
              <w:jc w:val="left"/>
              <w:rPr>
                <w:rFonts w:ascii="Times New Roman" w:eastAsia="Times New Roman" w:hAnsi="Times New Roman" w:cs="Times New Roman"/>
                <w:sz w:val="24"/>
                <w:szCs w:val="24"/>
                <w:lang w:eastAsia="ru-RU"/>
              </w:rPr>
            </w:pP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этап и сроки реализации 2019 – 2025 годы;</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программа не несет строгой разбивки на этапы</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Объемы бюджетных ассигнований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rsidR="00361ED8" w:rsidRPr="00D3360D"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lang w:eastAsia="ru-RU"/>
              </w:rPr>
              <w:t xml:space="preserve">- </w:t>
            </w:r>
            <w:r w:rsidRPr="00B0692C">
              <w:rPr>
                <w:rFonts w:ascii="Times New Roman" w:eastAsia="Times New Roman" w:hAnsi="Times New Roman" w:cs="Times New Roman"/>
                <w:sz w:val="24"/>
                <w:szCs w:val="24"/>
                <w:lang w:eastAsia="ru-RU"/>
              </w:rPr>
              <w:t xml:space="preserve">объемы бюджетных ассигнований Подпрограммы за счет средств районного и областного бюджета составит </w:t>
            </w:r>
            <w:r w:rsidR="006A7E33" w:rsidRPr="00B0692C">
              <w:rPr>
                <w:rFonts w:ascii="Times New Roman" w:eastAsia="Times New Roman" w:hAnsi="Times New Roman" w:cs="Times New Roman"/>
                <w:color w:val="FF0000"/>
                <w:sz w:val="24"/>
                <w:szCs w:val="24"/>
                <w:lang w:eastAsia="ru-RU"/>
              </w:rPr>
              <w:t>13</w:t>
            </w:r>
            <w:r w:rsidR="00032892">
              <w:rPr>
                <w:rFonts w:ascii="Times New Roman" w:eastAsia="Times New Roman" w:hAnsi="Times New Roman" w:cs="Times New Roman"/>
                <w:color w:val="FF0000"/>
                <w:sz w:val="24"/>
                <w:szCs w:val="24"/>
                <w:lang w:eastAsia="ru-RU"/>
              </w:rPr>
              <w:t> 353 951</w:t>
            </w:r>
            <w:r w:rsidR="006A7E33" w:rsidRPr="00B0692C">
              <w:rPr>
                <w:rFonts w:ascii="Times New Roman" w:eastAsia="Times New Roman" w:hAnsi="Times New Roman" w:cs="Times New Roman"/>
                <w:color w:val="FF0000"/>
                <w:sz w:val="24"/>
                <w:szCs w:val="24"/>
                <w:lang w:eastAsia="ru-RU"/>
              </w:rPr>
              <w:t>,31</w:t>
            </w:r>
            <w:r w:rsidR="007807F6" w:rsidRPr="006A7E33">
              <w:rPr>
                <w:rFonts w:ascii="Times New Roman" w:eastAsia="Times New Roman" w:hAnsi="Times New Roman" w:cs="Times New Roman"/>
                <w:color w:val="FF0000"/>
                <w:sz w:val="24"/>
                <w:szCs w:val="24"/>
                <w:lang w:eastAsia="ru-RU"/>
              </w:rPr>
              <w:t xml:space="preserve"> </w:t>
            </w:r>
            <w:r w:rsidRPr="006A7E33">
              <w:rPr>
                <w:rFonts w:ascii="Times New Roman" w:eastAsia="Times New Roman" w:hAnsi="Times New Roman" w:cs="Times New Roman"/>
                <w:color w:val="FF0000"/>
                <w:sz w:val="24"/>
                <w:szCs w:val="24"/>
                <w:lang w:eastAsia="ru-RU"/>
              </w:rPr>
              <w:t>рублей</w:t>
            </w:r>
            <w:r w:rsidRPr="00D3360D">
              <w:rPr>
                <w:rFonts w:ascii="Times New Roman" w:eastAsia="Times New Roman" w:hAnsi="Times New Roman" w:cs="Times New Roman"/>
                <w:sz w:val="24"/>
                <w:szCs w:val="24"/>
                <w:lang w:eastAsia="ru-RU"/>
              </w:rPr>
              <w:t>, из них:</w:t>
            </w:r>
          </w:p>
          <w:p w:rsidR="007807F6" w:rsidRPr="00D3360D" w:rsidRDefault="007807F6" w:rsidP="00361ED8">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2019 год – 196 461,47 рублей;</w:t>
            </w:r>
          </w:p>
          <w:p w:rsidR="007807F6" w:rsidRPr="00D3360D" w:rsidRDefault="007807F6" w:rsidP="007807F6">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2020 год – 2 077 663,94 рублей;</w:t>
            </w:r>
          </w:p>
          <w:p w:rsidR="00361ED8" w:rsidRPr="00D3360D" w:rsidRDefault="007807F6" w:rsidP="007807F6">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2021 год – </w:t>
            </w:r>
            <w:r w:rsidR="008D359F" w:rsidRPr="00D3360D">
              <w:rPr>
                <w:rFonts w:ascii="Times New Roman" w:eastAsia="Times New Roman" w:hAnsi="Times New Roman" w:cs="Times New Roman"/>
                <w:sz w:val="24"/>
                <w:szCs w:val="24"/>
                <w:lang w:eastAsia="ru-RU"/>
              </w:rPr>
              <w:t>3 531 995,90</w:t>
            </w:r>
            <w:r w:rsidRPr="00D3360D">
              <w:rPr>
                <w:rFonts w:ascii="Times New Roman" w:eastAsia="Times New Roman" w:hAnsi="Times New Roman" w:cs="Times New Roman"/>
                <w:sz w:val="24"/>
                <w:szCs w:val="24"/>
                <w:lang w:eastAsia="ru-RU"/>
              </w:rPr>
              <w:t xml:space="preserve"> рублей</w:t>
            </w:r>
            <w:r w:rsidR="00361ED8" w:rsidRPr="00D3360D">
              <w:rPr>
                <w:rFonts w:ascii="Times New Roman" w:eastAsia="Times New Roman" w:hAnsi="Times New Roman" w:cs="Times New Roman"/>
                <w:sz w:val="24"/>
                <w:szCs w:val="24"/>
                <w:lang w:eastAsia="ru-RU"/>
              </w:rPr>
              <w:t>;</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2022 год – </w:t>
            </w:r>
            <w:r w:rsidR="00917068" w:rsidRPr="00D3360D">
              <w:rPr>
                <w:rFonts w:ascii="Times New Roman" w:eastAsia="Times New Roman" w:hAnsi="Times New Roman" w:cs="Times New Roman"/>
                <w:sz w:val="24"/>
                <w:szCs w:val="24"/>
                <w:lang w:eastAsia="ru-RU"/>
              </w:rPr>
              <w:t>672 440</w:t>
            </w:r>
            <w:r w:rsidRPr="00D3360D">
              <w:rPr>
                <w:rFonts w:ascii="Times New Roman" w:eastAsia="Times New Roman" w:hAnsi="Times New Roman" w:cs="Times New Roman"/>
                <w:sz w:val="24"/>
                <w:szCs w:val="24"/>
                <w:lang w:eastAsia="ru-RU"/>
              </w:rPr>
              <w:t xml:space="preserve"> рублей;</w:t>
            </w:r>
          </w:p>
          <w:p w:rsidR="00361ED8" w:rsidRPr="006A7E33" w:rsidRDefault="00361ED8" w:rsidP="00361ED8">
            <w:pPr>
              <w:spacing w:line="276" w:lineRule="auto"/>
              <w:jc w:val="both"/>
              <w:rPr>
                <w:rFonts w:ascii="Times New Roman" w:eastAsia="Times New Roman" w:hAnsi="Times New Roman" w:cs="Times New Roman"/>
                <w:color w:val="FF0000"/>
                <w:sz w:val="24"/>
                <w:szCs w:val="24"/>
                <w:lang w:eastAsia="ru-RU"/>
              </w:rPr>
            </w:pPr>
            <w:r w:rsidRPr="006A7E33">
              <w:rPr>
                <w:rFonts w:ascii="Times New Roman" w:eastAsia="Times New Roman" w:hAnsi="Times New Roman" w:cs="Times New Roman"/>
                <w:color w:val="FF0000"/>
                <w:sz w:val="24"/>
                <w:szCs w:val="24"/>
                <w:lang w:eastAsia="ru-RU"/>
              </w:rPr>
              <w:t xml:space="preserve">2023 год – </w:t>
            </w:r>
            <w:r w:rsidR="00032892">
              <w:rPr>
                <w:rFonts w:ascii="Times New Roman" w:eastAsia="Times New Roman" w:hAnsi="Times New Roman" w:cs="Times New Roman"/>
                <w:color w:val="FF0000"/>
                <w:sz w:val="24"/>
                <w:szCs w:val="24"/>
                <w:lang w:eastAsia="ru-RU"/>
              </w:rPr>
              <w:t>6 875 390</w:t>
            </w:r>
            <w:r w:rsidRPr="006A7E33">
              <w:rPr>
                <w:rFonts w:ascii="Times New Roman" w:eastAsia="Times New Roman" w:hAnsi="Times New Roman" w:cs="Times New Roman"/>
                <w:color w:val="FF0000"/>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xml:space="preserve">2025 год – </w:t>
            </w:r>
            <w:r w:rsidR="005444C8">
              <w:rPr>
                <w:rFonts w:ascii="Times New Roman" w:eastAsia="Times New Roman" w:hAnsi="Times New Roman" w:cs="Arial"/>
                <w:sz w:val="24"/>
                <w:szCs w:val="24"/>
                <w:lang w:eastAsia="ru-RU"/>
              </w:rPr>
              <w:t>0</w:t>
            </w:r>
            <w:r w:rsidRPr="00361ED8">
              <w:rPr>
                <w:rFonts w:ascii="Times New Roman" w:eastAsia="Times New Roman" w:hAnsi="Times New Roman" w:cs="Arial"/>
                <w:sz w:val="24"/>
                <w:szCs w:val="24"/>
                <w:lang w:eastAsia="ru-RU"/>
              </w:rPr>
              <w:t xml:space="preserve"> рублей </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объем финансирования Подпрограммы на 2019 – 2025 годы носит прогнозный характер и подлежит ежегодному уточнению.</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Ожидаемые результаты реализации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rsidR="00361ED8" w:rsidRPr="00361ED8" w:rsidRDefault="00361ED8" w:rsidP="00361ED8">
            <w:pPr>
              <w:spacing w:after="200" w:line="276" w:lineRule="auto"/>
              <w:jc w:val="left"/>
              <w:rPr>
                <w:rFonts w:ascii="Calibri" w:eastAsia="Times New Roman" w:hAnsi="Calibri" w:cs="Times New Roman"/>
                <w:lang w:eastAsia="ru-RU"/>
              </w:rPr>
            </w:pPr>
          </w:p>
          <w:tbl>
            <w:tblPr>
              <w:tblW w:w="7007" w:type="dxa"/>
              <w:tblLook w:val="01E0" w:firstRow="1" w:lastRow="1" w:firstColumn="1" w:lastColumn="1" w:noHBand="0" w:noVBand="0"/>
            </w:tblPr>
            <w:tblGrid>
              <w:gridCol w:w="7007"/>
            </w:tblGrid>
            <w:tr w:rsidR="00361ED8" w:rsidRPr="00361ED8" w:rsidTr="00A934F9">
              <w:trPr>
                <w:trHeight w:val="289"/>
              </w:trPr>
              <w:tc>
                <w:tcPr>
                  <w:tcW w:w="7007" w:type="dxa"/>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улучшение обеспеченности питьевой водой жителей; </w:t>
                  </w:r>
                </w:p>
              </w:tc>
            </w:tr>
          </w:tbl>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работы объектов очистки сточных вод;</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защиты территорий населенных пунктов от негативного воздействия вод;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создание и ремонт объектов водоснабжения и очистки сточных вод муниципальной собственности;</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питьевой водой надлежащего качества</w:t>
            </w:r>
          </w:p>
        </w:tc>
      </w:tr>
    </w:tbl>
    <w:p w:rsidR="00361ED8" w:rsidRPr="00361ED8" w:rsidRDefault="00361ED8" w:rsidP="00361ED8">
      <w:pPr>
        <w:autoSpaceDE w:val="0"/>
        <w:autoSpaceDN w:val="0"/>
        <w:adjustRightInd w:val="0"/>
        <w:jc w:val="left"/>
        <w:outlineLvl w:val="2"/>
        <w:rPr>
          <w:rFonts w:ascii="Times New Roman" w:eastAsia="Times New Roman" w:hAnsi="Times New Roman" w:cs="Times New Roman"/>
          <w:b/>
          <w:sz w:val="24"/>
          <w:szCs w:val="24"/>
          <w:lang w:eastAsia="ru-RU"/>
        </w:rPr>
      </w:pPr>
    </w:p>
    <w:p w:rsidR="00361ED8" w:rsidRPr="00361ED8" w:rsidRDefault="00361ED8" w:rsidP="00361ED8">
      <w:pPr>
        <w:numPr>
          <w:ilvl w:val="0"/>
          <w:numId w:val="31"/>
        </w:numPr>
        <w:autoSpaceDE w:val="0"/>
        <w:autoSpaceDN w:val="0"/>
        <w:adjustRightInd w:val="0"/>
        <w:spacing w:after="200" w:line="276" w:lineRule="auto"/>
        <w:ind w:left="360"/>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Характеристика сферы реализации Подпрограммы муниципальной программы, описание основных проблем в указанной сфере и прогноз ее развития</w:t>
      </w:r>
    </w:p>
    <w:p w:rsidR="00361ED8" w:rsidRPr="00361ED8" w:rsidRDefault="00361ED8" w:rsidP="00361ED8">
      <w:pPr>
        <w:jc w:val="center"/>
        <w:rPr>
          <w:rFonts w:ascii="Times New Roman" w:eastAsia="Times New Roman" w:hAnsi="Times New Roman" w:cs="Times New Roman"/>
          <w:sz w:val="24"/>
          <w:szCs w:val="24"/>
          <w:lang w:eastAsia="ru-RU"/>
        </w:rPr>
      </w:pP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Состояние природной среды Курчатовского района Курской области на протяжении ряда лет остается стабильной, что является результатом совместной работы государственных органов, муниципальных образований, хозяйствующих субъектов и граждан.</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тоже время за более чем 200-летний период интенсивного освоения территории и использования её природных ресурсов коренным образом изменились естественные ландшафты. Чрезмерная распаханность почвы, вырубка лесов, интенсивное развитие промышленности в советское время и транспорта в последнее время, неумеренное и научно необоснованное потребление природных ресурсов породили ряд экологических проблем.</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Антропогенная нагрузка на территории Курчатовского района Курской области обусловлена загрязнением вредными веществами атмосферного воздуха, поверхностных и подземных вод и почв.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Результаты мониторинга земель и других систем наблюдений за состоянием окружающей среды показывают сохраняющуюся тенденцию ухудшения состояния земель.</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Сохраняется экологическая напряженность и в сфере водных ресурсов и водных объектов.</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Источником покрытия потребности в воде на территории Курчатовского района Курской области являются поверхностные и подземные воды. Хозяйственно–питьевое водоснабжение Курчатовского района Курской области осуществляется исключительно из подземных горизонтов.</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большинстве своём поверхностные водные объекты имеют природоохранное и рекреационное значение.</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Характерными загрязняющими веществами водных объектов являются органические вещества, соединения меди, азот нитритный и железо общее.</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настоящее время реки района испытывают большую антропогенную нагрузку и, зачастую, их природной самоочищающейся способности недостаточно для нейтрализации загрязняющих веществ, попадающих в водоемы.</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Основными источниками загрязнения поверхностных вод и водных объектов являются недостаточно очищенные сбросы промышленных и коммунальных предприятий, смывы, содержащие удобрения, ядохимикаты и нефтепродукты.</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Технологическое и очистное оборудование физически и морально изношено, при этом оно модернизируется и обновляется недостаточными темпами.</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последнее время стали интенсивно проявляться процессы подтопления, переувлажнения и заболачивания почв. </w:t>
      </w:r>
    </w:p>
    <w:p w:rsidR="00361ED8" w:rsidRPr="00361ED8" w:rsidRDefault="00361ED8" w:rsidP="00361ED8">
      <w:pPr>
        <w:ind w:firstLine="709"/>
        <w:jc w:val="both"/>
        <w:rPr>
          <w:rFonts w:ascii="Times New Roman" w:eastAsia="Times New Roman" w:hAnsi="Times New Roman" w:cs="Times New Roman"/>
          <w:color w:val="000000"/>
          <w:sz w:val="24"/>
          <w:szCs w:val="24"/>
          <w:lang w:eastAsia="ru-RU"/>
        </w:rPr>
      </w:pPr>
      <w:r w:rsidRPr="00361ED8">
        <w:rPr>
          <w:rFonts w:ascii="Times New Roman" w:eastAsia="Times New Roman" w:hAnsi="Times New Roman" w:cs="Times New Roman"/>
          <w:color w:val="000000"/>
          <w:sz w:val="24"/>
          <w:szCs w:val="24"/>
          <w:lang w:eastAsia="ru-RU"/>
        </w:rPr>
        <w:t>Медленными темпами снижается острота проблемы качества питьевой воды.</w:t>
      </w:r>
    </w:p>
    <w:p w:rsidR="00361ED8" w:rsidRPr="00361ED8" w:rsidRDefault="00361ED8" w:rsidP="00361ED8">
      <w:pPr>
        <w:shd w:val="clear" w:color="auto" w:fill="FFFFFF"/>
        <w:ind w:firstLine="709"/>
        <w:jc w:val="both"/>
        <w:rPr>
          <w:rFonts w:ascii="Times New Roman" w:eastAsia="Times New Roman" w:hAnsi="Times New Roman" w:cs="Times New Roman"/>
          <w:color w:val="000000"/>
          <w:sz w:val="24"/>
          <w:szCs w:val="24"/>
          <w:lang w:eastAsia="ru-RU"/>
        </w:rPr>
      </w:pPr>
      <w:r w:rsidRPr="00361ED8">
        <w:rPr>
          <w:rFonts w:ascii="Times New Roman" w:eastAsia="Times New Roman" w:hAnsi="Times New Roman" w:cs="Times New Roman"/>
          <w:color w:val="000000"/>
          <w:sz w:val="24"/>
          <w:szCs w:val="24"/>
          <w:lang w:eastAsia="ru-RU"/>
        </w:rPr>
        <w:t xml:space="preserve">Основной причиной ухудшения качества питьевой воды является крайне неудовлетворительное санитарно-техническое состояние водопроводных сетей и сооружений, особенно в сельской местности.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Прогноз развития экологической обстановки в районе</w:t>
      </w:r>
      <w:r w:rsidRPr="00361ED8">
        <w:rPr>
          <w:rFonts w:ascii="Times New Roman" w:eastAsia="Times New Roman" w:hAnsi="Times New Roman" w:cs="Times New Roman"/>
          <w:b/>
          <w:i/>
          <w:sz w:val="24"/>
          <w:szCs w:val="24"/>
          <w:lang w:eastAsia="ru-RU"/>
        </w:rPr>
        <w:t xml:space="preserve"> </w:t>
      </w:r>
      <w:r w:rsidRPr="00361ED8">
        <w:rPr>
          <w:rFonts w:ascii="Times New Roman" w:eastAsia="Times New Roman" w:hAnsi="Times New Roman" w:cs="Times New Roman"/>
          <w:sz w:val="24"/>
          <w:szCs w:val="24"/>
          <w:lang w:eastAsia="ru-RU"/>
        </w:rPr>
        <w:t>в определяющей степени зависит от результатов реализации данной Подпрограммы. В случае достижения поставленных Программой цели и задач экологическая обстановка в области будет иметь положительную динамику и, как следствие, позитивно повлияет на качество жизни населения.</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Немаловажную роль в сохранении и улучшении экологии на территории Курчатовского района Курской области играет уровень экологической культуры населения, который на современном этапе нуждается в проведении дальнейшей работы по экологическому образованию и просвещению всех возрастных категорий населения.</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361ED8" w:rsidRDefault="00361ED8" w:rsidP="00361ED8">
      <w:pPr>
        <w:ind w:firstLine="709"/>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2. Приоритеты муниципальной политики в сфере реализации</w:t>
      </w:r>
    </w:p>
    <w:p w:rsidR="00361ED8" w:rsidRPr="00361ED8" w:rsidRDefault="00361ED8" w:rsidP="00361ED8">
      <w:pPr>
        <w:keepNext/>
        <w:jc w:val="center"/>
        <w:outlineLvl w:val="3"/>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val="x-none" w:eastAsia="x-none"/>
        </w:rPr>
        <w:t>Подпрограммы, цели, задачи и показатели</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(индикаторы) достижения целей и решения задач, описание</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основных ожидаемых конечных результатов Подпрограммы,</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сроков и контрольных этапов реализации Подпрограммы</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Настоящая Подпрограмма разработана с учетом основных положений Стратегии социально-экономического развития Центрального Федерального Округа, утвержденной распоряжением Правительства Российской Федерации от 6 сентября 2011г. № 1540Р,</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Прогноза социально-экономического развития Курской области на 2017 год и плановый период 2018 - 2020 годов.</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соответствии с указанными нормативными актами цель настоящей Подпрограммы – улучшение качества жизни жителей Курчатовского района Курской области.</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Подпрограммы: улучшение питьевого водоснабжения населения; предупреждение негативного влияния на окружающую среду антропогенных источников загрязнения окружающей среды; повышение уровня экологической культуры населения Курчатовского района Курской области.</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Индикаторами достижения данной цели являются:</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созданных объектов водоснабжения муниципальной собственности, не относящихся к объектам капитального строительства;</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отремонтированных объектов водоснабжения муниципальной собственности;</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выполненных работ по текущему ремонту объектов очистки сточных вод муниципальной собственности; </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выполненных мероприятий по мониторингу антропогенного воздействия источников загрязнения на окружающую среду;</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осуществленных мероприятий по ликвидации подтопления территорий населенных пунктов;</w:t>
      </w:r>
    </w:p>
    <w:p w:rsidR="00361ED8" w:rsidRPr="00361ED8" w:rsidRDefault="00361ED8" w:rsidP="00361ED8">
      <w:pPr>
        <w:widowControl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Подпрограммы позволит улучшить обеспеченность питьевой водой жителей Курчатовского района Курской области, улучшить работу объектов очистки сточных вод, обеспечить защиту территорий населенных пунктов от негативного воздействия вод, повысить уровень экологической культуры населения, своевременное реагирование на случаи обострения экологической обстановки.</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Сведения о показателях и индикаторах Подпрограммы представлены в приложении </w:t>
      </w:r>
    </w:p>
    <w:p w:rsidR="00361ED8" w:rsidRPr="00361ED8" w:rsidRDefault="00241C42" w:rsidP="00361ED8">
      <w:pPr>
        <w:autoSpaceDE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 (таблица №1).</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
    <w:p w:rsidR="00361ED8" w:rsidRPr="00361ED8" w:rsidRDefault="00361ED8" w:rsidP="00361ED8">
      <w:pPr>
        <w:widowControl w:val="0"/>
        <w:ind w:firstLine="708"/>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3. Характеристика основных мероприятий Подпрограммы </w:t>
      </w:r>
    </w:p>
    <w:p w:rsidR="00361ED8" w:rsidRPr="00361ED8" w:rsidRDefault="00361ED8" w:rsidP="00361ED8">
      <w:pPr>
        <w:widowControl w:val="0"/>
        <w:ind w:firstLine="708"/>
        <w:jc w:val="center"/>
        <w:rPr>
          <w:rFonts w:ascii="Times New Roman" w:eastAsia="Times New Roman" w:hAnsi="Times New Roman" w:cs="Times New Roman"/>
          <w:b/>
          <w:sz w:val="24"/>
          <w:szCs w:val="24"/>
          <w:lang w:eastAsia="ru-RU"/>
        </w:rPr>
      </w:pP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подпрограммы реализуется одно основное мероприятие «Обеспечение населения экологически чистой питьевой водой», состоящее из основных направлений: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водоснабжения муниципальной собственности.</w:t>
      </w:r>
    </w:p>
    <w:p w:rsidR="00602E1C" w:rsidRPr="00602E1C" w:rsidRDefault="00602E1C" w:rsidP="00602E1C">
      <w:pPr>
        <w:ind w:firstLine="540"/>
        <w:jc w:val="both"/>
        <w:rPr>
          <w:rFonts w:ascii="Times New Roman" w:eastAsia="Times New Roman" w:hAnsi="Times New Roman" w:cs="Times New Roman"/>
          <w:sz w:val="24"/>
          <w:szCs w:val="24"/>
          <w:lang w:eastAsia="ru-RU"/>
        </w:rPr>
      </w:pPr>
      <w:r w:rsidRPr="00602E1C">
        <w:rPr>
          <w:rFonts w:ascii="Times New Roman" w:eastAsia="Times New Roman" w:hAnsi="Times New Roman" w:cs="Times New Roman"/>
          <w:sz w:val="24"/>
          <w:szCs w:val="24"/>
          <w:lang w:eastAsia="ru-RU"/>
        </w:rPr>
        <w:t>Региональный проект «Чистая вода»:</w:t>
      </w:r>
    </w:p>
    <w:p w:rsidR="00602E1C" w:rsidRPr="00361ED8" w:rsidRDefault="00602E1C" w:rsidP="00602E1C">
      <w:pPr>
        <w:ind w:firstLine="540"/>
        <w:jc w:val="both"/>
        <w:rPr>
          <w:rFonts w:ascii="Times New Roman" w:eastAsia="Times New Roman" w:hAnsi="Times New Roman" w:cs="Times New Roman"/>
          <w:sz w:val="24"/>
          <w:szCs w:val="24"/>
          <w:lang w:eastAsia="ru-RU"/>
        </w:rPr>
      </w:pPr>
      <w:r w:rsidRPr="00602E1C">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мероприятия позволит</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Последствия нереализации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Информация об основных мероприятиях Подпрограммы представлена в приложении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 муниципальной программе</w:t>
      </w:r>
      <w:r w:rsidR="00241C42">
        <w:rPr>
          <w:rFonts w:ascii="Times New Roman" w:eastAsia="Times New Roman" w:hAnsi="Times New Roman" w:cs="Times New Roman"/>
          <w:sz w:val="24"/>
          <w:szCs w:val="24"/>
          <w:lang w:eastAsia="ru-RU"/>
        </w:rPr>
        <w:t xml:space="preserve"> (таблица № 2)</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602E1C" w:rsidRDefault="00361ED8" w:rsidP="00602E1C">
      <w:pPr>
        <w:widowControl w:val="0"/>
        <w:numPr>
          <w:ilvl w:val="0"/>
          <w:numId w:val="38"/>
        </w:numPr>
        <w:autoSpaceDE w:val="0"/>
        <w:autoSpaceDN w:val="0"/>
        <w:adjustRightInd w:val="0"/>
        <w:spacing w:after="200" w:line="276" w:lineRule="auto"/>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361ED8" w:rsidRPr="00361ED8" w:rsidRDefault="00361ED8" w:rsidP="00361ED8">
      <w:pPr>
        <w:widowControl w:val="0"/>
        <w:autoSpaceDE w:val="0"/>
        <w:autoSpaceDN w:val="0"/>
        <w:adjustRightInd w:val="0"/>
        <w:ind w:firstLine="709"/>
        <w:jc w:val="both"/>
        <w:outlineLvl w:val="2"/>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Инвестиционные проекты, исполнение которых полностью или частично осуществляется за счет средств районного бюджета, реализуемые в сфере охраны окружающей среды Курчатовского района Курской области, не предусмотрены.</w:t>
      </w:r>
    </w:p>
    <w:p w:rsidR="00361ED8" w:rsidRPr="00361ED8" w:rsidRDefault="00361ED8" w:rsidP="00361ED8">
      <w:pPr>
        <w:jc w:val="center"/>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5. Характеристика мер муниципального регулирования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Меры правового регулирования в рамках муниципальной программы не применяются.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Pr="00361ED8" w:rsidRDefault="001E6F56" w:rsidP="00361ED8">
      <w:pPr>
        <w:ind w:firstLine="540"/>
        <w:jc w:val="both"/>
        <w:rPr>
          <w:rFonts w:ascii="Times New Roman" w:eastAsia="Times New Roman" w:hAnsi="Times New Roman" w:cs="Times New Roman"/>
          <w:sz w:val="24"/>
          <w:szCs w:val="24"/>
          <w:lang w:eastAsia="ru-RU"/>
        </w:rPr>
      </w:pPr>
      <w:hyperlink r:id="rId49" w:anchor="P2883" w:history="1">
        <w:r w:rsidR="00361ED8" w:rsidRPr="00361ED8">
          <w:rPr>
            <w:rFonts w:ascii="Times New Roman" w:eastAsia="Times New Roman" w:hAnsi="Times New Roman" w:cs="Times New Roman"/>
            <w:sz w:val="24"/>
            <w:szCs w:val="24"/>
            <w:lang w:eastAsia="ru-RU"/>
          </w:rPr>
          <w:t>Перечень</w:t>
        </w:r>
      </w:hyperlink>
      <w:r w:rsidR="00361ED8" w:rsidRPr="00361ED8">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w:t>
      </w:r>
      <w:r w:rsidR="00241C42">
        <w:rPr>
          <w:rFonts w:ascii="Times New Roman" w:eastAsia="Times New Roman" w:hAnsi="Times New Roman" w:cs="Times New Roman"/>
          <w:sz w:val="24"/>
          <w:szCs w:val="24"/>
          <w:lang w:eastAsia="ru-RU"/>
        </w:rPr>
        <w:t>программы приведен в приложении</w:t>
      </w:r>
      <w:r w:rsidR="00361ED8" w:rsidRPr="00361ED8">
        <w:rPr>
          <w:rFonts w:ascii="Times New Roman" w:eastAsia="Times New Roman" w:hAnsi="Times New Roman" w:cs="Times New Roman"/>
          <w:sz w:val="24"/>
          <w:szCs w:val="24"/>
          <w:lang w:eastAsia="ru-RU"/>
        </w:rPr>
        <w:t xml:space="preserve"> к муниципальной программе</w:t>
      </w:r>
      <w:r w:rsidR="00241C42">
        <w:rPr>
          <w:rFonts w:ascii="Times New Roman" w:eastAsia="Times New Roman" w:hAnsi="Times New Roman" w:cs="Times New Roman"/>
          <w:sz w:val="24"/>
          <w:szCs w:val="24"/>
          <w:lang w:eastAsia="ru-RU"/>
        </w:rPr>
        <w:t xml:space="preserve"> (таблица № 3)</w:t>
      </w:r>
      <w:r w:rsidR="00361ED8"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6. Прогноз сводных показателей муниципальных заданий</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по этапам реализации Подпрограммы </w:t>
      </w: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r w:rsidRPr="00361ED8">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p>
    <w:p w:rsidR="00361ED8" w:rsidRPr="00361ED8" w:rsidRDefault="00361ED8" w:rsidP="00361ED8">
      <w:pPr>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7. Характеристика основных мероприятий, реализуемых</w:t>
      </w:r>
    </w:p>
    <w:p w:rsidR="00361ED8" w:rsidRPr="00361ED8" w:rsidRDefault="00361ED8" w:rsidP="00361ED8">
      <w:pPr>
        <w:widowControl w:val="0"/>
        <w:autoSpaceDE w:val="0"/>
        <w:autoSpaceDN w:val="0"/>
        <w:adjustRightInd w:val="0"/>
        <w:spacing w:after="200" w:line="276" w:lineRule="auto"/>
        <w:ind w:firstLine="709"/>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bCs/>
          <w:sz w:val="24"/>
          <w:szCs w:val="24"/>
          <w:lang w:eastAsia="ru-RU"/>
        </w:rPr>
        <w:t xml:space="preserve">муниципальными образованиями Курчатовского района Курской области </w:t>
      </w:r>
      <w:r w:rsidRPr="00361ED8">
        <w:rPr>
          <w:rFonts w:ascii="Times New Roman" w:eastAsia="Times New Roman" w:hAnsi="Times New Roman" w:cs="Times New Roman"/>
          <w:b/>
          <w:sz w:val="24"/>
          <w:szCs w:val="24"/>
          <w:lang w:eastAsia="ru-RU"/>
        </w:rPr>
        <w:t>в случае их участия в разработке и реализации подпрограммы</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Муниципальные образования Курчатовского района Курской области не участвуют в реализации Подпрограммы.</w:t>
      </w:r>
    </w:p>
    <w:p w:rsidR="00361ED8" w:rsidRPr="00361ED8" w:rsidRDefault="00361ED8" w:rsidP="00361ED8">
      <w:pPr>
        <w:autoSpaceDE w:val="0"/>
        <w:jc w:val="center"/>
        <w:rPr>
          <w:rFonts w:ascii="Times New Roman" w:eastAsia="Times New Roman" w:hAnsi="Times New Roman" w:cs="Times New Roman"/>
          <w:b/>
          <w:sz w:val="24"/>
          <w:szCs w:val="24"/>
          <w:lang w:eastAsia="x-none"/>
        </w:rPr>
      </w:pPr>
    </w:p>
    <w:p w:rsidR="00361ED8" w:rsidRPr="00361ED8" w:rsidRDefault="00361ED8" w:rsidP="00361ED8">
      <w:pPr>
        <w:autoSpaceDE w:val="0"/>
        <w:jc w:val="center"/>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val="x-none" w:eastAsia="x-none"/>
        </w:rPr>
        <w:t>8.</w:t>
      </w:r>
      <w:r w:rsidRPr="00361ED8">
        <w:rPr>
          <w:rFonts w:ascii="Times New Roman" w:eastAsia="Times New Roman" w:hAnsi="Times New Roman" w:cs="Times New Roman"/>
          <w:b/>
          <w:sz w:val="24"/>
          <w:szCs w:val="24"/>
          <w:lang w:val="x-none" w:eastAsia="x-none"/>
        </w:rPr>
        <w:tab/>
        <w:t>Информация об участии предприятий и организаций независимо от их организационно-правовых форм и форм собственности</w:t>
      </w:r>
      <w:r w:rsidRPr="00361ED8">
        <w:rPr>
          <w:rFonts w:ascii="Times New Roman" w:eastAsia="Times New Roman" w:hAnsi="Times New Roman" w:cs="Times New Roman"/>
          <w:b/>
          <w:sz w:val="24"/>
          <w:szCs w:val="24"/>
          <w:lang w:eastAsia="x-none"/>
        </w:rPr>
        <w:t xml:space="preserve"> </w:t>
      </w:r>
    </w:p>
    <w:p w:rsidR="00361ED8" w:rsidRPr="00361ED8" w:rsidRDefault="00361ED8" w:rsidP="00361ED8">
      <w:pPr>
        <w:autoSpaceDE w:val="0"/>
        <w:ind w:firstLine="709"/>
        <w:jc w:val="left"/>
        <w:rPr>
          <w:rFonts w:ascii="Times New Roman" w:eastAsia="Times New Roman" w:hAnsi="Times New Roman" w:cs="Times New Roman"/>
          <w:b/>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Подпрограммы.</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23047E" w:rsidRDefault="00361ED8" w:rsidP="0023047E">
      <w:pPr>
        <w:jc w:val="center"/>
        <w:rPr>
          <w:rFonts w:ascii="Times New Roman" w:eastAsia="Times New Roman" w:hAnsi="Times New Roman" w:cs="Times New Roman"/>
          <w:b/>
          <w:sz w:val="24"/>
          <w:szCs w:val="24"/>
          <w:lang w:eastAsia="x-none"/>
        </w:rPr>
      </w:pPr>
      <w:r w:rsidRPr="00361ED8">
        <w:rPr>
          <w:rFonts w:ascii="Times New Roman" w:eastAsia="Times New Roman" w:hAnsi="Times New Roman" w:cs="Times New Roman"/>
          <w:b/>
          <w:sz w:val="24"/>
          <w:szCs w:val="24"/>
          <w:lang w:eastAsia="x-none"/>
        </w:rPr>
        <w:t>9</w:t>
      </w:r>
      <w:r w:rsidRPr="00361ED8">
        <w:rPr>
          <w:rFonts w:ascii="Times New Roman" w:eastAsia="Times New Roman" w:hAnsi="Times New Roman" w:cs="Times New Roman"/>
          <w:b/>
          <w:sz w:val="24"/>
          <w:szCs w:val="24"/>
          <w:lang w:val="x-none" w:eastAsia="x-none"/>
        </w:rPr>
        <w:t>. Обоснование объема финансовых ресурсов, необходи</w:t>
      </w:r>
      <w:r w:rsidR="0023047E">
        <w:rPr>
          <w:rFonts w:ascii="Times New Roman" w:eastAsia="Times New Roman" w:hAnsi="Times New Roman" w:cs="Times New Roman"/>
          <w:b/>
          <w:sz w:val="24"/>
          <w:szCs w:val="24"/>
          <w:lang w:val="x-none" w:eastAsia="x-none"/>
        </w:rPr>
        <w:t>мых для реализации Подпрограммы</w:t>
      </w:r>
    </w:p>
    <w:p w:rsidR="00361ED8" w:rsidRPr="00D3360D"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Объем финансирования по подпрограмме в 2019 - 2025 годах за счет средств районного и областного бюджета составит </w:t>
      </w:r>
      <w:r w:rsidR="006A7E33">
        <w:rPr>
          <w:rFonts w:ascii="Times New Roman" w:eastAsia="Times New Roman" w:hAnsi="Times New Roman" w:cs="Times New Roman"/>
          <w:color w:val="FF0000"/>
          <w:sz w:val="24"/>
          <w:szCs w:val="24"/>
          <w:lang w:eastAsia="ru-RU"/>
        </w:rPr>
        <w:t>13</w:t>
      </w:r>
      <w:r w:rsidR="00193857">
        <w:rPr>
          <w:rFonts w:ascii="Times New Roman" w:eastAsia="Times New Roman" w:hAnsi="Times New Roman" w:cs="Times New Roman"/>
          <w:color w:val="FF0000"/>
          <w:sz w:val="24"/>
          <w:szCs w:val="24"/>
          <w:lang w:eastAsia="ru-RU"/>
        </w:rPr>
        <w:t> 353 951</w:t>
      </w:r>
      <w:r w:rsidR="006A7E33">
        <w:rPr>
          <w:rFonts w:ascii="Times New Roman" w:eastAsia="Times New Roman" w:hAnsi="Times New Roman" w:cs="Times New Roman"/>
          <w:color w:val="FF0000"/>
          <w:sz w:val="24"/>
          <w:szCs w:val="24"/>
          <w:lang w:eastAsia="ru-RU"/>
        </w:rPr>
        <w:t>,31</w:t>
      </w:r>
      <w:r w:rsidR="00771A99" w:rsidRPr="006A7E33">
        <w:rPr>
          <w:rFonts w:ascii="Times New Roman" w:eastAsia="Times New Roman" w:hAnsi="Times New Roman" w:cs="Times New Roman"/>
          <w:color w:val="FF0000"/>
          <w:sz w:val="24"/>
          <w:szCs w:val="24"/>
          <w:lang w:eastAsia="ru-RU"/>
        </w:rPr>
        <w:t xml:space="preserve"> </w:t>
      </w:r>
      <w:r w:rsidRPr="006A7E33">
        <w:rPr>
          <w:rFonts w:ascii="Times New Roman" w:eastAsia="Times New Roman" w:hAnsi="Times New Roman" w:cs="Times New Roman"/>
          <w:color w:val="FF0000"/>
          <w:sz w:val="24"/>
          <w:szCs w:val="24"/>
          <w:lang w:eastAsia="ru-RU"/>
        </w:rPr>
        <w:t>рублей</w:t>
      </w:r>
      <w:r w:rsidRPr="00D3360D">
        <w:rPr>
          <w:rFonts w:ascii="Times New Roman" w:eastAsia="Times New Roman" w:hAnsi="Times New Roman" w:cs="Times New Roman"/>
          <w:sz w:val="24"/>
          <w:szCs w:val="24"/>
          <w:lang w:eastAsia="ru-RU"/>
        </w:rPr>
        <w:t>, из них:</w:t>
      </w:r>
    </w:p>
    <w:p w:rsidR="00361ED8" w:rsidRPr="00D3360D" w:rsidRDefault="00361ED8" w:rsidP="00361ED8">
      <w:pPr>
        <w:spacing w:line="276" w:lineRule="auto"/>
        <w:ind w:left="708"/>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2019 год – 196 461,47 рублей;</w:t>
      </w:r>
    </w:p>
    <w:p w:rsidR="007807F6" w:rsidRPr="00D3360D" w:rsidRDefault="007807F6" w:rsidP="007807F6">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            2020 год – 2 077 663,94 рублей;</w:t>
      </w:r>
    </w:p>
    <w:p w:rsidR="00361ED8" w:rsidRPr="00D3360D" w:rsidRDefault="007807F6" w:rsidP="007807F6">
      <w:pPr>
        <w:spacing w:line="276" w:lineRule="auto"/>
        <w:ind w:left="708"/>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2021 год – </w:t>
      </w:r>
      <w:r w:rsidR="008D359F" w:rsidRPr="00D3360D">
        <w:rPr>
          <w:rFonts w:ascii="Times New Roman" w:eastAsia="Times New Roman" w:hAnsi="Times New Roman" w:cs="Times New Roman"/>
          <w:sz w:val="24"/>
          <w:szCs w:val="24"/>
          <w:lang w:eastAsia="ru-RU"/>
        </w:rPr>
        <w:t>3 531 995,90</w:t>
      </w:r>
      <w:r w:rsidRPr="00D3360D">
        <w:rPr>
          <w:rFonts w:ascii="Times New Roman" w:eastAsia="Times New Roman" w:hAnsi="Times New Roman" w:cs="Times New Roman"/>
          <w:sz w:val="24"/>
          <w:szCs w:val="24"/>
          <w:lang w:eastAsia="ru-RU"/>
        </w:rPr>
        <w:t xml:space="preserve"> рублей</w:t>
      </w:r>
      <w:r w:rsidR="00361ED8" w:rsidRPr="00D3360D">
        <w:rPr>
          <w:rFonts w:ascii="Times New Roman" w:eastAsia="Times New Roman" w:hAnsi="Times New Roman" w:cs="Times New Roman"/>
          <w:sz w:val="24"/>
          <w:szCs w:val="24"/>
          <w:lang w:eastAsia="ru-RU"/>
        </w:rPr>
        <w:t>;</w:t>
      </w:r>
    </w:p>
    <w:p w:rsidR="00361ED8" w:rsidRPr="00D3360D" w:rsidRDefault="00361ED8" w:rsidP="00361ED8">
      <w:pPr>
        <w:spacing w:line="276" w:lineRule="auto"/>
        <w:ind w:left="708"/>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2022 год – </w:t>
      </w:r>
      <w:r w:rsidR="00917068" w:rsidRPr="00D3360D">
        <w:rPr>
          <w:rFonts w:ascii="Times New Roman" w:eastAsia="Times New Roman" w:hAnsi="Times New Roman" w:cs="Times New Roman"/>
          <w:sz w:val="24"/>
          <w:szCs w:val="24"/>
          <w:lang w:eastAsia="ru-RU"/>
        </w:rPr>
        <w:t>672 440</w:t>
      </w:r>
      <w:r w:rsidRPr="00D3360D">
        <w:rPr>
          <w:rFonts w:ascii="Times New Roman" w:eastAsia="Times New Roman" w:hAnsi="Times New Roman" w:cs="Times New Roman"/>
          <w:sz w:val="24"/>
          <w:szCs w:val="24"/>
          <w:lang w:eastAsia="ru-RU"/>
        </w:rPr>
        <w:t xml:space="preserve"> рублей;</w:t>
      </w:r>
    </w:p>
    <w:p w:rsidR="00361ED8" w:rsidRPr="006A7E33" w:rsidRDefault="00361ED8" w:rsidP="00361ED8">
      <w:pPr>
        <w:spacing w:line="276" w:lineRule="auto"/>
        <w:ind w:left="708"/>
        <w:jc w:val="both"/>
        <w:rPr>
          <w:rFonts w:ascii="Times New Roman" w:eastAsia="Times New Roman" w:hAnsi="Times New Roman" w:cs="Times New Roman"/>
          <w:color w:val="FF0000"/>
          <w:sz w:val="24"/>
          <w:szCs w:val="24"/>
          <w:lang w:eastAsia="ru-RU"/>
        </w:rPr>
      </w:pPr>
      <w:r w:rsidRPr="006A7E33">
        <w:rPr>
          <w:rFonts w:ascii="Times New Roman" w:eastAsia="Times New Roman" w:hAnsi="Times New Roman" w:cs="Times New Roman"/>
          <w:color w:val="FF0000"/>
          <w:sz w:val="24"/>
          <w:szCs w:val="24"/>
          <w:lang w:eastAsia="ru-RU"/>
        </w:rPr>
        <w:t xml:space="preserve">2023 год – </w:t>
      </w:r>
      <w:r w:rsidR="00032892">
        <w:rPr>
          <w:rFonts w:ascii="Times New Roman" w:eastAsia="Times New Roman" w:hAnsi="Times New Roman" w:cs="Times New Roman"/>
          <w:color w:val="FF0000"/>
          <w:sz w:val="24"/>
          <w:szCs w:val="24"/>
          <w:lang w:eastAsia="ru-RU"/>
        </w:rPr>
        <w:t>6 875 390</w:t>
      </w:r>
      <w:r w:rsidRPr="006A7E33">
        <w:rPr>
          <w:rFonts w:ascii="Times New Roman" w:eastAsia="Times New Roman" w:hAnsi="Times New Roman" w:cs="Times New Roman"/>
          <w:color w:val="FF0000"/>
          <w:sz w:val="24"/>
          <w:szCs w:val="24"/>
          <w:lang w:eastAsia="ru-RU"/>
        </w:rPr>
        <w:t xml:space="preserve"> рублей;</w:t>
      </w:r>
    </w:p>
    <w:p w:rsidR="00361ED8" w:rsidRPr="00361ED8" w:rsidRDefault="00361ED8" w:rsidP="00361ED8">
      <w:pPr>
        <w:spacing w:line="276" w:lineRule="auto"/>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2025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расчете объемов финансирования текущих расходов на 2019 - 2025 годы также принимались во внимание прогнозные данные развития экологической ситуации, и в особенности, связанные с обеспеченностью людей питьевой водой.</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изменении объемов бюджетного финансирования Подпрограммы ответственный исполнитель Подпрограммы учитывает объемы финансирования ее основных мероприятий с учетом средств районного бюджета, а также уточняются целевые индикаторы и показатели Подпрограммы в установленном порядке.</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Ресурсное </w:t>
      </w:r>
      <w:hyperlink r:id="rId50" w:history="1">
        <w:r w:rsidRPr="00361ED8">
          <w:rPr>
            <w:rFonts w:ascii="Times New Roman" w:eastAsia="Times New Roman" w:hAnsi="Times New Roman" w:cs="Times New Roman"/>
            <w:sz w:val="24"/>
            <w:szCs w:val="24"/>
            <w:lang w:eastAsia="ru-RU"/>
          </w:rPr>
          <w:t>обеспечение</w:t>
        </w:r>
      </w:hyperlink>
      <w:r w:rsidRPr="00361ED8">
        <w:rPr>
          <w:rFonts w:ascii="Times New Roman" w:eastAsia="Times New Roman" w:hAnsi="Times New Roman" w:cs="Arial"/>
          <w:sz w:val="24"/>
          <w:szCs w:val="24"/>
          <w:lang w:eastAsia="ru-RU"/>
        </w:rPr>
        <w:t xml:space="preserve"> реализации Подпрограммы за счет средств районного бюджета по годам </w:t>
      </w:r>
      <w:r w:rsidRPr="00361ED8">
        <w:rPr>
          <w:rFonts w:ascii="Times New Roman" w:eastAsia="Times New Roman" w:hAnsi="Times New Roman" w:cs="Times New Roman"/>
          <w:sz w:val="24"/>
          <w:szCs w:val="24"/>
          <w:lang w:eastAsia="ru-RU"/>
        </w:rPr>
        <w:t xml:space="preserve">представлено в приложении </w:t>
      </w:r>
      <w:r w:rsidR="00241C42">
        <w:rPr>
          <w:rFonts w:ascii="Times New Roman" w:eastAsia="Times New Roman" w:hAnsi="Times New Roman" w:cs="Times New Roman"/>
          <w:sz w:val="24"/>
          <w:szCs w:val="24"/>
          <w:lang w:eastAsia="ru-RU"/>
        </w:rPr>
        <w:t>к муниципальной программе (таблица № 5)</w:t>
      </w:r>
      <w:r w:rsidRPr="00361ED8">
        <w:rPr>
          <w:rFonts w:ascii="Times New Roman" w:eastAsia="Times New Roman" w:hAnsi="Times New Roman" w:cs="Times New Roman"/>
          <w:sz w:val="24"/>
          <w:szCs w:val="24"/>
          <w:lang w:eastAsia="ru-RU"/>
        </w:rPr>
        <w:t>.</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расчете объемов финансирования текущих расходов на 2019 - 2025 годы также принимаются во внимание прогнозные данные развития экологической ситуации, и в особенности, связанные с обеспеченностью людей питьевой водой.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23047E">
      <w:pPr>
        <w:numPr>
          <w:ilvl w:val="0"/>
          <w:numId w:val="37"/>
        </w:num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Анализ рисков реализации Подпрограммы и описание </w:t>
      </w:r>
    </w:p>
    <w:p w:rsidR="00361ED8" w:rsidRPr="00361ED8" w:rsidRDefault="00361ED8" w:rsidP="0023047E">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мер управления рисками</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b/>
          <w:sz w:val="24"/>
          <w:szCs w:val="24"/>
          <w:lang w:eastAsia="ru-RU"/>
        </w:rPr>
        <w:t>реализации Подпрограммы</w:t>
      </w:r>
    </w:p>
    <w:p w:rsidR="00361ED8" w:rsidRPr="00361ED8" w:rsidRDefault="00361ED8" w:rsidP="00361ED8">
      <w:pPr>
        <w:ind w:firstLine="600"/>
        <w:jc w:val="center"/>
        <w:rPr>
          <w:rFonts w:ascii="Times New Roman" w:eastAsia="Times New Roman" w:hAnsi="Times New Roman" w:cs="Times New Roman"/>
          <w:b/>
          <w:sz w:val="24"/>
          <w:szCs w:val="24"/>
          <w:lang w:eastAsia="ru-RU"/>
        </w:rPr>
      </w:pP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В ходе реализации настоящей Подпрограммы могут возникнуть законодательные, финансовые и климатические риски.</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Законодательные риски</w:t>
      </w:r>
      <w:r w:rsidRPr="00361ED8">
        <w:rPr>
          <w:rFonts w:ascii="Times New Roman" w:eastAsia="Times New Roman" w:hAnsi="Times New Roman" w:cs="Times New Roman"/>
          <w:b/>
          <w:sz w:val="24"/>
          <w:szCs w:val="24"/>
          <w:lang w:eastAsia="ru-RU"/>
        </w:rPr>
        <w:t>:</w:t>
      </w:r>
      <w:r w:rsidRPr="00361ED8">
        <w:rPr>
          <w:rFonts w:ascii="Times New Roman" w:eastAsia="Times New Roman" w:hAnsi="Times New Roman" w:cs="Times New Roman"/>
          <w:sz w:val="24"/>
          <w:szCs w:val="24"/>
          <w:lang w:eastAsia="ru-RU"/>
        </w:rPr>
        <w:t xml:space="preserve"> изменения в законодательстве, отказ от программно-целевого метода финансирования и соответственно влекущие изменения схемы финансирования природоохранных мероприятий и др.</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Минимизация влияния данного риска основана на своевременной подготовке нормативных актов Администрации Курчатовского района Курской области, устанавливающих новый механизм реализации Подпрограммы и ее управления.</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Финансовые риски связаны с возможным возникновением острого дефицита бюджета и вследствие этого недостаточным уровнем бюджетного финансирования реализации мероприятий Подпрограммы.</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Наличие указанных рисков существенно повлияет на ход и качество реализации подпрограммных мероприятий, в том числе на своевременность выполнения строительных, ремонтных и мониторинговых работ.</w:t>
      </w:r>
    </w:p>
    <w:p w:rsidR="00361ED8" w:rsidRPr="00361ED8" w:rsidRDefault="00361ED8" w:rsidP="00361ED8">
      <w:pPr>
        <w:ind w:firstLine="600"/>
        <w:jc w:val="both"/>
        <w:rPr>
          <w:rFonts w:ascii="Times New Roman" w:eastAsia="Times New Roman" w:hAnsi="Times New Roman" w:cs="Times New Roman"/>
          <w:sz w:val="24"/>
          <w:szCs w:val="24"/>
          <w:lang w:eastAsia="ru-RU"/>
        </w:rPr>
        <w:sectPr w:rsidR="00361ED8" w:rsidRPr="00361ED8" w:rsidSect="007F74D2">
          <w:headerReference w:type="first" r:id="rId51"/>
          <w:pgSz w:w="11906" w:h="16838" w:code="9"/>
          <w:pgMar w:top="1134" w:right="991" w:bottom="709" w:left="1418" w:header="709" w:footer="709" w:gutter="0"/>
          <w:pgNumType w:start="1"/>
          <w:cols w:space="708"/>
          <w:titlePg/>
          <w:docGrid w:linePitch="360"/>
        </w:sectPr>
      </w:pPr>
      <w:r w:rsidRPr="00361ED8">
        <w:rPr>
          <w:rFonts w:ascii="Times New Roman" w:eastAsia="Times New Roman" w:hAnsi="Times New Roman" w:cs="Times New Roman"/>
          <w:sz w:val="24"/>
          <w:szCs w:val="24"/>
          <w:lang w:eastAsia="ru-RU"/>
        </w:rPr>
        <w:t>В данном случае возможны переносы сроков реализации и финансирования мероприятий с внесением соответствующих поправок в Подпрограмму.</w:t>
      </w:r>
    </w:p>
    <w:p w:rsidR="00361ED8" w:rsidRPr="00361ED8" w:rsidRDefault="00A01EA8" w:rsidP="00361ED8">
      <w:pPr>
        <w:spacing w:line="276" w:lineRule="auto"/>
        <w:ind w:left="19824" w:hanging="9912"/>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w:t>
      </w:r>
      <w:r w:rsidR="00361ED8" w:rsidRPr="00361ED8">
        <w:rPr>
          <w:rFonts w:ascii="Times New Roman" w:eastAsia="Times New Roman" w:hAnsi="Times New Roman" w:cs="Times New Roman"/>
          <w:sz w:val="20"/>
          <w:szCs w:val="20"/>
          <w:lang w:eastAsia="ru-RU"/>
        </w:rPr>
        <w:t xml:space="preserve"> </w:t>
      </w:r>
    </w:p>
    <w:p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 муниципальной программе Курчатовского района</w:t>
      </w:r>
    </w:p>
    <w:p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Курской области «Охрана окружающей среды</w:t>
      </w:r>
    </w:p>
    <w:p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муниципального района «Курчатовский район» </w:t>
      </w:r>
    </w:p>
    <w:p w:rsid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Курской области»</w:t>
      </w:r>
    </w:p>
    <w:p w:rsidR="00241C42" w:rsidRPr="00361ED8" w:rsidRDefault="00241C42"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Таблица №1</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Сведения</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 показателях (индикаторах) муниципальной программы 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«Охрана окружающей среды муниципального района «Курчатовский район» Курской области», подпрограмм муниципальной программы и их значениях</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773"/>
        <w:gridCol w:w="1417"/>
        <w:gridCol w:w="991"/>
        <w:gridCol w:w="993"/>
        <w:gridCol w:w="992"/>
        <w:gridCol w:w="992"/>
        <w:gridCol w:w="993"/>
        <w:gridCol w:w="992"/>
        <w:gridCol w:w="851"/>
      </w:tblGrid>
      <w:tr w:rsidR="00361ED8" w:rsidRPr="00361ED8" w:rsidTr="00A934F9">
        <w:trPr>
          <w:trHeight w:val="380"/>
        </w:trPr>
        <w:tc>
          <w:tcPr>
            <w:tcW w:w="748" w:type="dxa"/>
            <w:vMerge w:val="restart"/>
            <w:tcBorders>
              <w:top w:val="single" w:sz="4" w:space="0" w:color="auto"/>
              <w:left w:val="single" w:sz="4" w:space="0" w:color="auto"/>
            </w:tcBorders>
            <w:shd w:val="clear" w:color="auto" w:fill="auto"/>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п/п</w:t>
            </w:r>
          </w:p>
        </w:tc>
        <w:tc>
          <w:tcPr>
            <w:tcW w:w="5773" w:type="dxa"/>
            <w:vMerge w:val="restart"/>
            <w:tcBorders>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Наименование показателя (индикатора) </w:t>
            </w:r>
          </w:p>
        </w:tc>
        <w:tc>
          <w:tcPr>
            <w:tcW w:w="1417" w:type="dxa"/>
            <w:vMerge w:val="restart"/>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Единица измерения</w:t>
            </w:r>
          </w:p>
        </w:tc>
        <w:tc>
          <w:tcPr>
            <w:tcW w:w="6804" w:type="dxa"/>
            <w:gridSpan w:val="7"/>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Значения показателей </w:t>
            </w:r>
          </w:p>
        </w:tc>
      </w:tr>
      <w:tr w:rsidR="00361ED8" w:rsidRPr="00361ED8" w:rsidTr="00A934F9">
        <w:tc>
          <w:tcPr>
            <w:tcW w:w="748" w:type="dxa"/>
            <w:vMerge/>
            <w:tcBorders>
              <w:left w:val="single" w:sz="4" w:space="0" w:color="auto"/>
              <w:bottom w:val="single" w:sz="4" w:space="0" w:color="auto"/>
            </w:tcBorders>
            <w:shd w:val="clear" w:color="auto" w:fill="auto"/>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5773" w:type="dxa"/>
            <w:vMerge/>
            <w:tcBorders>
              <w:bottom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2020г.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2021г.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2022г.</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2023г.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2024г.</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r>
      <w:tr w:rsidR="00361ED8" w:rsidRPr="00361ED8" w:rsidTr="00A934F9">
        <w:trPr>
          <w:trHeight w:val="422"/>
        </w:trPr>
        <w:tc>
          <w:tcPr>
            <w:tcW w:w="14742" w:type="dxa"/>
            <w:gridSpan w:val="10"/>
            <w:tcBorders>
              <w:left w:val="single" w:sz="4" w:space="0" w:color="auto"/>
              <w:bottom w:val="single" w:sz="4" w:space="0" w:color="auto"/>
              <w:right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 xml:space="preserve">Муниципальная программа Курчатовского района Курской области «Охрана окружающей среды муниципального района </w:t>
            </w:r>
          </w:p>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«Курчатовский район» Курской области»</w:t>
            </w:r>
          </w:p>
        </w:tc>
      </w:tr>
      <w:tr w:rsidR="00361ED8" w:rsidRPr="00361ED8"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600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r>
      <w:tr w:rsidR="00361ED8" w:rsidRPr="00361ED8"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Индекс обеспеченности населения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97</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r>
      <w:tr w:rsidR="00361ED8" w:rsidRPr="00361ED8" w:rsidTr="00A934F9">
        <w:trPr>
          <w:trHeight w:val="350"/>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гидротехнических сооружений, приведенных в безопасное техническое состояние</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r>
      <w:tr w:rsidR="00361ED8" w:rsidRPr="00361ED8" w:rsidTr="00A934F9">
        <w:trPr>
          <w:trHeight w:val="487"/>
        </w:trPr>
        <w:tc>
          <w:tcPr>
            <w:tcW w:w="147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1.1</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отремонтированных объектов водоснабжения муниципальной собственности</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1.2</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600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1.3</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отремонтированных муниципальных объектов очистки сточных вод</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r>
    </w:tbl>
    <w:p w:rsidR="00361ED8" w:rsidRPr="00361ED8" w:rsidRDefault="00361ED8" w:rsidP="00361ED8">
      <w:pPr>
        <w:spacing w:after="200" w:line="276" w:lineRule="auto"/>
        <w:jc w:val="left"/>
        <w:rPr>
          <w:rFonts w:ascii="Calibri" w:eastAsia="Times New Roman" w:hAnsi="Calibri" w:cs="Times New Roman"/>
          <w:b/>
          <w:sz w:val="26"/>
          <w:szCs w:val="26"/>
          <w:lang w:eastAsia="ru-RU"/>
        </w:rPr>
      </w:pPr>
    </w:p>
    <w:p w:rsidR="00361ED8" w:rsidRDefault="00361ED8" w:rsidP="00361ED8">
      <w:pPr>
        <w:spacing w:after="200" w:line="276" w:lineRule="auto"/>
        <w:jc w:val="left"/>
        <w:rPr>
          <w:rFonts w:ascii="Calibri" w:eastAsia="Times New Roman" w:hAnsi="Calibri" w:cs="Times New Roman"/>
          <w:b/>
          <w:sz w:val="26"/>
          <w:szCs w:val="26"/>
          <w:lang w:eastAsia="ru-RU"/>
        </w:rPr>
      </w:pPr>
    </w:p>
    <w:p w:rsidR="00241C42" w:rsidRPr="00361ED8" w:rsidRDefault="00241C42" w:rsidP="00361ED8">
      <w:pPr>
        <w:spacing w:after="200" w:line="276" w:lineRule="auto"/>
        <w:jc w:val="left"/>
        <w:rPr>
          <w:rFonts w:ascii="Calibri" w:eastAsia="Times New Roman" w:hAnsi="Calibri" w:cs="Times New Roman"/>
          <w:b/>
          <w:sz w:val="26"/>
          <w:szCs w:val="26"/>
          <w:lang w:eastAsia="ru-RU"/>
        </w:rPr>
      </w:pPr>
    </w:p>
    <w:p w:rsidR="00361ED8" w:rsidRDefault="00361ED8" w:rsidP="000E72C4">
      <w:pPr>
        <w:spacing w:line="276" w:lineRule="auto"/>
        <w:jc w:val="left"/>
        <w:rPr>
          <w:rFonts w:ascii="Times New Roman" w:eastAsia="Times New Roman" w:hAnsi="Times New Roman" w:cs="Times New Roman"/>
          <w:sz w:val="24"/>
          <w:szCs w:val="20"/>
          <w:lang w:eastAsia="ru-RU"/>
        </w:rPr>
      </w:pPr>
    </w:p>
    <w:p w:rsidR="000E72C4" w:rsidRPr="00361ED8" w:rsidRDefault="000E72C4" w:rsidP="000E72C4">
      <w:pPr>
        <w:spacing w:line="276" w:lineRule="auto"/>
        <w:jc w:val="left"/>
        <w:rPr>
          <w:rFonts w:ascii="Times New Roman" w:eastAsia="Times New Roman" w:hAnsi="Times New Roman" w:cs="Times New Roman"/>
          <w:sz w:val="24"/>
          <w:szCs w:val="20"/>
          <w:lang w:eastAsia="ru-RU"/>
        </w:rPr>
      </w:pPr>
    </w:p>
    <w:p w:rsidR="00241C42" w:rsidRPr="004C584B" w:rsidRDefault="00241C42" w:rsidP="00361ED8">
      <w:pPr>
        <w:autoSpaceDE w:val="0"/>
        <w:autoSpaceDN w:val="0"/>
        <w:adjustRightInd w:val="0"/>
        <w:ind w:left="19824" w:hanging="9912"/>
        <w:jc w:val="left"/>
        <w:rPr>
          <w:rFonts w:ascii="Times New Roman" w:eastAsia="Times New Roman" w:hAnsi="Times New Roman" w:cs="Times New Roman"/>
          <w:bCs/>
          <w:sz w:val="16"/>
          <w:szCs w:val="20"/>
          <w:lang w:eastAsia="ru-RU"/>
        </w:rPr>
      </w:pPr>
      <w:r>
        <w:rPr>
          <w:rFonts w:ascii="Times New Roman" w:eastAsia="Times New Roman" w:hAnsi="Times New Roman" w:cs="Times New Roman"/>
          <w:bCs/>
          <w:sz w:val="16"/>
          <w:szCs w:val="20"/>
          <w:lang w:eastAsia="ru-RU"/>
        </w:rPr>
        <w:lastRenderedPageBreak/>
        <w:t>Таблица №2</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Перечень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основных мероприятий муниципальной программы 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«Охрана окружающей среды муниципального района «Курчатовский район» Курской области» </w:t>
      </w:r>
    </w:p>
    <w:p w:rsidR="00361ED8" w:rsidRPr="00A934F9" w:rsidRDefault="00361ED8" w:rsidP="00361ED8">
      <w:pPr>
        <w:spacing w:line="276" w:lineRule="auto"/>
        <w:jc w:val="center"/>
        <w:rPr>
          <w:rFonts w:ascii="Times New Roman" w:eastAsia="Times New Roman" w:hAnsi="Times New Roman" w:cs="Times New Roman"/>
          <w:b/>
          <w:sz w:val="4"/>
          <w:szCs w:val="24"/>
          <w:lang w:eastAsia="ru-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28"/>
        <w:gridCol w:w="1701"/>
        <w:gridCol w:w="1068"/>
        <w:gridCol w:w="1122"/>
        <w:gridCol w:w="3055"/>
        <w:gridCol w:w="2977"/>
        <w:gridCol w:w="2126"/>
      </w:tblGrid>
      <w:tr w:rsidR="00361ED8" w:rsidRPr="00361ED8" w:rsidTr="000E72C4">
        <w:tc>
          <w:tcPr>
            <w:tcW w:w="482" w:type="dxa"/>
            <w:vMerge w:val="restart"/>
            <w:vAlign w:val="center"/>
          </w:tcPr>
          <w:p w:rsidR="00361ED8" w:rsidRPr="00361ED8" w:rsidRDefault="00361ED8" w:rsidP="00361ED8">
            <w:pPr>
              <w:spacing w:line="276" w:lineRule="auto"/>
              <w:ind w:right="-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п/п</w:t>
            </w:r>
          </w:p>
        </w:tc>
        <w:tc>
          <w:tcPr>
            <w:tcW w:w="3028"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Номер и наименование муниципальной программы, основного мероприятия</w:t>
            </w:r>
          </w:p>
        </w:tc>
        <w:tc>
          <w:tcPr>
            <w:tcW w:w="1701"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w:t>
            </w:r>
          </w:p>
        </w:tc>
        <w:tc>
          <w:tcPr>
            <w:tcW w:w="2190" w:type="dxa"/>
            <w:gridSpan w:val="2"/>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Срок</w:t>
            </w:r>
          </w:p>
        </w:tc>
        <w:tc>
          <w:tcPr>
            <w:tcW w:w="3055"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Ожидаемый непосредственный результат (краткое описание)</w:t>
            </w:r>
          </w:p>
        </w:tc>
        <w:tc>
          <w:tcPr>
            <w:tcW w:w="2977"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Последствия нереализации муниципальной программы, основного мероприятия</w:t>
            </w:r>
          </w:p>
        </w:tc>
        <w:tc>
          <w:tcPr>
            <w:tcW w:w="2126"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Связь с показателями муниципальной программы (подпрограммы)</w:t>
            </w:r>
          </w:p>
        </w:tc>
      </w:tr>
      <w:tr w:rsidR="00361ED8" w:rsidRPr="00361ED8" w:rsidTr="000E72C4">
        <w:tc>
          <w:tcPr>
            <w:tcW w:w="482"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028"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701"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начала</w:t>
            </w:r>
          </w:p>
          <w:p w:rsidR="00361ED8" w:rsidRPr="00361ED8" w:rsidRDefault="00361ED8" w:rsidP="00361ED8">
            <w:pPr>
              <w:spacing w:line="276" w:lineRule="auto"/>
              <w:ind w:left="-108" w:right="-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реализации</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окончания реализации</w:t>
            </w:r>
          </w:p>
        </w:tc>
        <w:tc>
          <w:tcPr>
            <w:tcW w:w="3055"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2977"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2126"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361ED8" w:rsidRPr="00361ED8" w:rsidTr="00A934F9">
        <w:tc>
          <w:tcPr>
            <w:tcW w:w="15559" w:type="dxa"/>
            <w:gridSpan w:val="8"/>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0E72C4">
        <w:tc>
          <w:tcPr>
            <w:tcW w:w="482"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3028" w:type="dxa"/>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701"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6C65EA" w:rsidRPr="00361ED8" w:rsidTr="000E72C4">
        <w:tc>
          <w:tcPr>
            <w:tcW w:w="482"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p>
        </w:tc>
        <w:tc>
          <w:tcPr>
            <w:tcW w:w="3028" w:type="dxa"/>
            <w:vAlign w:val="center"/>
          </w:tcPr>
          <w:p w:rsidR="006C65EA" w:rsidRPr="00361ED8" w:rsidRDefault="006C65EA" w:rsidP="00361ED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 «</w:t>
            </w:r>
            <w:r w:rsidRPr="006C65EA">
              <w:rPr>
                <w:rFonts w:ascii="Times New Roman" w:eastAsia="Times New Roman" w:hAnsi="Times New Roman" w:cs="Times New Roman"/>
                <w:sz w:val="20"/>
                <w:szCs w:val="20"/>
                <w:lang w:eastAsia="ru-RU"/>
              </w:rPr>
              <w:t>Мероприятия, направленные на развитие социальной и инженерной инфраструк</w:t>
            </w:r>
            <w:r w:rsidR="00D467E8">
              <w:rPr>
                <w:rFonts w:ascii="Times New Roman" w:eastAsia="Times New Roman" w:hAnsi="Times New Roman" w:cs="Times New Roman"/>
                <w:sz w:val="20"/>
                <w:szCs w:val="20"/>
                <w:lang w:eastAsia="ru-RU"/>
              </w:rPr>
              <w:t xml:space="preserve">туры муниципальных образований </w:t>
            </w:r>
            <w:r w:rsidRPr="006C65EA">
              <w:rPr>
                <w:rFonts w:ascii="Times New Roman" w:eastAsia="Times New Roman" w:hAnsi="Times New Roman" w:cs="Times New Roman"/>
                <w:sz w:val="20"/>
                <w:szCs w:val="20"/>
                <w:lang w:eastAsia="ru-RU"/>
              </w:rPr>
              <w:t xml:space="preserve"> </w:t>
            </w:r>
            <w:r w:rsidR="00D467E8">
              <w:rPr>
                <w:rFonts w:ascii="Times New Roman" w:eastAsia="Times New Roman" w:hAnsi="Times New Roman" w:cs="Times New Roman"/>
                <w:sz w:val="20"/>
                <w:szCs w:val="20"/>
                <w:lang w:eastAsia="ru-RU"/>
              </w:rPr>
              <w:t>(</w:t>
            </w:r>
            <w:r w:rsidRPr="006C65EA">
              <w:rPr>
                <w:rFonts w:ascii="Times New Roman" w:eastAsia="Times New Roman" w:hAnsi="Times New Roman" w:cs="Times New Roman"/>
                <w:sz w:val="20"/>
                <w:szCs w:val="20"/>
                <w:lang w:eastAsia="ru-RU"/>
              </w:rPr>
              <w:t>строительство объекта «Водозабор с. Дичня Курчатовского района Курской области. Реконструкция»</w:t>
            </w:r>
            <w:r w:rsidR="00D467E8">
              <w:rPr>
                <w:rFonts w:ascii="Times New Roman" w:eastAsia="Times New Roman" w:hAnsi="Times New Roman" w:cs="Times New Roman"/>
                <w:sz w:val="20"/>
                <w:szCs w:val="20"/>
                <w:lang w:eastAsia="ru-RU"/>
              </w:rPr>
              <w:t>)</w:t>
            </w:r>
          </w:p>
        </w:tc>
        <w:tc>
          <w:tcPr>
            <w:tcW w:w="1701" w:type="dxa"/>
            <w:vAlign w:val="center"/>
          </w:tcPr>
          <w:p w:rsidR="006C65EA" w:rsidRPr="00361ED8" w:rsidRDefault="006C65EA" w:rsidP="006C65EA">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6C65EA" w:rsidRPr="00361ED8" w:rsidRDefault="00516103" w:rsidP="006C65EA">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r w:rsidR="006C65EA" w:rsidRPr="00361ED8">
              <w:rPr>
                <w:rFonts w:ascii="Times New Roman" w:eastAsia="Times New Roman" w:hAnsi="Times New Roman" w:cs="Times New Roman"/>
                <w:sz w:val="20"/>
                <w:szCs w:val="20"/>
                <w:lang w:eastAsia="ru-RU"/>
              </w:rPr>
              <w:t>г.</w:t>
            </w:r>
          </w:p>
        </w:tc>
        <w:tc>
          <w:tcPr>
            <w:tcW w:w="1122" w:type="dxa"/>
            <w:vAlign w:val="center"/>
          </w:tcPr>
          <w:p w:rsidR="006C65EA" w:rsidRPr="00361ED8" w:rsidRDefault="00516103" w:rsidP="006C65EA">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r w:rsidR="006C65EA" w:rsidRPr="00361ED8">
              <w:rPr>
                <w:rFonts w:ascii="Times New Roman" w:eastAsia="Times New Roman" w:hAnsi="Times New Roman" w:cs="Times New Roman"/>
                <w:sz w:val="20"/>
                <w:szCs w:val="20"/>
                <w:lang w:eastAsia="ru-RU"/>
              </w:rPr>
              <w:t>г.</w:t>
            </w:r>
          </w:p>
        </w:tc>
        <w:tc>
          <w:tcPr>
            <w:tcW w:w="3055"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6C65EA">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6C65EA">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p>
        </w:tc>
      </w:tr>
      <w:tr w:rsidR="006C65EA" w:rsidRPr="00361ED8" w:rsidTr="000E72C4">
        <w:tc>
          <w:tcPr>
            <w:tcW w:w="482"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3028" w:type="dxa"/>
            <w:vAlign w:val="center"/>
          </w:tcPr>
          <w:p w:rsidR="006C65EA" w:rsidRPr="00361ED8" w:rsidRDefault="006C65EA" w:rsidP="00361ED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p w:rsidR="006C65EA" w:rsidRPr="00361ED8" w:rsidRDefault="006C65EA"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«Мероприятия по обеспечение населения экологически чистой питьевой водой»</w:t>
            </w:r>
          </w:p>
          <w:p w:rsidR="006C65EA" w:rsidRPr="00361ED8" w:rsidRDefault="006C65EA" w:rsidP="00361ED8">
            <w:pPr>
              <w:spacing w:line="276" w:lineRule="auto"/>
              <w:jc w:val="left"/>
              <w:rPr>
                <w:rFonts w:ascii="Times New Roman" w:eastAsia="Times New Roman" w:hAnsi="Times New Roman" w:cs="Times New Roman"/>
                <w:sz w:val="20"/>
                <w:szCs w:val="20"/>
                <w:lang w:eastAsia="ru-RU"/>
              </w:rPr>
            </w:pPr>
          </w:p>
        </w:tc>
        <w:tc>
          <w:tcPr>
            <w:tcW w:w="1701"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6C65EA" w:rsidRPr="00361ED8" w:rsidRDefault="006C65EA"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p>
        </w:tc>
      </w:tr>
      <w:tr w:rsidR="006C65EA" w:rsidRPr="00361ED8" w:rsidTr="000E72C4">
        <w:tc>
          <w:tcPr>
            <w:tcW w:w="482"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3028" w:type="dxa"/>
            <w:vAlign w:val="center"/>
          </w:tcPr>
          <w:p w:rsidR="006C65EA" w:rsidRPr="00361ED8" w:rsidRDefault="006C65EA"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Основное направление </w:t>
            </w:r>
          </w:p>
          <w:p w:rsidR="006C65EA" w:rsidRPr="00361ED8" w:rsidRDefault="006C65EA" w:rsidP="00A934F9">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r w:rsidRPr="00361ED8">
              <w:rPr>
                <w:rFonts w:ascii="Times New Roman" w:eastAsia="Calibri" w:hAnsi="Times New Roman" w:cs="Times New Roman"/>
                <w:sz w:val="20"/>
                <w:szCs w:val="20"/>
                <w:lang w:val="x-none" w:eastAsia="x-none"/>
              </w:rPr>
              <w:t>Мероприятия</w:t>
            </w:r>
            <w:r>
              <w:rPr>
                <w:rFonts w:ascii="Times New Roman" w:eastAsia="Calibri" w:hAnsi="Times New Roman" w:cs="Times New Roman"/>
                <w:sz w:val="20"/>
                <w:szCs w:val="20"/>
                <w:lang w:eastAsia="x-none"/>
              </w:rPr>
              <w:t xml:space="preserve"> по строительству и реконструкции объектов питьевого водоснабжения (Водоснабжение ул.Санаторской с.Макаровка Курчатовского района Курской области. Реконструкция)</w:t>
            </w:r>
            <w:r w:rsidRPr="00361ED8">
              <w:rPr>
                <w:rFonts w:ascii="Times New Roman" w:eastAsia="Times New Roman" w:hAnsi="Times New Roman" w:cs="Times New Roman"/>
                <w:sz w:val="20"/>
                <w:szCs w:val="20"/>
                <w:lang w:eastAsia="ru-RU"/>
              </w:rPr>
              <w:t>»</w:t>
            </w:r>
          </w:p>
        </w:tc>
        <w:tc>
          <w:tcPr>
            <w:tcW w:w="1701"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6C65EA" w:rsidRPr="00361ED8" w:rsidRDefault="00516103"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r w:rsidR="006C65EA" w:rsidRPr="00361ED8">
              <w:rPr>
                <w:rFonts w:ascii="Times New Roman" w:eastAsia="Times New Roman" w:hAnsi="Times New Roman" w:cs="Times New Roman"/>
                <w:sz w:val="20"/>
                <w:szCs w:val="20"/>
                <w:lang w:eastAsia="ru-RU"/>
              </w:rPr>
              <w:t>г.</w:t>
            </w:r>
          </w:p>
        </w:tc>
        <w:tc>
          <w:tcPr>
            <w:tcW w:w="3055"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работы объектов очистки сточных вод</w:t>
            </w:r>
          </w:p>
        </w:tc>
        <w:tc>
          <w:tcPr>
            <w:tcW w:w="2977"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p>
        </w:tc>
      </w:tr>
      <w:tr w:rsidR="006C65EA" w:rsidRPr="00361ED8" w:rsidTr="000E72C4">
        <w:tc>
          <w:tcPr>
            <w:tcW w:w="482"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w:t>
            </w:r>
          </w:p>
        </w:tc>
        <w:tc>
          <w:tcPr>
            <w:tcW w:w="3028" w:type="dxa"/>
          </w:tcPr>
          <w:p w:rsidR="006C65EA" w:rsidRPr="00361ED8" w:rsidRDefault="006C65EA" w:rsidP="00361ED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r w:rsidRPr="00361ED8">
              <w:rPr>
                <w:rFonts w:ascii="Times New Roman" w:eastAsia="Times New Roman" w:hAnsi="Times New Roman" w:cs="Times New Roman"/>
                <w:sz w:val="20"/>
                <w:szCs w:val="20"/>
                <w:lang w:eastAsia="ru-RU"/>
              </w:rPr>
              <w:lastRenderedPageBreak/>
              <w:t>«Проведение текущего ремонта объектов водоснабжения муниципальной собственности»</w:t>
            </w:r>
          </w:p>
        </w:tc>
        <w:tc>
          <w:tcPr>
            <w:tcW w:w="1701"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lastRenderedPageBreak/>
              <w:t xml:space="preserve">Администрация </w:t>
            </w:r>
            <w:r w:rsidRPr="00361ED8">
              <w:rPr>
                <w:rFonts w:ascii="Times New Roman" w:eastAsia="Times New Roman" w:hAnsi="Times New Roman" w:cs="Times New Roman"/>
                <w:sz w:val="20"/>
                <w:szCs w:val="20"/>
                <w:lang w:eastAsia="ru-RU"/>
              </w:rPr>
              <w:lastRenderedPageBreak/>
              <w:t>Курчатовского района Курской области</w:t>
            </w:r>
          </w:p>
        </w:tc>
        <w:tc>
          <w:tcPr>
            <w:tcW w:w="1068"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lastRenderedPageBreak/>
              <w:t>2019г.</w:t>
            </w:r>
          </w:p>
        </w:tc>
        <w:tc>
          <w:tcPr>
            <w:tcW w:w="1122" w:type="dxa"/>
            <w:vAlign w:val="center"/>
          </w:tcPr>
          <w:p w:rsidR="006C65EA" w:rsidRPr="00361ED8" w:rsidRDefault="006C65EA"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Улучшение работы объектов </w:t>
            </w:r>
            <w:r w:rsidRPr="00361ED8">
              <w:rPr>
                <w:rFonts w:ascii="Times New Roman" w:eastAsia="Times New Roman" w:hAnsi="Times New Roman" w:cs="Times New Roman"/>
                <w:sz w:val="20"/>
                <w:szCs w:val="20"/>
                <w:lang w:eastAsia="ru-RU"/>
              </w:rPr>
              <w:lastRenderedPageBreak/>
              <w:t>очистки сточных вод</w:t>
            </w:r>
          </w:p>
        </w:tc>
        <w:tc>
          <w:tcPr>
            <w:tcW w:w="2977"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lastRenderedPageBreak/>
              <w:t xml:space="preserve">Загрязнение водных объектов </w:t>
            </w:r>
            <w:r w:rsidRPr="00361ED8">
              <w:rPr>
                <w:rFonts w:ascii="Times New Roman" w:eastAsia="Times New Roman" w:hAnsi="Times New Roman" w:cs="Times New Roman"/>
                <w:sz w:val="20"/>
                <w:szCs w:val="20"/>
                <w:lang w:eastAsia="ru-RU"/>
              </w:rPr>
              <w:lastRenderedPageBreak/>
              <w:t>промышленными и бытовыми стоками, возникновение инфекционных заболеваний</w:t>
            </w:r>
          </w:p>
        </w:tc>
        <w:tc>
          <w:tcPr>
            <w:tcW w:w="2126"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p>
        </w:tc>
      </w:tr>
    </w:tbl>
    <w:p w:rsidR="00361ED8" w:rsidRDefault="00361ED8"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F23697" w:rsidRDefault="00F23697" w:rsidP="006C65EA">
      <w:pPr>
        <w:autoSpaceDE w:val="0"/>
        <w:autoSpaceDN w:val="0"/>
        <w:adjustRightInd w:val="0"/>
        <w:jc w:val="left"/>
        <w:rPr>
          <w:rFonts w:ascii="Times New Roman" w:eastAsia="Times New Roman" w:hAnsi="Times New Roman" w:cs="Times New Roman"/>
          <w:sz w:val="16"/>
          <w:szCs w:val="16"/>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0E72C4" w:rsidRPr="00905B7F" w:rsidRDefault="000E72C4" w:rsidP="00905B7F">
      <w:pPr>
        <w:autoSpaceDE w:val="0"/>
        <w:autoSpaceDN w:val="0"/>
        <w:adjustRightInd w:val="0"/>
        <w:ind w:left="19824" w:hanging="9912"/>
        <w:jc w:val="left"/>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Таблица № 3</w:t>
      </w:r>
    </w:p>
    <w:p w:rsidR="00361ED8" w:rsidRPr="00361ED8" w:rsidRDefault="00361ED8" w:rsidP="00361ED8">
      <w:pPr>
        <w:widowControl w:val="0"/>
        <w:autoSpaceDE w:val="0"/>
        <w:autoSpaceDN w:val="0"/>
        <w:adjustRightInd w:val="0"/>
        <w:jc w:val="center"/>
        <w:rPr>
          <w:rFonts w:ascii="Arial" w:eastAsia="Times New Roman" w:hAnsi="Arial" w:cs="Arial"/>
          <w:sz w:val="20"/>
          <w:szCs w:val="20"/>
          <w:lang w:eastAsia="ru-RU"/>
        </w:rPr>
      </w:pP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Сведения об основных мерах правового регулирования в сфере реализации муниципальной программы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«Охрана окружающей среды муниципального района «Курчатовский район» Курской области» </w:t>
      </w:r>
    </w:p>
    <w:p w:rsidR="00361ED8" w:rsidRPr="00361ED8" w:rsidRDefault="00361ED8" w:rsidP="00361ED8">
      <w:pPr>
        <w:widowControl w:val="0"/>
        <w:autoSpaceDE w:val="0"/>
        <w:autoSpaceDN w:val="0"/>
        <w:adjustRightInd w:val="0"/>
        <w:ind w:firstLine="540"/>
        <w:jc w:val="both"/>
        <w:rPr>
          <w:rFonts w:ascii="Arial" w:eastAsia="Times New Roman" w:hAnsi="Arial" w:cs="Arial"/>
          <w:sz w:val="20"/>
          <w:szCs w:val="20"/>
          <w:lang w:eastAsia="ru-RU"/>
        </w:rPr>
      </w:pPr>
    </w:p>
    <w:tbl>
      <w:tblPr>
        <w:tblW w:w="1509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3119"/>
        <w:gridCol w:w="6095"/>
        <w:gridCol w:w="2977"/>
        <w:gridCol w:w="2268"/>
      </w:tblGrid>
      <w:tr w:rsidR="00361ED8" w:rsidRPr="00361ED8" w:rsidTr="00A934F9">
        <w:tc>
          <w:tcPr>
            <w:tcW w:w="63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N п/п</w:t>
            </w:r>
          </w:p>
        </w:tc>
        <w:tc>
          <w:tcPr>
            <w:tcW w:w="3119"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Вид нормативного правового акта</w:t>
            </w:r>
          </w:p>
        </w:tc>
        <w:tc>
          <w:tcPr>
            <w:tcW w:w="6095"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Основные положения нормативного правового акта</w:t>
            </w:r>
          </w:p>
        </w:tc>
        <w:tc>
          <w:tcPr>
            <w:tcW w:w="297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 соисполнители, участники</w:t>
            </w:r>
          </w:p>
        </w:tc>
        <w:tc>
          <w:tcPr>
            <w:tcW w:w="2268"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Ожидаемые сроки принятия</w:t>
            </w:r>
          </w:p>
        </w:tc>
      </w:tr>
      <w:tr w:rsidR="00361ED8" w:rsidRPr="00361ED8" w:rsidTr="00A934F9">
        <w:tc>
          <w:tcPr>
            <w:tcW w:w="63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6095"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r>
      <w:tr w:rsidR="00361ED8" w:rsidRPr="00361ED8" w:rsidTr="00A934F9">
        <w:tc>
          <w:tcPr>
            <w:tcW w:w="15096" w:type="dxa"/>
            <w:gridSpan w:val="5"/>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A934F9">
        <w:trPr>
          <w:trHeight w:val="788"/>
        </w:trPr>
        <w:tc>
          <w:tcPr>
            <w:tcW w:w="63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Постановление Администрации Курчатовского района Курской области</w:t>
            </w:r>
          </w:p>
        </w:tc>
        <w:tc>
          <w:tcPr>
            <w:tcW w:w="6095"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 внесении изменений и дополнений в муниципальную программу Курчатовского района Курской области «Охрана окружающей среды муниципального района «Курчатовский район» Курской области»</w:t>
            </w:r>
          </w:p>
        </w:tc>
        <w:tc>
          <w:tcPr>
            <w:tcW w:w="2977"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Отдел строительства, архитектуры и ЖКУ Управления строительства, архитектуры и ЖКУ Администрации Курчатовского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2019-2025 годы</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(по мере возникновения необходимости)</w:t>
            </w:r>
          </w:p>
        </w:tc>
      </w:tr>
      <w:tr w:rsidR="00361ED8" w:rsidRPr="00361ED8" w:rsidTr="00A934F9">
        <w:trPr>
          <w:trHeight w:val="788"/>
        </w:trPr>
        <w:tc>
          <w:tcPr>
            <w:tcW w:w="637"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Постановление Администрации Курчатовского района Курской области</w:t>
            </w:r>
          </w:p>
        </w:tc>
        <w:tc>
          <w:tcPr>
            <w:tcW w:w="6095"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 установлении расходных обязательств на мероприятия по обеспечению населения Курчатовского района Курской области экологически чистой питьевой водой»</w:t>
            </w:r>
          </w:p>
        </w:tc>
        <w:tc>
          <w:tcPr>
            <w:tcW w:w="2977"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Отдел строительства, архитектуры и ЖКУ Управления строительства, архитектуры и ЖКУ Администрации Курчатовского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2019-2025 годы</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(по мере возникновения необходимости)</w:t>
            </w:r>
          </w:p>
        </w:tc>
      </w:tr>
    </w:tbl>
    <w:p w:rsidR="00361ED8" w:rsidRPr="00361ED8" w:rsidRDefault="00361ED8" w:rsidP="00361ED8">
      <w:pPr>
        <w:widowControl w:val="0"/>
        <w:autoSpaceDE w:val="0"/>
        <w:autoSpaceDN w:val="0"/>
        <w:adjustRightInd w:val="0"/>
        <w:ind w:firstLine="540"/>
        <w:jc w:val="both"/>
        <w:rPr>
          <w:rFonts w:ascii="Calibri" w:eastAsia="Times New Roman" w:hAnsi="Calibri" w:cs="Calibri"/>
          <w:szCs w:val="20"/>
          <w:lang w:eastAsia="ru-RU"/>
        </w:rPr>
      </w:pPr>
    </w:p>
    <w:p w:rsidR="00361ED8" w:rsidRDefault="00361ED8"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0E72C4" w:rsidRPr="00905B7F" w:rsidRDefault="000E72C4" w:rsidP="00905B7F">
      <w:pPr>
        <w:ind w:left="9202"/>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Таблица №5</w:t>
      </w:r>
    </w:p>
    <w:p w:rsidR="00361ED8" w:rsidRPr="00361ED8" w:rsidRDefault="00361ED8" w:rsidP="00361ED8">
      <w:pPr>
        <w:ind w:firstLine="709"/>
        <w:jc w:val="left"/>
        <w:rPr>
          <w:rFonts w:ascii="Times New Roman" w:eastAsia="Times New Roman" w:hAnsi="Times New Roman" w:cs="Times New Roman"/>
          <w:b/>
          <w:sz w:val="24"/>
          <w:szCs w:val="24"/>
          <w:lang w:eastAsia="ru-RU"/>
        </w:rPr>
      </w:pPr>
    </w:p>
    <w:p w:rsidR="00361ED8" w:rsidRPr="00361ED8" w:rsidRDefault="00361ED8" w:rsidP="00905B7F">
      <w:pPr>
        <w:keepNext/>
        <w:jc w:val="center"/>
        <w:outlineLvl w:val="1"/>
        <w:rPr>
          <w:rFonts w:ascii="Times New Roman" w:eastAsia="Times New Roman" w:hAnsi="Times New Roman" w:cs="Times New Roman"/>
          <w:b/>
          <w:bCs/>
          <w:iCs/>
          <w:sz w:val="24"/>
          <w:szCs w:val="24"/>
          <w:lang w:val="x-none" w:eastAsia="x-none"/>
        </w:rPr>
      </w:pPr>
      <w:r w:rsidRPr="00361ED8">
        <w:rPr>
          <w:rFonts w:ascii="Times New Roman" w:eastAsia="Times New Roman" w:hAnsi="Times New Roman" w:cs="Times New Roman"/>
          <w:b/>
          <w:bCs/>
          <w:iCs/>
          <w:sz w:val="24"/>
          <w:szCs w:val="24"/>
          <w:lang w:val="x-none" w:eastAsia="x-none"/>
        </w:rPr>
        <w:t>Ресурсное обеспечение реализации</w:t>
      </w:r>
    </w:p>
    <w:p w:rsidR="00361ED8" w:rsidRPr="00361ED8" w:rsidRDefault="00361ED8" w:rsidP="00905B7F">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муниципальной программы Курчатовского района Курской области</w:t>
      </w:r>
    </w:p>
    <w:p w:rsidR="00361ED8" w:rsidRPr="00361ED8" w:rsidRDefault="00361ED8" w:rsidP="00361ED8">
      <w:pPr>
        <w:jc w:val="center"/>
        <w:rPr>
          <w:rFonts w:ascii="Calibri" w:eastAsia="Times New Roman" w:hAnsi="Calibri" w:cs="Times New Roman"/>
          <w:lang w:eastAsia="ru-RU"/>
        </w:rPr>
      </w:pPr>
      <w:r w:rsidRPr="00361ED8">
        <w:rPr>
          <w:rFonts w:ascii="Times New Roman" w:eastAsia="Times New Roman" w:hAnsi="Times New Roman" w:cs="Times New Roman"/>
          <w:b/>
          <w:sz w:val="24"/>
          <w:szCs w:val="24"/>
          <w:lang w:eastAsia="ru-RU"/>
        </w:rPr>
        <w:t>«Охрана окружающей среды муниципального района «Курчатовский район» Курской области»</w:t>
      </w:r>
      <w:r w:rsidRPr="00361ED8">
        <w:rPr>
          <w:rFonts w:ascii="Calibri" w:eastAsia="Times New Roman" w:hAnsi="Calibri" w:cs="Times New Roman"/>
          <w:lang w:eastAsia="ru-RU"/>
        </w:rPr>
        <w:t xml:space="preserve"> </w:t>
      </w:r>
    </w:p>
    <w:p w:rsidR="00361ED8" w:rsidRPr="00361ED8" w:rsidRDefault="00361ED8" w:rsidP="00361ED8">
      <w:pPr>
        <w:jc w:val="center"/>
        <w:rPr>
          <w:rFonts w:ascii="Calibri" w:eastAsia="Times New Roman" w:hAnsi="Calibri" w:cs="Times New Roman"/>
          <w:b/>
          <w:sz w:val="26"/>
          <w:szCs w:val="26"/>
          <w:lang w:eastAsia="ru-RU"/>
        </w:rPr>
      </w:pPr>
      <w:r w:rsidRPr="00361ED8">
        <w:rPr>
          <w:rFonts w:ascii="Times New Roman" w:eastAsia="Times New Roman" w:hAnsi="Times New Roman" w:cs="Times New Roman"/>
          <w:b/>
          <w:sz w:val="24"/>
          <w:szCs w:val="24"/>
          <w:lang w:eastAsia="ru-RU"/>
        </w:rPr>
        <w:t>за счет средств районного бюджета (рублей)</w:t>
      </w:r>
    </w:p>
    <w:p w:rsidR="00361ED8" w:rsidRPr="00361ED8" w:rsidRDefault="00361ED8" w:rsidP="00361ED8">
      <w:pPr>
        <w:jc w:val="center"/>
        <w:rPr>
          <w:rFonts w:ascii="Calibri" w:eastAsia="Times New Roman" w:hAnsi="Calibri" w:cs="Times New Roman"/>
          <w:b/>
          <w:sz w:val="26"/>
          <w:szCs w:val="26"/>
          <w:lang w:eastAsia="ru-RU"/>
        </w:rPr>
      </w:pPr>
    </w:p>
    <w:tbl>
      <w:tblPr>
        <w:tblpPr w:leftFromText="180" w:rightFromText="180" w:vertAnchor="text" w:tblpX="-386" w:tblpY="1"/>
        <w:tblOverlap w:val="neve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693"/>
        <w:gridCol w:w="1593"/>
        <w:gridCol w:w="709"/>
        <w:gridCol w:w="709"/>
        <w:gridCol w:w="709"/>
        <w:gridCol w:w="567"/>
        <w:gridCol w:w="1099"/>
        <w:gridCol w:w="1276"/>
        <w:gridCol w:w="1276"/>
        <w:gridCol w:w="850"/>
        <w:gridCol w:w="993"/>
        <w:gridCol w:w="850"/>
        <w:gridCol w:w="709"/>
      </w:tblGrid>
      <w:tr w:rsidR="00361ED8" w:rsidRPr="00361ED8" w:rsidTr="00905B7F">
        <w:trPr>
          <w:cantSplit/>
          <w:trHeight w:val="735"/>
        </w:trPr>
        <w:tc>
          <w:tcPr>
            <w:tcW w:w="1668"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Статус</w:t>
            </w:r>
          </w:p>
        </w:tc>
        <w:tc>
          <w:tcPr>
            <w:tcW w:w="2693"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Наименование муниципальной программы</w:t>
            </w:r>
          </w:p>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(подпрограммы)</w:t>
            </w:r>
          </w:p>
        </w:tc>
        <w:tc>
          <w:tcPr>
            <w:tcW w:w="1593"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 соисполнители, участники, муниципальный заказчик - координатор</w:t>
            </w:r>
          </w:p>
        </w:tc>
        <w:tc>
          <w:tcPr>
            <w:tcW w:w="2694" w:type="dxa"/>
            <w:gridSpan w:val="4"/>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Код бюджетной классификации</w:t>
            </w:r>
          </w:p>
        </w:tc>
        <w:tc>
          <w:tcPr>
            <w:tcW w:w="7053" w:type="dxa"/>
            <w:gridSpan w:val="7"/>
            <w:tcBorders>
              <w:right w:val="single" w:sz="4" w:space="0" w:color="auto"/>
            </w:tcBorders>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Расходы (рублей), годы</w:t>
            </w:r>
          </w:p>
        </w:tc>
      </w:tr>
      <w:tr w:rsidR="00361ED8" w:rsidRPr="00361ED8" w:rsidTr="009C2A5B">
        <w:trPr>
          <w:cantSplit/>
          <w:trHeight w:val="735"/>
        </w:trPr>
        <w:tc>
          <w:tcPr>
            <w:tcW w:w="1668"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2693"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1593"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ГРБС</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РзПр</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ЦСР</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ВР</w:t>
            </w:r>
          </w:p>
        </w:tc>
        <w:tc>
          <w:tcPr>
            <w:tcW w:w="1099" w:type="dxa"/>
            <w:tcBorders>
              <w:left w:val="single" w:sz="4" w:space="0" w:color="auto"/>
            </w:tcBorders>
            <w:vAlign w:val="center"/>
          </w:tcPr>
          <w:p w:rsidR="00361ED8" w:rsidRPr="00D67D0C" w:rsidRDefault="00361ED8" w:rsidP="00905B7F">
            <w:pPr>
              <w:jc w:val="center"/>
              <w:rPr>
                <w:rFonts w:ascii="Times New Roman" w:eastAsia="Times New Roman" w:hAnsi="Times New Roman" w:cs="Times New Roman"/>
                <w:sz w:val="18"/>
                <w:szCs w:val="18"/>
                <w:lang w:eastAsia="ru-RU"/>
              </w:rPr>
            </w:pPr>
            <w:r w:rsidRPr="00D67D0C">
              <w:rPr>
                <w:rFonts w:ascii="Times New Roman" w:eastAsia="Times New Roman" w:hAnsi="Times New Roman" w:cs="Times New Roman"/>
                <w:sz w:val="18"/>
                <w:szCs w:val="18"/>
                <w:lang w:eastAsia="ru-RU"/>
              </w:rPr>
              <w:t>2019</w:t>
            </w:r>
          </w:p>
        </w:tc>
        <w:tc>
          <w:tcPr>
            <w:tcW w:w="1276" w:type="dxa"/>
            <w:vAlign w:val="center"/>
          </w:tcPr>
          <w:p w:rsidR="00361ED8" w:rsidRPr="00AB22A0" w:rsidRDefault="00361ED8" w:rsidP="00905B7F">
            <w:pPr>
              <w:jc w:val="center"/>
              <w:rPr>
                <w:rFonts w:ascii="Times New Roman" w:eastAsia="Times New Roman" w:hAnsi="Times New Roman" w:cs="Times New Roman"/>
                <w:color w:val="000000" w:themeColor="text1"/>
                <w:sz w:val="18"/>
                <w:szCs w:val="18"/>
                <w:lang w:eastAsia="ru-RU"/>
              </w:rPr>
            </w:pPr>
            <w:r w:rsidRPr="00AB22A0">
              <w:rPr>
                <w:rFonts w:ascii="Times New Roman" w:eastAsia="Times New Roman" w:hAnsi="Times New Roman" w:cs="Times New Roman"/>
                <w:color w:val="000000" w:themeColor="text1"/>
                <w:sz w:val="18"/>
                <w:szCs w:val="18"/>
                <w:lang w:eastAsia="ru-RU"/>
              </w:rPr>
              <w:t>2020</w:t>
            </w:r>
          </w:p>
        </w:tc>
        <w:tc>
          <w:tcPr>
            <w:tcW w:w="1276" w:type="dxa"/>
            <w:tcBorders>
              <w:right w:val="single" w:sz="4" w:space="0" w:color="auto"/>
            </w:tcBorders>
            <w:vAlign w:val="center"/>
          </w:tcPr>
          <w:p w:rsidR="00361ED8" w:rsidRPr="00F35DBB" w:rsidRDefault="00361ED8" w:rsidP="00905B7F">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2021</w:t>
            </w:r>
          </w:p>
        </w:tc>
        <w:tc>
          <w:tcPr>
            <w:tcW w:w="850" w:type="dxa"/>
            <w:tcBorders>
              <w:right w:val="single" w:sz="4" w:space="0" w:color="auto"/>
            </w:tcBorders>
            <w:vAlign w:val="center"/>
          </w:tcPr>
          <w:p w:rsidR="00361ED8" w:rsidRPr="00B5631D" w:rsidRDefault="00361ED8" w:rsidP="00905B7F">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2022</w:t>
            </w:r>
          </w:p>
        </w:tc>
        <w:tc>
          <w:tcPr>
            <w:tcW w:w="993" w:type="dxa"/>
            <w:tcBorders>
              <w:right w:val="single" w:sz="4" w:space="0" w:color="auto"/>
            </w:tcBorders>
            <w:vAlign w:val="center"/>
          </w:tcPr>
          <w:p w:rsidR="00361ED8" w:rsidRPr="009C2A5B" w:rsidRDefault="00361ED8" w:rsidP="00905B7F">
            <w:pPr>
              <w:jc w:val="center"/>
              <w:rPr>
                <w:rFonts w:ascii="Times New Roman" w:eastAsia="Times New Roman" w:hAnsi="Times New Roman" w:cs="Times New Roman"/>
                <w:color w:val="FF0000"/>
                <w:sz w:val="18"/>
                <w:szCs w:val="18"/>
                <w:lang w:eastAsia="ru-RU"/>
              </w:rPr>
            </w:pPr>
            <w:r w:rsidRPr="009C2A5B">
              <w:rPr>
                <w:rFonts w:ascii="Times New Roman" w:eastAsia="Times New Roman" w:hAnsi="Times New Roman" w:cs="Times New Roman"/>
                <w:color w:val="FF0000"/>
                <w:sz w:val="18"/>
                <w:szCs w:val="18"/>
                <w:lang w:eastAsia="ru-RU"/>
              </w:rPr>
              <w:t>2023</w:t>
            </w:r>
          </w:p>
        </w:tc>
        <w:tc>
          <w:tcPr>
            <w:tcW w:w="850" w:type="dxa"/>
            <w:tcBorders>
              <w:right w:val="single" w:sz="4" w:space="0" w:color="auto"/>
            </w:tcBorders>
            <w:vAlign w:val="center"/>
          </w:tcPr>
          <w:p w:rsidR="00361ED8" w:rsidRPr="00361ED8" w:rsidRDefault="00361ED8" w:rsidP="00905B7F">
            <w:pPr>
              <w:spacing w:line="276" w:lineRule="auto"/>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2024</w:t>
            </w:r>
          </w:p>
        </w:tc>
        <w:tc>
          <w:tcPr>
            <w:tcW w:w="709" w:type="dxa"/>
            <w:tcBorders>
              <w:right w:val="single" w:sz="4" w:space="0" w:color="auto"/>
            </w:tcBorders>
            <w:vAlign w:val="center"/>
          </w:tcPr>
          <w:p w:rsidR="00361ED8" w:rsidRPr="00361ED8" w:rsidRDefault="00361ED8" w:rsidP="00905B7F">
            <w:pPr>
              <w:spacing w:line="276" w:lineRule="auto"/>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2025</w:t>
            </w:r>
          </w:p>
        </w:tc>
      </w:tr>
      <w:tr w:rsidR="00361ED8" w:rsidRPr="00361ED8" w:rsidTr="009C2A5B">
        <w:trPr>
          <w:cantSplit/>
          <w:trHeight w:val="1202"/>
        </w:trPr>
        <w:tc>
          <w:tcPr>
            <w:tcW w:w="1668" w:type="dxa"/>
          </w:tcPr>
          <w:p w:rsidR="00361ED8" w:rsidRPr="00361ED8" w:rsidRDefault="00361ED8"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Муниципальная программа Курчатовского района Курской области</w:t>
            </w:r>
          </w:p>
        </w:tc>
        <w:tc>
          <w:tcPr>
            <w:tcW w:w="2693" w:type="dxa"/>
          </w:tcPr>
          <w:p w:rsidR="00361ED8" w:rsidRPr="00361ED8" w:rsidRDefault="00361ED8" w:rsidP="00905B7F">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«Охрана окружающей среды муниципального района «Курчатовский район» Курской области»</w:t>
            </w:r>
          </w:p>
        </w:tc>
        <w:tc>
          <w:tcPr>
            <w:tcW w:w="1593" w:type="dxa"/>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709" w:type="dxa"/>
            <w:textDirection w:val="btLr"/>
            <w:vAlign w:val="center"/>
          </w:tcPr>
          <w:p w:rsidR="00361ED8" w:rsidRPr="00361ED8" w:rsidRDefault="00361ED8"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06 0 00 00000</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D67D0C" w:rsidRDefault="00361ED8" w:rsidP="00905B7F">
            <w:pPr>
              <w:jc w:val="center"/>
              <w:rPr>
                <w:rFonts w:ascii="Times New Roman" w:eastAsia="Times New Roman" w:hAnsi="Times New Roman" w:cs="Times New Roman"/>
                <w:sz w:val="18"/>
                <w:szCs w:val="18"/>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141AA9" w:rsidP="007807F6">
            <w:pPr>
              <w:jc w:val="center"/>
              <w:rPr>
                <w:rFonts w:ascii="Calibri" w:eastAsia="Times New Roman" w:hAnsi="Calibri" w:cs="Times New Roman"/>
                <w:color w:val="000000" w:themeColor="text1"/>
                <w:lang w:eastAsia="ru-RU"/>
              </w:rPr>
            </w:pPr>
            <w:r w:rsidRPr="00AB22A0">
              <w:rPr>
                <w:rFonts w:ascii="Times New Roman" w:eastAsia="Times New Roman" w:hAnsi="Times New Roman" w:cs="Times New Roman"/>
                <w:color w:val="000000" w:themeColor="text1"/>
                <w:sz w:val="18"/>
                <w:szCs w:val="18"/>
                <w:lang w:eastAsia="ru-RU"/>
              </w:rPr>
              <w:t>2</w:t>
            </w:r>
            <w:r w:rsidR="007807F6" w:rsidRPr="00AB22A0">
              <w:rPr>
                <w:rFonts w:ascii="Times New Roman" w:eastAsia="Times New Roman" w:hAnsi="Times New Roman" w:cs="Times New Roman"/>
                <w:color w:val="000000" w:themeColor="text1"/>
                <w:sz w:val="18"/>
                <w:szCs w:val="18"/>
                <w:lang w:eastAsia="ru-RU"/>
              </w:rPr>
              <w:t> 077 663,94</w:t>
            </w:r>
          </w:p>
        </w:tc>
        <w:tc>
          <w:tcPr>
            <w:tcW w:w="1276" w:type="dxa"/>
            <w:tcBorders>
              <w:right w:val="single" w:sz="4" w:space="0" w:color="auto"/>
            </w:tcBorders>
            <w:vAlign w:val="center"/>
          </w:tcPr>
          <w:p w:rsidR="00361ED8" w:rsidRPr="00F35DBB" w:rsidRDefault="009D3660" w:rsidP="00905B7F">
            <w:pPr>
              <w:jc w:val="center"/>
              <w:rPr>
                <w:rFonts w:ascii="Calibri" w:eastAsia="Times New Roman" w:hAnsi="Calibri" w:cs="Times New Roman"/>
                <w:lang w:eastAsia="ru-RU"/>
              </w:rPr>
            </w:pPr>
            <w:r w:rsidRPr="00F35DBB">
              <w:rPr>
                <w:rFonts w:ascii="Times New Roman" w:eastAsia="Times New Roman" w:hAnsi="Times New Roman" w:cs="Times New Roman"/>
                <w:sz w:val="18"/>
                <w:szCs w:val="18"/>
                <w:lang w:eastAsia="ru-RU"/>
              </w:rPr>
              <w:t>3 531 995,90</w:t>
            </w:r>
          </w:p>
        </w:tc>
        <w:tc>
          <w:tcPr>
            <w:tcW w:w="850" w:type="dxa"/>
            <w:tcBorders>
              <w:right w:val="single" w:sz="4" w:space="0" w:color="auto"/>
            </w:tcBorders>
            <w:vAlign w:val="center"/>
          </w:tcPr>
          <w:p w:rsidR="00361ED8" w:rsidRPr="00B5631D" w:rsidRDefault="006850B7" w:rsidP="00905B7F">
            <w:pPr>
              <w:jc w:val="center"/>
              <w:rPr>
                <w:rFonts w:ascii="Calibri" w:eastAsia="Times New Roman" w:hAnsi="Calibri" w:cs="Times New Roman"/>
                <w:lang w:eastAsia="ru-RU"/>
              </w:rPr>
            </w:pPr>
            <w:r w:rsidRPr="00B5631D">
              <w:rPr>
                <w:rFonts w:ascii="Times New Roman" w:eastAsia="Times New Roman" w:hAnsi="Times New Roman" w:cs="Times New Roman"/>
                <w:sz w:val="18"/>
                <w:szCs w:val="18"/>
                <w:lang w:eastAsia="ru-RU"/>
              </w:rPr>
              <w:t>672 440</w:t>
            </w:r>
          </w:p>
        </w:tc>
        <w:tc>
          <w:tcPr>
            <w:tcW w:w="993" w:type="dxa"/>
            <w:tcBorders>
              <w:right w:val="single" w:sz="4" w:space="0" w:color="auto"/>
            </w:tcBorders>
            <w:vAlign w:val="center"/>
          </w:tcPr>
          <w:p w:rsidR="00361ED8" w:rsidRPr="009C2A5B" w:rsidRDefault="00193857" w:rsidP="00905B7F">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18"/>
                <w:szCs w:val="18"/>
                <w:lang w:eastAsia="ru-RU"/>
              </w:rPr>
              <w:t>6 875 390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361ED8" w:rsidRPr="00361ED8" w:rsidTr="009C2A5B">
        <w:trPr>
          <w:cantSplit/>
          <w:trHeight w:val="1262"/>
        </w:trPr>
        <w:tc>
          <w:tcPr>
            <w:tcW w:w="1668" w:type="dxa"/>
          </w:tcPr>
          <w:p w:rsidR="00361ED8" w:rsidRPr="00361ED8" w:rsidRDefault="00361ED8" w:rsidP="00905B7F">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Подпрограмма  </w:t>
            </w:r>
          </w:p>
        </w:tc>
        <w:tc>
          <w:tcPr>
            <w:tcW w:w="2693" w:type="dxa"/>
          </w:tcPr>
          <w:p w:rsidR="00361ED8" w:rsidRPr="00361ED8" w:rsidRDefault="00361ED8"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«Экология и чистая вода муниципального района «Курчатовский район» Курской области»</w:t>
            </w:r>
          </w:p>
        </w:tc>
        <w:tc>
          <w:tcPr>
            <w:tcW w:w="1593" w:type="dxa"/>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361ED8" w:rsidRPr="00361ED8" w:rsidRDefault="00361ED8"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06 1 00 00000</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D67D0C" w:rsidRDefault="00361ED8" w:rsidP="00905B7F">
            <w:pPr>
              <w:jc w:val="center"/>
              <w:rPr>
                <w:rFonts w:ascii="Calibri" w:eastAsia="Times New Roman" w:hAnsi="Calibri" w:cs="Times New Roman"/>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0E72C4" w:rsidP="007807F6">
            <w:pPr>
              <w:jc w:val="center"/>
              <w:rPr>
                <w:rFonts w:ascii="Calibri" w:eastAsia="Times New Roman" w:hAnsi="Calibri" w:cs="Times New Roman"/>
                <w:color w:val="000000" w:themeColor="text1"/>
                <w:lang w:eastAsia="ru-RU"/>
              </w:rPr>
            </w:pPr>
            <w:r>
              <w:rPr>
                <w:rFonts w:ascii="Times New Roman" w:eastAsia="Times New Roman" w:hAnsi="Times New Roman" w:cs="Times New Roman"/>
                <w:color w:val="000000" w:themeColor="text1"/>
                <w:sz w:val="18"/>
                <w:szCs w:val="18"/>
                <w:lang w:eastAsia="ru-RU"/>
              </w:rPr>
              <w:t>2 077 663,94</w:t>
            </w:r>
          </w:p>
        </w:tc>
        <w:tc>
          <w:tcPr>
            <w:tcW w:w="1276" w:type="dxa"/>
            <w:tcBorders>
              <w:right w:val="single" w:sz="4" w:space="0" w:color="auto"/>
            </w:tcBorders>
            <w:vAlign w:val="center"/>
          </w:tcPr>
          <w:p w:rsidR="00361ED8" w:rsidRPr="00F35DBB" w:rsidRDefault="009D3660" w:rsidP="00905B7F">
            <w:pPr>
              <w:jc w:val="center"/>
              <w:rPr>
                <w:rFonts w:ascii="Calibri" w:eastAsia="Times New Roman" w:hAnsi="Calibri" w:cs="Times New Roman"/>
                <w:lang w:eastAsia="ru-RU"/>
              </w:rPr>
            </w:pPr>
            <w:r w:rsidRPr="00F35DBB">
              <w:rPr>
                <w:rFonts w:ascii="Times New Roman" w:eastAsia="Times New Roman" w:hAnsi="Times New Roman" w:cs="Times New Roman"/>
                <w:sz w:val="18"/>
                <w:szCs w:val="18"/>
                <w:lang w:eastAsia="ru-RU"/>
              </w:rPr>
              <w:t>3 531 995,90</w:t>
            </w:r>
          </w:p>
        </w:tc>
        <w:tc>
          <w:tcPr>
            <w:tcW w:w="850" w:type="dxa"/>
            <w:tcBorders>
              <w:right w:val="single" w:sz="4" w:space="0" w:color="auto"/>
            </w:tcBorders>
            <w:vAlign w:val="center"/>
          </w:tcPr>
          <w:p w:rsidR="00361ED8" w:rsidRPr="00B5631D" w:rsidRDefault="006850B7" w:rsidP="00905B7F">
            <w:pPr>
              <w:jc w:val="center"/>
              <w:rPr>
                <w:rFonts w:ascii="Calibri" w:eastAsia="Times New Roman" w:hAnsi="Calibri" w:cs="Times New Roman"/>
                <w:lang w:eastAsia="ru-RU"/>
              </w:rPr>
            </w:pPr>
            <w:r w:rsidRPr="00B5631D">
              <w:rPr>
                <w:rFonts w:ascii="Times New Roman" w:eastAsia="Times New Roman" w:hAnsi="Times New Roman" w:cs="Times New Roman"/>
                <w:sz w:val="18"/>
                <w:szCs w:val="18"/>
                <w:lang w:eastAsia="ru-RU"/>
              </w:rPr>
              <w:t>672 440</w:t>
            </w:r>
          </w:p>
        </w:tc>
        <w:tc>
          <w:tcPr>
            <w:tcW w:w="993" w:type="dxa"/>
            <w:tcBorders>
              <w:right w:val="single" w:sz="4" w:space="0" w:color="auto"/>
            </w:tcBorders>
            <w:vAlign w:val="center"/>
          </w:tcPr>
          <w:p w:rsidR="00361ED8" w:rsidRPr="009C2A5B" w:rsidRDefault="00193857" w:rsidP="00905B7F">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18"/>
                <w:szCs w:val="18"/>
                <w:lang w:eastAsia="ru-RU"/>
              </w:rPr>
              <w:t>6 875 390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361ED8" w:rsidRPr="00361ED8" w:rsidTr="009C2A5B">
        <w:trPr>
          <w:cantSplit/>
          <w:trHeight w:val="1266"/>
        </w:trPr>
        <w:tc>
          <w:tcPr>
            <w:tcW w:w="1668" w:type="dxa"/>
          </w:tcPr>
          <w:p w:rsidR="00361ED8" w:rsidRPr="00361ED8" w:rsidRDefault="00361ED8" w:rsidP="00905B7F">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tc>
        <w:tc>
          <w:tcPr>
            <w:tcW w:w="2693" w:type="dxa"/>
          </w:tcPr>
          <w:p w:rsidR="00361ED8" w:rsidRPr="00361ED8" w:rsidRDefault="00361ED8"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593" w:type="dxa"/>
          </w:tcPr>
          <w:p w:rsidR="00361ED8" w:rsidRPr="00361ED8" w:rsidRDefault="00361ED8" w:rsidP="00905B7F">
            <w:pPr>
              <w:autoSpaceDN w:val="0"/>
              <w:adjustRightInd w:val="0"/>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361ED8" w:rsidRPr="00361ED8" w:rsidRDefault="00361ED8"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06 1 01 00000</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D67D0C" w:rsidRDefault="00361ED8" w:rsidP="00905B7F">
            <w:pPr>
              <w:jc w:val="center"/>
              <w:rPr>
                <w:rFonts w:ascii="Calibri" w:eastAsia="Times New Roman" w:hAnsi="Calibri" w:cs="Times New Roman"/>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FA7A85" w:rsidP="00905B7F">
            <w:pPr>
              <w:jc w:val="center"/>
              <w:rPr>
                <w:rFonts w:ascii="Calibri" w:eastAsia="Times New Roman" w:hAnsi="Calibri" w:cs="Times New Roman"/>
                <w:color w:val="000000" w:themeColor="text1"/>
                <w:lang w:eastAsia="ru-RU"/>
              </w:rPr>
            </w:pPr>
            <w:r w:rsidRPr="00AB22A0">
              <w:rPr>
                <w:rFonts w:ascii="Times New Roman" w:eastAsia="Times New Roman" w:hAnsi="Times New Roman" w:cs="Times New Roman"/>
                <w:color w:val="000000" w:themeColor="text1"/>
                <w:sz w:val="18"/>
                <w:szCs w:val="18"/>
                <w:lang w:eastAsia="ru-RU"/>
              </w:rPr>
              <w:t>63 152,94</w:t>
            </w:r>
          </w:p>
        </w:tc>
        <w:tc>
          <w:tcPr>
            <w:tcW w:w="1276" w:type="dxa"/>
            <w:tcBorders>
              <w:right w:val="single" w:sz="4" w:space="0" w:color="auto"/>
            </w:tcBorders>
            <w:vAlign w:val="center"/>
          </w:tcPr>
          <w:p w:rsidR="00361ED8" w:rsidRPr="00F35DBB" w:rsidRDefault="00684246" w:rsidP="00771A99">
            <w:pPr>
              <w:jc w:val="center"/>
              <w:rPr>
                <w:rFonts w:ascii="Calibri" w:eastAsia="Times New Roman" w:hAnsi="Calibri" w:cs="Times New Roman"/>
                <w:lang w:eastAsia="ru-RU"/>
              </w:rPr>
            </w:pPr>
            <w:r w:rsidRPr="00F35DBB">
              <w:rPr>
                <w:rFonts w:ascii="Times New Roman" w:eastAsia="Times New Roman" w:hAnsi="Times New Roman" w:cs="Times New Roman"/>
                <w:sz w:val="18"/>
                <w:szCs w:val="18"/>
                <w:lang w:eastAsia="ru-RU"/>
              </w:rPr>
              <w:t>1</w:t>
            </w:r>
            <w:r w:rsidR="00771A99" w:rsidRPr="00F35DBB">
              <w:rPr>
                <w:rFonts w:ascii="Times New Roman" w:eastAsia="Times New Roman" w:hAnsi="Times New Roman" w:cs="Times New Roman"/>
                <w:sz w:val="18"/>
                <w:szCs w:val="18"/>
                <w:lang w:eastAsia="ru-RU"/>
              </w:rPr>
              <w:t> 426 305,90</w:t>
            </w:r>
          </w:p>
        </w:tc>
        <w:tc>
          <w:tcPr>
            <w:tcW w:w="850" w:type="dxa"/>
            <w:tcBorders>
              <w:right w:val="single" w:sz="4" w:space="0" w:color="auto"/>
            </w:tcBorders>
            <w:vAlign w:val="center"/>
          </w:tcPr>
          <w:p w:rsidR="00361ED8" w:rsidRPr="00B5631D" w:rsidRDefault="006850B7" w:rsidP="00905B7F">
            <w:pPr>
              <w:jc w:val="center"/>
              <w:rPr>
                <w:rFonts w:ascii="Calibri" w:eastAsia="Times New Roman" w:hAnsi="Calibri" w:cs="Times New Roman"/>
                <w:lang w:eastAsia="ru-RU"/>
              </w:rPr>
            </w:pPr>
            <w:r w:rsidRPr="00B5631D">
              <w:rPr>
                <w:rFonts w:ascii="Times New Roman" w:eastAsia="Times New Roman" w:hAnsi="Times New Roman" w:cs="Times New Roman"/>
                <w:sz w:val="18"/>
                <w:szCs w:val="18"/>
                <w:lang w:eastAsia="ru-RU"/>
              </w:rPr>
              <w:t>672 440</w:t>
            </w:r>
          </w:p>
        </w:tc>
        <w:tc>
          <w:tcPr>
            <w:tcW w:w="993" w:type="dxa"/>
            <w:tcBorders>
              <w:right w:val="single" w:sz="4" w:space="0" w:color="auto"/>
            </w:tcBorders>
            <w:vAlign w:val="center"/>
          </w:tcPr>
          <w:p w:rsidR="00361ED8" w:rsidRPr="009C2A5B" w:rsidRDefault="00193857" w:rsidP="00905B7F">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18"/>
                <w:szCs w:val="18"/>
                <w:lang w:eastAsia="ru-RU"/>
              </w:rPr>
              <w:t>6 875 390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E84C3D" w:rsidRPr="00361ED8" w:rsidTr="009C2A5B">
        <w:trPr>
          <w:cantSplit/>
          <w:trHeight w:val="1266"/>
        </w:trPr>
        <w:tc>
          <w:tcPr>
            <w:tcW w:w="1668" w:type="dxa"/>
          </w:tcPr>
          <w:p w:rsidR="00E84C3D" w:rsidRPr="00361ED8" w:rsidRDefault="00E84C3D" w:rsidP="00905B7F">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w:t>
            </w:r>
          </w:p>
        </w:tc>
        <w:tc>
          <w:tcPr>
            <w:tcW w:w="2693" w:type="dxa"/>
          </w:tcPr>
          <w:p w:rsidR="00E84C3D" w:rsidRPr="00361ED8" w:rsidRDefault="00E84C3D" w:rsidP="00905B7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обеспечению населения эко</w:t>
            </w:r>
            <w:r w:rsidR="00EE7DF0">
              <w:rPr>
                <w:rFonts w:ascii="Times New Roman" w:eastAsia="Times New Roman" w:hAnsi="Times New Roman" w:cs="Times New Roman"/>
                <w:sz w:val="20"/>
                <w:szCs w:val="20"/>
                <w:lang w:eastAsia="ru-RU"/>
              </w:rPr>
              <w:t>логически чистой питьевой водой</w:t>
            </w:r>
          </w:p>
        </w:tc>
        <w:tc>
          <w:tcPr>
            <w:tcW w:w="1593" w:type="dxa"/>
          </w:tcPr>
          <w:p w:rsidR="00E84C3D" w:rsidRPr="00361ED8" w:rsidRDefault="00E84C3D" w:rsidP="00905B7F">
            <w:pPr>
              <w:autoSpaceDN w:val="0"/>
              <w:adjustRightInd w:val="0"/>
              <w:jc w:val="center"/>
              <w:rPr>
                <w:rFonts w:ascii="Times New Roman" w:eastAsia="Times New Roman" w:hAnsi="Times New Roman" w:cs="Times New Roman"/>
                <w:sz w:val="20"/>
                <w:szCs w:val="20"/>
                <w:lang w:eastAsia="ru-RU"/>
              </w:rPr>
            </w:pPr>
            <w:r w:rsidRPr="00E84C3D">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E84C3D" w:rsidRPr="00361ED8" w:rsidRDefault="00E84C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E84C3D" w:rsidRPr="00361ED8" w:rsidRDefault="00E84C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E84C3D" w:rsidRPr="00361ED8" w:rsidRDefault="00E84C3D"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С1427</w:t>
            </w:r>
          </w:p>
        </w:tc>
        <w:tc>
          <w:tcPr>
            <w:tcW w:w="567" w:type="dxa"/>
            <w:vAlign w:val="center"/>
          </w:tcPr>
          <w:p w:rsidR="00E84C3D" w:rsidRPr="00361ED8" w:rsidRDefault="00E84C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E84C3D" w:rsidRPr="00D67D0C"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E84C3D" w:rsidRPr="00AB22A0" w:rsidRDefault="00E84C3D"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E84C3D" w:rsidRPr="00F35DBB" w:rsidRDefault="00771A99" w:rsidP="00771A99">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126 305,90</w:t>
            </w:r>
          </w:p>
        </w:tc>
        <w:tc>
          <w:tcPr>
            <w:tcW w:w="850" w:type="dxa"/>
            <w:tcBorders>
              <w:right w:val="single" w:sz="4" w:space="0" w:color="auto"/>
            </w:tcBorders>
            <w:vAlign w:val="center"/>
          </w:tcPr>
          <w:p w:rsidR="00E84C3D" w:rsidRPr="00B5631D" w:rsidRDefault="00E84C3D" w:rsidP="00905B7F">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E84C3D" w:rsidRPr="001A1D07" w:rsidRDefault="00E84C3D" w:rsidP="00905B7F">
            <w:pPr>
              <w:jc w:val="center"/>
              <w:rPr>
                <w:rFonts w:ascii="Times New Roman" w:eastAsia="Times New Roman" w:hAnsi="Times New Roman" w:cs="Times New Roman"/>
                <w:color w:val="FF0000"/>
                <w:sz w:val="18"/>
                <w:szCs w:val="18"/>
                <w:lang w:eastAsia="ru-RU"/>
              </w:rPr>
            </w:pPr>
            <w:r w:rsidRPr="001A1D07">
              <w:rPr>
                <w:rFonts w:ascii="Times New Roman" w:eastAsia="Times New Roman" w:hAnsi="Times New Roman" w:cs="Times New Roman"/>
                <w:color w:val="FF0000"/>
                <w:sz w:val="18"/>
                <w:szCs w:val="18"/>
                <w:lang w:eastAsia="ru-RU"/>
              </w:rPr>
              <w:t>0</w:t>
            </w:r>
          </w:p>
        </w:tc>
        <w:tc>
          <w:tcPr>
            <w:tcW w:w="850" w:type="dxa"/>
            <w:tcBorders>
              <w:right w:val="single" w:sz="4" w:space="0" w:color="auto"/>
            </w:tcBorders>
            <w:vAlign w:val="center"/>
          </w:tcPr>
          <w:p w:rsidR="00E84C3D"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E84C3D"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22551" w:rsidRPr="00361ED8" w:rsidTr="009C2A5B">
        <w:trPr>
          <w:cantSplit/>
          <w:trHeight w:val="1266"/>
        </w:trPr>
        <w:tc>
          <w:tcPr>
            <w:tcW w:w="1668" w:type="dxa"/>
          </w:tcPr>
          <w:p w:rsidR="00322551" w:rsidRDefault="00322551" w:rsidP="00905B7F">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w:t>
            </w:r>
            <w:r w:rsidR="0005494A">
              <w:rPr>
                <w:rFonts w:ascii="Times New Roman" w:eastAsia="Times New Roman" w:hAnsi="Times New Roman" w:cs="Times New Roman"/>
                <w:sz w:val="20"/>
                <w:szCs w:val="20"/>
                <w:lang w:eastAsia="ru-RU"/>
              </w:rPr>
              <w:t xml:space="preserve"> направление</w:t>
            </w:r>
          </w:p>
        </w:tc>
        <w:tc>
          <w:tcPr>
            <w:tcW w:w="2693" w:type="dxa"/>
          </w:tcPr>
          <w:p w:rsidR="00322551" w:rsidRDefault="0005494A" w:rsidP="00905B7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 на осуществление полномочий по обеспечению населения эко</w:t>
            </w:r>
            <w:r w:rsidR="00EE7DF0">
              <w:rPr>
                <w:rFonts w:ascii="Times New Roman" w:eastAsia="Times New Roman" w:hAnsi="Times New Roman" w:cs="Times New Roman"/>
                <w:sz w:val="20"/>
                <w:szCs w:val="20"/>
                <w:lang w:eastAsia="ru-RU"/>
              </w:rPr>
              <w:t>логически чистой питьевой водой</w:t>
            </w:r>
          </w:p>
        </w:tc>
        <w:tc>
          <w:tcPr>
            <w:tcW w:w="1593" w:type="dxa"/>
          </w:tcPr>
          <w:p w:rsidR="00322551" w:rsidRPr="00E84C3D" w:rsidRDefault="0005494A" w:rsidP="00905B7F">
            <w:pPr>
              <w:autoSpaceDN w:val="0"/>
              <w:adjustRightInd w:val="0"/>
              <w:jc w:val="center"/>
              <w:rPr>
                <w:rFonts w:ascii="Times New Roman" w:eastAsia="Times New Roman" w:hAnsi="Times New Roman" w:cs="Times New Roman"/>
                <w:sz w:val="20"/>
                <w:szCs w:val="20"/>
                <w:lang w:eastAsia="ru-RU"/>
              </w:rPr>
            </w:pPr>
            <w:r w:rsidRPr="0005494A">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22551" w:rsidRDefault="0005494A"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322551" w:rsidRDefault="0005494A"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322551" w:rsidRDefault="0005494A"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П</w:t>
            </w:r>
            <w:r w:rsidRPr="0005494A">
              <w:rPr>
                <w:rFonts w:ascii="Times New Roman" w:eastAsia="Times New Roman" w:hAnsi="Times New Roman" w:cs="Times New Roman"/>
                <w:sz w:val="20"/>
                <w:szCs w:val="20"/>
                <w:lang w:eastAsia="ru-RU"/>
              </w:rPr>
              <w:t>1427</w:t>
            </w:r>
          </w:p>
        </w:tc>
        <w:tc>
          <w:tcPr>
            <w:tcW w:w="567" w:type="dxa"/>
            <w:vAlign w:val="center"/>
          </w:tcPr>
          <w:p w:rsidR="00322551" w:rsidRDefault="00F21B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099" w:type="dxa"/>
            <w:tcBorders>
              <w:left w:val="single" w:sz="4" w:space="0" w:color="auto"/>
            </w:tcBorders>
            <w:vAlign w:val="center"/>
          </w:tcPr>
          <w:p w:rsidR="00322551" w:rsidRDefault="0005494A"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322551" w:rsidRDefault="0005494A"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322551" w:rsidRPr="00F35DBB" w:rsidRDefault="0005494A" w:rsidP="00771A99">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1 300 000</w:t>
            </w:r>
          </w:p>
        </w:tc>
        <w:tc>
          <w:tcPr>
            <w:tcW w:w="850" w:type="dxa"/>
            <w:tcBorders>
              <w:right w:val="single" w:sz="4" w:space="0" w:color="auto"/>
            </w:tcBorders>
            <w:vAlign w:val="center"/>
          </w:tcPr>
          <w:p w:rsidR="00322551" w:rsidRPr="00B5631D" w:rsidRDefault="006850B7" w:rsidP="00905B7F">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672 440</w:t>
            </w:r>
          </w:p>
        </w:tc>
        <w:tc>
          <w:tcPr>
            <w:tcW w:w="993" w:type="dxa"/>
            <w:tcBorders>
              <w:right w:val="single" w:sz="4" w:space="0" w:color="auto"/>
            </w:tcBorders>
            <w:vAlign w:val="center"/>
          </w:tcPr>
          <w:p w:rsidR="00322551" w:rsidRPr="001A1D07" w:rsidRDefault="0005494A" w:rsidP="00905B7F">
            <w:pPr>
              <w:jc w:val="center"/>
              <w:rPr>
                <w:rFonts w:ascii="Times New Roman" w:eastAsia="Times New Roman" w:hAnsi="Times New Roman" w:cs="Times New Roman"/>
                <w:color w:val="FF0000"/>
                <w:sz w:val="18"/>
                <w:szCs w:val="18"/>
                <w:lang w:eastAsia="ru-RU"/>
              </w:rPr>
            </w:pPr>
            <w:r w:rsidRPr="001A1D07">
              <w:rPr>
                <w:rFonts w:ascii="Times New Roman" w:eastAsia="Times New Roman" w:hAnsi="Times New Roman" w:cs="Times New Roman"/>
                <w:color w:val="FF0000"/>
                <w:sz w:val="18"/>
                <w:szCs w:val="18"/>
                <w:lang w:eastAsia="ru-RU"/>
              </w:rPr>
              <w:t>0</w:t>
            </w:r>
          </w:p>
        </w:tc>
        <w:tc>
          <w:tcPr>
            <w:tcW w:w="850" w:type="dxa"/>
            <w:tcBorders>
              <w:right w:val="single" w:sz="4" w:space="0" w:color="auto"/>
            </w:tcBorders>
            <w:vAlign w:val="center"/>
          </w:tcPr>
          <w:p w:rsidR="00322551" w:rsidRDefault="0005494A"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22551" w:rsidRDefault="0005494A"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61ED8" w:rsidRPr="00361ED8" w:rsidTr="009C2A5B">
        <w:trPr>
          <w:cantSplit/>
          <w:trHeight w:val="1270"/>
        </w:trPr>
        <w:tc>
          <w:tcPr>
            <w:tcW w:w="1668" w:type="dxa"/>
          </w:tcPr>
          <w:p w:rsidR="00361ED8" w:rsidRPr="00361ED8" w:rsidRDefault="00361ED8" w:rsidP="00905B7F">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lastRenderedPageBreak/>
              <w:t xml:space="preserve">Основное направление </w:t>
            </w:r>
          </w:p>
          <w:p w:rsidR="00361ED8" w:rsidRPr="00361ED8" w:rsidRDefault="00361ED8" w:rsidP="00905B7F">
            <w:pPr>
              <w:jc w:val="left"/>
              <w:rPr>
                <w:rFonts w:ascii="Times New Roman" w:eastAsia="Times New Roman" w:hAnsi="Times New Roman" w:cs="Times New Roman"/>
                <w:sz w:val="20"/>
                <w:szCs w:val="20"/>
                <w:lang w:eastAsia="ru-RU"/>
              </w:rPr>
            </w:pPr>
          </w:p>
        </w:tc>
        <w:tc>
          <w:tcPr>
            <w:tcW w:w="2693" w:type="dxa"/>
          </w:tcPr>
          <w:p w:rsidR="001A1D07" w:rsidRDefault="00361ED8" w:rsidP="00905B7F">
            <w:pPr>
              <w:tabs>
                <w:tab w:val="center" w:pos="4677"/>
                <w:tab w:val="right" w:pos="9355"/>
              </w:tabs>
              <w:jc w:val="left"/>
              <w:rPr>
                <w:rFonts w:ascii="Times New Roman" w:eastAsia="Calibri" w:hAnsi="Times New Roman" w:cs="Times New Roman"/>
                <w:sz w:val="20"/>
                <w:szCs w:val="20"/>
                <w:lang w:eastAsia="x-none"/>
              </w:rPr>
            </w:pPr>
            <w:r w:rsidRPr="00361ED8">
              <w:rPr>
                <w:rFonts w:ascii="Times New Roman" w:eastAsia="Calibri" w:hAnsi="Times New Roman" w:cs="Times New Roman"/>
                <w:sz w:val="20"/>
                <w:szCs w:val="20"/>
                <w:lang w:val="x-none" w:eastAsia="x-none"/>
              </w:rPr>
              <w:t xml:space="preserve">Мероприятия, </w:t>
            </w:r>
            <w:r w:rsidR="007B6E5D">
              <w:rPr>
                <w:rFonts w:ascii="Times New Roman" w:eastAsia="Calibri" w:hAnsi="Times New Roman" w:cs="Times New Roman"/>
                <w:sz w:val="20"/>
                <w:szCs w:val="20"/>
                <w:lang w:eastAsia="x-none"/>
              </w:rPr>
              <w:t>по модернизации, реконструкции объектов систем водосн</w:t>
            </w:r>
            <w:r w:rsidR="00905B7F">
              <w:rPr>
                <w:rFonts w:ascii="Times New Roman" w:eastAsia="Calibri" w:hAnsi="Times New Roman" w:cs="Times New Roman"/>
                <w:sz w:val="20"/>
                <w:szCs w:val="20"/>
                <w:lang w:eastAsia="x-none"/>
              </w:rPr>
              <w:t xml:space="preserve">абжения и (или) водоотведения </w:t>
            </w:r>
            <w:r w:rsidR="00B0692C">
              <w:rPr>
                <w:rFonts w:ascii="Times New Roman" w:eastAsia="Calibri" w:hAnsi="Times New Roman" w:cs="Times New Roman"/>
                <w:sz w:val="20"/>
                <w:szCs w:val="20"/>
                <w:lang w:eastAsia="x-none"/>
              </w:rPr>
              <w:t xml:space="preserve">в целях обеспечения населения экологически чистой питьевой водой </w:t>
            </w:r>
            <w:r w:rsidR="00905B7F">
              <w:rPr>
                <w:rFonts w:ascii="Times New Roman" w:eastAsia="Calibri" w:hAnsi="Times New Roman" w:cs="Times New Roman"/>
                <w:sz w:val="20"/>
                <w:szCs w:val="20"/>
                <w:lang w:eastAsia="x-none"/>
              </w:rPr>
              <w:t>(Водоснабжение ул.Санаторской с.Макаровка Курчатовского района Курской области. Реконструкция</w:t>
            </w:r>
            <w:r w:rsidR="001A1D07">
              <w:rPr>
                <w:rFonts w:ascii="Times New Roman" w:eastAsia="Calibri" w:hAnsi="Times New Roman" w:cs="Times New Roman"/>
                <w:sz w:val="20"/>
                <w:szCs w:val="20"/>
                <w:lang w:eastAsia="x-none"/>
              </w:rPr>
              <w:t xml:space="preserve"> – 2019г., </w:t>
            </w:r>
          </w:p>
          <w:p w:rsidR="00361ED8" w:rsidRPr="00361ED8" w:rsidRDefault="001A1D07" w:rsidP="00905B7F">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C65EA">
              <w:rPr>
                <w:rFonts w:ascii="Times New Roman" w:eastAsia="Times New Roman" w:hAnsi="Times New Roman" w:cs="Times New Roman"/>
                <w:sz w:val="20"/>
                <w:szCs w:val="20"/>
                <w:lang w:eastAsia="ru-RU"/>
              </w:rPr>
              <w:t>строительство объекта «Водозабор с. Дичня Курчатовского района Курской области. Реконструкция»</w:t>
            </w:r>
            <w:r>
              <w:rPr>
                <w:rFonts w:ascii="Times New Roman" w:eastAsia="Times New Roman" w:hAnsi="Times New Roman" w:cs="Times New Roman"/>
                <w:sz w:val="20"/>
                <w:szCs w:val="20"/>
                <w:lang w:eastAsia="ru-RU"/>
              </w:rPr>
              <w:t xml:space="preserve"> - 2023г.</w:t>
            </w:r>
            <w:r w:rsidR="00905B7F">
              <w:rPr>
                <w:rFonts w:ascii="Times New Roman" w:eastAsia="Calibri" w:hAnsi="Times New Roman" w:cs="Times New Roman"/>
                <w:sz w:val="20"/>
                <w:szCs w:val="20"/>
                <w:lang w:eastAsia="x-none"/>
              </w:rPr>
              <w:t>)</w:t>
            </w:r>
          </w:p>
        </w:tc>
        <w:tc>
          <w:tcPr>
            <w:tcW w:w="1593" w:type="dxa"/>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rsidR="00361ED8" w:rsidRPr="00361ED8" w:rsidRDefault="00361ED8" w:rsidP="00905B7F">
            <w:pPr>
              <w:jc w:val="center"/>
              <w:rPr>
                <w:rFonts w:ascii="Times New Roman" w:eastAsia="Times New Roman" w:hAnsi="Times New Roman" w:cs="Times New Roman"/>
                <w:sz w:val="20"/>
                <w:szCs w:val="20"/>
                <w:lang w:eastAsia="ru-RU"/>
              </w:rPr>
            </w:pP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361ED8" w:rsidRPr="001A1D07" w:rsidRDefault="007B6E5D"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06 1 01 </w:t>
            </w:r>
            <w:r>
              <w:rPr>
                <w:rFonts w:ascii="Times New Roman" w:eastAsia="Times New Roman" w:hAnsi="Times New Roman" w:cs="Times New Roman"/>
                <w:sz w:val="20"/>
                <w:szCs w:val="20"/>
                <w:lang w:val="en-US" w:eastAsia="ru-RU"/>
              </w:rPr>
              <w:t>S</w:t>
            </w:r>
            <w:r w:rsidRPr="001A1D07">
              <w:rPr>
                <w:rFonts w:ascii="Times New Roman" w:eastAsia="Times New Roman" w:hAnsi="Times New Roman" w:cs="Times New Roman"/>
                <w:sz w:val="20"/>
                <w:szCs w:val="20"/>
                <w:lang w:eastAsia="ru-RU"/>
              </w:rPr>
              <w:t>2748</w:t>
            </w:r>
          </w:p>
        </w:tc>
        <w:tc>
          <w:tcPr>
            <w:tcW w:w="567" w:type="dxa"/>
            <w:vAlign w:val="center"/>
          </w:tcPr>
          <w:p w:rsidR="00361ED8" w:rsidRPr="00361ED8" w:rsidRDefault="007B6E5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361ED8" w:rsidRPr="00D67D0C" w:rsidRDefault="00361ED8" w:rsidP="00905B7F">
            <w:pPr>
              <w:jc w:val="center"/>
              <w:rPr>
                <w:rFonts w:ascii="Calibri" w:eastAsia="Times New Roman" w:hAnsi="Calibri" w:cs="Times New Roman"/>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F23697" w:rsidP="00905B7F">
            <w:pPr>
              <w:jc w:val="center"/>
              <w:rPr>
                <w:rFonts w:ascii="Calibri" w:eastAsia="Times New Roman" w:hAnsi="Calibri" w:cs="Times New Roman"/>
                <w:color w:val="000000" w:themeColor="text1"/>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361ED8" w:rsidRPr="00F35DBB" w:rsidRDefault="005444C8" w:rsidP="00905B7F">
            <w:pPr>
              <w:jc w:val="center"/>
              <w:rPr>
                <w:rFonts w:ascii="Calibri" w:eastAsia="Times New Roman" w:hAnsi="Calibri" w:cs="Times New Roman"/>
                <w:lang w:eastAsia="ru-RU"/>
              </w:rPr>
            </w:pPr>
            <w:r w:rsidRPr="00F35DBB">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61ED8" w:rsidRPr="00B5631D" w:rsidRDefault="001A1D07"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361ED8" w:rsidRPr="001A1D07" w:rsidRDefault="005E0D8C" w:rsidP="00905B7F">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18"/>
                <w:szCs w:val="18"/>
                <w:lang w:eastAsia="ru-RU"/>
              </w:rPr>
              <w:t>301 041</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1A1D07" w:rsidRPr="00361ED8" w:rsidTr="009C2A5B">
        <w:trPr>
          <w:cantSplit/>
          <w:trHeight w:val="1270"/>
        </w:trPr>
        <w:tc>
          <w:tcPr>
            <w:tcW w:w="1668" w:type="dxa"/>
          </w:tcPr>
          <w:p w:rsidR="001A1D07" w:rsidRPr="00361ED8" w:rsidRDefault="001A1D07" w:rsidP="001A1D07">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2693" w:type="dxa"/>
          </w:tcPr>
          <w:p w:rsidR="001A1D07" w:rsidRPr="00361ED8" w:rsidRDefault="001A1D07" w:rsidP="00905B7F">
            <w:pPr>
              <w:tabs>
                <w:tab w:val="center" w:pos="4677"/>
                <w:tab w:val="right" w:pos="9355"/>
              </w:tabs>
              <w:jc w:val="left"/>
              <w:rPr>
                <w:rFonts w:ascii="Times New Roman" w:eastAsia="Calibri" w:hAnsi="Times New Roman" w:cs="Times New Roman"/>
                <w:sz w:val="20"/>
                <w:szCs w:val="20"/>
                <w:lang w:val="x-none" w:eastAsia="x-none"/>
              </w:rPr>
            </w:pPr>
            <w:r w:rsidRPr="001A1D07">
              <w:rPr>
                <w:rFonts w:ascii="Times New Roman" w:eastAsia="Calibri" w:hAnsi="Times New Roman" w:cs="Times New Roman"/>
                <w:sz w:val="20"/>
                <w:szCs w:val="20"/>
                <w:lang w:eastAsia="x-none"/>
              </w:rPr>
              <w:t>Выполнение мероприятий по модернизации, реконструкции объектов водоснабжения и (или) водоотведения в целях</w:t>
            </w:r>
            <w:r>
              <w:rPr>
                <w:rFonts w:ascii="Times New Roman" w:eastAsia="Calibri" w:hAnsi="Times New Roman" w:cs="Times New Roman"/>
                <w:sz w:val="20"/>
                <w:szCs w:val="20"/>
                <w:lang w:eastAsia="x-none"/>
              </w:rPr>
              <w:t xml:space="preserve"> обеспечения населения экологически чистой питьевой водой</w:t>
            </w:r>
            <w:r w:rsidR="00B0692C">
              <w:rPr>
                <w:rFonts w:ascii="Times New Roman" w:eastAsia="Calibri" w:hAnsi="Times New Roman" w:cs="Times New Roman"/>
                <w:sz w:val="20"/>
                <w:szCs w:val="20"/>
                <w:lang w:eastAsia="x-none"/>
              </w:rPr>
              <w:t xml:space="preserve"> </w:t>
            </w:r>
            <w:r w:rsidR="00B0692C">
              <w:rPr>
                <w:rFonts w:ascii="Times New Roman" w:eastAsia="Times New Roman" w:hAnsi="Times New Roman" w:cs="Times New Roman"/>
                <w:sz w:val="20"/>
                <w:szCs w:val="20"/>
                <w:lang w:eastAsia="ru-RU"/>
              </w:rPr>
              <w:t>(</w:t>
            </w:r>
            <w:r w:rsidR="00B0692C" w:rsidRPr="006C65EA">
              <w:rPr>
                <w:rFonts w:ascii="Times New Roman" w:eastAsia="Times New Roman" w:hAnsi="Times New Roman" w:cs="Times New Roman"/>
                <w:sz w:val="20"/>
                <w:szCs w:val="20"/>
                <w:lang w:eastAsia="ru-RU"/>
              </w:rPr>
              <w:t>строительство объекта «Водозабор с. Дичня Курчатовского района Курской области. Реконструкция»</w:t>
            </w:r>
            <w:r w:rsidR="00B0692C">
              <w:rPr>
                <w:rFonts w:ascii="Times New Roman" w:eastAsia="Times New Roman" w:hAnsi="Times New Roman" w:cs="Times New Roman"/>
                <w:sz w:val="20"/>
                <w:szCs w:val="20"/>
                <w:lang w:eastAsia="ru-RU"/>
              </w:rPr>
              <w:t xml:space="preserve"> - 2023г.</w:t>
            </w:r>
            <w:r w:rsidR="00B0692C">
              <w:rPr>
                <w:rFonts w:ascii="Times New Roman" w:eastAsia="Calibri" w:hAnsi="Times New Roman" w:cs="Times New Roman"/>
                <w:sz w:val="20"/>
                <w:szCs w:val="20"/>
                <w:lang w:eastAsia="x-none"/>
              </w:rPr>
              <w:t>)</w:t>
            </w:r>
          </w:p>
        </w:tc>
        <w:tc>
          <w:tcPr>
            <w:tcW w:w="1593" w:type="dxa"/>
          </w:tcPr>
          <w:p w:rsidR="001A1D07" w:rsidRPr="001A1D07" w:rsidRDefault="001A1D07" w:rsidP="001A1D07">
            <w:pPr>
              <w:jc w:val="center"/>
              <w:rPr>
                <w:rFonts w:ascii="Times New Roman" w:eastAsia="Times New Roman" w:hAnsi="Times New Roman" w:cs="Times New Roman"/>
                <w:sz w:val="20"/>
                <w:szCs w:val="20"/>
                <w:lang w:eastAsia="ru-RU"/>
              </w:rPr>
            </w:pPr>
            <w:r w:rsidRPr="001A1D07">
              <w:rPr>
                <w:rFonts w:ascii="Times New Roman" w:eastAsia="Times New Roman" w:hAnsi="Times New Roman" w:cs="Times New Roman"/>
                <w:sz w:val="20"/>
                <w:szCs w:val="20"/>
                <w:lang w:eastAsia="ru-RU"/>
              </w:rPr>
              <w:t>Администрация Курчатовского района Курской области</w:t>
            </w:r>
          </w:p>
          <w:p w:rsidR="001A1D07" w:rsidRPr="00361ED8" w:rsidRDefault="001A1D07" w:rsidP="00905B7F">
            <w:pPr>
              <w:jc w:val="center"/>
              <w:rPr>
                <w:rFonts w:ascii="Times New Roman" w:eastAsia="Times New Roman" w:hAnsi="Times New Roman" w:cs="Times New Roman"/>
                <w:sz w:val="20"/>
                <w:szCs w:val="20"/>
                <w:lang w:eastAsia="ru-RU"/>
              </w:rPr>
            </w:pPr>
          </w:p>
        </w:tc>
        <w:tc>
          <w:tcPr>
            <w:tcW w:w="709" w:type="dxa"/>
            <w:vAlign w:val="center"/>
          </w:tcPr>
          <w:p w:rsidR="001A1D07" w:rsidRPr="00361ED8" w:rsidRDefault="001A1D07"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1A1D07" w:rsidRPr="00361ED8" w:rsidRDefault="001A1D07"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1A1D07" w:rsidRDefault="001A1D07"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06 1 01 12748</w:t>
            </w:r>
          </w:p>
        </w:tc>
        <w:tc>
          <w:tcPr>
            <w:tcW w:w="567" w:type="dxa"/>
            <w:vAlign w:val="center"/>
          </w:tcPr>
          <w:p w:rsidR="001A1D07" w:rsidRDefault="001A1D07"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1A1D07" w:rsidRPr="00D67D0C" w:rsidRDefault="001A1D07"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1A1D07" w:rsidRDefault="001A1D07"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1A1D07" w:rsidRPr="00F35DBB" w:rsidRDefault="001A1D07"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1A1D07" w:rsidRDefault="001A1D07"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1A1D07" w:rsidRPr="001A1D07" w:rsidRDefault="001A1D07" w:rsidP="00905B7F">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6 456 699</w:t>
            </w:r>
          </w:p>
        </w:tc>
        <w:tc>
          <w:tcPr>
            <w:tcW w:w="850" w:type="dxa"/>
            <w:tcBorders>
              <w:right w:val="single" w:sz="4" w:space="0" w:color="auto"/>
            </w:tcBorders>
            <w:vAlign w:val="center"/>
          </w:tcPr>
          <w:p w:rsidR="001A1D07" w:rsidRDefault="007F74D2"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1A1D07" w:rsidRDefault="007F74D2"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196ABA" w:rsidRPr="00361ED8" w:rsidTr="009C2A5B">
        <w:trPr>
          <w:cantSplit/>
          <w:trHeight w:val="1270"/>
        </w:trPr>
        <w:tc>
          <w:tcPr>
            <w:tcW w:w="1668" w:type="dxa"/>
          </w:tcPr>
          <w:p w:rsidR="00196ABA" w:rsidRPr="00361ED8" w:rsidRDefault="00905E77" w:rsidP="00905B7F">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2693" w:type="dxa"/>
          </w:tcPr>
          <w:p w:rsidR="00196ABA" w:rsidRPr="00CC7ED4" w:rsidRDefault="00CC7ED4" w:rsidP="00905B7F">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 xml:space="preserve">Создание условий для развития социальной и инженерной инфраструктуры </w:t>
            </w:r>
            <w:r w:rsidR="00564AF2">
              <w:rPr>
                <w:rFonts w:ascii="Times New Roman" w:eastAsia="Calibri" w:hAnsi="Times New Roman" w:cs="Times New Roman"/>
                <w:sz w:val="20"/>
                <w:szCs w:val="20"/>
                <w:lang w:eastAsia="x-none"/>
              </w:rPr>
              <w:t>муниципальных образований</w:t>
            </w:r>
          </w:p>
        </w:tc>
        <w:tc>
          <w:tcPr>
            <w:tcW w:w="1593" w:type="dxa"/>
          </w:tcPr>
          <w:p w:rsidR="00196ABA" w:rsidRPr="00361ED8" w:rsidRDefault="00196ABA" w:rsidP="00196ABA">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rsidR="00196ABA" w:rsidRPr="00361ED8" w:rsidRDefault="00196ABA" w:rsidP="00905B7F">
            <w:pPr>
              <w:jc w:val="center"/>
              <w:rPr>
                <w:rFonts w:ascii="Times New Roman" w:eastAsia="Times New Roman" w:hAnsi="Times New Roman" w:cs="Times New Roman"/>
                <w:sz w:val="20"/>
                <w:szCs w:val="20"/>
                <w:lang w:eastAsia="ru-RU"/>
              </w:rPr>
            </w:pPr>
          </w:p>
        </w:tc>
        <w:tc>
          <w:tcPr>
            <w:tcW w:w="709" w:type="dxa"/>
            <w:vAlign w:val="center"/>
          </w:tcPr>
          <w:p w:rsidR="00196ABA" w:rsidRPr="00361ED8"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196ABA" w:rsidRPr="00361ED8"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196ABA" w:rsidRDefault="00A10509"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С1417</w:t>
            </w:r>
          </w:p>
        </w:tc>
        <w:tc>
          <w:tcPr>
            <w:tcW w:w="567" w:type="dxa"/>
            <w:vAlign w:val="center"/>
          </w:tcPr>
          <w:p w:rsidR="00196ABA"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196ABA" w:rsidRPr="00D67D0C"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196ABA" w:rsidRPr="00AB22A0" w:rsidRDefault="00A10509" w:rsidP="00905B7F">
            <w:pPr>
              <w:jc w:val="center"/>
              <w:rPr>
                <w:rFonts w:ascii="Times New Roman" w:eastAsia="Times New Roman" w:hAnsi="Times New Roman" w:cs="Times New Roman"/>
                <w:color w:val="000000" w:themeColor="text1"/>
                <w:sz w:val="18"/>
                <w:szCs w:val="18"/>
                <w:lang w:eastAsia="ru-RU"/>
              </w:rPr>
            </w:pPr>
            <w:r w:rsidRPr="00A10509">
              <w:rPr>
                <w:rFonts w:ascii="Times New Roman" w:eastAsia="Times New Roman" w:hAnsi="Times New Roman" w:cs="Times New Roman"/>
                <w:color w:val="000000" w:themeColor="text1"/>
                <w:sz w:val="18"/>
                <w:szCs w:val="18"/>
                <w:lang w:eastAsia="ru-RU"/>
              </w:rPr>
              <w:t>63 152,94</w:t>
            </w:r>
          </w:p>
        </w:tc>
        <w:tc>
          <w:tcPr>
            <w:tcW w:w="1276" w:type="dxa"/>
            <w:tcBorders>
              <w:right w:val="single" w:sz="4" w:space="0" w:color="auto"/>
            </w:tcBorders>
            <w:vAlign w:val="center"/>
          </w:tcPr>
          <w:p w:rsidR="00196ABA" w:rsidRPr="00F35DBB" w:rsidRDefault="00A10509" w:rsidP="00905B7F">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196ABA" w:rsidRPr="00B5631D" w:rsidRDefault="00A10509" w:rsidP="00905B7F">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196ABA" w:rsidRPr="001A1D07" w:rsidRDefault="00193857" w:rsidP="00905B7F">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117 650</w:t>
            </w:r>
          </w:p>
        </w:tc>
        <w:tc>
          <w:tcPr>
            <w:tcW w:w="850"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196ABA" w:rsidRPr="00361ED8" w:rsidTr="009C2A5B">
        <w:trPr>
          <w:cantSplit/>
          <w:trHeight w:val="1270"/>
        </w:trPr>
        <w:tc>
          <w:tcPr>
            <w:tcW w:w="1668" w:type="dxa"/>
          </w:tcPr>
          <w:p w:rsidR="00196ABA" w:rsidRPr="00361ED8" w:rsidRDefault="00F23697" w:rsidP="00905B7F">
            <w:pPr>
              <w:spacing w:line="276" w:lineRule="auto"/>
              <w:jc w:val="left"/>
              <w:rPr>
                <w:rFonts w:ascii="Times New Roman" w:eastAsia="Times New Roman" w:hAnsi="Times New Roman" w:cs="Times New Roman"/>
                <w:sz w:val="20"/>
                <w:szCs w:val="20"/>
                <w:lang w:eastAsia="ru-RU"/>
              </w:rPr>
            </w:pPr>
            <w:r w:rsidRPr="00F23697">
              <w:rPr>
                <w:rFonts w:ascii="Times New Roman" w:eastAsia="Times New Roman" w:hAnsi="Times New Roman" w:cs="Times New Roman"/>
                <w:sz w:val="20"/>
                <w:szCs w:val="20"/>
                <w:lang w:eastAsia="ru-RU"/>
              </w:rPr>
              <w:t>Региональный проект</w:t>
            </w:r>
          </w:p>
        </w:tc>
        <w:tc>
          <w:tcPr>
            <w:tcW w:w="2693" w:type="dxa"/>
          </w:tcPr>
          <w:p w:rsidR="00196ABA" w:rsidRPr="00442159" w:rsidRDefault="00442159" w:rsidP="00905B7F">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 xml:space="preserve"> «Чистая вода»</w:t>
            </w:r>
          </w:p>
        </w:tc>
        <w:tc>
          <w:tcPr>
            <w:tcW w:w="1593" w:type="dxa"/>
          </w:tcPr>
          <w:p w:rsidR="00196ABA" w:rsidRPr="00361ED8" w:rsidRDefault="00196ABA" w:rsidP="00196ABA">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rsidR="00196ABA" w:rsidRPr="00361ED8" w:rsidRDefault="00196ABA" w:rsidP="00905B7F">
            <w:pPr>
              <w:jc w:val="center"/>
              <w:rPr>
                <w:rFonts w:ascii="Times New Roman" w:eastAsia="Times New Roman" w:hAnsi="Times New Roman" w:cs="Times New Roman"/>
                <w:sz w:val="20"/>
                <w:szCs w:val="20"/>
                <w:lang w:eastAsia="ru-RU"/>
              </w:rPr>
            </w:pPr>
          </w:p>
        </w:tc>
        <w:tc>
          <w:tcPr>
            <w:tcW w:w="709" w:type="dxa"/>
            <w:vAlign w:val="center"/>
          </w:tcPr>
          <w:p w:rsidR="00196ABA" w:rsidRPr="00361ED8" w:rsidRDefault="0044215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196ABA" w:rsidRPr="00361ED8" w:rsidRDefault="0044215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196ABA" w:rsidRPr="00442159" w:rsidRDefault="00A10509"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w:t>
            </w:r>
            <w:r w:rsidR="00E84C3D">
              <w:rPr>
                <w:rFonts w:ascii="Times New Roman" w:eastAsia="Times New Roman" w:hAnsi="Times New Roman" w:cs="Times New Roman"/>
                <w:sz w:val="20"/>
                <w:szCs w:val="20"/>
                <w:lang w:val="en-US" w:eastAsia="ru-RU"/>
              </w:rPr>
              <w:t>F</w:t>
            </w:r>
            <w:r w:rsidR="00442159">
              <w:rPr>
                <w:rFonts w:ascii="Times New Roman" w:eastAsia="Times New Roman" w:hAnsi="Times New Roman" w:cs="Times New Roman"/>
                <w:sz w:val="20"/>
                <w:szCs w:val="20"/>
                <w:lang w:eastAsia="ru-RU"/>
              </w:rPr>
              <w:t>5 00000</w:t>
            </w:r>
          </w:p>
        </w:tc>
        <w:tc>
          <w:tcPr>
            <w:tcW w:w="567" w:type="dxa"/>
            <w:vAlign w:val="center"/>
          </w:tcPr>
          <w:p w:rsidR="00196ABA"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196ABA" w:rsidRPr="00D67D0C"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196ABA" w:rsidRPr="00AB22A0" w:rsidRDefault="00A10509"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2 014 511</w:t>
            </w:r>
          </w:p>
        </w:tc>
        <w:tc>
          <w:tcPr>
            <w:tcW w:w="1276" w:type="dxa"/>
            <w:tcBorders>
              <w:right w:val="single" w:sz="4" w:space="0" w:color="auto"/>
            </w:tcBorders>
            <w:vAlign w:val="center"/>
          </w:tcPr>
          <w:p w:rsidR="00196ABA" w:rsidRPr="00F35DBB" w:rsidRDefault="009D3660" w:rsidP="00905B7F">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2 105 690</w:t>
            </w:r>
          </w:p>
        </w:tc>
        <w:tc>
          <w:tcPr>
            <w:tcW w:w="850" w:type="dxa"/>
            <w:tcBorders>
              <w:right w:val="single" w:sz="4" w:space="0" w:color="auto"/>
            </w:tcBorders>
            <w:vAlign w:val="center"/>
          </w:tcPr>
          <w:p w:rsidR="00196ABA" w:rsidRPr="00B5631D" w:rsidRDefault="00A10509" w:rsidP="00905B7F">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196ABA" w:rsidRPr="001A1D07" w:rsidRDefault="00A10509" w:rsidP="00905B7F">
            <w:pPr>
              <w:jc w:val="center"/>
              <w:rPr>
                <w:rFonts w:ascii="Times New Roman" w:eastAsia="Times New Roman" w:hAnsi="Times New Roman" w:cs="Times New Roman"/>
                <w:color w:val="FF0000"/>
                <w:sz w:val="18"/>
                <w:szCs w:val="18"/>
                <w:lang w:eastAsia="ru-RU"/>
              </w:rPr>
            </w:pPr>
            <w:r w:rsidRPr="001A1D07">
              <w:rPr>
                <w:rFonts w:ascii="Times New Roman" w:eastAsia="Times New Roman" w:hAnsi="Times New Roman" w:cs="Times New Roman"/>
                <w:color w:val="FF0000"/>
                <w:sz w:val="18"/>
                <w:szCs w:val="18"/>
                <w:lang w:eastAsia="ru-RU"/>
              </w:rPr>
              <w:t>0</w:t>
            </w:r>
          </w:p>
        </w:tc>
        <w:tc>
          <w:tcPr>
            <w:tcW w:w="850"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905B7F" w:rsidRPr="00361ED8" w:rsidTr="009C2A5B">
        <w:trPr>
          <w:cantSplit/>
          <w:trHeight w:val="1270"/>
        </w:trPr>
        <w:tc>
          <w:tcPr>
            <w:tcW w:w="1668" w:type="dxa"/>
          </w:tcPr>
          <w:p w:rsidR="00905B7F" w:rsidRPr="00361ED8" w:rsidRDefault="00442159" w:rsidP="00905B7F">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Основное </w:t>
            </w:r>
            <w:r w:rsidR="00905E77">
              <w:rPr>
                <w:rFonts w:ascii="Times New Roman" w:eastAsia="Times New Roman" w:hAnsi="Times New Roman" w:cs="Times New Roman"/>
                <w:sz w:val="20"/>
                <w:szCs w:val="20"/>
                <w:lang w:eastAsia="ru-RU"/>
              </w:rPr>
              <w:t xml:space="preserve">направление </w:t>
            </w:r>
          </w:p>
        </w:tc>
        <w:tc>
          <w:tcPr>
            <w:tcW w:w="2693" w:type="dxa"/>
          </w:tcPr>
          <w:p w:rsidR="00905B7F" w:rsidRPr="00905B7F" w:rsidRDefault="005A4B8A" w:rsidP="00905B7F">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Строительство и реконструкция (модернизация) объектов питьевого водоснабжения</w:t>
            </w:r>
          </w:p>
        </w:tc>
        <w:tc>
          <w:tcPr>
            <w:tcW w:w="1593" w:type="dxa"/>
          </w:tcPr>
          <w:p w:rsidR="00905B7F" w:rsidRPr="00905B7F" w:rsidRDefault="00905B7F" w:rsidP="00905B7F">
            <w:pPr>
              <w:jc w:val="center"/>
              <w:rPr>
                <w:rFonts w:ascii="Times New Roman" w:eastAsia="Times New Roman" w:hAnsi="Times New Roman" w:cs="Times New Roman"/>
                <w:sz w:val="20"/>
                <w:szCs w:val="20"/>
                <w:lang w:eastAsia="ru-RU"/>
              </w:rPr>
            </w:pPr>
            <w:r w:rsidRPr="00905B7F">
              <w:rPr>
                <w:rFonts w:ascii="Times New Roman" w:eastAsia="Times New Roman" w:hAnsi="Times New Roman" w:cs="Times New Roman"/>
                <w:sz w:val="20"/>
                <w:szCs w:val="20"/>
                <w:lang w:eastAsia="ru-RU"/>
              </w:rPr>
              <w:t>Администрация Курчатовского района Курской области</w:t>
            </w:r>
          </w:p>
          <w:p w:rsidR="00905B7F" w:rsidRPr="00361ED8" w:rsidRDefault="00905B7F" w:rsidP="00905B7F">
            <w:pPr>
              <w:jc w:val="center"/>
              <w:rPr>
                <w:rFonts w:ascii="Times New Roman" w:eastAsia="Times New Roman" w:hAnsi="Times New Roman" w:cs="Times New Roman"/>
                <w:sz w:val="20"/>
                <w:szCs w:val="20"/>
                <w:lang w:eastAsia="ru-RU"/>
              </w:rPr>
            </w:pPr>
          </w:p>
        </w:tc>
        <w:tc>
          <w:tcPr>
            <w:tcW w:w="709" w:type="dxa"/>
            <w:vAlign w:val="center"/>
          </w:tcPr>
          <w:p w:rsidR="00905B7F" w:rsidRPr="00361ED8" w:rsidRDefault="00905B7F"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905B7F" w:rsidRPr="00361ED8" w:rsidRDefault="00905B7F"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905B7F" w:rsidRDefault="00A02A5D"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w:t>
            </w:r>
            <w:r w:rsidR="00E84C3D">
              <w:rPr>
                <w:rFonts w:ascii="Times New Roman" w:eastAsia="Times New Roman" w:hAnsi="Times New Roman" w:cs="Times New Roman"/>
                <w:sz w:val="20"/>
                <w:szCs w:val="20"/>
                <w:lang w:val="en-US" w:eastAsia="ru-RU"/>
              </w:rPr>
              <w:t>F</w:t>
            </w:r>
            <w:r>
              <w:rPr>
                <w:rFonts w:ascii="Times New Roman" w:eastAsia="Times New Roman" w:hAnsi="Times New Roman" w:cs="Times New Roman"/>
                <w:sz w:val="20"/>
                <w:szCs w:val="20"/>
                <w:lang w:val="en-US" w:eastAsia="ru-RU"/>
              </w:rPr>
              <w:t xml:space="preserve">5 </w:t>
            </w:r>
            <w:r w:rsidR="00905B7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52430</w:t>
            </w:r>
          </w:p>
        </w:tc>
        <w:tc>
          <w:tcPr>
            <w:tcW w:w="567" w:type="dxa"/>
            <w:vAlign w:val="center"/>
          </w:tcPr>
          <w:p w:rsidR="00905B7F" w:rsidRDefault="00905B7F"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905B7F" w:rsidRPr="00D67D0C" w:rsidRDefault="00905B7F" w:rsidP="00905B7F">
            <w:pPr>
              <w:jc w:val="center"/>
              <w:rPr>
                <w:rFonts w:ascii="Times New Roman" w:eastAsia="Times New Roman" w:hAnsi="Times New Roman" w:cs="Times New Roman"/>
                <w:sz w:val="18"/>
                <w:szCs w:val="18"/>
                <w:lang w:val="en-US" w:eastAsia="ru-RU"/>
              </w:rPr>
            </w:pPr>
            <w:r w:rsidRPr="00D67D0C">
              <w:rPr>
                <w:rFonts w:ascii="Times New Roman" w:eastAsia="Times New Roman" w:hAnsi="Times New Roman" w:cs="Times New Roman"/>
                <w:sz w:val="18"/>
                <w:szCs w:val="18"/>
                <w:lang w:eastAsia="ru-RU"/>
              </w:rPr>
              <w:t>0</w:t>
            </w:r>
          </w:p>
        </w:tc>
        <w:tc>
          <w:tcPr>
            <w:tcW w:w="1276" w:type="dxa"/>
            <w:vAlign w:val="center"/>
          </w:tcPr>
          <w:p w:rsidR="00905B7F" w:rsidRPr="00AB22A0" w:rsidRDefault="00F206CC" w:rsidP="00905B7F">
            <w:pPr>
              <w:jc w:val="center"/>
              <w:rPr>
                <w:rFonts w:ascii="Times New Roman" w:eastAsia="Times New Roman" w:hAnsi="Times New Roman" w:cs="Times New Roman"/>
                <w:color w:val="000000" w:themeColor="text1"/>
                <w:sz w:val="18"/>
                <w:szCs w:val="18"/>
                <w:lang w:eastAsia="ru-RU"/>
              </w:rPr>
            </w:pPr>
            <w:r w:rsidRPr="00AB22A0">
              <w:rPr>
                <w:rFonts w:ascii="Times New Roman" w:eastAsia="Times New Roman" w:hAnsi="Times New Roman" w:cs="Times New Roman"/>
                <w:color w:val="000000" w:themeColor="text1"/>
                <w:sz w:val="18"/>
                <w:szCs w:val="18"/>
                <w:lang w:eastAsia="ru-RU"/>
              </w:rPr>
              <w:t>2 014 511</w:t>
            </w:r>
          </w:p>
        </w:tc>
        <w:tc>
          <w:tcPr>
            <w:tcW w:w="1276" w:type="dxa"/>
            <w:tcBorders>
              <w:right w:val="single" w:sz="4" w:space="0" w:color="auto"/>
            </w:tcBorders>
            <w:vAlign w:val="center"/>
          </w:tcPr>
          <w:p w:rsidR="00905B7F" w:rsidRPr="00F35DBB" w:rsidRDefault="009D3660" w:rsidP="00905B7F">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2 105 690</w:t>
            </w:r>
          </w:p>
        </w:tc>
        <w:tc>
          <w:tcPr>
            <w:tcW w:w="850" w:type="dxa"/>
            <w:tcBorders>
              <w:right w:val="single" w:sz="4" w:space="0" w:color="auto"/>
            </w:tcBorders>
            <w:vAlign w:val="center"/>
          </w:tcPr>
          <w:p w:rsidR="00905B7F" w:rsidRPr="00B5631D" w:rsidRDefault="00905B7F" w:rsidP="00905B7F">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905B7F" w:rsidRPr="001A1D07" w:rsidRDefault="00905B7F" w:rsidP="00905B7F">
            <w:pPr>
              <w:jc w:val="center"/>
              <w:rPr>
                <w:rFonts w:ascii="Times New Roman" w:eastAsia="Times New Roman" w:hAnsi="Times New Roman" w:cs="Times New Roman"/>
                <w:color w:val="FF0000"/>
                <w:sz w:val="18"/>
                <w:szCs w:val="18"/>
                <w:lang w:eastAsia="ru-RU"/>
              </w:rPr>
            </w:pPr>
            <w:r w:rsidRPr="001A1D07">
              <w:rPr>
                <w:rFonts w:ascii="Times New Roman" w:eastAsia="Times New Roman" w:hAnsi="Times New Roman" w:cs="Times New Roman"/>
                <w:color w:val="FF0000"/>
                <w:sz w:val="18"/>
                <w:szCs w:val="18"/>
                <w:lang w:eastAsia="ru-RU"/>
              </w:rPr>
              <w:t>0</w:t>
            </w:r>
          </w:p>
        </w:tc>
        <w:tc>
          <w:tcPr>
            <w:tcW w:w="850" w:type="dxa"/>
            <w:tcBorders>
              <w:right w:val="single" w:sz="4" w:space="0" w:color="auto"/>
            </w:tcBorders>
            <w:vAlign w:val="center"/>
          </w:tcPr>
          <w:p w:rsidR="00905B7F" w:rsidRDefault="00905B7F"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905B7F" w:rsidRDefault="00905B7F"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bl>
    <w:p w:rsidR="00361ED8" w:rsidRPr="00361ED8" w:rsidRDefault="00361ED8" w:rsidP="00905B7F">
      <w:pPr>
        <w:jc w:val="both"/>
        <w:rPr>
          <w:rFonts w:ascii="Calibri" w:eastAsia="Times New Roman" w:hAnsi="Calibri" w:cs="Times New Roman"/>
          <w:sz w:val="20"/>
          <w:szCs w:val="20"/>
          <w:lang w:eastAsia="ru-RU"/>
        </w:rPr>
      </w:pPr>
    </w:p>
    <w:p w:rsidR="00442159" w:rsidRDefault="00442159" w:rsidP="00B0692C">
      <w:pPr>
        <w:jc w:val="both"/>
        <w:rPr>
          <w:rFonts w:ascii="Calibri" w:eastAsia="Times New Roman" w:hAnsi="Calibri" w:cs="Times New Roman"/>
          <w:sz w:val="20"/>
          <w:szCs w:val="20"/>
          <w:lang w:eastAsia="ru-RU"/>
        </w:rPr>
      </w:pPr>
    </w:p>
    <w:p w:rsidR="00EE7DF0" w:rsidRDefault="00EE7DF0" w:rsidP="00361ED8">
      <w:pPr>
        <w:ind w:left="9202"/>
        <w:jc w:val="both"/>
        <w:rPr>
          <w:rFonts w:ascii="Times New Roman" w:eastAsia="Times New Roman" w:hAnsi="Times New Roman" w:cs="Times New Roman"/>
          <w:sz w:val="16"/>
          <w:szCs w:val="16"/>
          <w:lang w:eastAsia="ru-RU"/>
        </w:rPr>
      </w:pPr>
    </w:p>
    <w:p w:rsidR="00A01EA8" w:rsidRPr="00905B7F" w:rsidRDefault="00A01EA8" w:rsidP="00361ED8">
      <w:pPr>
        <w:ind w:left="9202"/>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Таблица № 6</w:t>
      </w:r>
    </w:p>
    <w:p w:rsidR="00361ED8" w:rsidRPr="00361ED8" w:rsidRDefault="00361ED8" w:rsidP="00905B7F">
      <w:pPr>
        <w:jc w:val="both"/>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Ресурсное обеспечение</w:t>
      </w:r>
    </w:p>
    <w:p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r w:rsidRPr="00361ED8">
        <w:rPr>
          <w:rFonts w:ascii="Times New Roman" w:eastAsia="Times New Roman" w:hAnsi="Times New Roman" w:cs="Times New Roman"/>
          <w:b/>
          <w:sz w:val="24"/>
          <w:szCs w:val="24"/>
          <w:lang w:val="x-none" w:eastAsia="ar-SA"/>
        </w:rPr>
        <w:t>и прогнозная (справочная) оценка расходов федерального бюджета, областного бюджета, местных бюджетов</w:t>
      </w:r>
    </w:p>
    <w:p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r w:rsidRPr="00361ED8">
        <w:rPr>
          <w:rFonts w:ascii="Times New Roman" w:eastAsia="Times New Roman" w:hAnsi="Times New Roman" w:cs="Times New Roman"/>
          <w:b/>
          <w:sz w:val="24"/>
          <w:szCs w:val="24"/>
          <w:lang w:val="x-none" w:eastAsia="ar-SA"/>
        </w:rPr>
        <w:t>и внебюджетных источников на реализацию целей муниципальной программы (рублей)</w:t>
      </w:r>
    </w:p>
    <w:p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8"/>
        <w:gridCol w:w="3070"/>
        <w:gridCol w:w="2547"/>
        <w:gridCol w:w="1195"/>
        <w:gridCol w:w="1269"/>
        <w:gridCol w:w="1374"/>
        <w:gridCol w:w="1134"/>
        <w:gridCol w:w="1023"/>
        <w:gridCol w:w="1066"/>
        <w:gridCol w:w="1176"/>
      </w:tblGrid>
      <w:tr w:rsidR="00361ED8" w:rsidRPr="00361ED8" w:rsidTr="00F21B3D">
        <w:trPr>
          <w:trHeight w:val="238"/>
        </w:trPr>
        <w:tc>
          <w:tcPr>
            <w:tcW w:w="1598" w:type="dxa"/>
            <w:vMerge w:val="restart"/>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Статус</w:t>
            </w:r>
          </w:p>
        </w:tc>
        <w:tc>
          <w:tcPr>
            <w:tcW w:w="3070" w:type="dxa"/>
            <w:vMerge w:val="restart"/>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 основного мероприятия</w:t>
            </w:r>
          </w:p>
        </w:tc>
        <w:tc>
          <w:tcPr>
            <w:tcW w:w="2547" w:type="dxa"/>
            <w:vMerge w:val="restart"/>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Источник ресурсного обеспечения</w:t>
            </w:r>
          </w:p>
        </w:tc>
        <w:tc>
          <w:tcPr>
            <w:tcW w:w="8237" w:type="dxa"/>
            <w:gridSpan w:val="7"/>
            <w:tcBorders>
              <w:right w:val="single" w:sz="4" w:space="0" w:color="auto"/>
            </w:tcBorders>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Оценка расходов (рублей), годы</w:t>
            </w:r>
          </w:p>
        </w:tc>
      </w:tr>
      <w:tr w:rsidR="00361ED8" w:rsidRPr="00361ED8" w:rsidTr="00F21B3D">
        <w:trPr>
          <w:trHeight w:val="1017"/>
        </w:trPr>
        <w:tc>
          <w:tcPr>
            <w:tcW w:w="1598" w:type="dxa"/>
            <w:vMerge/>
            <w:vAlign w:val="center"/>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vAlign w:val="center"/>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vMerge/>
            <w:vAlign w:val="center"/>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20"/>
                <w:szCs w:val="20"/>
                <w:lang w:eastAsia="ru-RU"/>
              </w:rPr>
              <w:t>2019г.</w:t>
            </w: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B22A0">
              <w:rPr>
                <w:rFonts w:ascii="Times New Roman" w:eastAsia="Times New Roman" w:hAnsi="Times New Roman" w:cs="Times New Roman"/>
                <w:color w:val="000000" w:themeColor="text1"/>
                <w:sz w:val="20"/>
                <w:szCs w:val="20"/>
                <w:lang w:eastAsia="ru-RU"/>
              </w:rPr>
              <w:t>2020г.</w:t>
            </w:r>
          </w:p>
        </w:tc>
        <w:tc>
          <w:tcPr>
            <w:tcW w:w="1374" w:type="dxa"/>
            <w:tcBorders>
              <w:right w:val="single" w:sz="4" w:space="0" w:color="auto"/>
            </w:tcBorders>
            <w:vAlign w:val="center"/>
          </w:tcPr>
          <w:p w:rsidR="00361ED8" w:rsidRPr="00212172"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2021г.</w:t>
            </w:r>
          </w:p>
        </w:tc>
        <w:tc>
          <w:tcPr>
            <w:tcW w:w="1134" w:type="dxa"/>
            <w:tcBorders>
              <w:right w:val="single" w:sz="4" w:space="0" w:color="auto"/>
            </w:tcBorders>
            <w:vAlign w:val="center"/>
          </w:tcPr>
          <w:p w:rsidR="00361ED8" w:rsidRPr="00A76288"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2022г.</w:t>
            </w:r>
          </w:p>
        </w:tc>
        <w:tc>
          <w:tcPr>
            <w:tcW w:w="1023" w:type="dxa"/>
            <w:tcBorders>
              <w:right w:val="single" w:sz="4" w:space="0" w:color="auto"/>
            </w:tcBorders>
            <w:vAlign w:val="center"/>
          </w:tcPr>
          <w:p w:rsidR="00361ED8" w:rsidRPr="001A1D07" w:rsidRDefault="00361ED8"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2023г.</w:t>
            </w:r>
          </w:p>
        </w:tc>
        <w:tc>
          <w:tcPr>
            <w:tcW w:w="1066" w:type="dxa"/>
            <w:tcBorders>
              <w:right w:val="single" w:sz="4" w:space="0" w:color="auto"/>
            </w:tcBorders>
            <w:vAlign w:val="center"/>
          </w:tcPr>
          <w:p w:rsidR="00361ED8" w:rsidRPr="00361ED8" w:rsidRDefault="00361ED8" w:rsidP="00361ED8">
            <w:pPr>
              <w:tabs>
                <w:tab w:val="center" w:pos="4677"/>
                <w:tab w:val="right" w:pos="9355"/>
              </w:tabs>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2024г.</w:t>
            </w:r>
          </w:p>
        </w:tc>
        <w:tc>
          <w:tcPr>
            <w:tcW w:w="1176" w:type="dxa"/>
            <w:tcBorders>
              <w:right w:val="single" w:sz="4" w:space="0" w:color="auto"/>
            </w:tcBorders>
            <w:vAlign w:val="center"/>
          </w:tcPr>
          <w:p w:rsidR="00361ED8" w:rsidRPr="00361ED8" w:rsidRDefault="00361ED8" w:rsidP="00361ED8">
            <w:pPr>
              <w:tabs>
                <w:tab w:val="center" w:pos="4677"/>
                <w:tab w:val="right" w:pos="9355"/>
              </w:tabs>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r>
      <w:tr w:rsidR="00361ED8" w:rsidRPr="00361ED8" w:rsidTr="00F21B3D">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Муниципальная программа </w:t>
            </w:r>
          </w:p>
        </w:tc>
        <w:tc>
          <w:tcPr>
            <w:tcW w:w="3070"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«Охрана окружающей среды муниципального района «Курчатовский район» Курской области»</w:t>
            </w: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257844" w:rsidP="00FA7A85">
            <w:pPr>
              <w:jc w:val="center"/>
              <w:rPr>
                <w:rFonts w:ascii="Calibri" w:eastAsia="Times New Roman" w:hAnsi="Calibri" w:cs="Times New Roman"/>
                <w:color w:val="000000" w:themeColor="text1"/>
                <w:lang w:eastAsia="ru-RU"/>
              </w:rPr>
            </w:pPr>
            <w:r w:rsidRPr="00AB22A0">
              <w:rPr>
                <w:rFonts w:ascii="Times New Roman" w:eastAsia="Times New Roman" w:hAnsi="Times New Roman" w:cs="Times New Roman"/>
                <w:color w:val="000000" w:themeColor="text1"/>
                <w:sz w:val="20"/>
                <w:szCs w:val="20"/>
                <w:lang w:eastAsia="ru-RU"/>
              </w:rPr>
              <w:t>2 </w:t>
            </w:r>
            <w:r w:rsidR="00FA7A85" w:rsidRPr="00AB22A0">
              <w:rPr>
                <w:rFonts w:ascii="Times New Roman" w:eastAsia="Times New Roman" w:hAnsi="Times New Roman" w:cs="Times New Roman"/>
                <w:color w:val="000000" w:themeColor="text1"/>
                <w:sz w:val="20"/>
                <w:szCs w:val="20"/>
                <w:lang w:eastAsia="ru-RU"/>
              </w:rPr>
              <w:t>077 663,94</w:t>
            </w:r>
          </w:p>
        </w:tc>
        <w:tc>
          <w:tcPr>
            <w:tcW w:w="1374" w:type="dxa"/>
            <w:tcBorders>
              <w:right w:val="single" w:sz="4" w:space="0" w:color="auto"/>
            </w:tcBorders>
          </w:tcPr>
          <w:p w:rsidR="00361ED8" w:rsidRPr="00212172" w:rsidRDefault="009D3660" w:rsidP="00322551">
            <w:pPr>
              <w:jc w:val="center"/>
              <w:rPr>
                <w:rFonts w:ascii="Calibri" w:eastAsia="Times New Roman" w:hAnsi="Calibri" w:cs="Times New Roman"/>
                <w:lang w:eastAsia="ru-RU"/>
              </w:rPr>
            </w:pPr>
            <w:r w:rsidRPr="00212172">
              <w:rPr>
                <w:rFonts w:ascii="Times New Roman" w:eastAsia="Times New Roman" w:hAnsi="Times New Roman" w:cs="Times New Roman"/>
                <w:sz w:val="20"/>
                <w:szCs w:val="20"/>
                <w:lang w:eastAsia="ru-RU"/>
              </w:rPr>
              <w:t>3 531 995,90</w:t>
            </w:r>
          </w:p>
        </w:tc>
        <w:tc>
          <w:tcPr>
            <w:tcW w:w="1134" w:type="dxa"/>
            <w:tcBorders>
              <w:right w:val="single" w:sz="4" w:space="0" w:color="auto"/>
            </w:tcBorders>
          </w:tcPr>
          <w:p w:rsidR="00361ED8" w:rsidRPr="00A76288" w:rsidRDefault="006850B7"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tcPr>
          <w:p w:rsidR="00361ED8" w:rsidRPr="001A1D07" w:rsidRDefault="005E0D8C" w:rsidP="00361ED8">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20"/>
                <w:szCs w:val="20"/>
                <w:lang w:eastAsia="ru-RU"/>
              </w:rPr>
              <w:t>6 875 390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1 732 511</w:t>
            </w:r>
          </w:p>
        </w:tc>
        <w:tc>
          <w:tcPr>
            <w:tcW w:w="1374" w:type="dxa"/>
            <w:tcBorders>
              <w:right w:val="single" w:sz="4" w:space="0" w:color="auto"/>
            </w:tcBorders>
            <w:vAlign w:val="center"/>
          </w:tcPr>
          <w:p w:rsidR="00361ED8" w:rsidRPr="00212172" w:rsidRDefault="005C73DF" w:rsidP="0057053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2 094 817</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1A1D07" w:rsidRDefault="001A1D07"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6 456 699</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1763D2" w:rsidRDefault="0077207A" w:rsidP="00361ED8">
            <w:pPr>
              <w:jc w:val="center"/>
              <w:rPr>
                <w:rFonts w:ascii="Times New Roman" w:eastAsia="Times New Roman" w:hAnsi="Times New Roman" w:cs="Times New Roman"/>
                <w:color w:val="000000" w:themeColor="text1"/>
                <w:sz w:val="20"/>
                <w:szCs w:val="20"/>
                <w:lang w:eastAsia="ru-RU"/>
              </w:rPr>
            </w:pPr>
            <w:r w:rsidRPr="001763D2">
              <w:rPr>
                <w:rFonts w:ascii="Times New Roman" w:eastAsia="Times New Roman" w:hAnsi="Times New Roman" w:cs="Times New Roman"/>
                <w:color w:val="000000" w:themeColor="text1"/>
                <w:sz w:val="20"/>
                <w:szCs w:val="20"/>
                <w:lang w:eastAsia="ru-RU"/>
              </w:rPr>
              <w:t>345 152,94</w:t>
            </w:r>
          </w:p>
        </w:tc>
        <w:tc>
          <w:tcPr>
            <w:tcW w:w="1374" w:type="dxa"/>
            <w:tcBorders>
              <w:right w:val="single" w:sz="4" w:space="0" w:color="auto"/>
            </w:tcBorders>
          </w:tcPr>
          <w:p w:rsidR="00361ED8" w:rsidRPr="00212172" w:rsidRDefault="005C73DF" w:rsidP="00570538">
            <w:pPr>
              <w:jc w:val="center"/>
              <w:rPr>
                <w:rFonts w:ascii="Calibri" w:eastAsia="Times New Roman" w:hAnsi="Calibri" w:cs="Times New Roman"/>
                <w:sz w:val="20"/>
                <w:szCs w:val="20"/>
                <w:lang w:eastAsia="ru-RU"/>
              </w:rPr>
            </w:pPr>
            <w:r w:rsidRPr="00212172">
              <w:rPr>
                <w:rFonts w:ascii="Calibri" w:eastAsia="Times New Roman" w:hAnsi="Calibri" w:cs="Times New Roman"/>
                <w:sz w:val="20"/>
                <w:szCs w:val="20"/>
                <w:lang w:eastAsia="ru-RU"/>
              </w:rPr>
              <w:t>1 437 178,9</w:t>
            </w:r>
          </w:p>
        </w:tc>
        <w:tc>
          <w:tcPr>
            <w:tcW w:w="1134" w:type="dxa"/>
            <w:tcBorders>
              <w:right w:val="single" w:sz="4" w:space="0" w:color="auto"/>
            </w:tcBorders>
          </w:tcPr>
          <w:p w:rsidR="00361ED8" w:rsidRPr="00A76288" w:rsidRDefault="006850B7"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tcPr>
          <w:p w:rsidR="00361ED8" w:rsidRPr="001A1D07" w:rsidRDefault="005E0D8C" w:rsidP="00361ED8">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20"/>
                <w:szCs w:val="20"/>
                <w:lang w:eastAsia="ru-RU"/>
              </w:rPr>
              <w:t>418 691</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1763D2"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1A1D07" w:rsidRDefault="001763D2"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1763D2"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1A1D07" w:rsidRDefault="001763D2"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5E0D8C" w:rsidRPr="00361ED8" w:rsidTr="00F21B3D">
        <w:tc>
          <w:tcPr>
            <w:tcW w:w="1598" w:type="dxa"/>
            <w:vMerge w:val="restart"/>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w:t>
            </w:r>
          </w:p>
        </w:tc>
        <w:tc>
          <w:tcPr>
            <w:tcW w:w="3070" w:type="dxa"/>
            <w:vMerge w:val="restart"/>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«Экология и чистая вода муниципального района «Курчатовский район» Курской области»</w:t>
            </w:r>
          </w:p>
        </w:tc>
        <w:tc>
          <w:tcPr>
            <w:tcW w:w="2547" w:type="dxa"/>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5E0D8C" w:rsidRPr="00D67D0C" w:rsidRDefault="005E0D8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5E0D8C" w:rsidRPr="001763D2" w:rsidRDefault="005E0D8C" w:rsidP="00361ED8">
            <w:pPr>
              <w:jc w:val="center"/>
              <w:rPr>
                <w:rFonts w:ascii="Times New Roman" w:eastAsia="Times New Roman" w:hAnsi="Times New Roman" w:cs="Times New Roman"/>
                <w:color w:val="000000" w:themeColor="text1"/>
                <w:sz w:val="20"/>
                <w:szCs w:val="20"/>
                <w:lang w:eastAsia="ru-RU"/>
              </w:rPr>
            </w:pPr>
            <w:r w:rsidRPr="001763D2">
              <w:rPr>
                <w:rFonts w:ascii="Times New Roman" w:eastAsia="Times New Roman" w:hAnsi="Times New Roman" w:cs="Times New Roman"/>
                <w:color w:val="000000" w:themeColor="text1"/>
                <w:sz w:val="20"/>
                <w:szCs w:val="20"/>
                <w:lang w:eastAsia="ru-RU"/>
              </w:rPr>
              <w:t>2 077 663,94</w:t>
            </w:r>
          </w:p>
        </w:tc>
        <w:tc>
          <w:tcPr>
            <w:tcW w:w="1374" w:type="dxa"/>
            <w:tcBorders>
              <w:right w:val="single" w:sz="4" w:space="0" w:color="auto"/>
            </w:tcBorders>
          </w:tcPr>
          <w:p w:rsidR="005E0D8C" w:rsidRPr="00212172" w:rsidRDefault="005E0D8C" w:rsidP="00322551">
            <w:pPr>
              <w:jc w:val="center"/>
              <w:rPr>
                <w:rFonts w:ascii="Calibri" w:eastAsia="Times New Roman" w:hAnsi="Calibri" w:cs="Times New Roman"/>
                <w:lang w:eastAsia="ru-RU"/>
              </w:rPr>
            </w:pPr>
            <w:r w:rsidRPr="00212172">
              <w:rPr>
                <w:rFonts w:ascii="Times New Roman" w:eastAsia="Times New Roman" w:hAnsi="Times New Roman" w:cs="Times New Roman"/>
                <w:sz w:val="20"/>
                <w:szCs w:val="20"/>
                <w:lang w:eastAsia="ru-RU"/>
              </w:rPr>
              <w:t>3 531 995,90</w:t>
            </w:r>
          </w:p>
        </w:tc>
        <w:tc>
          <w:tcPr>
            <w:tcW w:w="1134" w:type="dxa"/>
            <w:tcBorders>
              <w:right w:val="single" w:sz="4" w:space="0" w:color="auto"/>
            </w:tcBorders>
          </w:tcPr>
          <w:p w:rsidR="005E0D8C" w:rsidRPr="00A76288" w:rsidRDefault="005E0D8C"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tcPr>
          <w:p w:rsidR="005E0D8C" w:rsidRPr="001A1D07" w:rsidRDefault="005E0D8C" w:rsidP="008A21B4">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20"/>
                <w:szCs w:val="20"/>
                <w:lang w:eastAsia="ru-RU"/>
              </w:rPr>
              <w:t>6 875 390</w:t>
            </w:r>
          </w:p>
        </w:tc>
        <w:tc>
          <w:tcPr>
            <w:tcW w:w="1066" w:type="dxa"/>
            <w:tcBorders>
              <w:right w:val="single" w:sz="4" w:space="0" w:color="auto"/>
            </w:tcBorders>
          </w:tcPr>
          <w:p w:rsidR="005E0D8C" w:rsidRPr="00361ED8" w:rsidRDefault="005E0D8C"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5E0D8C" w:rsidRPr="00361ED8" w:rsidRDefault="005E0D8C"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5E0D8C" w:rsidRPr="00361ED8" w:rsidTr="00F21B3D">
        <w:tc>
          <w:tcPr>
            <w:tcW w:w="1598" w:type="dxa"/>
            <w:vMerge/>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5E0D8C" w:rsidRPr="00D67D0C" w:rsidRDefault="005E0D8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5E0D8C" w:rsidRPr="001763D2" w:rsidRDefault="005E0D8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1763D2">
              <w:rPr>
                <w:rFonts w:ascii="Times New Roman" w:eastAsia="Times New Roman" w:hAnsi="Times New Roman" w:cs="Times New Roman"/>
                <w:color w:val="000000" w:themeColor="text1"/>
                <w:sz w:val="20"/>
                <w:szCs w:val="20"/>
                <w:lang w:eastAsia="ru-RU"/>
              </w:rPr>
              <w:t>1 732 511</w:t>
            </w:r>
          </w:p>
        </w:tc>
        <w:tc>
          <w:tcPr>
            <w:tcW w:w="1374" w:type="dxa"/>
            <w:tcBorders>
              <w:right w:val="single" w:sz="4" w:space="0" w:color="auto"/>
            </w:tcBorders>
            <w:vAlign w:val="center"/>
          </w:tcPr>
          <w:p w:rsidR="005E0D8C" w:rsidRPr="00212172" w:rsidRDefault="005E0D8C" w:rsidP="001763D2">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2 094 817</w:t>
            </w:r>
          </w:p>
        </w:tc>
        <w:tc>
          <w:tcPr>
            <w:tcW w:w="1134" w:type="dxa"/>
            <w:tcBorders>
              <w:right w:val="single" w:sz="4" w:space="0" w:color="auto"/>
            </w:tcBorders>
            <w:vAlign w:val="center"/>
          </w:tcPr>
          <w:p w:rsidR="005E0D8C" w:rsidRPr="00A76288" w:rsidRDefault="005E0D8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5E0D8C" w:rsidRPr="001A1D07" w:rsidRDefault="005E0D8C" w:rsidP="008A21B4">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6 456 699</w:t>
            </w:r>
          </w:p>
        </w:tc>
        <w:tc>
          <w:tcPr>
            <w:tcW w:w="1066" w:type="dxa"/>
            <w:tcBorders>
              <w:right w:val="single" w:sz="4" w:space="0" w:color="auto"/>
            </w:tcBorders>
            <w:vAlign w:val="center"/>
          </w:tcPr>
          <w:p w:rsidR="005E0D8C" w:rsidRPr="00361ED8" w:rsidRDefault="005E0D8C"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5E0D8C" w:rsidRPr="00361ED8" w:rsidRDefault="005E0D8C"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5E0D8C" w:rsidRPr="00361ED8" w:rsidTr="00F21B3D">
        <w:tc>
          <w:tcPr>
            <w:tcW w:w="1598" w:type="dxa"/>
            <w:vMerge/>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5E0D8C" w:rsidRPr="00D67D0C" w:rsidRDefault="005E0D8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5E0D8C" w:rsidRPr="001763D2" w:rsidRDefault="005E0D8C" w:rsidP="00361ED8">
            <w:pPr>
              <w:jc w:val="center"/>
              <w:rPr>
                <w:rFonts w:ascii="Times New Roman" w:eastAsia="Times New Roman" w:hAnsi="Times New Roman" w:cs="Times New Roman"/>
                <w:color w:val="000000" w:themeColor="text1"/>
                <w:sz w:val="20"/>
                <w:szCs w:val="20"/>
                <w:lang w:eastAsia="ru-RU"/>
              </w:rPr>
            </w:pPr>
            <w:r w:rsidRPr="001763D2">
              <w:rPr>
                <w:rFonts w:ascii="Times New Roman" w:eastAsia="Times New Roman" w:hAnsi="Times New Roman" w:cs="Times New Roman"/>
                <w:color w:val="000000" w:themeColor="text1"/>
                <w:sz w:val="20"/>
                <w:szCs w:val="20"/>
                <w:lang w:eastAsia="ru-RU"/>
              </w:rPr>
              <w:t>345 152,94</w:t>
            </w:r>
          </w:p>
        </w:tc>
        <w:tc>
          <w:tcPr>
            <w:tcW w:w="1374" w:type="dxa"/>
            <w:tcBorders>
              <w:right w:val="single" w:sz="4" w:space="0" w:color="auto"/>
            </w:tcBorders>
          </w:tcPr>
          <w:p w:rsidR="005E0D8C" w:rsidRPr="00212172" w:rsidRDefault="005E0D8C" w:rsidP="001763D2">
            <w:pPr>
              <w:jc w:val="center"/>
              <w:rPr>
                <w:rFonts w:ascii="Calibri" w:eastAsia="Times New Roman" w:hAnsi="Calibri" w:cs="Times New Roman"/>
                <w:sz w:val="20"/>
                <w:szCs w:val="20"/>
                <w:lang w:eastAsia="ru-RU"/>
              </w:rPr>
            </w:pPr>
            <w:r w:rsidRPr="00212172">
              <w:rPr>
                <w:rFonts w:ascii="Calibri" w:eastAsia="Times New Roman" w:hAnsi="Calibri" w:cs="Times New Roman"/>
                <w:sz w:val="20"/>
                <w:szCs w:val="20"/>
                <w:lang w:eastAsia="ru-RU"/>
              </w:rPr>
              <w:t>1 437 178,9</w:t>
            </w:r>
          </w:p>
        </w:tc>
        <w:tc>
          <w:tcPr>
            <w:tcW w:w="1134" w:type="dxa"/>
            <w:tcBorders>
              <w:right w:val="single" w:sz="4" w:space="0" w:color="auto"/>
            </w:tcBorders>
          </w:tcPr>
          <w:p w:rsidR="005E0D8C" w:rsidRPr="00A76288" w:rsidRDefault="005E0D8C"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tcPr>
          <w:p w:rsidR="005E0D8C" w:rsidRPr="001A1D07" w:rsidRDefault="005E0D8C" w:rsidP="008A21B4">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20"/>
                <w:szCs w:val="20"/>
                <w:lang w:eastAsia="ru-RU"/>
              </w:rPr>
              <w:t>418 691</w:t>
            </w:r>
          </w:p>
        </w:tc>
        <w:tc>
          <w:tcPr>
            <w:tcW w:w="1066" w:type="dxa"/>
            <w:tcBorders>
              <w:right w:val="single" w:sz="4" w:space="0" w:color="auto"/>
            </w:tcBorders>
          </w:tcPr>
          <w:p w:rsidR="005E0D8C" w:rsidRPr="00361ED8" w:rsidRDefault="005E0D8C"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5E0D8C" w:rsidRPr="00361ED8" w:rsidRDefault="005E0D8C"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1763D2"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1A1D07" w:rsidRDefault="001763D2"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1763D2"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1A1D07" w:rsidRDefault="001763D2"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5E0D8C" w:rsidRPr="00361ED8" w:rsidTr="00F21B3D">
        <w:tc>
          <w:tcPr>
            <w:tcW w:w="1598" w:type="dxa"/>
            <w:vMerge w:val="restart"/>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val="restart"/>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val="x-none" w:eastAsia="ru-RU"/>
              </w:rPr>
            </w:pPr>
            <w:r w:rsidRPr="00361ED8">
              <w:rPr>
                <w:rFonts w:ascii="Times New Roman" w:eastAsia="Calibri" w:hAnsi="Times New Roman" w:cs="Times New Roman"/>
                <w:sz w:val="20"/>
                <w:szCs w:val="20"/>
                <w:lang w:val="x-none" w:eastAsia="x-none"/>
              </w:rPr>
              <w:t>«Обеспечение населения экологически чистой питьевой водой»</w:t>
            </w:r>
          </w:p>
        </w:tc>
        <w:tc>
          <w:tcPr>
            <w:tcW w:w="2547" w:type="dxa"/>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5E0D8C" w:rsidRPr="00D67D0C" w:rsidRDefault="005E0D8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5E0D8C" w:rsidRPr="001763D2" w:rsidRDefault="005E0D8C" w:rsidP="00361ED8">
            <w:pPr>
              <w:jc w:val="center"/>
              <w:rPr>
                <w:rFonts w:ascii="Times New Roman" w:eastAsia="Times New Roman" w:hAnsi="Times New Roman" w:cs="Times New Roman"/>
                <w:color w:val="000000" w:themeColor="text1"/>
                <w:sz w:val="20"/>
                <w:szCs w:val="20"/>
                <w:lang w:eastAsia="ru-RU"/>
              </w:rPr>
            </w:pPr>
            <w:r w:rsidRPr="001763D2">
              <w:rPr>
                <w:rFonts w:ascii="Times New Roman" w:eastAsia="Times New Roman" w:hAnsi="Times New Roman" w:cs="Times New Roman"/>
                <w:color w:val="000000" w:themeColor="text1"/>
                <w:sz w:val="20"/>
                <w:szCs w:val="20"/>
                <w:lang w:eastAsia="ru-RU"/>
              </w:rPr>
              <w:t>63 152,94</w:t>
            </w:r>
          </w:p>
        </w:tc>
        <w:tc>
          <w:tcPr>
            <w:tcW w:w="1374" w:type="dxa"/>
            <w:tcBorders>
              <w:right w:val="single" w:sz="4" w:space="0" w:color="auto"/>
            </w:tcBorders>
          </w:tcPr>
          <w:p w:rsidR="005E0D8C" w:rsidRPr="00212172" w:rsidRDefault="005E0D8C" w:rsidP="00322551">
            <w:pPr>
              <w:jc w:val="center"/>
              <w:rPr>
                <w:rFonts w:ascii="Calibri" w:eastAsia="Times New Roman" w:hAnsi="Calibri" w:cs="Times New Roman"/>
                <w:lang w:eastAsia="ru-RU"/>
              </w:rPr>
            </w:pPr>
            <w:r w:rsidRPr="00212172">
              <w:rPr>
                <w:rFonts w:ascii="Times New Roman" w:eastAsia="Times New Roman" w:hAnsi="Times New Roman" w:cs="Times New Roman"/>
                <w:sz w:val="20"/>
                <w:szCs w:val="20"/>
                <w:lang w:eastAsia="ru-RU"/>
              </w:rPr>
              <w:t>1 426 305,90</w:t>
            </w:r>
          </w:p>
        </w:tc>
        <w:tc>
          <w:tcPr>
            <w:tcW w:w="1134" w:type="dxa"/>
            <w:tcBorders>
              <w:right w:val="single" w:sz="4" w:space="0" w:color="auto"/>
            </w:tcBorders>
          </w:tcPr>
          <w:p w:rsidR="005E0D8C" w:rsidRPr="00A76288" w:rsidRDefault="005E0D8C"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tcPr>
          <w:p w:rsidR="005E0D8C" w:rsidRPr="001A1D07" w:rsidRDefault="005E0D8C" w:rsidP="008A21B4">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20"/>
                <w:szCs w:val="20"/>
                <w:lang w:eastAsia="ru-RU"/>
              </w:rPr>
              <w:t>6 875 390</w:t>
            </w:r>
          </w:p>
        </w:tc>
        <w:tc>
          <w:tcPr>
            <w:tcW w:w="1066" w:type="dxa"/>
            <w:tcBorders>
              <w:right w:val="single" w:sz="4" w:space="0" w:color="auto"/>
            </w:tcBorders>
          </w:tcPr>
          <w:p w:rsidR="005E0D8C" w:rsidRPr="00361ED8" w:rsidRDefault="005E0D8C"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5E0D8C" w:rsidRPr="00361ED8" w:rsidRDefault="005E0D8C"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5E0D8C" w:rsidRPr="00361ED8" w:rsidTr="00F21B3D">
        <w:tc>
          <w:tcPr>
            <w:tcW w:w="1598" w:type="dxa"/>
            <w:vMerge/>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5E0D8C" w:rsidRPr="00D67D0C" w:rsidRDefault="005E0D8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5E0D8C" w:rsidRPr="001763D2" w:rsidRDefault="005E0D8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5E0D8C" w:rsidRPr="00212172" w:rsidRDefault="005E0D8C"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5E0D8C" w:rsidRPr="00A76288" w:rsidRDefault="005E0D8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5E0D8C" w:rsidRPr="001A1D07" w:rsidRDefault="005E0D8C" w:rsidP="008A21B4">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6 456 699</w:t>
            </w:r>
          </w:p>
        </w:tc>
        <w:tc>
          <w:tcPr>
            <w:tcW w:w="1066" w:type="dxa"/>
            <w:tcBorders>
              <w:right w:val="single" w:sz="4" w:space="0" w:color="auto"/>
            </w:tcBorders>
            <w:vAlign w:val="center"/>
          </w:tcPr>
          <w:p w:rsidR="005E0D8C" w:rsidRPr="00361ED8" w:rsidRDefault="005E0D8C"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5E0D8C" w:rsidRPr="00361ED8" w:rsidRDefault="005E0D8C"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5E0D8C" w:rsidRPr="00361ED8" w:rsidTr="00F21B3D">
        <w:tc>
          <w:tcPr>
            <w:tcW w:w="1598" w:type="dxa"/>
            <w:vMerge/>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5E0D8C" w:rsidRPr="00361ED8" w:rsidRDefault="005E0D8C"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5E0D8C" w:rsidRPr="00D67D0C" w:rsidRDefault="005E0D8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5E0D8C" w:rsidRPr="001763D2" w:rsidRDefault="005E0D8C" w:rsidP="00361ED8">
            <w:pPr>
              <w:jc w:val="center"/>
              <w:rPr>
                <w:rFonts w:ascii="Times New Roman" w:eastAsia="Times New Roman" w:hAnsi="Times New Roman" w:cs="Times New Roman"/>
                <w:color w:val="000000" w:themeColor="text1"/>
                <w:sz w:val="20"/>
                <w:szCs w:val="20"/>
                <w:lang w:eastAsia="ru-RU"/>
              </w:rPr>
            </w:pPr>
            <w:r w:rsidRPr="001763D2">
              <w:rPr>
                <w:rFonts w:ascii="Times New Roman" w:eastAsia="Times New Roman" w:hAnsi="Times New Roman" w:cs="Times New Roman"/>
                <w:color w:val="000000" w:themeColor="text1"/>
                <w:sz w:val="20"/>
                <w:szCs w:val="20"/>
                <w:lang w:eastAsia="ru-RU"/>
              </w:rPr>
              <w:t>63 152,94</w:t>
            </w:r>
          </w:p>
        </w:tc>
        <w:tc>
          <w:tcPr>
            <w:tcW w:w="1374" w:type="dxa"/>
            <w:tcBorders>
              <w:right w:val="single" w:sz="4" w:space="0" w:color="auto"/>
            </w:tcBorders>
          </w:tcPr>
          <w:p w:rsidR="005E0D8C" w:rsidRPr="00212172" w:rsidRDefault="005E0D8C" w:rsidP="00361ED8">
            <w:pPr>
              <w:jc w:val="center"/>
              <w:rPr>
                <w:rFonts w:ascii="Calibri" w:eastAsia="Times New Roman" w:hAnsi="Calibri" w:cs="Times New Roman"/>
                <w:lang w:eastAsia="ru-RU"/>
              </w:rPr>
            </w:pPr>
            <w:r w:rsidRPr="00212172">
              <w:rPr>
                <w:rFonts w:ascii="Times New Roman" w:eastAsia="Times New Roman" w:hAnsi="Times New Roman" w:cs="Times New Roman"/>
                <w:sz w:val="20"/>
                <w:szCs w:val="20"/>
                <w:lang w:eastAsia="ru-RU"/>
              </w:rPr>
              <w:t>1 426 305,90</w:t>
            </w:r>
          </w:p>
        </w:tc>
        <w:tc>
          <w:tcPr>
            <w:tcW w:w="1134" w:type="dxa"/>
            <w:tcBorders>
              <w:right w:val="single" w:sz="4" w:space="0" w:color="auto"/>
            </w:tcBorders>
          </w:tcPr>
          <w:p w:rsidR="005E0D8C" w:rsidRPr="00A76288" w:rsidRDefault="005E0D8C"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tcPr>
          <w:p w:rsidR="005E0D8C" w:rsidRPr="001A1D07" w:rsidRDefault="005E0D8C" w:rsidP="008A21B4">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20"/>
                <w:szCs w:val="20"/>
                <w:lang w:eastAsia="ru-RU"/>
              </w:rPr>
              <w:t>418 691</w:t>
            </w:r>
          </w:p>
        </w:tc>
        <w:tc>
          <w:tcPr>
            <w:tcW w:w="1066" w:type="dxa"/>
            <w:tcBorders>
              <w:right w:val="single" w:sz="4" w:space="0" w:color="auto"/>
            </w:tcBorders>
          </w:tcPr>
          <w:p w:rsidR="005E0D8C" w:rsidRPr="00361ED8" w:rsidRDefault="005E0D8C" w:rsidP="005444C8">
            <w:pPr>
              <w:tabs>
                <w:tab w:val="center" w:pos="430"/>
              </w:tabs>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5E0D8C" w:rsidRPr="00361ED8" w:rsidRDefault="005E0D8C"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1A1D07" w:rsidRDefault="001763D2"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1A1D07" w:rsidRDefault="001763D2"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F21B3D">
        <w:tc>
          <w:tcPr>
            <w:tcW w:w="1598" w:type="dxa"/>
            <w:vMerge w:val="restart"/>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w:t>
            </w:r>
          </w:p>
        </w:tc>
        <w:tc>
          <w:tcPr>
            <w:tcW w:w="3070" w:type="dxa"/>
            <w:vMerge w:val="restart"/>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обеспечению населения эко</w:t>
            </w:r>
            <w:r w:rsidR="00EE7DF0">
              <w:rPr>
                <w:rFonts w:ascii="Times New Roman" w:eastAsia="Times New Roman" w:hAnsi="Times New Roman" w:cs="Times New Roman"/>
                <w:sz w:val="20"/>
                <w:szCs w:val="20"/>
                <w:lang w:eastAsia="ru-RU"/>
              </w:rPr>
              <w:t>логически чистой питьевой водой</w:t>
            </w: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6D72DE" w:rsidRPr="00212172" w:rsidRDefault="00322551"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126 305,90</w:t>
            </w:r>
          </w:p>
        </w:tc>
        <w:tc>
          <w:tcPr>
            <w:tcW w:w="1134" w:type="dxa"/>
            <w:tcBorders>
              <w:right w:val="single" w:sz="4" w:space="0" w:color="auto"/>
            </w:tcBorders>
            <w:vAlign w:val="center"/>
          </w:tcPr>
          <w:p w:rsidR="006D72DE" w:rsidRPr="00A76288" w:rsidRDefault="0063695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6D72DE" w:rsidRPr="001A1D07" w:rsidRDefault="006D72DE"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F21B3D">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6D72DE"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6D72DE"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6D72DE"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6D72DE"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6D72DE"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F21B3D">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6D72DE" w:rsidRPr="00212172" w:rsidRDefault="00322551"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126 305,90</w:t>
            </w:r>
          </w:p>
        </w:tc>
        <w:tc>
          <w:tcPr>
            <w:tcW w:w="1134" w:type="dxa"/>
            <w:tcBorders>
              <w:right w:val="single" w:sz="4" w:space="0" w:color="auto"/>
            </w:tcBorders>
            <w:vAlign w:val="center"/>
          </w:tcPr>
          <w:p w:rsidR="006D72DE" w:rsidRPr="00A76288" w:rsidRDefault="003D2EB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6D72DE" w:rsidRPr="001A1D07" w:rsidRDefault="006D72DE"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F21B3D">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6D72DE"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6D72DE"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6D72DE"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6D72DE"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6D72DE"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F21B3D">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6D72DE"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6D72DE"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6D72DE"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6D72DE"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6D72DE"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494A" w:rsidRPr="00361ED8" w:rsidTr="00F21B3D">
        <w:tc>
          <w:tcPr>
            <w:tcW w:w="1598" w:type="dxa"/>
            <w:vMerge w:val="restart"/>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Основные направления</w:t>
            </w:r>
          </w:p>
        </w:tc>
        <w:tc>
          <w:tcPr>
            <w:tcW w:w="3070" w:type="dxa"/>
            <w:vMerge w:val="restart"/>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 на осуществление полномочий по обеспечению населения эко</w:t>
            </w:r>
            <w:r w:rsidR="00EE7DF0">
              <w:rPr>
                <w:rFonts w:ascii="Times New Roman" w:eastAsia="Times New Roman" w:hAnsi="Times New Roman" w:cs="Times New Roman"/>
                <w:sz w:val="20"/>
                <w:szCs w:val="20"/>
                <w:lang w:eastAsia="ru-RU"/>
              </w:rPr>
              <w:t xml:space="preserve">логически чистой </w:t>
            </w:r>
            <w:r w:rsidR="00EE7DF0">
              <w:rPr>
                <w:rFonts w:ascii="Times New Roman" w:eastAsia="Times New Roman" w:hAnsi="Times New Roman" w:cs="Times New Roman"/>
                <w:sz w:val="20"/>
                <w:szCs w:val="20"/>
                <w:lang w:eastAsia="ru-RU"/>
              </w:rPr>
              <w:lastRenderedPageBreak/>
              <w:t>питьевой водой</w:t>
            </w: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всего</w:t>
            </w:r>
          </w:p>
        </w:tc>
        <w:tc>
          <w:tcPr>
            <w:tcW w:w="1195" w:type="dxa"/>
            <w:tcBorders>
              <w:right w:val="single" w:sz="4" w:space="0" w:color="auto"/>
            </w:tcBorders>
            <w:vAlign w:val="center"/>
          </w:tcPr>
          <w:p w:rsidR="0005494A" w:rsidRPr="00D67D0C"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05494A" w:rsidRPr="00212172"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1 300 000</w:t>
            </w:r>
          </w:p>
        </w:tc>
        <w:tc>
          <w:tcPr>
            <w:tcW w:w="1134" w:type="dxa"/>
            <w:tcBorders>
              <w:right w:val="single" w:sz="4" w:space="0" w:color="auto"/>
            </w:tcBorders>
            <w:vAlign w:val="center"/>
          </w:tcPr>
          <w:p w:rsidR="0005494A" w:rsidRPr="00A76288" w:rsidRDefault="006850B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vAlign w:val="center"/>
          </w:tcPr>
          <w:p w:rsidR="0005494A" w:rsidRPr="001A1D07" w:rsidRDefault="0005494A"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494A" w:rsidRPr="00361ED8" w:rsidTr="00F21B3D">
        <w:tc>
          <w:tcPr>
            <w:tcW w:w="1598"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05494A"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05494A"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05494A"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05494A"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05494A"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05494A"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494A" w:rsidRPr="00361ED8" w:rsidTr="00F21B3D">
        <w:tc>
          <w:tcPr>
            <w:tcW w:w="1598"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05494A" w:rsidRPr="00D67D0C"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05494A" w:rsidRPr="00212172"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1 300 000</w:t>
            </w:r>
          </w:p>
        </w:tc>
        <w:tc>
          <w:tcPr>
            <w:tcW w:w="1134" w:type="dxa"/>
            <w:tcBorders>
              <w:right w:val="single" w:sz="4" w:space="0" w:color="auto"/>
            </w:tcBorders>
            <w:vAlign w:val="center"/>
          </w:tcPr>
          <w:p w:rsidR="0005494A" w:rsidRPr="00A76288" w:rsidRDefault="006850B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vAlign w:val="center"/>
          </w:tcPr>
          <w:p w:rsidR="0005494A" w:rsidRPr="001A1D07" w:rsidRDefault="0005494A"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494A" w:rsidRPr="00361ED8" w:rsidTr="00F21B3D">
        <w:tc>
          <w:tcPr>
            <w:tcW w:w="1598"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05494A"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05494A"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05494A"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05494A"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05494A"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05494A"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494A" w:rsidRPr="00361ED8" w:rsidTr="00F21B3D">
        <w:tc>
          <w:tcPr>
            <w:tcW w:w="1598"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05494A"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05494A"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05494A"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05494A"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05494A"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05494A"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rPr>
          <w:trHeight w:val="138"/>
        </w:trPr>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lastRenderedPageBreak/>
              <w:t xml:space="preserve">Основное направление </w:t>
            </w:r>
          </w:p>
        </w:tc>
        <w:tc>
          <w:tcPr>
            <w:tcW w:w="3070" w:type="dxa"/>
            <w:vMerge w:val="restart"/>
          </w:tcPr>
          <w:p w:rsidR="001A1D07" w:rsidRDefault="005A4B8A" w:rsidP="00361ED8">
            <w:pPr>
              <w:tabs>
                <w:tab w:val="center" w:pos="4677"/>
                <w:tab w:val="right" w:pos="9355"/>
              </w:tabs>
              <w:jc w:val="left"/>
              <w:rPr>
                <w:rFonts w:ascii="Times New Roman" w:eastAsia="Calibri" w:hAnsi="Times New Roman" w:cs="Times New Roman"/>
                <w:sz w:val="20"/>
                <w:szCs w:val="20"/>
                <w:lang w:eastAsia="x-none"/>
              </w:rPr>
            </w:pPr>
            <w:r w:rsidRPr="00361ED8">
              <w:rPr>
                <w:rFonts w:ascii="Times New Roman" w:eastAsia="Calibri" w:hAnsi="Times New Roman" w:cs="Times New Roman"/>
                <w:sz w:val="20"/>
                <w:szCs w:val="20"/>
                <w:lang w:val="x-none" w:eastAsia="x-none"/>
              </w:rPr>
              <w:t xml:space="preserve">Мероприятия, </w:t>
            </w:r>
            <w:r>
              <w:rPr>
                <w:rFonts w:ascii="Times New Roman" w:eastAsia="Calibri" w:hAnsi="Times New Roman" w:cs="Times New Roman"/>
                <w:sz w:val="20"/>
                <w:szCs w:val="20"/>
                <w:lang w:eastAsia="x-none"/>
              </w:rPr>
              <w:t xml:space="preserve">по модернизации, реконструкции объектов систем водоснабжения и (или) водоотведения </w:t>
            </w:r>
            <w:r w:rsidR="009A66B4">
              <w:rPr>
                <w:rFonts w:ascii="Times New Roman" w:eastAsia="Calibri" w:hAnsi="Times New Roman" w:cs="Times New Roman"/>
                <w:sz w:val="20"/>
                <w:szCs w:val="20"/>
                <w:lang w:eastAsia="x-none"/>
              </w:rPr>
              <w:t xml:space="preserve">в целях обеспечения населения экологически чистой питьевой водой </w:t>
            </w:r>
            <w:r>
              <w:rPr>
                <w:rFonts w:ascii="Times New Roman" w:eastAsia="Calibri" w:hAnsi="Times New Roman" w:cs="Times New Roman"/>
                <w:sz w:val="20"/>
                <w:szCs w:val="20"/>
                <w:lang w:eastAsia="x-none"/>
              </w:rPr>
              <w:t>(Водоснабжение ул.Санаторской с.Макаровка Курчатовского района Курской области. Реконструкция</w:t>
            </w:r>
            <w:r w:rsidR="001A1D07">
              <w:rPr>
                <w:rFonts w:ascii="Times New Roman" w:eastAsia="Calibri" w:hAnsi="Times New Roman" w:cs="Times New Roman"/>
                <w:sz w:val="20"/>
                <w:szCs w:val="20"/>
                <w:lang w:eastAsia="x-none"/>
              </w:rPr>
              <w:t>. – 2019г.</w:t>
            </w:r>
          </w:p>
          <w:p w:rsidR="00361ED8"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r w:rsidRPr="006C65EA">
              <w:rPr>
                <w:rFonts w:ascii="Times New Roman" w:eastAsia="Times New Roman" w:hAnsi="Times New Roman" w:cs="Times New Roman"/>
                <w:sz w:val="20"/>
                <w:szCs w:val="20"/>
                <w:lang w:eastAsia="ru-RU"/>
              </w:rPr>
              <w:t>Водозабор с. Дичня Курчатовского района</w:t>
            </w:r>
            <w:r>
              <w:rPr>
                <w:rFonts w:ascii="Times New Roman" w:eastAsia="Times New Roman" w:hAnsi="Times New Roman" w:cs="Times New Roman"/>
                <w:sz w:val="20"/>
                <w:szCs w:val="20"/>
                <w:lang w:eastAsia="ru-RU"/>
              </w:rPr>
              <w:t xml:space="preserve"> Курской области. Реконструкция - 2023г.</w:t>
            </w:r>
            <w:r>
              <w:rPr>
                <w:rFonts w:ascii="Times New Roman" w:eastAsia="Calibri" w:hAnsi="Times New Roman" w:cs="Times New Roman"/>
                <w:sz w:val="20"/>
                <w:szCs w:val="20"/>
                <w:lang w:eastAsia="x-none"/>
              </w:rPr>
              <w:t>)</w:t>
            </w: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F23697" w:rsidP="00361ED8">
            <w:pPr>
              <w:jc w:val="center"/>
              <w:rPr>
                <w:rFonts w:ascii="Calibri" w:eastAsia="Times New Roman" w:hAnsi="Calibri" w:cs="Times New Roman"/>
                <w:color w:val="000000" w:themeColor="text1"/>
                <w:sz w:val="20"/>
                <w:szCs w:val="20"/>
                <w:lang w:eastAsia="ru-RU"/>
              </w:rPr>
            </w:pPr>
            <w:r>
              <w:rPr>
                <w:rFonts w:ascii="Calibri" w:eastAsia="Times New Roman" w:hAnsi="Calibri" w:cs="Times New Roman"/>
                <w:color w:val="000000" w:themeColor="text1"/>
                <w:sz w:val="20"/>
                <w:szCs w:val="20"/>
                <w:lang w:eastAsia="ru-RU"/>
              </w:rPr>
              <w:t>0</w:t>
            </w:r>
          </w:p>
        </w:tc>
        <w:tc>
          <w:tcPr>
            <w:tcW w:w="1374" w:type="dxa"/>
            <w:tcBorders>
              <w:right w:val="single" w:sz="4" w:space="0" w:color="auto"/>
            </w:tcBorders>
          </w:tcPr>
          <w:p w:rsidR="00361ED8" w:rsidRPr="00212172" w:rsidRDefault="005A4B8A" w:rsidP="00361ED8">
            <w:pPr>
              <w:jc w:val="center"/>
              <w:rPr>
                <w:rFonts w:ascii="Calibri" w:eastAsia="Times New Roman" w:hAnsi="Calibri" w:cs="Times New Roman"/>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tcPr>
          <w:p w:rsidR="00361ED8" w:rsidRPr="00A76288" w:rsidRDefault="005444C8"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tcPr>
          <w:p w:rsidR="00361ED8" w:rsidRPr="001A1D07" w:rsidRDefault="005E0D8C" w:rsidP="00361ED8">
            <w:pPr>
              <w:jc w:val="center"/>
              <w:rPr>
                <w:rFonts w:ascii="Calibri" w:eastAsia="Times New Roman" w:hAnsi="Calibri" w:cs="Times New Roman"/>
                <w:color w:val="FF0000"/>
                <w:lang w:eastAsia="ru-RU"/>
              </w:rPr>
            </w:pPr>
            <w:r w:rsidRPr="005E0D8C">
              <w:rPr>
                <w:rFonts w:ascii="Times New Roman" w:eastAsia="Times New Roman" w:hAnsi="Times New Roman" w:cs="Times New Roman"/>
                <w:color w:val="FF0000"/>
                <w:sz w:val="20"/>
                <w:szCs w:val="20"/>
                <w:lang w:eastAsia="ru-RU"/>
              </w:rPr>
              <w:t>301 041</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rPr>
          <w:trHeight w:val="138"/>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A1D0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1A1D07" w:rsidRDefault="001A1D07"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rPr>
          <w:trHeight w:val="138"/>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F23697" w:rsidP="00361ED8">
            <w:pPr>
              <w:jc w:val="center"/>
              <w:rPr>
                <w:rFonts w:ascii="Calibri" w:eastAsia="Times New Roman" w:hAnsi="Calibri"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tcPr>
          <w:p w:rsidR="00361ED8" w:rsidRPr="00212172" w:rsidRDefault="005A4B8A" w:rsidP="00361ED8">
            <w:pPr>
              <w:jc w:val="center"/>
              <w:rPr>
                <w:rFonts w:ascii="Calibri" w:eastAsia="Times New Roman" w:hAnsi="Calibri" w:cs="Times New Roman"/>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tcPr>
          <w:p w:rsidR="00361ED8" w:rsidRPr="00A76288" w:rsidRDefault="005444C8"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tcPr>
          <w:p w:rsidR="00361ED8" w:rsidRPr="001A1D07" w:rsidRDefault="005E0D8C" w:rsidP="00361ED8">
            <w:pPr>
              <w:jc w:val="center"/>
              <w:rPr>
                <w:rFonts w:ascii="Calibri" w:eastAsia="Times New Roman" w:hAnsi="Calibri" w:cs="Times New Roman"/>
                <w:color w:val="FF0000"/>
                <w:lang w:eastAsia="ru-RU"/>
              </w:rPr>
            </w:pPr>
            <w:r w:rsidRPr="005E0D8C">
              <w:rPr>
                <w:rFonts w:ascii="Times New Roman" w:eastAsia="Times New Roman" w:hAnsi="Times New Roman" w:cs="Times New Roman"/>
                <w:color w:val="FF0000"/>
                <w:sz w:val="20"/>
                <w:szCs w:val="20"/>
                <w:lang w:eastAsia="ru-RU"/>
              </w:rPr>
              <w:t>301 041</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rPr>
          <w:trHeight w:val="322"/>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A1D0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1A1D07" w:rsidRDefault="001A1D07"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rPr>
          <w:trHeight w:val="70"/>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D67D0C" w:rsidRDefault="001763D2" w:rsidP="00EB62AF">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1A1D07" w:rsidRDefault="001763D2"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1A1D07" w:rsidRPr="00361ED8" w:rsidTr="00F21B3D">
        <w:trPr>
          <w:trHeight w:val="70"/>
        </w:trPr>
        <w:tc>
          <w:tcPr>
            <w:tcW w:w="1598" w:type="dxa"/>
            <w:vMerge w:val="restart"/>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w:t>
            </w:r>
          </w:p>
        </w:tc>
        <w:tc>
          <w:tcPr>
            <w:tcW w:w="3070" w:type="dxa"/>
            <w:vMerge w:val="restart"/>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r w:rsidRPr="001A1D07">
              <w:rPr>
                <w:rFonts w:ascii="Times New Roman" w:eastAsia="Times New Roman" w:hAnsi="Times New Roman" w:cs="Times New Roman"/>
                <w:sz w:val="20"/>
                <w:szCs w:val="20"/>
                <w:lang w:eastAsia="ru-RU"/>
              </w:rPr>
              <w:t>Выполнение мероприятий по модернизации, реконструкции объектов водоснабжения и (или) водоотведения в целях обеспечения населения экологически чистой питьевой водой</w:t>
            </w:r>
            <w:r w:rsidR="00642339">
              <w:rPr>
                <w:rFonts w:ascii="Times New Roman" w:eastAsia="Times New Roman" w:hAnsi="Times New Roman" w:cs="Times New Roman"/>
                <w:sz w:val="20"/>
                <w:szCs w:val="20"/>
                <w:lang w:eastAsia="ru-RU"/>
              </w:rPr>
              <w:t xml:space="preserve"> (</w:t>
            </w:r>
            <w:r w:rsidR="00642339" w:rsidRPr="006C65EA">
              <w:rPr>
                <w:rFonts w:ascii="Times New Roman" w:eastAsia="Times New Roman" w:hAnsi="Times New Roman" w:cs="Times New Roman"/>
                <w:sz w:val="20"/>
                <w:szCs w:val="20"/>
                <w:lang w:eastAsia="ru-RU"/>
              </w:rPr>
              <w:t>строительство объекта «Водозабор с. Дичня Курчатовского района Курской области. Реконструкция»</w:t>
            </w:r>
            <w:r w:rsidR="00642339">
              <w:rPr>
                <w:rFonts w:ascii="Times New Roman" w:eastAsia="Times New Roman" w:hAnsi="Times New Roman" w:cs="Times New Roman"/>
                <w:sz w:val="20"/>
                <w:szCs w:val="20"/>
                <w:lang w:eastAsia="ru-RU"/>
              </w:rPr>
              <w:t xml:space="preserve"> - 2023г.</w:t>
            </w:r>
            <w:r w:rsidR="00642339">
              <w:rPr>
                <w:rFonts w:ascii="Times New Roman" w:eastAsia="Calibri" w:hAnsi="Times New Roman" w:cs="Times New Roman"/>
                <w:sz w:val="20"/>
                <w:szCs w:val="20"/>
                <w:lang w:eastAsia="x-none"/>
              </w:rPr>
              <w:t>)</w:t>
            </w:r>
          </w:p>
        </w:tc>
        <w:tc>
          <w:tcPr>
            <w:tcW w:w="2547" w:type="dxa"/>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1A1D07" w:rsidRDefault="001A1D07" w:rsidP="00EB62AF">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1A1D07" w:rsidRPr="00212172"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1A1D07" w:rsidRPr="00A76288" w:rsidRDefault="001A1D0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1A1D07" w:rsidRPr="001A1D07" w:rsidRDefault="001A1D07"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6 456 699</w:t>
            </w:r>
          </w:p>
        </w:tc>
        <w:tc>
          <w:tcPr>
            <w:tcW w:w="1066" w:type="dxa"/>
            <w:tcBorders>
              <w:righ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1A1D07" w:rsidRPr="00361ED8" w:rsidTr="00F21B3D">
        <w:trPr>
          <w:trHeight w:val="70"/>
        </w:trPr>
        <w:tc>
          <w:tcPr>
            <w:tcW w:w="1598" w:type="dxa"/>
            <w:vMerge/>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1A1D07" w:rsidRDefault="001A1D07" w:rsidP="00EB62AF">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1A1D07" w:rsidRPr="00212172"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1A1D07" w:rsidRPr="00A76288" w:rsidRDefault="001A1D0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1A1D07" w:rsidRPr="001A1D07" w:rsidRDefault="001A1D07"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6 456 699</w:t>
            </w:r>
          </w:p>
        </w:tc>
        <w:tc>
          <w:tcPr>
            <w:tcW w:w="1066" w:type="dxa"/>
            <w:tcBorders>
              <w:righ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1A1D07" w:rsidRPr="00361ED8" w:rsidTr="00F21B3D">
        <w:trPr>
          <w:trHeight w:val="70"/>
        </w:trPr>
        <w:tc>
          <w:tcPr>
            <w:tcW w:w="1598" w:type="dxa"/>
            <w:vMerge/>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1A1D07" w:rsidRDefault="001A1D07" w:rsidP="00EB62AF">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1A1D07" w:rsidRPr="00212172"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1A1D07" w:rsidRPr="00A76288" w:rsidRDefault="001A1D0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1A1D07" w:rsidRPr="001A1D07" w:rsidRDefault="001A1D07"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1A1D07" w:rsidRPr="00361ED8" w:rsidTr="00F21B3D">
        <w:trPr>
          <w:trHeight w:val="70"/>
        </w:trPr>
        <w:tc>
          <w:tcPr>
            <w:tcW w:w="1598" w:type="dxa"/>
            <w:vMerge/>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1A1D07" w:rsidRDefault="001A1D07" w:rsidP="00EB62AF">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1A1D07" w:rsidRPr="00212172"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1A1D07" w:rsidRPr="00A76288" w:rsidRDefault="001A1D0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1A1D07" w:rsidRPr="001A1D07" w:rsidRDefault="001A1D07"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1A1D07" w:rsidRPr="00361ED8" w:rsidTr="00F21B3D">
        <w:trPr>
          <w:trHeight w:val="70"/>
        </w:trPr>
        <w:tc>
          <w:tcPr>
            <w:tcW w:w="1598" w:type="dxa"/>
            <w:vMerge/>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1A1D07" w:rsidRPr="00361ED8" w:rsidRDefault="001A1D0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1A1D07" w:rsidRDefault="001A1D07" w:rsidP="00EB62AF">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1A1D07" w:rsidRPr="00212172"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1A1D07" w:rsidRPr="00A76288" w:rsidRDefault="001A1D0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1A1D07" w:rsidRPr="001A1D07" w:rsidRDefault="001A1D07" w:rsidP="00361ED8">
            <w:pPr>
              <w:tabs>
                <w:tab w:val="center" w:pos="4677"/>
                <w:tab w:val="right" w:pos="9355"/>
              </w:tabs>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1A1D07" w:rsidRDefault="001A1D07"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val="restart"/>
          </w:tcPr>
          <w:p w:rsidR="00442159" w:rsidRPr="00361ED8" w:rsidRDefault="00905E7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3070" w:type="dxa"/>
            <w:vMerge w:val="restart"/>
          </w:tcPr>
          <w:p w:rsidR="00442159" w:rsidRPr="00361ED8" w:rsidRDefault="0077207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x-none"/>
              </w:rPr>
              <w:t>Создание условий для развития социальной и инженерной инфраструктуры муниципальных образований</w:t>
            </w: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442159" w:rsidRPr="00D67D0C" w:rsidRDefault="0077207A" w:rsidP="001A1D07">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63 152,94</w:t>
            </w:r>
          </w:p>
        </w:tc>
        <w:tc>
          <w:tcPr>
            <w:tcW w:w="1374" w:type="dxa"/>
            <w:tcBorders>
              <w:right w:val="single" w:sz="4" w:space="0" w:color="auto"/>
            </w:tcBorders>
            <w:vAlign w:val="center"/>
          </w:tcPr>
          <w:p w:rsidR="00442159" w:rsidRPr="00212172"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D4581B"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1A1D07" w:rsidRDefault="005E0D8C"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5E0D8C">
              <w:rPr>
                <w:rFonts w:ascii="Times New Roman" w:eastAsia="Times New Roman" w:hAnsi="Times New Roman" w:cs="Times New Roman"/>
                <w:color w:val="FF0000"/>
                <w:sz w:val="20"/>
                <w:szCs w:val="20"/>
                <w:lang w:eastAsia="ru-RU"/>
              </w:rPr>
              <w:t>117 650</w:t>
            </w:r>
          </w:p>
        </w:tc>
        <w:tc>
          <w:tcPr>
            <w:tcW w:w="106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442159" w:rsidRPr="00D67D0C" w:rsidRDefault="00EB62AF" w:rsidP="001A1D07">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442159"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442159" w:rsidRPr="00D67D0C" w:rsidRDefault="0077207A" w:rsidP="001A1D07">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63 152,94</w:t>
            </w:r>
          </w:p>
        </w:tc>
        <w:tc>
          <w:tcPr>
            <w:tcW w:w="1374" w:type="dxa"/>
            <w:tcBorders>
              <w:right w:val="single" w:sz="4" w:space="0" w:color="auto"/>
            </w:tcBorders>
            <w:vAlign w:val="center"/>
          </w:tcPr>
          <w:p w:rsidR="00442159" w:rsidRPr="00212172"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D4581B"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1A1D07" w:rsidRDefault="005E0D8C"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5E0D8C">
              <w:rPr>
                <w:rFonts w:ascii="Times New Roman" w:eastAsia="Times New Roman" w:hAnsi="Times New Roman" w:cs="Times New Roman"/>
                <w:color w:val="FF0000"/>
                <w:sz w:val="20"/>
                <w:szCs w:val="20"/>
                <w:lang w:eastAsia="ru-RU"/>
              </w:rPr>
              <w:t>117 650</w:t>
            </w:r>
          </w:p>
        </w:tc>
        <w:tc>
          <w:tcPr>
            <w:tcW w:w="106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442159" w:rsidRPr="00D67D0C" w:rsidRDefault="00EB62AF" w:rsidP="001A1D07">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442159"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442159" w:rsidRPr="00D67D0C" w:rsidRDefault="00EB62AF" w:rsidP="001A1D07">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442159"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val="restart"/>
          </w:tcPr>
          <w:p w:rsidR="00442159" w:rsidRPr="00361ED8" w:rsidRDefault="00F23697" w:rsidP="00361ED8">
            <w:pPr>
              <w:tabs>
                <w:tab w:val="center" w:pos="4677"/>
                <w:tab w:val="right" w:pos="9355"/>
              </w:tabs>
              <w:jc w:val="left"/>
              <w:rPr>
                <w:rFonts w:ascii="Times New Roman" w:eastAsia="Times New Roman" w:hAnsi="Times New Roman" w:cs="Times New Roman"/>
                <w:sz w:val="20"/>
                <w:szCs w:val="20"/>
                <w:lang w:eastAsia="ru-RU"/>
              </w:rPr>
            </w:pPr>
            <w:r w:rsidRPr="00F23697">
              <w:rPr>
                <w:rFonts w:ascii="Times New Roman" w:eastAsia="Times New Roman" w:hAnsi="Times New Roman" w:cs="Times New Roman"/>
                <w:sz w:val="20"/>
                <w:szCs w:val="20"/>
                <w:lang w:eastAsia="ru-RU"/>
              </w:rPr>
              <w:t>Региональный проект</w:t>
            </w:r>
          </w:p>
        </w:tc>
        <w:tc>
          <w:tcPr>
            <w:tcW w:w="3070" w:type="dxa"/>
            <w:vMerge w:val="restart"/>
          </w:tcPr>
          <w:p w:rsidR="00442159" w:rsidRPr="00361ED8" w:rsidRDefault="0077207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x-none"/>
              </w:rPr>
              <w:t xml:space="preserve"> «Чистая вода»</w:t>
            </w: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442159" w:rsidRPr="00D67D0C" w:rsidRDefault="00D4581B" w:rsidP="001A1D07">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D4581B"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2 014 511</w:t>
            </w:r>
          </w:p>
        </w:tc>
        <w:tc>
          <w:tcPr>
            <w:tcW w:w="1374" w:type="dxa"/>
            <w:tcBorders>
              <w:right w:val="single" w:sz="4" w:space="0" w:color="auto"/>
            </w:tcBorders>
            <w:vAlign w:val="center"/>
          </w:tcPr>
          <w:p w:rsidR="00442159" w:rsidRPr="00212172" w:rsidRDefault="009D5186" w:rsidP="00A54986">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2 105 690</w:t>
            </w:r>
          </w:p>
        </w:tc>
        <w:tc>
          <w:tcPr>
            <w:tcW w:w="1134" w:type="dxa"/>
            <w:tcBorders>
              <w:right w:val="single" w:sz="4" w:space="0" w:color="auto"/>
            </w:tcBorders>
            <w:vAlign w:val="center"/>
          </w:tcPr>
          <w:p w:rsidR="00442159" w:rsidRPr="00A76288" w:rsidRDefault="001D702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1A1D07" w:rsidRDefault="001D7029"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442159" w:rsidRPr="00D67D0C" w:rsidRDefault="00EB62AF" w:rsidP="001A1D07">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F2369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F23697">
              <w:rPr>
                <w:rFonts w:ascii="Times New Roman" w:eastAsia="Times New Roman" w:hAnsi="Times New Roman" w:cs="Times New Roman"/>
                <w:color w:val="000000" w:themeColor="text1"/>
                <w:sz w:val="20"/>
                <w:szCs w:val="20"/>
                <w:lang w:eastAsia="ru-RU"/>
              </w:rPr>
              <w:t>1 732 511</w:t>
            </w:r>
          </w:p>
        </w:tc>
        <w:tc>
          <w:tcPr>
            <w:tcW w:w="1374" w:type="dxa"/>
            <w:tcBorders>
              <w:right w:val="single" w:sz="4" w:space="0" w:color="auto"/>
            </w:tcBorders>
            <w:vAlign w:val="center"/>
          </w:tcPr>
          <w:p w:rsidR="00442159" w:rsidRPr="00212172" w:rsidRDefault="00D925DB"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2 094 817</w:t>
            </w:r>
          </w:p>
        </w:tc>
        <w:tc>
          <w:tcPr>
            <w:tcW w:w="1134" w:type="dxa"/>
            <w:tcBorders>
              <w:right w:val="single" w:sz="4" w:space="0" w:color="auto"/>
            </w:tcBorders>
            <w:vAlign w:val="center"/>
          </w:tcPr>
          <w:p w:rsidR="00442159"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442159" w:rsidRPr="00D67D0C" w:rsidRDefault="00D4581B" w:rsidP="001A1D07">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F2369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F23697">
              <w:rPr>
                <w:rFonts w:ascii="Times New Roman" w:eastAsia="Times New Roman" w:hAnsi="Times New Roman" w:cs="Times New Roman"/>
                <w:color w:val="000000" w:themeColor="text1"/>
                <w:sz w:val="20"/>
                <w:szCs w:val="20"/>
                <w:lang w:eastAsia="ru-RU"/>
              </w:rPr>
              <w:t>282 000</w:t>
            </w:r>
          </w:p>
        </w:tc>
        <w:tc>
          <w:tcPr>
            <w:tcW w:w="1374" w:type="dxa"/>
            <w:tcBorders>
              <w:right w:val="single" w:sz="4" w:space="0" w:color="auto"/>
            </w:tcBorders>
            <w:vAlign w:val="center"/>
          </w:tcPr>
          <w:p w:rsidR="00442159" w:rsidRPr="00212172" w:rsidRDefault="00D925DB"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10 873</w:t>
            </w:r>
          </w:p>
        </w:tc>
        <w:tc>
          <w:tcPr>
            <w:tcW w:w="1134" w:type="dxa"/>
            <w:tcBorders>
              <w:right w:val="single" w:sz="4" w:space="0" w:color="auto"/>
            </w:tcBorders>
            <w:vAlign w:val="center"/>
          </w:tcPr>
          <w:p w:rsidR="00442159" w:rsidRPr="00A76288" w:rsidRDefault="001D702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1A1D07" w:rsidRDefault="001D7029"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442159" w:rsidRPr="00D67D0C" w:rsidRDefault="00EB62AF" w:rsidP="001A1D07">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442159"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442159" w:rsidRPr="00D67D0C" w:rsidRDefault="00EB62AF" w:rsidP="001A1D07">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442159"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F21B3D">
        <w:trPr>
          <w:trHeight w:val="70"/>
        </w:trPr>
        <w:tc>
          <w:tcPr>
            <w:tcW w:w="1598" w:type="dxa"/>
            <w:vMerge w:val="restart"/>
          </w:tcPr>
          <w:p w:rsidR="00D67D0C" w:rsidRPr="00361ED8" w:rsidRDefault="00905E7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3070" w:type="dxa"/>
            <w:vMerge w:val="restart"/>
          </w:tcPr>
          <w:p w:rsidR="00D67D0C" w:rsidRPr="00361ED8" w:rsidRDefault="00F206C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Строительство и реконструкция (модернизация) объектов питьевого водоснабжения</w:t>
            </w: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D67D0C" w:rsidRPr="00361ED8" w:rsidRDefault="00D4581B" w:rsidP="001A1D07">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AB22A0" w:rsidRDefault="00D67D0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B22A0">
              <w:rPr>
                <w:rFonts w:ascii="Times New Roman" w:eastAsia="Times New Roman" w:hAnsi="Times New Roman" w:cs="Times New Roman"/>
                <w:color w:val="000000" w:themeColor="text1"/>
                <w:sz w:val="20"/>
                <w:szCs w:val="20"/>
                <w:lang w:eastAsia="ru-RU"/>
              </w:rPr>
              <w:t>2 014 511</w:t>
            </w:r>
          </w:p>
        </w:tc>
        <w:tc>
          <w:tcPr>
            <w:tcW w:w="1374" w:type="dxa"/>
            <w:tcBorders>
              <w:right w:val="single" w:sz="4" w:space="0" w:color="auto"/>
            </w:tcBorders>
            <w:vAlign w:val="center"/>
          </w:tcPr>
          <w:p w:rsidR="00D67D0C" w:rsidRPr="00212172" w:rsidRDefault="009D5186"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2 105 690</w:t>
            </w:r>
          </w:p>
        </w:tc>
        <w:tc>
          <w:tcPr>
            <w:tcW w:w="1134" w:type="dxa"/>
            <w:tcBorders>
              <w:right w:val="single" w:sz="4" w:space="0" w:color="auto"/>
            </w:tcBorders>
            <w:vAlign w:val="center"/>
          </w:tcPr>
          <w:p w:rsidR="00D67D0C" w:rsidRPr="00A76288" w:rsidRDefault="001D702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D67D0C" w:rsidRPr="001A1D07" w:rsidRDefault="001D7029"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F21B3D">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D67D0C" w:rsidRPr="00361ED8" w:rsidRDefault="00D4581B" w:rsidP="001A1D07">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1 732 511</w:t>
            </w:r>
          </w:p>
        </w:tc>
        <w:tc>
          <w:tcPr>
            <w:tcW w:w="1374" w:type="dxa"/>
            <w:tcBorders>
              <w:right w:val="single" w:sz="4" w:space="0" w:color="auto"/>
            </w:tcBorders>
            <w:vAlign w:val="center"/>
          </w:tcPr>
          <w:p w:rsidR="00D67D0C" w:rsidRPr="00212172" w:rsidRDefault="001763D2" w:rsidP="00D925DB">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w:t>
            </w:r>
            <w:r w:rsidR="00D925DB" w:rsidRPr="00212172">
              <w:rPr>
                <w:rFonts w:ascii="Times New Roman" w:eastAsia="Times New Roman" w:hAnsi="Times New Roman" w:cs="Times New Roman"/>
                <w:sz w:val="20"/>
                <w:szCs w:val="20"/>
                <w:lang w:eastAsia="ru-RU"/>
              </w:rPr>
              <w:t> 094 817</w:t>
            </w:r>
          </w:p>
        </w:tc>
        <w:tc>
          <w:tcPr>
            <w:tcW w:w="1134" w:type="dxa"/>
            <w:tcBorders>
              <w:right w:val="single" w:sz="4" w:space="0" w:color="auto"/>
            </w:tcBorders>
            <w:vAlign w:val="center"/>
          </w:tcPr>
          <w:p w:rsidR="00D67D0C" w:rsidRPr="00A76288" w:rsidRDefault="001D702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D67D0C" w:rsidRPr="001A1D07" w:rsidRDefault="001D7029"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F21B3D">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D67D0C" w:rsidRPr="00361ED8" w:rsidRDefault="00D4581B" w:rsidP="001A1D07">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282 000</w:t>
            </w:r>
          </w:p>
        </w:tc>
        <w:tc>
          <w:tcPr>
            <w:tcW w:w="1374" w:type="dxa"/>
            <w:tcBorders>
              <w:right w:val="single" w:sz="4" w:space="0" w:color="auto"/>
            </w:tcBorders>
            <w:vAlign w:val="center"/>
          </w:tcPr>
          <w:p w:rsidR="00D67D0C" w:rsidRPr="00212172" w:rsidRDefault="00D925DB"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10 873</w:t>
            </w:r>
          </w:p>
        </w:tc>
        <w:tc>
          <w:tcPr>
            <w:tcW w:w="1134" w:type="dxa"/>
            <w:tcBorders>
              <w:right w:val="single" w:sz="4" w:space="0" w:color="auto"/>
            </w:tcBorders>
            <w:vAlign w:val="center"/>
          </w:tcPr>
          <w:p w:rsidR="00D67D0C" w:rsidRPr="00A76288" w:rsidRDefault="001D702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D67D0C" w:rsidRPr="001A1D07" w:rsidRDefault="001D7029"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F21B3D">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D67D0C" w:rsidRPr="00361ED8" w:rsidRDefault="00EB62AF" w:rsidP="001A1D07">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EB62AF"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EB62AF">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D67D0C"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D67D0C"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D67D0C"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D67D0C"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F21B3D">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D67D0C" w:rsidRPr="00361ED8" w:rsidRDefault="00EB62AF" w:rsidP="001A1D07">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EB62AF"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EB62AF">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D67D0C"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D67D0C"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D67D0C" w:rsidRPr="001A1D07" w:rsidRDefault="00EB62AF" w:rsidP="00361ED8">
            <w:pPr>
              <w:tabs>
                <w:tab w:val="center" w:pos="4677"/>
                <w:tab w:val="right" w:pos="9355"/>
              </w:tabs>
              <w:jc w:val="center"/>
              <w:rPr>
                <w:rFonts w:ascii="Times New Roman" w:eastAsia="Times New Roman" w:hAnsi="Times New Roman" w:cs="Times New Roman"/>
                <w:color w:val="FF0000"/>
                <w:sz w:val="20"/>
                <w:szCs w:val="20"/>
                <w:lang w:eastAsia="ru-RU"/>
              </w:rPr>
            </w:pPr>
            <w:r w:rsidRPr="001A1D07">
              <w:rPr>
                <w:rFonts w:ascii="Times New Roman" w:eastAsia="Times New Roman" w:hAnsi="Times New Roman" w:cs="Times New Roman"/>
                <w:color w:val="FF0000"/>
                <w:sz w:val="20"/>
                <w:szCs w:val="20"/>
                <w:lang w:eastAsia="ru-RU"/>
              </w:rPr>
              <w:t>0</w:t>
            </w:r>
          </w:p>
        </w:tc>
        <w:tc>
          <w:tcPr>
            <w:tcW w:w="1066" w:type="dxa"/>
            <w:tcBorders>
              <w:right w:val="single" w:sz="4" w:space="0" w:color="auto"/>
            </w:tcBorders>
            <w:vAlign w:val="center"/>
          </w:tcPr>
          <w:p w:rsidR="00D67D0C"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p w:rsidR="00C86FB5" w:rsidRDefault="00C86FB5" w:rsidP="00361ED8">
      <w:pPr>
        <w:jc w:val="both"/>
      </w:pPr>
    </w:p>
    <w:sectPr w:rsidR="00C86FB5" w:rsidSect="00A934F9">
      <w:pgSz w:w="16838" w:h="11905" w:orient="landscape" w:code="9"/>
      <w:pgMar w:top="567" w:right="820"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56" w:rsidRDefault="001E6F56">
      <w:r>
        <w:separator/>
      </w:r>
    </w:p>
  </w:endnote>
  <w:endnote w:type="continuationSeparator" w:id="0">
    <w:p w:rsidR="001E6F56" w:rsidRDefault="001E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56" w:rsidRDefault="001E6F56">
      <w:r>
        <w:separator/>
      </w:r>
    </w:p>
  </w:footnote>
  <w:footnote w:type="continuationSeparator" w:id="0">
    <w:p w:rsidR="001E6F56" w:rsidRDefault="001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84" w:rsidRPr="00F25192" w:rsidRDefault="00031A84" w:rsidP="00A934F9">
    <w:pPr>
      <w:pStyle w:val="a3"/>
      <w:tabs>
        <w:tab w:val="clear" w:pos="4677"/>
        <w:tab w:val="clear" w:pos="9355"/>
        <w:tab w:val="left" w:pos="2880"/>
      </w:tabs>
      <w:jc w:val="right"/>
      <w:rPr>
        <w:rFonts w:ascii="Times New Roman" w:hAnsi="Times New Roman"/>
        <w:sz w:val="24"/>
        <w:szCs w:val="24"/>
        <w:lang w:val="ru-RU"/>
      </w:rPr>
    </w:pPr>
    <w:r w:rsidRPr="00F25192">
      <w:rPr>
        <w:rFonts w:ascii="Times New Roman" w:hAnsi="Times New Roman"/>
        <w:sz w:val="24"/>
        <w:szCs w:val="24"/>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494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361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E8B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082CA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AC61C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8EC4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88F4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0088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A92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4C3DD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0"/>
        </w:tabs>
        <w:ind w:left="1429" w:hanging="360"/>
      </w:pPr>
      <w:rPr>
        <w:rFonts w:cs="Times New Roman"/>
      </w:rPr>
    </w:lvl>
  </w:abstractNum>
  <w:abstractNum w:abstractNumId="11">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12061AF"/>
    <w:multiLevelType w:val="hybridMultilevel"/>
    <w:tmpl w:val="5C386DC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B42B19"/>
    <w:multiLevelType w:val="hybridMultilevel"/>
    <w:tmpl w:val="83C00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92F78FB"/>
    <w:multiLevelType w:val="hybridMultilevel"/>
    <w:tmpl w:val="F4620D4C"/>
    <w:lvl w:ilvl="0" w:tplc="C4B022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CF668AA"/>
    <w:multiLevelType w:val="multilevel"/>
    <w:tmpl w:val="0082F9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FFB4FA7"/>
    <w:multiLevelType w:val="multilevel"/>
    <w:tmpl w:val="82E053C6"/>
    <w:lvl w:ilvl="0">
      <w:start w:val="4"/>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5E6ED2"/>
    <w:multiLevelType w:val="hybridMultilevel"/>
    <w:tmpl w:val="283E19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9587E1F"/>
    <w:multiLevelType w:val="hybridMultilevel"/>
    <w:tmpl w:val="7A6AD4A8"/>
    <w:lvl w:ilvl="0" w:tplc="60565C4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E29463F"/>
    <w:multiLevelType w:val="hybridMultilevel"/>
    <w:tmpl w:val="5A6C39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0B4565"/>
    <w:multiLevelType w:val="hybridMultilevel"/>
    <w:tmpl w:val="E6641998"/>
    <w:lvl w:ilvl="0" w:tplc="60565C4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7DB4021"/>
    <w:multiLevelType w:val="hybridMultilevel"/>
    <w:tmpl w:val="E930752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E4F4449"/>
    <w:multiLevelType w:val="hybridMultilevel"/>
    <w:tmpl w:val="E0D26D40"/>
    <w:lvl w:ilvl="0" w:tplc="B1F21F0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15C63AC"/>
    <w:multiLevelType w:val="multilevel"/>
    <w:tmpl w:val="70D2B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330527"/>
    <w:multiLevelType w:val="hybridMultilevel"/>
    <w:tmpl w:val="F1A01A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020C67"/>
    <w:multiLevelType w:val="hybridMultilevel"/>
    <w:tmpl w:val="A56CB50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9E348C2"/>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A6D6A5C"/>
    <w:multiLevelType w:val="hybridMultilevel"/>
    <w:tmpl w:val="C5B4336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B3F71FF"/>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B681A14"/>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5CB104E"/>
    <w:multiLevelType w:val="hybridMultilevel"/>
    <w:tmpl w:val="C0B6A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494F83"/>
    <w:multiLevelType w:val="hybridMultilevel"/>
    <w:tmpl w:val="2996EDF2"/>
    <w:lvl w:ilvl="0" w:tplc="AAF64932">
      <w:start w:val="1"/>
      <w:numFmt w:val="bullet"/>
      <w:lvlText w:val="−"/>
      <w:lvlJc w:val="left"/>
      <w:pPr>
        <w:tabs>
          <w:tab w:val="num" w:pos="851"/>
        </w:tabs>
        <w:ind w:left="794" w:hanging="43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0B25214"/>
    <w:multiLevelType w:val="hybridMultilevel"/>
    <w:tmpl w:val="9F34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4E12B1"/>
    <w:multiLevelType w:val="hybridMultilevel"/>
    <w:tmpl w:val="93048B30"/>
    <w:lvl w:ilvl="0" w:tplc="3852123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B67146B"/>
    <w:multiLevelType w:val="hybridMultilevel"/>
    <w:tmpl w:val="615C980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E087C2E"/>
    <w:multiLevelType w:val="hybridMultilevel"/>
    <w:tmpl w:val="6FCA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DE46ADD"/>
    <w:multiLevelType w:val="hybridMultilevel"/>
    <w:tmpl w:val="ED0C9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3"/>
  </w:num>
  <w:num w:numId="4">
    <w:abstractNumId w:val="13"/>
  </w:num>
  <w:num w:numId="5">
    <w:abstractNumId w:val="32"/>
  </w:num>
  <w:num w:numId="6">
    <w:abstractNumId w:val="21"/>
  </w:num>
  <w:num w:numId="7">
    <w:abstractNumId w:val="16"/>
  </w:num>
  <w:num w:numId="8">
    <w:abstractNumId w:val="34"/>
  </w:num>
  <w:num w:numId="9">
    <w:abstractNumId w:val="19"/>
  </w:num>
  <w:num w:numId="10">
    <w:abstractNumId w:val="22"/>
  </w:num>
  <w:num w:numId="11">
    <w:abstractNumId w:val="26"/>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4"/>
  </w:num>
  <w:num w:numId="25">
    <w:abstractNumId w:val="24"/>
  </w:num>
  <w:num w:numId="26">
    <w:abstractNumId w:val="15"/>
  </w:num>
  <w:num w:numId="27">
    <w:abstractNumId w:val="36"/>
  </w:num>
  <w:num w:numId="28">
    <w:abstractNumId w:val="10"/>
  </w:num>
  <w:num w:numId="29">
    <w:abstractNumId w:val="17"/>
  </w:num>
  <w:num w:numId="30">
    <w:abstractNumId w:val="11"/>
  </w:num>
  <w:num w:numId="31">
    <w:abstractNumId w:val="31"/>
  </w:num>
  <w:num w:numId="32">
    <w:abstractNumId w:val="33"/>
  </w:num>
  <w:num w:numId="33">
    <w:abstractNumId w:val="25"/>
  </w:num>
  <w:num w:numId="34">
    <w:abstractNumId w:val="30"/>
  </w:num>
  <w:num w:numId="35">
    <w:abstractNumId w:val="20"/>
  </w:num>
  <w:num w:numId="36">
    <w:abstractNumId w:val="29"/>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6F"/>
    <w:rsid w:val="000174D2"/>
    <w:rsid w:val="00021FFE"/>
    <w:rsid w:val="00031A84"/>
    <w:rsid w:val="00032892"/>
    <w:rsid w:val="00035F13"/>
    <w:rsid w:val="00051118"/>
    <w:rsid w:val="00052D2C"/>
    <w:rsid w:val="0005494A"/>
    <w:rsid w:val="00054963"/>
    <w:rsid w:val="00066B10"/>
    <w:rsid w:val="00066F43"/>
    <w:rsid w:val="000775F8"/>
    <w:rsid w:val="000B4F67"/>
    <w:rsid w:val="000B7988"/>
    <w:rsid w:val="000C4B24"/>
    <w:rsid w:val="000E72C4"/>
    <w:rsid w:val="00106170"/>
    <w:rsid w:val="00117529"/>
    <w:rsid w:val="00121D82"/>
    <w:rsid w:val="00141AA9"/>
    <w:rsid w:val="001543BA"/>
    <w:rsid w:val="00163412"/>
    <w:rsid w:val="001634DE"/>
    <w:rsid w:val="001763D2"/>
    <w:rsid w:val="00180831"/>
    <w:rsid w:val="00193857"/>
    <w:rsid w:val="00196ABA"/>
    <w:rsid w:val="001A1D07"/>
    <w:rsid w:val="001D7029"/>
    <w:rsid w:val="001E000C"/>
    <w:rsid w:val="001E6F56"/>
    <w:rsid w:val="001E79C4"/>
    <w:rsid w:val="001F3523"/>
    <w:rsid w:val="001F43FD"/>
    <w:rsid w:val="00202D6A"/>
    <w:rsid w:val="00212172"/>
    <w:rsid w:val="00216191"/>
    <w:rsid w:val="0023047E"/>
    <w:rsid w:val="00241C42"/>
    <w:rsid w:val="00257844"/>
    <w:rsid w:val="00260758"/>
    <w:rsid w:val="002749BB"/>
    <w:rsid w:val="00291187"/>
    <w:rsid w:val="00292D41"/>
    <w:rsid w:val="002A1662"/>
    <w:rsid w:val="002C138C"/>
    <w:rsid w:val="002C2549"/>
    <w:rsid w:val="002C5729"/>
    <w:rsid w:val="002D28A6"/>
    <w:rsid w:val="002D29A3"/>
    <w:rsid w:val="003027C4"/>
    <w:rsid w:val="003071A5"/>
    <w:rsid w:val="00311A73"/>
    <w:rsid w:val="00322551"/>
    <w:rsid w:val="0032376F"/>
    <w:rsid w:val="003466A3"/>
    <w:rsid w:val="0035540B"/>
    <w:rsid w:val="003607D4"/>
    <w:rsid w:val="00361745"/>
    <w:rsid w:val="00361ED8"/>
    <w:rsid w:val="003B3C7E"/>
    <w:rsid w:val="003C25F5"/>
    <w:rsid w:val="003D1B62"/>
    <w:rsid w:val="003D2EBC"/>
    <w:rsid w:val="003E7D36"/>
    <w:rsid w:val="003F1D15"/>
    <w:rsid w:val="003F6CDF"/>
    <w:rsid w:val="00401FF4"/>
    <w:rsid w:val="00436F9D"/>
    <w:rsid w:val="00442159"/>
    <w:rsid w:val="0044583A"/>
    <w:rsid w:val="00447D9B"/>
    <w:rsid w:val="00460883"/>
    <w:rsid w:val="004943F1"/>
    <w:rsid w:val="004B5232"/>
    <w:rsid w:val="004C584B"/>
    <w:rsid w:val="0050061C"/>
    <w:rsid w:val="00500FA6"/>
    <w:rsid w:val="00513DC5"/>
    <w:rsid w:val="00516103"/>
    <w:rsid w:val="00521734"/>
    <w:rsid w:val="00531BB0"/>
    <w:rsid w:val="00537B41"/>
    <w:rsid w:val="005444C8"/>
    <w:rsid w:val="00552E65"/>
    <w:rsid w:val="00553C29"/>
    <w:rsid w:val="00564AF2"/>
    <w:rsid w:val="00565E17"/>
    <w:rsid w:val="00570337"/>
    <w:rsid w:val="00570538"/>
    <w:rsid w:val="00577F15"/>
    <w:rsid w:val="00583619"/>
    <w:rsid w:val="005838DA"/>
    <w:rsid w:val="005A4B8A"/>
    <w:rsid w:val="005C73DF"/>
    <w:rsid w:val="005D5677"/>
    <w:rsid w:val="005E0D8C"/>
    <w:rsid w:val="005F211A"/>
    <w:rsid w:val="005F7697"/>
    <w:rsid w:val="00602E1C"/>
    <w:rsid w:val="00635BBF"/>
    <w:rsid w:val="00636951"/>
    <w:rsid w:val="00642339"/>
    <w:rsid w:val="00652C37"/>
    <w:rsid w:val="00660821"/>
    <w:rsid w:val="00683DED"/>
    <w:rsid w:val="00684246"/>
    <w:rsid w:val="006850B7"/>
    <w:rsid w:val="006A7E33"/>
    <w:rsid w:val="006B2149"/>
    <w:rsid w:val="006B7BF9"/>
    <w:rsid w:val="006C1DCA"/>
    <w:rsid w:val="006C21AB"/>
    <w:rsid w:val="006C65EA"/>
    <w:rsid w:val="006C748D"/>
    <w:rsid w:val="006D72DE"/>
    <w:rsid w:val="006E20C5"/>
    <w:rsid w:val="006E42E5"/>
    <w:rsid w:val="007131A1"/>
    <w:rsid w:val="007276B5"/>
    <w:rsid w:val="0073281A"/>
    <w:rsid w:val="00763153"/>
    <w:rsid w:val="00771A99"/>
    <w:rsid w:val="0077207A"/>
    <w:rsid w:val="0077452B"/>
    <w:rsid w:val="007807F6"/>
    <w:rsid w:val="007844E6"/>
    <w:rsid w:val="007A71D2"/>
    <w:rsid w:val="007B1E2B"/>
    <w:rsid w:val="007B6E5D"/>
    <w:rsid w:val="007D3728"/>
    <w:rsid w:val="007D5371"/>
    <w:rsid w:val="007F74D2"/>
    <w:rsid w:val="00802C19"/>
    <w:rsid w:val="00814F5B"/>
    <w:rsid w:val="00815FF7"/>
    <w:rsid w:val="00816CEF"/>
    <w:rsid w:val="00841A24"/>
    <w:rsid w:val="00843649"/>
    <w:rsid w:val="008436E6"/>
    <w:rsid w:val="00857D23"/>
    <w:rsid w:val="00864F22"/>
    <w:rsid w:val="008663BB"/>
    <w:rsid w:val="008733B0"/>
    <w:rsid w:val="00873F0B"/>
    <w:rsid w:val="008A21B4"/>
    <w:rsid w:val="008A2C99"/>
    <w:rsid w:val="008B4393"/>
    <w:rsid w:val="008B6E6E"/>
    <w:rsid w:val="008D359F"/>
    <w:rsid w:val="008E7DF5"/>
    <w:rsid w:val="008F10C7"/>
    <w:rsid w:val="00905B7F"/>
    <w:rsid w:val="00905E77"/>
    <w:rsid w:val="00917068"/>
    <w:rsid w:val="0094409A"/>
    <w:rsid w:val="009467DB"/>
    <w:rsid w:val="0096795C"/>
    <w:rsid w:val="00972969"/>
    <w:rsid w:val="00977031"/>
    <w:rsid w:val="00980603"/>
    <w:rsid w:val="0099695B"/>
    <w:rsid w:val="009A66B4"/>
    <w:rsid w:val="009C2A5B"/>
    <w:rsid w:val="009D3660"/>
    <w:rsid w:val="009D5186"/>
    <w:rsid w:val="009D7284"/>
    <w:rsid w:val="009D7336"/>
    <w:rsid w:val="00A018EC"/>
    <w:rsid w:val="00A01EA8"/>
    <w:rsid w:val="00A02A5D"/>
    <w:rsid w:val="00A03209"/>
    <w:rsid w:val="00A04E6C"/>
    <w:rsid w:val="00A10509"/>
    <w:rsid w:val="00A42645"/>
    <w:rsid w:val="00A46F7D"/>
    <w:rsid w:val="00A54986"/>
    <w:rsid w:val="00A63A39"/>
    <w:rsid w:val="00A64B68"/>
    <w:rsid w:val="00A76288"/>
    <w:rsid w:val="00A934F9"/>
    <w:rsid w:val="00A94055"/>
    <w:rsid w:val="00AA2D1F"/>
    <w:rsid w:val="00AB22A0"/>
    <w:rsid w:val="00AE0393"/>
    <w:rsid w:val="00AE3856"/>
    <w:rsid w:val="00B0485B"/>
    <w:rsid w:val="00B0692C"/>
    <w:rsid w:val="00B21A36"/>
    <w:rsid w:val="00B50893"/>
    <w:rsid w:val="00B55BBE"/>
    <w:rsid w:val="00B5631D"/>
    <w:rsid w:val="00BA3816"/>
    <w:rsid w:val="00BA7797"/>
    <w:rsid w:val="00BB425C"/>
    <w:rsid w:val="00BC474C"/>
    <w:rsid w:val="00BD270D"/>
    <w:rsid w:val="00BE201C"/>
    <w:rsid w:val="00BE515F"/>
    <w:rsid w:val="00BF78CA"/>
    <w:rsid w:val="00C010AB"/>
    <w:rsid w:val="00C2207A"/>
    <w:rsid w:val="00C364FB"/>
    <w:rsid w:val="00C72254"/>
    <w:rsid w:val="00C86FB5"/>
    <w:rsid w:val="00C95239"/>
    <w:rsid w:val="00CC6DC2"/>
    <w:rsid w:val="00CC7ED4"/>
    <w:rsid w:val="00D043D2"/>
    <w:rsid w:val="00D0487F"/>
    <w:rsid w:val="00D14FAC"/>
    <w:rsid w:val="00D3360D"/>
    <w:rsid w:val="00D400A9"/>
    <w:rsid w:val="00D41A15"/>
    <w:rsid w:val="00D44ADC"/>
    <w:rsid w:val="00D4581B"/>
    <w:rsid w:val="00D467E8"/>
    <w:rsid w:val="00D51569"/>
    <w:rsid w:val="00D67D0C"/>
    <w:rsid w:val="00D925DB"/>
    <w:rsid w:val="00DC26EC"/>
    <w:rsid w:val="00DC6257"/>
    <w:rsid w:val="00E07CF5"/>
    <w:rsid w:val="00E2340D"/>
    <w:rsid w:val="00E25B16"/>
    <w:rsid w:val="00E25D8D"/>
    <w:rsid w:val="00E37D20"/>
    <w:rsid w:val="00E45859"/>
    <w:rsid w:val="00E66524"/>
    <w:rsid w:val="00E70C16"/>
    <w:rsid w:val="00E84C3D"/>
    <w:rsid w:val="00E85F05"/>
    <w:rsid w:val="00EA1959"/>
    <w:rsid w:val="00EB62AF"/>
    <w:rsid w:val="00EE2F06"/>
    <w:rsid w:val="00EE7DF0"/>
    <w:rsid w:val="00F00C08"/>
    <w:rsid w:val="00F11E16"/>
    <w:rsid w:val="00F206CC"/>
    <w:rsid w:val="00F21B3D"/>
    <w:rsid w:val="00F23697"/>
    <w:rsid w:val="00F3234C"/>
    <w:rsid w:val="00F349D9"/>
    <w:rsid w:val="00F35DBB"/>
    <w:rsid w:val="00F40459"/>
    <w:rsid w:val="00F61590"/>
    <w:rsid w:val="00F65A4A"/>
    <w:rsid w:val="00F6799C"/>
    <w:rsid w:val="00F9505C"/>
    <w:rsid w:val="00FA0BA3"/>
    <w:rsid w:val="00FA7A85"/>
    <w:rsid w:val="00FC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hyperlink" Target="consultantplus://offline/ref=734AB98AC7BBB05CE6234D82580313749107A5E389536DD4E5B707C5D2272419B8A4D9917D4C3BD50CB387j1YCM" TargetMode="External"/><Relationship Id="rId7" Type="http://schemas.openxmlformats.org/officeDocument/2006/relationships/footnotes" Target="footnotes.xml"/><Relationship Id="rId12" Type="http://schemas.openxmlformats.org/officeDocument/2006/relationships/hyperlink" Target="consultantplus://offline/ref=734AB98AC7BBB05CE6234D82580313749107A5E389536DD4E5B707C5D2272419B8A4D9917D4C3BD50CB387j1YCM"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48;&#1057;&#1054;&#1043;&#1044;/Desktop/&#1055;&#1088;&#1086;&#1075;&#1088;&#1072;&#1084;&#1084;&#1099;/&#1058;&#1088;&#1072;&#1085;&#1089;&#1087;&#1086;&#1088;&#1090;%202016%20&#1075;&#1086;&#1076;.doc"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hyperlink" Target="../../../../../../../&#1048;&#1057;&#1054;&#1043;&#1044;/Desktop/&#1055;&#1088;&#1086;&#1075;&#1088;&#1072;&#1084;&#1084;&#1099;/&#1058;&#1088;&#1072;&#1085;&#1089;&#1087;&#1086;&#1088;&#1090;%202016%20&#1075;&#1086;&#1076;.doc" TargetMode="External"/><Relationship Id="rId10" Type="http://schemas.openxmlformats.org/officeDocument/2006/relationships/hyperlink" Target="consultantplus://offline/ref=4225311C440C13108EF8069CBFAC5EDA5E7C1F4C186DBBF49C069B15F71A48A3E8053F71626785F8C5E3EEo5M"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0B47-C698-4C20-AFA9-1E9246E2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10551</Words>
  <Characters>60147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ISOGD</cp:lastModifiedBy>
  <cp:revision>96</cp:revision>
  <cp:lastPrinted>2023-06-06T12:24:00Z</cp:lastPrinted>
  <dcterms:created xsi:type="dcterms:W3CDTF">2020-04-07T08:12:00Z</dcterms:created>
  <dcterms:modified xsi:type="dcterms:W3CDTF">2024-03-20T06:54:00Z</dcterms:modified>
</cp:coreProperties>
</file>