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527" w:rsidRPr="008A1593" w:rsidRDefault="003C2527" w:rsidP="003C25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3C2527" w:rsidRPr="003C2527" w:rsidRDefault="003C2527" w:rsidP="003C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2527" w:rsidRPr="003C2527" w:rsidRDefault="00DF79DC" w:rsidP="003C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527">
        <w:rPr>
          <w:rFonts w:ascii="Times New Roman" w:hAnsi="Times New Roman" w:cs="Times New Roman"/>
          <w:sz w:val="24"/>
          <w:szCs w:val="24"/>
        </w:rPr>
        <w:t>- Жилищный кодекс Российской Федерации от 29.12.2004 N 188-ФЗ («Собрание законодательства РФ» 03.01.2005, № 1 (часть</w:t>
      </w:r>
      <w:proofErr w:type="gramStart"/>
      <w:r w:rsidRPr="003C252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C2527">
        <w:rPr>
          <w:rFonts w:ascii="Times New Roman" w:hAnsi="Times New Roman" w:cs="Times New Roman"/>
          <w:sz w:val="24"/>
          <w:szCs w:val="24"/>
        </w:rPr>
        <w:t xml:space="preserve">), ст. 14, «Российская газета», № 1, 12.01.2015, "Парламентская газета", N 7-8, 15.01.2005); </w:t>
      </w:r>
    </w:p>
    <w:p w:rsidR="003C2527" w:rsidRPr="003C2527" w:rsidRDefault="00DF79DC" w:rsidP="003C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527">
        <w:rPr>
          <w:rFonts w:ascii="Times New Roman" w:hAnsi="Times New Roman" w:cs="Times New Roman"/>
          <w:sz w:val="24"/>
          <w:szCs w:val="24"/>
        </w:rPr>
        <w:t>- Федеральный закон от 29.07.2017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 ("Собрание законодательства РФ", 31.07.2017, N 31 (Часть I), ст. 4766, "Российская газета", N 169, 02.08.2017.);</w:t>
      </w:r>
    </w:p>
    <w:p w:rsidR="003C2527" w:rsidRPr="003C2527" w:rsidRDefault="00DF79DC" w:rsidP="003C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527">
        <w:rPr>
          <w:rFonts w:ascii="Times New Roman" w:hAnsi="Times New Roman" w:cs="Times New Roman"/>
          <w:sz w:val="24"/>
          <w:szCs w:val="24"/>
        </w:rPr>
        <w:t>- Федеральный закон от 27 июля 2010 года № 210-ФЗ «Об организации предоставления государственных и муниципальных услуг» («Российская газета», № 168, 30.07.2010); Федеральным законом от 6 октября 2003 года № 131-ФЗ «Об общих принципах организации местного самоуправления в Российской Федерации» («Российская газета», № 202, 08.10.2003);</w:t>
      </w:r>
    </w:p>
    <w:p w:rsidR="003C2527" w:rsidRPr="003C2527" w:rsidRDefault="00DF79DC" w:rsidP="003C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527">
        <w:rPr>
          <w:rFonts w:ascii="Times New Roman" w:hAnsi="Times New Roman" w:cs="Times New Roman"/>
          <w:sz w:val="24"/>
          <w:szCs w:val="24"/>
        </w:rPr>
        <w:t xml:space="preserve">- Федеральный закон от 27 июля 2006 года № 152-ФЗ «О персональных данных» («Российская газета», № 165, 29.07.2006); Федеральным законом от 06.04.2011 № 63-ФЗ «Об электронной подписи» («Российская газета», №75, 08.04.2011); </w:t>
      </w:r>
    </w:p>
    <w:p w:rsidR="003C2527" w:rsidRPr="003C2527" w:rsidRDefault="00DF79DC" w:rsidP="003C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527">
        <w:rPr>
          <w:rFonts w:ascii="Times New Roman" w:hAnsi="Times New Roman" w:cs="Times New Roman"/>
          <w:sz w:val="24"/>
          <w:szCs w:val="24"/>
        </w:rPr>
        <w:t xml:space="preserve">- Федеральный закон от 30.12.2009 N 384-ФЗ "Технический регламент о безопасности зданий и сооружений" ("Российская газета", N 255, 31.12.2009, "Собрание законодательства РФ", 04.01.2010, N 1, ст. 5); </w:t>
      </w:r>
    </w:p>
    <w:p w:rsidR="003C2527" w:rsidRPr="003C2527" w:rsidRDefault="00DF79DC" w:rsidP="003C2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527">
        <w:rPr>
          <w:rFonts w:ascii="Times New Roman" w:hAnsi="Times New Roman" w:cs="Times New Roman"/>
          <w:sz w:val="24"/>
          <w:szCs w:val="24"/>
        </w:rPr>
        <w:t xml:space="preserve">- Постановление  Правительства Российской Федерации от 24.10.2011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(Собрание законодательства Российской Федерации, 31.10.2011, № 44, ст. 6274); </w:t>
      </w:r>
    </w:p>
    <w:p w:rsidR="001C1477" w:rsidRDefault="00DF79DC" w:rsidP="001C1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527">
        <w:rPr>
          <w:rFonts w:ascii="Times New Roman" w:hAnsi="Times New Roman" w:cs="Times New Roman"/>
          <w:sz w:val="24"/>
          <w:szCs w:val="24"/>
        </w:rPr>
        <w:t xml:space="preserve">- Постановление Правительства РФ от 08.06.2011 № 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форме» (Собрание законодательства Российской Федерации, 13.06.2011, № 24, ст. 3503); </w:t>
      </w:r>
    </w:p>
    <w:p w:rsidR="001C1477" w:rsidRDefault="00DF79DC" w:rsidP="001C1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527">
        <w:rPr>
          <w:rFonts w:ascii="Times New Roman" w:hAnsi="Times New Roman" w:cs="Times New Roman"/>
          <w:sz w:val="24"/>
          <w:szCs w:val="24"/>
        </w:rPr>
        <w:t xml:space="preserve">- Постановление Правительства РФ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 </w:t>
      </w:r>
    </w:p>
    <w:p w:rsidR="00DF79DC" w:rsidRPr="003C2527" w:rsidRDefault="00DF79DC" w:rsidP="001C1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2527">
        <w:rPr>
          <w:rFonts w:ascii="Times New Roman" w:hAnsi="Times New Roman" w:cs="Times New Roman"/>
          <w:sz w:val="24"/>
          <w:szCs w:val="24"/>
        </w:rPr>
        <w:t xml:space="preserve">- Постановление Правительства РФ от 28.01.2006 N 47 (ред. от 24.12.2018)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 ("Собрание законодательства РФ", 06.02.2006, N 6, ст. 702, "Российская газета", N 28, 10.02.2006); </w:t>
      </w:r>
      <w:proofErr w:type="gramEnd"/>
    </w:p>
    <w:p w:rsidR="003C2527" w:rsidRPr="003C2527" w:rsidRDefault="003C2527" w:rsidP="003C2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252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3C252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3C2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правда» от 30.11.2013г. №143);</w:t>
      </w:r>
      <w:r w:rsidRPr="003C25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C2527" w:rsidRPr="003C2527" w:rsidRDefault="003C2527" w:rsidP="003C2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2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3C252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3C2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правда», № 86, 19.07.2016);</w:t>
      </w:r>
    </w:p>
    <w:p w:rsidR="003C2527" w:rsidRPr="003C2527" w:rsidRDefault="003C2527" w:rsidP="003C252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527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</w:t>
      </w:r>
      <w:bookmarkStart w:id="0" w:name="_GoBack"/>
      <w:bookmarkEnd w:id="0"/>
      <w:r w:rsidRPr="003C252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(Официальный сайт Администрации Курской области http://adm.rkursk.ru, 06.04.2017);</w:t>
      </w:r>
      <w:bookmarkStart w:id="1" w:name="_Hlk532806385"/>
    </w:p>
    <w:p w:rsidR="003C2527" w:rsidRPr="003C2527" w:rsidRDefault="003C2527" w:rsidP="003C252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3C2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Курской области от 06.11.2018 № 1006 «Об утверждении Порядка разработки и утверждения </w:t>
      </w:r>
      <w:r w:rsidRPr="003C25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административных регламентов предоставления муниципальных услуг».</w:t>
      </w:r>
    </w:p>
    <w:p w:rsidR="003C2527" w:rsidRPr="003C2527" w:rsidRDefault="003C2527" w:rsidP="003C2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bookmarkStart w:id="2" w:name="_Hlk533083411"/>
      <w:r w:rsidRPr="003C25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Курчатовского района Курской области </w:t>
      </w:r>
      <w:r w:rsidRPr="003C2527">
        <w:rPr>
          <w:rFonts w:ascii="Times New Roman" w:eastAsia="Times New Roman" w:hAnsi="Times New Roman" w:cs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bookmarkEnd w:id="2"/>
      <w:r w:rsidRPr="003C25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3C2527" w:rsidRPr="003C2527" w:rsidRDefault="003C2527" w:rsidP="003C25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3C2527">
        <w:rPr>
          <w:rFonts w:ascii="Times New Roman" w:eastAsia="Calibri" w:hAnsi="Times New Roman" w:cs="Times New Roman"/>
          <w:sz w:val="24"/>
          <w:szCs w:val="24"/>
        </w:rPr>
        <w:t>- 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:rsidR="003C2527" w:rsidRPr="003C2527" w:rsidRDefault="003C2527" w:rsidP="003C252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3C2527">
        <w:rPr>
          <w:rFonts w:ascii="Times New Roman" w:eastAsia="OpenSymbol" w:hAnsi="Times New Roman" w:cs="Times New Roman"/>
          <w:sz w:val="24"/>
          <w:szCs w:val="24"/>
          <w:lang w:eastAsia="ar-SA"/>
        </w:rPr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bookmarkEnd w:id="1"/>
    <w:p w:rsidR="0061443A" w:rsidRPr="003C2527" w:rsidRDefault="0061443A" w:rsidP="003C25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443A" w:rsidRPr="003C2527" w:rsidRDefault="0061443A" w:rsidP="003C2527">
      <w:pPr>
        <w:spacing w:after="0" w:line="240" w:lineRule="auto"/>
        <w:rPr>
          <w:sz w:val="24"/>
          <w:szCs w:val="24"/>
        </w:rPr>
      </w:pPr>
    </w:p>
    <w:p w:rsidR="0061443A" w:rsidRPr="003C2527" w:rsidRDefault="0061443A" w:rsidP="003C2527">
      <w:pPr>
        <w:spacing w:line="240" w:lineRule="auto"/>
        <w:rPr>
          <w:sz w:val="24"/>
          <w:szCs w:val="24"/>
        </w:rPr>
      </w:pPr>
    </w:p>
    <w:p w:rsidR="0061443A" w:rsidRPr="003C2527" w:rsidRDefault="0061443A" w:rsidP="003C2527">
      <w:pPr>
        <w:spacing w:line="360" w:lineRule="auto"/>
        <w:rPr>
          <w:sz w:val="24"/>
          <w:szCs w:val="24"/>
        </w:rPr>
      </w:pPr>
    </w:p>
    <w:p w:rsidR="0061443A" w:rsidRPr="003C2527" w:rsidRDefault="0061443A" w:rsidP="003C2527">
      <w:pPr>
        <w:spacing w:line="360" w:lineRule="auto"/>
        <w:rPr>
          <w:sz w:val="24"/>
          <w:szCs w:val="24"/>
        </w:rPr>
      </w:pPr>
    </w:p>
    <w:p w:rsidR="0061443A" w:rsidRPr="003C2527" w:rsidRDefault="0061443A" w:rsidP="003C2527">
      <w:pPr>
        <w:spacing w:line="360" w:lineRule="auto"/>
        <w:rPr>
          <w:sz w:val="24"/>
          <w:szCs w:val="24"/>
        </w:rPr>
      </w:pPr>
    </w:p>
    <w:p w:rsidR="0061443A" w:rsidRPr="003C2527" w:rsidRDefault="0061443A" w:rsidP="0061443A">
      <w:pPr>
        <w:spacing w:line="192" w:lineRule="auto"/>
        <w:rPr>
          <w:sz w:val="24"/>
          <w:szCs w:val="24"/>
        </w:rPr>
      </w:pPr>
    </w:p>
    <w:p w:rsidR="0061443A" w:rsidRPr="003C2527" w:rsidRDefault="0061443A" w:rsidP="0061443A">
      <w:pPr>
        <w:spacing w:line="192" w:lineRule="auto"/>
        <w:rPr>
          <w:sz w:val="24"/>
          <w:szCs w:val="24"/>
        </w:rPr>
      </w:pPr>
    </w:p>
    <w:p w:rsidR="0061443A" w:rsidRPr="003C2527" w:rsidRDefault="0061443A" w:rsidP="0061443A">
      <w:pPr>
        <w:spacing w:line="192" w:lineRule="auto"/>
        <w:rPr>
          <w:sz w:val="24"/>
          <w:szCs w:val="24"/>
        </w:rPr>
      </w:pPr>
    </w:p>
    <w:p w:rsidR="0061443A" w:rsidRPr="003C2527" w:rsidRDefault="0061443A" w:rsidP="0061443A">
      <w:pPr>
        <w:spacing w:line="192" w:lineRule="auto"/>
        <w:rPr>
          <w:sz w:val="24"/>
          <w:szCs w:val="24"/>
        </w:rPr>
      </w:pPr>
    </w:p>
    <w:p w:rsidR="0061443A" w:rsidRPr="003C2527" w:rsidRDefault="0061443A" w:rsidP="0061443A">
      <w:pPr>
        <w:spacing w:line="192" w:lineRule="auto"/>
        <w:rPr>
          <w:sz w:val="24"/>
          <w:szCs w:val="24"/>
        </w:rPr>
      </w:pPr>
    </w:p>
    <w:p w:rsidR="0061443A" w:rsidRPr="003C2527" w:rsidRDefault="0061443A" w:rsidP="0061443A">
      <w:pPr>
        <w:spacing w:line="192" w:lineRule="auto"/>
        <w:rPr>
          <w:sz w:val="24"/>
          <w:szCs w:val="24"/>
        </w:rPr>
      </w:pPr>
    </w:p>
    <w:p w:rsidR="0061443A" w:rsidRPr="003C2527" w:rsidRDefault="0061443A" w:rsidP="0061443A">
      <w:pPr>
        <w:spacing w:line="192" w:lineRule="auto"/>
        <w:rPr>
          <w:sz w:val="24"/>
          <w:szCs w:val="24"/>
        </w:rPr>
      </w:pPr>
    </w:p>
    <w:p w:rsidR="0061443A" w:rsidRPr="003C2527" w:rsidRDefault="0061443A" w:rsidP="0061443A">
      <w:pPr>
        <w:spacing w:line="192" w:lineRule="auto"/>
        <w:rPr>
          <w:sz w:val="24"/>
          <w:szCs w:val="24"/>
        </w:rPr>
      </w:pPr>
    </w:p>
    <w:p w:rsidR="0061443A" w:rsidRPr="003C2527" w:rsidRDefault="0061443A" w:rsidP="0061443A">
      <w:pPr>
        <w:spacing w:line="192" w:lineRule="auto"/>
        <w:rPr>
          <w:sz w:val="24"/>
          <w:szCs w:val="24"/>
        </w:rPr>
      </w:pPr>
    </w:p>
    <w:sectPr w:rsidR="0061443A" w:rsidRPr="003C2527" w:rsidSect="00606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068"/>
    <w:rsid w:val="00074422"/>
    <w:rsid w:val="0007472F"/>
    <w:rsid w:val="000A22EB"/>
    <w:rsid w:val="000B2F0F"/>
    <w:rsid w:val="00160068"/>
    <w:rsid w:val="00193E74"/>
    <w:rsid w:val="001B2079"/>
    <w:rsid w:val="001B7FC4"/>
    <w:rsid w:val="001C1477"/>
    <w:rsid w:val="00243FFE"/>
    <w:rsid w:val="0025733A"/>
    <w:rsid w:val="00277A8D"/>
    <w:rsid w:val="002E6664"/>
    <w:rsid w:val="003B7D8E"/>
    <w:rsid w:val="003C2527"/>
    <w:rsid w:val="003D7263"/>
    <w:rsid w:val="003F60D8"/>
    <w:rsid w:val="004333D6"/>
    <w:rsid w:val="004619C9"/>
    <w:rsid w:val="0046440F"/>
    <w:rsid w:val="00464558"/>
    <w:rsid w:val="004820CC"/>
    <w:rsid w:val="00487EAF"/>
    <w:rsid w:val="004C24A9"/>
    <w:rsid w:val="004C6A39"/>
    <w:rsid w:val="005006DA"/>
    <w:rsid w:val="00512DCE"/>
    <w:rsid w:val="005267BF"/>
    <w:rsid w:val="005559BF"/>
    <w:rsid w:val="00557739"/>
    <w:rsid w:val="00574190"/>
    <w:rsid w:val="005E50B9"/>
    <w:rsid w:val="00606B48"/>
    <w:rsid w:val="006102CE"/>
    <w:rsid w:val="0061443A"/>
    <w:rsid w:val="00653477"/>
    <w:rsid w:val="006A498F"/>
    <w:rsid w:val="00756E75"/>
    <w:rsid w:val="007A774C"/>
    <w:rsid w:val="00871EAB"/>
    <w:rsid w:val="008F2B7B"/>
    <w:rsid w:val="00926C94"/>
    <w:rsid w:val="00960D3F"/>
    <w:rsid w:val="00A0645D"/>
    <w:rsid w:val="00A113C6"/>
    <w:rsid w:val="00A13EC5"/>
    <w:rsid w:val="00B86ADE"/>
    <w:rsid w:val="00B95A6C"/>
    <w:rsid w:val="00CD7600"/>
    <w:rsid w:val="00D1016A"/>
    <w:rsid w:val="00DA4E77"/>
    <w:rsid w:val="00DF79DC"/>
    <w:rsid w:val="00E02281"/>
    <w:rsid w:val="00E41642"/>
    <w:rsid w:val="00ED5B59"/>
    <w:rsid w:val="00F53B27"/>
    <w:rsid w:val="00F85AB4"/>
    <w:rsid w:val="00FB7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D10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D1016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D10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D10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ИСОГД</dc:creator>
  <cp:lastModifiedBy>ISOGD</cp:lastModifiedBy>
  <cp:revision>3</cp:revision>
  <cp:lastPrinted>2019-08-28T12:32:00Z</cp:lastPrinted>
  <dcterms:created xsi:type="dcterms:W3CDTF">2019-08-28T13:57:00Z</dcterms:created>
  <dcterms:modified xsi:type="dcterms:W3CDTF">2019-08-28T14:08:00Z</dcterms:modified>
</cp:coreProperties>
</file>