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BD" w:rsidRDefault="00D027BD" w:rsidP="00D027BD">
      <w:pPr>
        <w:jc w:val="center"/>
      </w:pPr>
      <w:r>
        <w:rPr>
          <w:noProof/>
        </w:rPr>
        <w:drawing>
          <wp:inline distT="0" distB="0" distL="0" distR="0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BD" w:rsidRDefault="00D027BD" w:rsidP="00D027BD">
      <w:pPr>
        <w:jc w:val="center"/>
      </w:pPr>
    </w:p>
    <w:p w:rsidR="00D027BD" w:rsidRDefault="00D027BD" w:rsidP="00D027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027BD" w:rsidRDefault="00D027BD" w:rsidP="00D027B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D027BD" w:rsidRDefault="00D027BD" w:rsidP="00D027BD">
      <w:pPr>
        <w:jc w:val="center"/>
        <w:rPr>
          <w:sz w:val="20"/>
        </w:rPr>
      </w:pPr>
    </w:p>
    <w:p w:rsidR="00D027BD" w:rsidRDefault="00D027BD" w:rsidP="00D027BD">
      <w:pPr>
        <w:pStyle w:val="a3"/>
        <w:ind w:hanging="142"/>
        <w:rPr>
          <w:sz w:val="40"/>
          <w:szCs w:val="40"/>
        </w:rPr>
      </w:pP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А С П О Р Я Ж Е Н И Е</w:t>
      </w:r>
    </w:p>
    <w:p w:rsidR="00D027BD" w:rsidRDefault="00D027BD" w:rsidP="00D027BD">
      <w:pPr>
        <w:pStyle w:val="a3"/>
        <w:ind w:hanging="142"/>
      </w:pPr>
    </w:p>
    <w:p w:rsidR="00D027BD" w:rsidRDefault="00D027BD" w:rsidP="00D027BD">
      <w:pPr>
        <w:ind w:left="4956" w:hanging="4956"/>
        <w:rPr>
          <w:bCs/>
          <w:u w:val="single"/>
        </w:rPr>
      </w:pPr>
      <w:r>
        <w:rPr>
          <w:bCs/>
        </w:rPr>
        <w:t xml:space="preserve">от  </w:t>
      </w:r>
      <w:r>
        <w:rPr>
          <w:bCs/>
          <w:u w:val="single"/>
        </w:rPr>
        <w:t xml:space="preserve">                            </w:t>
      </w:r>
      <w:r>
        <w:rPr>
          <w:b/>
          <w:bCs/>
        </w:rPr>
        <w:t xml:space="preserve">  </w:t>
      </w:r>
      <w:r>
        <w:rPr>
          <w:bCs/>
        </w:rPr>
        <w:t>№</w:t>
      </w:r>
      <w:r>
        <w:rPr>
          <w:b/>
          <w:bCs/>
        </w:rPr>
        <w:t xml:space="preserve"> </w:t>
      </w:r>
      <w:r>
        <w:rPr>
          <w:bCs/>
          <w:u w:val="single"/>
        </w:rPr>
        <w:t>_______</w:t>
      </w:r>
    </w:p>
    <w:p w:rsidR="00D027BD" w:rsidRDefault="00D027BD" w:rsidP="00D027BD">
      <w:pPr>
        <w:ind w:left="4956" w:hanging="4956"/>
        <w:rPr>
          <w:b/>
          <w:bCs/>
        </w:rPr>
      </w:pPr>
    </w:p>
    <w:p w:rsidR="00D027BD" w:rsidRDefault="00D027BD" w:rsidP="00D027BD"/>
    <w:p w:rsidR="00D027BD" w:rsidRPr="000D7C15" w:rsidRDefault="00D027BD" w:rsidP="00D027BD">
      <w:pPr>
        <w:ind w:right="4817"/>
        <w:jc w:val="both"/>
      </w:pPr>
      <w:r w:rsidRPr="000D7C15">
        <w:t>О проведении мероприятий в поддержку фестиваля энергосбережения и экологии #</w:t>
      </w:r>
      <w:proofErr w:type="spellStart"/>
      <w:r w:rsidRPr="000D7C15">
        <w:t>ВместеЯрче</w:t>
      </w:r>
      <w:proofErr w:type="spellEnd"/>
      <w:r w:rsidRPr="000D7C15">
        <w:t xml:space="preserve"> на территории Курчатовско</w:t>
      </w:r>
      <w:r w:rsidR="00F928E6">
        <w:t>го района Курской области в 2023</w:t>
      </w:r>
      <w:r w:rsidRPr="000D7C15">
        <w:t xml:space="preserve"> году</w:t>
      </w:r>
    </w:p>
    <w:p w:rsidR="00D027BD" w:rsidRPr="000D7C15" w:rsidRDefault="00D027BD" w:rsidP="00D027BD"/>
    <w:p w:rsidR="00D027BD" w:rsidRPr="000D7C15" w:rsidRDefault="00D027BD" w:rsidP="00D027BD"/>
    <w:p w:rsidR="00D027BD" w:rsidRPr="000D7C15" w:rsidRDefault="00D027BD" w:rsidP="00D027BD">
      <w:pPr>
        <w:jc w:val="both"/>
      </w:pPr>
      <w:r w:rsidRPr="000D7C15">
        <w:tab/>
        <w:t xml:space="preserve">В целях формирования бережного отношения к природным ресурсам, труду энергетиков, а также экологического просвещения молодежи и школьников Курчатовского района Курской области </w:t>
      </w:r>
    </w:p>
    <w:p w:rsidR="00D027BD" w:rsidRPr="000D7C15" w:rsidRDefault="00D027BD" w:rsidP="00D027BD">
      <w:pPr>
        <w:ind w:firstLine="708"/>
        <w:jc w:val="both"/>
      </w:pPr>
    </w:p>
    <w:p w:rsidR="00D027BD" w:rsidRPr="000D7C15" w:rsidRDefault="00D027BD" w:rsidP="00D027BD">
      <w:pPr>
        <w:jc w:val="both"/>
      </w:pPr>
      <w:r w:rsidRPr="000D7C15">
        <w:tab/>
        <w:t>1. Утвердить План мероприятий в поддержку фестиваля  энергосбережения и экологии #</w:t>
      </w:r>
      <w:proofErr w:type="spellStart"/>
      <w:r w:rsidRPr="000D7C15">
        <w:t>ВместеЯрче</w:t>
      </w:r>
      <w:proofErr w:type="spellEnd"/>
      <w:r w:rsidR="00F928E6">
        <w:t xml:space="preserve"> 2023</w:t>
      </w:r>
      <w:r w:rsidRPr="000D7C15">
        <w:t xml:space="preserve"> года (Приложение).</w:t>
      </w:r>
    </w:p>
    <w:p w:rsidR="00D027BD" w:rsidRPr="000D7C15" w:rsidRDefault="00D027BD" w:rsidP="00D027BD">
      <w:pPr>
        <w:jc w:val="both"/>
      </w:pPr>
      <w:r w:rsidRPr="000D7C15">
        <w:tab/>
        <w:t xml:space="preserve">2. </w:t>
      </w:r>
      <w:r w:rsidR="00373005" w:rsidRPr="000D7C15">
        <w:t xml:space="preserve">Управлению образования опеки и попечительства Администрации Курчатовского района Курской области </w:t>
      </w:r>
      <w:r w:rsidRPr="000D7C15">
        <w:t>(</w:t>
      </w:r>
      <w:r w:rsidR="00373005" w:rsidRPr="000D7C15">
        <w:t>В.П. Куликов</w:t>
      </w:r>
      <w:r w:rsidRPr="000D7C15">
        <w:t>)</w:t>
      </w:r>
      <w:r w:rsidR="00373005" w:rsidRPr="000D7C15">
        <w:t xml:space="preserve"> обеспечить выполнение Плана мероприятий в поддержку фестиваля  энергосбере</w:t>
      </w:r>
      <w:r w:rsidR="00F928E6">
        <w:t>жения и экологии #ВместеЯрче2023</w:t>
      </w:r>
      <w:r w:rsidR="00373005" w:rsidRPr="000D7C15">
        <w:t xml:space="preserve"> года в учреждениях образования Курчатовского района</w:t>
      </w:r>
      <w:r w:rsidRPr="000D7C15">
        <w:t>.</w:t>
      </w:r>
    </w:p>
    <w:p w:rsidR="00D027BD" w:rsidRPr="000D7C15" w:rsidRDefault="00D027BD" w:rsidP="00D027BD">
      <w:pPr>
        <w:jc w:val="both"/>
      </w:pPr>
      <w:r w:rsidRPr="000D7C15">
        <w:tab/>
        <w:t xml:space="preserve">3. </w:t>
      </w:r>
      <w:r w:rsidR="00373005" w:rsidRPr="000D7C15">
        <w:t>Отделу культуры, по делам молодежи и спорта Администрации Курчатовского района Курской области</w:t>
      </w:r>
      <w:r w:rsidRPr="000D7C15">
        <w:t xml:space="preserve"> (</w:t>
      </w:r>
      <w:r w:rsidR="00373005" w:rsidRPr="000D7C15">
        <w:t>О.Н. Дулидова</w:t>
      </w:r>
      <w:r w:rsidRPr="000D7C15">
        <w:t>)</w:t>
      </w:r>
      <w:r w:rsidR="00373005" w:rsidRPr="000D7C15">
        <w:t xml:space="preserve"> обеспечить выполнение Плана мероприятий в поддержку фестиваля  энергосбере</w:t>
      </w:r>
      <w:r w:rsidR="00F928E6">
        <w:t>жения и экологии #ВместеЯрче2023</w:t>
      </w:r>
      <w:r w:rsidR="00373005" w:rsidRPr="000D7C15">
        <w:t xml:space="preserve"> года в учреждениях культуры Курчатовского района</w:t>
      </w:r>
      <w:r w:rsidRPr="000D7C15">
        <w:t>.</w:t>
      </w:r>
    </w:p>
    <w:p w:rsidR="00D027BD" w:rsidRPr="000D7C15" w:rsidRDefault="00D027BD" w:rsidP="00D027BD">
      <w:pPr>
        <w:jc w:val="both"/>
      </w:pPr>
      <w:r w:rsidRPr="000D7C15">
        <w:tab/>
        <w:t xml:space="preserve">4. </w:t>
      </w:r>
      <w:r w:rsidR="00373005" w:rsidRPr="000D7C15">
        <w:t>Управлению образования опеки и попечительства Администрации Курчатовского района Курской области (В.П. Куликов), Отделу культуры, по делам молодежи и спорта Администрации Курчатовского района Курской обл</w:t>
      </w:r>
      <w:r w:rsidR="00F928E6">
        <w:t>асти (О.Н. Дулидова) в срок до 01.10.2023</w:t>
      </w:r>
      <w:r w:rsidR="00373005" w:rsidRPr="000D7C15">
        <w:t>г. обеспечить предоставление</w:t>
      </w:r>
      <w:r w:rsidR="00F928E6">
        <w:t xml:space="preserve"> в управление </w:t>
      </w:r>
      <w:proofErr w:type="gramStart"/>
      <w:r w:rsidR="00F928E6">
        <w:t>строительства Администрации Курчатовского района Курской области</w:t>
      </w:r>
      <w:r w:rsidR="00373005" w:rsidRPr="000D7C15">
        <w:t xml:space="preserve"> презентации</w:t>
      </w:r>
      <w:proofErr w:type="gramEnd"/>
      <w:r w:rsidR="00373005" w:rsidRPr="000D7C15">
        <w:t xml:space="preserve"> по итогам проведенных мероприятий</w:t>
      </w:r>
      <w:r w:rsidRPr="000D7C15">
        <w:t xml:space="preserve">. </w:t>
      </w:r>
    </w:p>
    <w:p w:rsidR="00D027BD" w:rsidRPr="000D7C15" w:rsidRDefault="00D027BD" w:rsidP="00D027BD">
      <w:pPr>
        <w:jc w:val="both"/>
      </w:pPr>
      <w:r w:rsidRPr="000D7C15">
        <w:tab/>
        <w:t>5. Рекомендовать Главам муниципальных образований Курча</w:t>
      </w:r>
      <w:r w:rsidR="00373005" w:rsidRPr="000D7C15">
        <w:t xml:space="preserve">товского района Курской области </w:t>
      </w:r>
      <w:r w:rsidR="000D7C15" w:rsidRPr="000D7C15">
        <w:t>обеспечить выполнение Плана мероприятий в поддержку фестиваля  энергосбере</w:t>
      </w:r>
      <w:r w:rsidR="00F928E6">
        <w:t>жения и экологии #ВместеЯрче2023</w:t>
      </w:r>
      <w:r w:rsidR="000D7C15" w:rsidRPr="000D7C15">
        <w:t xml:space="preserve"> года на территории муниципальных образований.</w:t>
      </w:r>
    </w:p>
    <w:p w:rsidR="00D027BD" w:rsidRPr="000D7C15" w:rsidRDefault="00D027BD" w:rsidP="00D027BD">
      <w:pPr>
        <w:jc w:val="both"/>
      </w:pPr>
      <w:r w:rsidRPr="000D7C15">
        <w:tab/>
      </w:r>
      <w:r w:rsidR="000D7C15">
        <w:t>6</w:t>
      </w:r>
      <w:r w:rsidRPr="000D7C15">
        <w:t>.   Управлению делами Администрации Курчатовского района К</w:t>
      </w:r>
      <w:r w:rsidR="00F928E6">
        <w:t>урской области:</w:t>
      </w:r>
    </w:p>
    <w:p w:rsidR="00D027BD" w:rsidRPr="000D7C15" w:rsidRDefault="000D7C15" w:rsidP="00D027BD">
      <w:pPr>
        <w:ind w:firstLine="708"/>
        <w:jc w:val="both"/>
      </w:pPr>
      <w:r>
        <w:t>6</w:t>
      </w:r>
      <w:r w:rsidR="00D027BD" w:rsidRPr="000D7C15">
        <w:t>.1. Довести настоящее распоряжение до сведения Глав муниципальных образований Курчатовского района и структурных подразделений Администрации Курчатовского района.</w:t>
      </w:r>
    </w:p>
    <w:p w:rsidR="00D027BD" w:rsidRPr="000D7C15" w:rsidRDefault="000D7C15" w:rsidP="00D027BD">
      <w:pPr>
        <w:ind w:firstLine="708"/>
        <w:jc w:val="both"/>
      </w:pPr>
      <w:r>
        <w:t>6</w:t>
      </w:r>
      <w:r w:rsidR="00D027BD" w:rsidRPr="000D7C15">
        <w:t xml:space="preserve">.2.  </w:t>
      </w:r>
      <w:proofErr w:type="gramStart"/>
      <w:r w:rsidR="00D027BD" w:rsidRPr="000D7C15">
        <w:t>Разместить</w:t>
      </w:r>
      <w:proofErr w:type="gramEnd"/>
      <w:r w:rsidR="00D027BD" w:rsidRPr="000D7C15">
        <w:t xml:space="preserve"> настоящее распоряжение на официальном сайте Администрации Курча</w:t>
      </w:r>
      <w:r>
        <w:t>товского района Курской области.</w:t>
      </w:r>
    </w:p>
    <w:p w:rsidR="00D027BD" w:rsidRPr="000D7C15" w:rsidRDefault="000D7C15" w:rsidP="00D027BD">
      <w:pPr>
        <w:jc w:val="both"/>
      </w:pPr>
      <w:r>
        <w:lastRenderedPageBreak/>
        <w:tab/>
        <w:t>7</w:t>
      </w:r>
      <w:r w:rsidR="00D027BD" w:rsidRPr="000D7C15">
        <w:t xml:space="preserve">. </w:t>
      </w:r>
      <w:proofErr w:type="gramStart"/>
      <w:r w:rsidR="00D027BD" w:rsidRPr="000D7C15">
        <w:t>Контроль за</w:t>
      </w:r>
      <w:proofErr w:type="gramEnd"/>
      <w:r w:rsidR="00D027BD" w:rsidRPr="000D7C15">
        <w:t xml:space="preserve"> исполнением настоящего постановления возложить на заместителя Главы Администрации Курчатовского района Курской области С.В.</w:t>
      </w:r>
      <w:r>
        <w:t xml:space="preserve"> </w:t>
      </w:r>
      <w:r w:rsidR="00D027BD" w:rsidRPr="000D7C15">
        <w:t>Копылова.</w:t>
      </w:r>
    </w:p>
    <w:p w:rsidR="00D027BD" w:rsidRPr="000D7C15" w:rsidRDefault="000D7C15" w:rsidP="00D027BD">
      <w:pPr>
        <w:ind w:firstLine="708"/>
        <w:jc w:val="both"/>
      </w:pPr>
      <w:r>
        <w:t>8</w:t>
      </w:r>
      <w:r w:rsidR="00D027BD" w:rsidRPr="000D7C15">
        <w:t>. Распоряжение вступает в силу со дня подписания.</w:t>
      </w: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  <w:r w:rsidRPr="000D7C15">
        <w:t>Глава района</w:t>
      </w:r>
      <w:r w:rsidRPr="000D7C15">
        <w:tab/>
      </w:r>
      <w:r w:rsidRPr="000D7C15">
        <w:tab/>
      </w:r>
      <w:r w:rsidRPr="000D7C15">
        <w:tab/>
      </w:r>
      <w:r w:rsidRPr="000D7C15">
        <w:tab/>
      </w:r>
      <w:r w:rsidRPr="000D7C15">
        <w:tab/>
      </w:r>
      <w:r w:rsidRPr="000D7C15">
        <w:tab/>
      </w:r>
      <w:r w:rsidRPr="000D7C15">
        <w:tab/>
      </w:r>
      <w:r w:rsidRPr="000D7C15">
        <w:tab/>
        <w:t xml:space="preserve">                   </w:t>
      </w:r>
      <w:r w:rsidR="000D7C15">
        <w:tab/>
        <w:t xml:space="preserve">          </w:t>
      </w:r>
      <w:r w:rsidRPr="000D7C15">
        <w:t>А.В. Ярыгин</w:t>
      </w: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Pr="000D7C15" w:rsidRDefault="00D027BD" w:rsidP="00D027BD">
      <w:pPr>
        <w:jc w:val="both"/>
      </w:pPr>
    </w:p>
    <w:p w:rsidR="00D027BD" w:rsidRDefault="00D027BD" w:rsidP="00D027BD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7BD" w:rsidRDefault="00D027BD" w:rsidP="00D027BD">
      <w:pPr>
        <w:tabs>
          <w:tab w:val="left" w:pos="0"/>
        </w:tabs>
        <w:jc w:val="both"/>
      </w:pPr>
    </w:p>
    <w:p w:rsidR="00D027BD" w:rsidRDefault="00D027BD" w:rsidP="00D027BD">
      <w:pPr>
        <w:tabs>
          <w:tab w:val="left" w:pos="0"/>
        </w:tabs>
        <w:jc w:val="both"/>
      </w:pPr>
    </w:p>
    <w:p w:rsidR="00D027BD" w:rsidRDefault="00D027BD" w:rsidP="00D027BD">
      <w:pPr>
        <w:tabs>
          <w:tab w:val="left" w:pos="0"/>
        </w:tabs>
        <w:jc w:val="both"/>
      </w:pPr>
    </w:p>
    <w:p w:rsidR="00D027BD" w:rsidRDefault="00D027BD" w:rsidP="00D027BD">
      <w:pPr>
        <w:tabs>
          <w:tab w:val="left" w:pos="0"/>
        </w:tabs>
        <w:jc w:val="both"/>
      </w:pPr>
    </w:p>
    <w:p w:rsidR="00D027BD" w:rsidRDefault="00D027BD" w:rsidP="00D027BD">
      <w:pPr>
        <w:tabs>
          <w:tab w:val="left" w:pos="0"/>
        </w:tabs>
        <w:jc w:val="both"/>
      </w:pPr>
    </w:p>
    <w:p w:rsidR="00D027BD" w:rsidRDefault="00D027BD" w:rsidP="00D027BD">
      <w:pPr>
        <w:tabs>
          <w:tab w:val="left" w:pos="0"/>
        </w:tabs>
        <w:jc w:val="both"/>
      </w:pPr>
    </w:p>
    <w:p w:rsidR="00D027BD" w:rsidRDefault="00D027BD" w:rsidP="00D027BD">
      <w:pPr>
        <w:tabs>
          <w:tab w:val="left" w:pos="0"/>
        </w:tabs>
        <w:rPr>
          <w:sz w:val="20"/>
          <w:szCs w:val="20"/>
        </w:rPr>
      </w:pPr>
    </w:p>
    <w:p w:rsidR="00D027BD" w:rsidRDefault="00D027BD" w:rsidP="00D027B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027BD" w:rsidRDefault="00D027BD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D027BD" w:rsidRDefault="00D027BD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D027BD" w:rsidP="00D027B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0D7C15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</w:p>
    <w:p w:rsidR="00D027BD" w:rsidRDefault="000D7C15" w:rsidP="00D027BD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1F4F03">
        <w:rPr>
          <w:sz w:val="20"/>
          <w:szCs w:val="20"/>
        </w:rPr>
        <w:t xml:space="preserve"> Приложение </w:t>
      </w:r>
    </w:p>
    <w:p w:rsidR="00D027BD" w:rsidRDefault="00D027BD" w:rsidP="00D027BD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 w:rsidR="00D027BD" w:rsidRDefault="00D027BD" w:rsidP="00D027BD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Курчатовского района Курской области</w:t>
      </w:r>
    </w:p>
    <w:p w:rsidR="00D027BD" w:rsidRDefault="00F928E6" w:rsidP="00D027BD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от «_____»____________2023</w:t>
      </w:r>
      <w:r w:rsidR="00D027BD">
        <w:rPr>
          <w:sz w:val="20"/>
          <w:szCs w:val="20"/>
        </w:rPr>
        <w:t xml:space="preserve"> г. №_______</w:t>
      </w:r>
    </w:p>
    <w:p w:rsidR="00D027BD" w:rsidRDefault="00D027BD" w:rsidP="00D027BD">
      <w:pPr>
        <w:jc w:val="right"/>
        <w:rPr>
          <w:sz w:val="22"/>
          <w:szCs w:val="22"/>
        </w:rPr>
      </w:pPr>
    </w:p>
    <w:p w:rsidR="000D7C15" w:rsidRDefault="000D7C15" w:rsidP="000D7C15">
      <w:pPr>
        <w:ind w:left="3540" w:hanging="3540"/>
        <w:jc w:val="center"/>
      </w:pPr>
      <w:r w:rsidRPr="000D7C15">
        <w:t>План</w:t>
      </w:r>
    </w:p>
    <w:p w:rsidR="00D027BD" w:rsidRDefault="000D7C15" w:rsidP="000D7C15">
      <w:pPr>
        <w:ind w:left="3540" w:hanging="3540"/>
        <w:jc w:val="center"/>
        <w:rPr>
          <w:sz w:val="26"/>
          <w:szCs w:val="26"/>
        </w:rPr>
      </w:pPr>
      <w:r w:rsidRPr="000D7C15">
        <w:t>мероприятий в поддержку фестиваля  энергосбережения и экологии #</w:t>
      </w:r>
      <w:proofErr w:type="spellStart"/>
      <w:r w:rsidRPr="000D7C15">
        <w:t>ВместеЯрче</w:t>
      </w:r>
      <w:proofErr w:type="spellEnd"/>
      <w:r>
        <w:t xml:space="preserve"> </w:t>
      </w:r>
      <w:r w:rsidR="00F928E6">
        <w:t>2023</w:t>
      </w:r>
      <w:r w:rsidRPr="000D7C15">
        <w:t xml:space="preserve"> года</w:t>
      </w:r>
    </w:p>
    <w:p w:rsidR="000D7C15" w:rsidRDefault="000D7C15" w:rsidP="000D7C15">
      <w:pPr>
        <w:ind w:left="3540" w:hanging="3540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411"/>
        <w:gridCol w:w="3260"/>
        <w:gridCol w:w="2552"/>
        <w:gridCol w:w="2232"/>
      </w:tblGrid>
      <w:tr w:rsidR="009C61B4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027BD" w:rsidRDefault="00D027B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0D7C15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9C61B4" w:rsidTr="001F4F03">
        <w:trPr>
          <w:trHeight w:val="116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D027BD" w:rsidRDefault="00F928E6" w:rsidP="00F928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2023</w:t>
            </w:r>
            <w:r w:rsidR="000D7C15">
              <w:rPr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0D7C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классных часов по теме экология и энергосбережение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0D7C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Общеобразовательные учреждения Курчатовского района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0D7C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опеки и попечительства</w:t>
            </w:r>
          </w:p>
        </w:tc>
      </w:tr>
      <w:tr w:rsidR="009C61B4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9C61B4" w:rsidRDefault="009C61B4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9C61B4" w:rsidRDefault="009C61B4" w:rsidP="009C61B4">
            <w:pPr>
              <w:jc w:val="center"/>
              <w:rPr>
                <w:lang w:eastAsia="en-US"/>
              </w:rPr>
            </w:pPr>
          </w:p>
          <w:p w:rsidR="009C61B4" w:rsidRDefault="00F928E6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9C61B4">
              <w:rPr>
                <w:lang w:eastAsia="en-US"/>
              </w:rPr>
              <w:t xml:space="preserve"> </w:t>
            </w:r>
          </w:p>
          <w:p w:rsidR="00D027BD" w:rsidRDefault="00F928E6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9C61B4">
              <w:rPr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1B4" w:rsidRDefault="009C61B4" w:rsidP="009C61B4">
            <w:pPr>
              <w:jc w:val="center"/>
              <w:rPr>
                <w:lang w:eastAsia="en-US"/>
              </w:rPr>
            </w:pPr>
          </w:p>
          <w:p w:rsidR="00D027BD" w:rsidRDefault="009C61B4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конкурсов и викторин по теме экология и энергосбережение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Общеобразовательные учреждения, учреждения дополнительного образования Курчатовского района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опеки и попечительства</w:t>
            </w:r>
          </w:p>
        </w:tc>
      </w:tr>
      <w:tr w:rsidR="009C61B4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9C61B4" w:rsidRDefault="00F928E6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9C61B4">
              <w:rPr>
                <w:lang w:eastAsia="en-US"/>
              </w:rPr>
              <w:t xml:space="preserve"> </w:t>
            </w:r>
          </w:p>
          <w:p w:rsidR="00D027BD" w:rsidRDefault="00F928E6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9C61B4">
              <w:rPr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9C61B4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экскурсий на предприятия топливно-энергетического комплекса, встречи с представителями предприятий ТЭК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Общеобразовательные учреждения Курчатовского района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опеки и попечительства</w:t>
            </w:r>
          </w:p>
        </w:tc>
      </w:tr>
      <w:tr w:rsidR="009C61B4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1B4" w:rsidRDefault="00F928E6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D027BD" w:rsidRDefault="00F928E6" w:rsidP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9C61B4">
              <w:rPr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конкурса сочинений по теме экология и энергосбережение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Общеобразовательные учреждения Курчатовского района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9C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опеки и попечительства</w:t>
            </w:r>
          </w:p>
        </w:tc>
      </w:tr>
      <w:tr w:rsidR="009C61B4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D027BD" w:rsidRDefault="00F928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  <w:r w:rsidR="00BA3564">
              <w:rPr>
                <w:lang w:eastAsia="en-US"/>
              </w:rPr>
              <w:t>-</w:t>
            </w:r>
            <w:r>
              <w:rPr>
                <w:lang w:eastAsia="en-US"/>
              </w:rPr>
              <w:t>сентябрь</w:t>
            </w:r>
          </w:p>
          <w:p w:rsidR="00BA3564" w:rsidRDefault="00F928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3564">
              <w:rPr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на базе библиотек и домов культуры тематических мероприятий с использование методических материалов размещенных на сайте </w:t>
            </w:r>
            <w:r>
              <w:rPr>
                <w:lang w:val="en-US" w:eastAsia="en-US"/>
              </w:rPr>
              <w:t>https</w:t>
            </w:r>
            <w:r>
              <w:rPr>
                <w:lang w:eastAsia="en-US"/>
              </w:rPr>
              <w:t>://</w:t>
            </w:r>
            <w:proofErr w:type="spellStart"/>
            <w:r>
              <w:rPr>
                <w:lang w:eastAsia="en-US"/>
              </w:rPr>
              <w:t>вместеярче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ф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64" w:rsidRDefault="00BA3564">
            <w:pPr>
              <w:jc w:val="center"/>
              <w:rPr>
                <w:lang w:eastAsia="en-US"/>
              </w:rPr>
            </w:pPr>
          </w:p>
          <w:p w:rsidR="00D027BD" w:rsidRDefault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Курчатовского района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F03" w:rsidRDefault="001F4F03">
            <w:pPr>
              <w:jc w:val="center"/>
              <w:rPr>
                <w:lang w:eastAsia="en-US"/>
              </w:rPr>
            </w:pPr>
          </w:p>
          <w:p w:rsidR="00D027BD" w:rsidRDefault="001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</w:t>
            </w:r>
            <w:r w:rsidR="00BA3564">
              <w:rPr>
                <w:lang w:eastAsia="en-US"/>
              </w:rPr>
              <w:t xml:space="preserve"> культуры, по делам молодежи и спорта</w:t>
            </w:r>
          </w:p>
        </w:tc>
      </w:tr>
      <w:tr w:rsidR="009C61B4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7BD" w:rsidRDefault="00D027BD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64" w:rsidRDefault="00BA3564" w:rsidP="00F928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</w:t>
            </w:r>
            <w:r w:rsidR="00F928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F928E6">
              <w:rPr>
                <w:lang w:eastAsia="en-US"/>
              </w:rPr>
              <w:t>023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D027BD" w:rsidP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Посадка </w:t>
            </w:r>
            <w:r w:rsidR="00BA3564">
              <w:rPr>
                <w:lang w:eastAsia="en-US"/>
              </w:rPr>
              <w:t xml:space="preserve">аллеи </w:t>
            </w:r>
            <w:r w:rsidR="00BA3564" w:rsidRPr="00BA3564">
              <w:rPr>
                <w:lang w:eastAsia="en-US"/>
              </w:rPr>
              <w:t>#</w:t>
            </w:r>
            <w:proofErr w:type="spellStart"/>
            <w:r w:rsidR="00BA3564">
              <w:rPr>
                <w:lang w:eastAsia="en-US"/>
              </w:rPr>
              <w:t>ВместеЯрче</w:t>
            </w:r>
            <w:proofErr w:type="spellEnd"/>
            <w:r>
              <w:rPr>
                <w:lang w:eastAsia="en-US"/>
              </w:rPr>
              <w:t xml:space="preserve"> в </w:t>
            </w:r>
            <w:r w:rsidR="00BA3564">
              <w:rPr>
                <w:lang w:eastAsia="en-US"/>
              </w:rPr>
              <w:t xml:space="preserve">одном из населенных пунктов МО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  <w:r w:rsidR="00BA3564">
              <w:rPr>
                <w:lang w:eastAsia="en-US"/>
              </w:rPr>
              <w:t xml:space="preserve"> МО</w:t>
            </w:r>
            <w:r>
              <w:rPr>
                <w:lang w:eastAsia="en-US"/>
              </w:rPr>
              <w:t xml:space="preserve"> Курчатовского района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</w:t>
            </w:r>
          </w:p>
        </w:tc>
      </w:tr>
      <w:tr w:rsidR="009C61B4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564" w:rsidRDefault="00BA3564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F03" w:rsidRDefault="001F4F03" w:rsidP="00BA3564">
            <w:pPr>
              <w:jc w:val="center"/>
              <w:rPr>
                <w:lang w:eastAsia="en-US"/>
              </w:rPr>
            </w:pPr>
          </w:p>
          <w:p w:rsidR="00BA3564" w:rsidRDefault="00BA3564" w:rsidP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август-</w:t>
            </w:r>
            <w:r w:rsidR="00F928E6">
              <w:rPr>
                <w:lang w:eastAsia="en-US"/>
              </w:rPr>
              <w:t>сентябрь</w:t>
            </w:r>
          </w:p>
          <w:p w:rsidR="00D027BD" w:rsidRDefault="00F928E6" w:rsidP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3564">
              <w:rPr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7BD" w:rsidRDefault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благотворительных акций по установке энергосберегающих ламп в домовладениях многодетных семей</w:t>
            </w:r>
            <w:r w:rsidR="001F4F0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малообеспеченных категорий граждан</w:t>
            </w:r>
            <w:r w:rsidR="001F4F03"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F03" w:rsidRDefault="001F4F03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МО</w:t>
            </w:r>
            <w:r w:rsidR="00BA3564">
              <w:rPr>
                <w:lang w:eastAsia="en-US"/>
              </w:rPr>
              <w:t xml:space="preserve"> Курчатовского района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F03" w:rsidRDefault="001F4F03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</w:p>
          <w:p w:rsidR="00D027BD" w:rsidRDefault="00D027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</w:t>
            </w:r>
          </w:p>
        </w:tc>
      </w:tr>
      <w:tr w:rsidR="001F4F03" w:rsidTr="001F4F0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03" w:rsidRDefault="001F4F03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03" w:rsidRDefault="001F4F03" w:rsidP="00BA3564">
            <w:pPr>
              <w:jc w:val="center"/>
              <w:rPr>
                <w:lang w:eastAsia="en-US"/>
              </w:rPr>
            </w:pPr>
          </w:p>
          <w:p w:rsidR="001F4F03" w:rsidRDefault="001F4F03" w:rsidP="00BA3564">
            <w:pPr>
              <w:jc w:val="center"/>
              <w:rPr>
                <w:lang w:eastAsia="en-US"/>
              </w:rPr>
            </w:pPr>
          </w:p>
          <w:p w:rsidR="001F4F03" w:rsidRDefault="001F4F03" w:rsidP="00BA3564">
            <w:pPr>
              <w:jc w:val="center"/>
              <w:rPr>
                <w:lang w:eastAsia="en-US"/>
              </w:rPr>
            </w:pPr>
          </w:p>
          <w:p w:rsidR="001F4F03" w:rsidRDefault="00F928E6" w:rsidP="00BA35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июнь-сентябрь 2023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03" w:rsidRDefault="001F4F03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в социальных сетях фотоматериалов с табличками и мотивационными надписями в поддержку фестиваля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03" w:rsidRDefault="001F4F03">
            <w:pPr>
              <w:jc w:val="center"/>
              <w:rPr>
                <w:lang w:eastAsia="en-US"/>
              </w:rPr>
            </w:pPr>
          </w:p>
          <w:p w:rsidR="001F4F03" w:rsidRDefault="001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 и организаторы мероприятий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F03" w:rsidRDefault="001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опеки и попечительства отдел культуры, по делам молодежи и спорта, Администрации МО </w:t>
            </w:r>
          </w:p>
        </w:tc>
      </w:tr>
    </w:tbl>
    <w:p w:rsidR="00D027BD" w:rsidRDefault="00D027BD" w:rsidP="00D027BD">
      <w:pPr>
        <w:rPr>
          <w:sz w:val="26"/>
          <w:szCs w:val="26"/>
        </w:rPr>
        <w:sectPr w:rsidR="00D027BD" w:rsidSect="000D7C15">
          <w:pgSz w:w="11906" w:h="16838"/>
          <w:pgMar w:top="1276" w:right="851" w:bottom="709" w:left="1276" w:header="709" w:footer="709" w:gutter="0"/>
          <w:cols w:space="720"/>
        </w:sectPr>
      </w:pPr>
    </w:p>
    <w:p w:rsidR="00AE5F21" w:rsidRDefault="00AE5F21" w:rsidP="00F928E6">
      <w:bookmarkStart w:id="0" w:name="_GoBack"/>
      <w:bookmarkEnd w:id="0"/>
    </w:p>
    <w:sectPr w:rsidR="00AE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BD"/>
    <w:rsid w:val="000D7C15"/>
    <w:rsid w:val="001F4F03"/>
    <w:rsid w:val="00373005"/>
    <w:rsid w:val="005D07FB"/>
    <w:rsid w:val="009C61B4"/>
    <w:rsid w:val="00AE5F21"/>
    <w:rsid w:val="00BA2FA2"/>
    <w:rsid w:val="00BA3564"/>
    <w:rsid w:val="00D027BD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27BD"/>
    <w:pPr>
      <w:widowControl w:val="0"/>
      <w:snapToGrid w:val="0"/>
      <w:spacing w:line="254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D027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D02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7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27BD"/>
    <w:pPr>
      <w:widowControl w:val="0"/>
      <w:snapToGrid w:val="0"/>
      <w:spacing w:line="254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D027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D02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Сергей Валентинович</cp:lastModifiedBy>
  <cp:revision>3</cp:revision>
  <dcterms:created xsi:type="dcterms:W3CDTF">2023-05-19T12:13:00Z</dcterms:created>
  <dcterms:modified xsi:type="dcterms:W3CDTF">2023-05-19T12:24:00Z</dcterms:modified>
</cp:coreProperties>
</file>