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E96" w:rsidRPr="00A87E96" w:rsidRDefault="00A87E96" w:rsidP="00A87E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нормативных правовых актов, </w:t>
      </w:r>
      <w:bookmarkStart w:id="0" w:name="_GoBack"/>
      <w:bookmarkEnd w:id="0"/>
      <w:r w:rsidRPr="00A87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регулирующих предоставление муниципальной услуги </w:t>
      </w:r>
    </w:p>
    <w:p w:rsidR="00A87E96" w:rsidRPr="00A87E96" w:rsidRDefault="00A87E96" w:rsidP="00A87E96">
      <w:pPr>
        <w:spacing w:after="0"/>
        <w:jc w:val="both"/>
        <w:rPr>
          <w:rFonts w:eastAsia="Times New Roman"/>
          <w:sz w:val="24"/>
          <w:szCs w:val="24"/>
        </w:rPr>
      </w:pPr>
      <w:r w:rsidRPr="00A87E9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A87E96" w:rsidRPr="00A87E96" w:rsidRDefault="00A87E96" w:rsidP="00A87E9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7E96">
        <w:rPr>
          <w:rFonts w:ascii="Times New Roman" w:hAnsi="Times New Roman" w:cs="Times New Roman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A87E96" w:rsidRPr="00A87E96" w:rsidRDefault="00A87E96" w:rsidP="00A87E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7E96">
        <w:rPr>
          <w:rFonts w:ascii="Times New Roman" w:hAnsi="Times New Roman" w:cs="Times New Roman"/>
          <w:sz w:val="24"/>
          <w:szCs w:val="24"/>
          <w:lang w:eastAsia="ru-RU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A87E96" w:rsidRPr="00A87E96" w:rsidRDefault="00A87E96" w:rsidP="00A87E9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7E96">
        <w:rPr>
          <w:rFonts w:ascii="Times New Roman" w:hAnsi="Times New Roman" w:cs="Times New Roman"/>
          <w:sz w:val="24"/>
          <w:szCs w:val="24"/>
          <w:lang w:eastAsia="ru-RU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A87E96" w:rsidRPr="00A87E96" w:rsidRDefault="00A87E96" w:rsidP="00A87E9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7E96">
        <w:rPr>
          <w:rFonts w:ascii="Times New Roman" w:hAnsi="Times New Roman" w:cs="Times New Roman"/>
          <w:sz w:val="24"/>
          <w:szCs w:val="24"/>
          <w:lang w:eastAsia="ru-RU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A87E96" w:rsidRPr="00A87E96" w:rsidRDefault="00A87E96" w:rsidP="00A87E9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7E96">
        <w:rPr>
          <w:rFonts w:ascii="Times New Roman" w:hAnsi="Times New Roman" w:cs="Times New Roman"/>
          <w:sz w:val="24"/>
          <w:szCs w:val="24"/>
          <w:lang w:eastAsia="ru-RU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A87E96" w:rsidRPr="00A87E96" w:rsidRDefault="00A87E96" w:rsidP="00A87E9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7E96">
        <w:rPr>
          <w:rFonts w:ascii="Times New Roman" w:hAnsi="Times New Roman" w:cs="Times New Roman"/>
          <w:sz w:val="24"/>
          <w:szCs w:val="24"/>
          <w:lang w:eastAsia="ru-RU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(«Курская правда», № 5, 14.01.1999, «Сборник законодательства Курской области», № 16, 1998.);</w:t>
      </w:r>
    </w:p>
    <w:p w:rsidR="00A87E96" w:rsidRPr="00A87E96" w:rsidRDefault="00A87E96" w:rsidP="00A87E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7E96">
        <w:rPr>
          <w:rFonts w:ascii="Times New Roman" w:hAnsi="Times New Roman" w:cs="Times New Roman"/>
          <w:sz w:val="24"/>
          <w:szCs w:val="24"/>
          <w:lang w:eastAsia="ru-RU"/>
        </w:rPr>
        <w:t>- Законом Курской области от 04.01.2003г. № 1-ЗКО «Об административных правонарушениях в Курской области» («Курская Правда» от  30.11.2013, № 143);</w:t>
      </w:r>
    </w:p>
    <w:p w:rsidR="00A87E96" w:rsidRPr="00A87E96" w:rsidRDefault="00A87E96" w:rsidP="00A87E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87E96">
        <w:rPr>
          <w:rFonts w:ascii="Times New Roman" w:hAnsi="Times New Roman" w:cs="Times New Roman"/>
          <w:sz w:val="24"/>
          <w:szCs w:val="24"/>
          <w:lang w:eastAsia="ru-RU"/>
        </w:rPr>
        <w:t>- Законом  Курской области от 13.06.2007 г. № 60-ЗКО «О муниципальной службе в Курской области» («Курская правда» 22 июня 2007 г. № 89 (дополнительный выпуск);</w:t>
      </w:r>
    </w:p>
    <w:p w:rsidR="00A87E96" w:rsidRPr="00A87E96" w:rsidRDefault="00A87E96" w:rsidP="00A87E96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E96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87E96" w:rsidRPr="007F3762" w:rsidRDefault="00A87E96" w:rsidP="00A87E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41D16">
        <w:rPr>
          <w:rFonts w:ascii="Times New Roman" w:hAnsi="Times New Roman" w:cs="Times New Roman"/>
          <w:sz w:val="24"/>
          <w:szCs w:val="24"/>
          <w:lang w:eastAsia="ru-RU"/>
        </w:rPr>
        <w:t xml:space="preserve">- постановлением Администрации Курчатовского района Курской области Курской области от 06.11.2018 № 1006 «О разработке и утверждении административных </w:t>
      </w:r>
      <w:r w:rsidRPr="007F3762">
        <w:rPr>
          <w:rFonts w:ascii="Times New Roman" w:hAnsi="Times New Roman" w:cs="Times New Roman"/>
          <w:sz w:val="24"/>
          <w:szCs w:val="24"/>
          <w:lang w:eastAsia="ru-RU"/>
        </w:rPr>
        <w:t>регламентов предоставления муниципальных услуг»</w:t>
      </w:r>
      <w:r w:rsidRPr="007F3762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A87E96" w:rsidRPr="007F3762" w:rsidRDefault="00A87E96" w:rsidP="00A87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7F376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- Решение</w:t>
      </w:r>
      <w:r w:rsidR="007F3762" w:rsidRPr="007F376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м</w:t>
      </w:r>
      <w:r w:rsidRPr="007F376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Представительного Собрания </w:t>
      </w:r>
      <w:r w:rsidR="00E41D16" w:rsidRPr="007F376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Курчатовского </w:t>
      </w:r>
      <w:r w:rsidRPr="007F376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района </w:t>
      </w:r>
      <w:r w:rsidR="00E41D16" w:rsidRPr="007F376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от 11.12.2007г. №236 </w:t>
      </w:r>
      <w:r w:rsidRPr="007F376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7F3762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«О </w:t>
      </w:r>
      <w:r w:rsidR="00E41D16" w:rsidRPr="007F3762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порядке назначения</w:t>
      </w:r>
      <w:r w:rsidR="007F3762" w:rsidRPr="007F3762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,</w:t>
      </w:r>
      <w:r w:rsidRPr="007F3762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 </w:t>
      </w:r>
      <w:r w:rsidR="007F3762" w:rsidRPr="007F3762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перерасчета </w:t>
      </w:r>
      <w:r w:rsidRPr="007F3762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и выпла</w:t>
      </w:r>
      <w:r w:rsidR="007F3762" w:rsidRPr="007F3762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ты пенсии за выслугу лет </w:t>
      </w:r>
      <w:r w:rsidRPr="007F3762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выборным должностным лицам</w:t>
      </w:r>
      <w:r w:rsidR="007F3762" w:rsidRPr="007F3762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 муниципального района «Курчатовский район</w:t>
      </w:r>
      <w:r w:rsidRPr="007F3762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»</w:t>
      </w:r>
      <w:r w:rsidR="007F3762" w:rsidRPr="007F3762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, осуществляющим свои полномочия на постоянной основе»</w:t>
      </w:r>
      <w:r w:rsidRPr="007F3762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;</w:t>
      </w:r>
    </w:p>
    <w:p w:rsidR="00A87E96" w:rsidRPr="009A5350" w:rsidRDefault="00A87E96" w:rsidP="00A87E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9A5350">
        <w:rPr>
          <w:rFonts w:ascii="Times New Roman" w:hAnsi="Times New Roman" w:cs="Times New Roman"/>
          <w:sz w:val="24"/>
          <w:szCs w:val="24"/>
          <w:lang w:eastAsia="ru-RU"/>
        </w:rPr>
        <w:t>Решением Представительного собрания Курчатовского района Курской области от 27.02.2018г. №325-</w:t>
      </w:r>
      <w:r w:rsidRPr="009A5350">
        <w:rPr>
          <w:rFonts w:ascii="Times New Roman" w:hAnsi="Times New Roman" w:cs="Times New Roman"/>
          <w:sz w:val="24"/>
          <w:szCs w:val="24"/>
          <w:lang w:val="en-US" w:eastAsia="ru-RU"/>
        </w:rPr>
        <w:t>III</w:t>
      </w:r>
      <w:r w:rsidRPr="009A5350">
        <w:rPr>
          <w:rFonts w:ascii="Times New Roman" w:hAnsi="Times New Roman" w:cs="Times New Roman"/>
          <w:sz w:val="24"/>
          <w:szCs w:val="24"/>
          <w:lang w:eastAsia="ru-RU"/>
        </w:rPr>
        <w:t xml:space="preserve"> «О мерах  по реализации Закона курской области от 13.06.2007г. №60-ЗКО «О муниципальной службе в Курской области»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Pr="009A535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A87E96" w:rsidRDefault="00A87E96" w:rsidP="00A87E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A87E96">
        <w:rPr>
          <w:rFonts w:ascii="Times New Roman" w:hAnsi="Times New Roman" w:cs="Times New Roman"/>
          <w:sz w:val="24"/>
          <w:szCs w:val="24"/>
          <w:lang w:eastAsia="ru-RU"/>
        </w:rPr>
        <w:t>постановлением Администрации Курчатовского района Курской области от 29.12.2012г.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Курчатовского района Курской области»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AC1AD5" w:rsidRPr="00A87E96" w:rsidRDefault="00A87E96" w:rsidP="00A87E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</w:pP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A87E96">
        <w:rPr>
          <w:rFonts w:ascii="Times New Roman" w:hAnsi="Times New Roman" w:cs="Times New Roman"/>
          <w:sz w:val="24"/>
          <w:szCs w:val="24"/>
          <w:lang w:eastAsia="ru-RU"/>
        </w:rPr>
        <w:t xml:space="preserve"> Уставом муниципального района «Курчатовский район» Курской области (утвержден решением Представительного собрания Курчатовского района Курской области от 06.12.2005 г. № 6).</w:t>
      </w:r>
    </w:p>
    <w:sectPr w:rsidR="00AC1AD5" w:rsidRPr="00A87E96" w:rsidSect="007F3762">
      <w:pgSz w:w="11906" w:h="16838"/>
      <w:pgMar w:top="709" w:right="850" w:bottom="1134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B73" w:rsidRDefault="00FD1B73" w:rsidP="007F3762">
      <w:pPr>
        <w:spacing w:after="0" w:line="240" w:lineRule="auto"/>
      </w:pPr>
      <w:r>
        <w:separator/>
      </w:r>
    </w:p>
  </w:endnote>
  <w:endnote w:type="continuationSeparator" w:id="0">
    <w:p w:rsidR="00FD1B73" w:rsidRDefault="00FD1B73" w:rsidP="007F3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B73" w:rsidRDefault="00FD1B73" w:rsidP="007F3762">
      <w:pPr>
        <w:spacing w:after="0" w:line="240" w:lineRule="auto"/>
      </w:pPr>
      <w:r>
        <w:separator/>
      </w:r>
    </w:p>
  </w:footnote>
  <w:footnote w:type="continuationSeparator" w:id="0">
    <w:p w:rsidR="00FD1B73" w:rsidRDefault="00FD1B73" w:rsidP="007F37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E96"/>
    <w:rsid w:val="007F3762"/>
    <w:rsid w:val="00A87E96"/>
    <w:rsid w:val="00AC1AD5"/>
    <w:rsid w:val="00E41D16"/>
    <w:rsid w:val="00FD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4E1A1B0-E998-4FFA-B028-AE6B736C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E96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A87E96"/>
    <w:rPr>
      <w:b/>
      <w:bCs/>
    </w:rPr>
  </w:style>
  <w:style w:type="paragraph" w:styleId="a4">
    <w:name w:val="header"/>
    <w:basedOn w:val="a"/>
    <w:link w:val="a5"/>
    <w:uiPriority w:val="99"/>
    <w:rsid w:val="00A87E9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A87E9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uiPriority w:val="99"/>
    <w:rsid w:val="00A87E96"/>
  </w:style>
  <w:style w:type="paragraph" w:customStyle="1" w:styleId="1">
    <w:name w:val="Абзац списка1"/>
    <w:uiPriority w:val="99"/>
    <w:rsid w:val="00A87E96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1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7F3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3762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1</cp:revision>
  <dcterms:created xsi:type="dcterms:W3CDTF">2018-12-12T06:17:00Z</dcterms:created>
  <dcterms:modified xsi:type="dcterms:W3CDTF">2018-12-12T06:48:00Z</dcterms:modified>
</cp:coreProperties>
</file>