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00" w:rsidRPr="00DD7EB7" w:rsidRDefault="004D2000" w:rsidP="004D2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lang w:val="ru-RU" w:eastAsia="ru-RU"/>
        </w:rPr>
      </w:pPr>
      <w:r w:rsidRPr="00DD7EB7">
        <w:rPr>
          <w:sz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D2000" w:rsidRPr="00407020" w:rsidRDefault="004D2000" w:rsidP="004D2000">
      <w:pPr>
        <w:jc w:val="both"/>
        <w:rPr>
          <w:lang w:val="ru-RU"/>
        </w:rPr>
      </w:pP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1.  Конституция Российской Федерации от 12 декабря 1993 года («Российская газета» от 25.12.1993 № 237);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2.  Градостроительный  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3. Земельный кодекс Российской Федерации от 25.10.2001 г.    № 136 – ФЗ (Собрание законодательства Российской Федерации, 2001, № 20, ст. 2251, № 44, ст. 4147; 2006, № 50, ст. 5279, № 52, ч. 1, ст. 5498; 2007, № 21, ст.  2455); 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4.</w:t>
      </w:r>
      <w:r>
        <w:rPr>
          <w:lang w:val="ru-RU"/>
        </w:rPr>
        <w:t xml:space="preserve"> </w:t>
      </w:r>
      <w:r w:rsidRPr="006845A5">
        <w:rPr>
          <w:lang w:val="ru-RU"/>
        </w:rPr>
        <w:t>Жилищный кодекс Российской Федерации от 29.12.2004 г.     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5.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РФ», 06.10.2003, № 40, ст. 3);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7. </w:t>
      </w:r>
      <w:r w:rsidRPr="006845A5">
        <w:rPr>
          <w:lang w:val="ru-RU"/>
        </w:rPr>
        <w:t>Федеральный</w:t>
      </w:r>
      <w:r w:rsidRPr="006845A5">
        <w:rPr>
          <w:lang w:val="ru-RU"/>
        </w:rPr>
        <w:t xml:space="preserve"> закон от 27.07.2006 № 152-ФЗ «О персональных данных» 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(«Собрание законодательства Российской Федерации» от 31.07.2006 № 31 (1 ч.), ст. 3451);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8. Федеральный закон Российской Федерации от 27.07.2010 г.   № 210-ФЗ «Об организации предоставления государственных и муниципальных услуг» «Российская газета» от 30.07.2010 г.  № 168);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9.Федеральный закон от 06.04.2011 № 63-ФЗ «Об электронной подписи» («Собрание законодательства Российской Федерации», 11.04.2011, № 15, ст. 2036)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10. 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11.  Постановление Правительства РФ от 26.03.2016 №</w:t>
      </w:r>
      <w:r>
        <w:rPr>
          <w:lang w:val="ru-RU"/>
        </w:rPr>
        <w:t xml:space="preserve"> </w:t>
      </w:r>
      <w:r w:rsidRPr="006845A5">
        <w:rPr>
          <w:lang w:val="ru-RU"/>
        </w:rPr>
        <w:t>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12. Приказ Минстроя России от 19.09.2018 № 591/</w:t>
      </w:r>
      <w:proofErr w:type="spellStart"/>
      <w:r w:rsidRPr="006845A5">
        <w:rPr>
          <w:lang w:val="ru-RU"/>
        </w:rPr>
        <w:t>пр</w:t>
      </w:r>
      <w:proofErr w:type="spellEnd"/>
      <w:r w:rsidRPr="006845A5">
        <w:rPr>
          <w:lang w:val="ru-RU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16. Законом Курской области от 31.10.2006г. № 76-ЗКО «О градостроительной деятельности в Курской области» «Курская Правда» от 08.11.2006 № 167); 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>17. Закон Курской области от 4 января 2003 года № 1-ЗКО «Об административных правонарушениях в Курской области», «Курская правда» № 143 от 30.11.2013 года);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18. Распоряжение Администрации Курской области от 18.05.2015 № 350-ра «Об утверждении типовых (рекомендуемых) перечней муниципальных услуг органов местного </w:t>
      </w:r>
      <w:r w:rsidRPr="006845A5">
        <w:rPr>
          <w:lang w:val="ru-RU"/>
        </w:rPr>
        <w:lastRenderedPageBreak/>
        <w:t xml:space="preserve">самоуправления Курской области» (Официальный сайт Администрации Курской области http://adm.rkursk.ru, 06.04.2017); 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19. </w:t>
      </w:r>
      <w:r w:rsidRPr="006845A5">
        <w:rPr>
          <w:lang w:val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</w:t>
      </w:r>
      <w:r w:rsidRPr="006845A5">
        <w:rPr>
          <w:lang w:val="ru-RU"/>
        </w:rPr>
        <w:t>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20. </w:t>
      </w:r>
      <w:r w:rsidRPr="006845A5">
        <w:rPr>
          <w:lang w:val="ru-RU"/>
        </w:rPr>
        <w:t>Постановление Администрации Курчатовского района Курской области 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6845A5">
        <w:rPr>
          <w:lang w:val="ru-RU"/>
        </w:rPr>
        <w:t>;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21. </w:t>
      </w:r>
      <w:r w:rsidRPr="006845A5">
        <w:rPr>
          <w:lang w:val="ru-RU"/>
        </w:rPr>
        <w:t>Решение Представительного Собрания Курчатовского района Курской области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  <w:r w:rsidRPr="006845A5">
        <w:rPr>
          <w:lang w:val="ru-RU"/>
        </w:rPr>
        <w:t xml:space="preserve"> </w:t>
      </w:r>
      <w:bookmarkStart w:id="0" w:name="_GoBack"/>
      <w:bookmarkEnd w:id="0"/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845A5">
        <w:rPr>
          <w:lang w:val="ru-RU"/>
        </w:rPr>
        <w:t xml:space="preserve">22. </w:t>
      </w:r>
      <w:r w:rsidRPr="006845A5">
        <w:rPr>
          <w:lang w:val="ru-RU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 № 103 от 21.12.2005 г.</w:t>
      </w: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6845A5" w:rsidRPr="006845A5" w:rsidRDefault="006845A5" w:rsidP="006845A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4D2000" w:rsidRPr="00407020" w:rsidRDefault="004D2000" w:rsidP="004D20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</w:p>
    <w:p w:rsidR="004D2000" w:rsidRPr="00407020" w:rsidRDefault="004D2000" w:rsidP="004D2000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4D2000" w:rsidRPr="00E1654C" w:rsidRDefault="004D2000" w:rsidP="004D2000">
      <w:pPr>
        <w:ind w:left="4956" w:firstLine="708"/>
        <w:jc w:val="both"/>
        <w:rPr>
          <w:b/>
          <w:lang w:val="ru-RU"/>
        </w:rPr>
      </w:pPr>
      <w:r w:rsidRPr="00E1654C">
        <w:rPr>
          <w:lang w:val="ru-RU"/>
        </w:rPr>
        <w:tab/>
      </w:r>
    </w:p>
    <w:p w:rsidR="000C7E10" w:rsidRPr="004D2000" w:rsidRDefault="000C7E10">
      <w:pPr>
        <w:rPr>
          <w:lang w:val="ru-RU"/>
        </w:rPr>
      </w:pPr>
    </w:p>
    <w:sectPr w:rsidR="000C7E10" w:rsidRPr="004D2000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F6" w:rsidRDefault="00DD7EB7">
      <w:r>
        <w:separator/>
      </w:r>
    </w:p>
  </w:endnote>
  <w:endnote w:type="continuationSeparator" w:id="0">
    <w:p w:rsidR="00E337F6" w:rsidRDefault="00DD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F6" w:rsidRDefault="00DD7EB7">
      <w:r>
        <w:separator/>
      </w:r>
    </w:p>
  </w:footnote>
  <w:footnote w:type="continuationSeparator" w:id="0">
    <w:p w:rsidR="00E337F6" w:rsidRDefault="00DD7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DFE" w:rsidRDefault="004D2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845A5" w:rsidRPr="006845A5">
      <w:rPr>
        <w:noProof/>
        <w:lang w:val="ru-RU"/>
      </w:rPr>
      <w:t>2</w:t>
    </w:r>
    <w:r>
      <w:fldChar w:fldCharType="end"/>
    </w:r>
  </w:p>
  <w:p w:rsidR="00C37DFE" w:rsidRDefault="006845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DB"/>
    <w:rsid w:val="000C7E10"/>
    <w:rsid w:val="004D2000"/>
    <w:rsid w:val="00545EDB"/>
    <w:rsid w:val="006845A5"/>
    <w:rsid w:val="006D0A82"/>
    <w:rsid w:val="00DD7EB7"/>
    <w:rsid w:val="00E3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306C"/>
  <w15:chartTrackingRefBased/>
  <w15:docId w15:val="{BA4FEB75-0355-4C0F-B88B-C0520DA1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0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2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200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uiPriority w:val="99"/>
    <w:qFormat/>
    <w:rsid w:val="004D200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Пользователь Windows</cp:lastModifiedBy>
  <cp:revision>5</cp:revision>
  <dcterms:created xsi:type="dcterms:W3CDTF">2018-12-07T06:08:00Z</dcterms:created>
  <dcterms:modified xsi:type="dcterms:W3CDTF">2019-01-27T16:16:00Z</dcterms:modified>
</cp:coreProperties>
</file>