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8DDC" w14:textId="77777777" w:rsidR="00282D3D" w:rsidRPr="00FE106D" w:rsidRDefault="00282D3D" w:rsidP="00282D3D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FE106D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60CF2E80" w14:textId="77777777" w:rsidR="00282D3D" w:rsidRPr="00FE106D" w:rsidRDefault="00282D3D" w:rsidP="00282D3D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37CED4" w14:textId="77777777" w:rsidR="00282D3D" w:rsidRPr="00FE106D" w:rsidRDefault="00282D3D" w:rsidP="00282D3D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06D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030644D4" w14:textId="541178FE" w:rsidR="00282D3D" w:rsidRPr="003162A4" w:rsidRDefault="00282D3D" w:rsidP="00282D3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1E3913">
        <w:rPr>
          <w:rFonts w:ascii="Times New Roman" w:hAnsi="Times New Roman"/>
          <w:sz w:val="24"/>
          <w:szCs w:val="24"/>
        </w:rPr>
        <w:t>11</w:t>
      </w:r>
    </w:p>
    <w:p w14:paraId="228B3A21" w14:textId="77777777" w:rsidR="00282D3D" w:rsidRDefault="00282D3D" w:rsidP="00282D3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241D7E9" w14:textId="01C8435B" w:rsidR="00282D3D" w:rsidRDefault="00282D3D" w:rsidP="00282D3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Курчатов                                                                         </w:t>
      </w:r>
      <w:r w:rsidR="001E3913">
        <w:rPr>
          <w:rFonts w:ascii="Times New Roman" w:hAnsi="Times New Roman"/>
          <w:sz w:val="24"/>
          <w:szCs w:val="24"/>
        </w:rPr>
        <w:t>30</w:t>
      </w:r>
      <w:r w:rsidRPr="00BD0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</w:t>
      </w:r>
      <w:r w:rsidR="006905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4304E0E8" w14:textId="77777777" w:rsidR="00282D3D" w:rsidRDefault="00282D3D" w:rsidP="00282D3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D350743" w14:textId="77777777" w:rsidR="00282D3D" w:rsidRPr="00B632CF" w:rsidRDefault="00282D3D" w:rsidP="00282D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028B35" w14:textId="675C7B1B" w:rsidR="00282D3D" w:rsidRPr="006379DF" w:rsidRDefault="006379DF" w:rsidP="006379DF">
      <w:pPr>
        <w:spacing w:after="0" w:line="240" w:lineRule="auto"/>
        <w:ind w:firstLine="426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82D3D" w:rsidRPr="006379DF">
        <w:rPr>
          <w:rFonts w:ascii="Times New Roman" w:hAnsi="Times New Roman" w:cs="Times New Roman"/>
          <w:b/>
          <w:bCs/>
          <w:sz w:val="24"/>
          <w:szCs w:val="24"/>
        </w:rPr>
        <w:t>О взаимодействии органов и учреждений системы профилактики по реабилитационной работе с несовершеннолетними, осужденными к наказанию и мерам уголовно- правового характера без изоляции от общества за преступления в сфере незаконного оборота наркотиков</w:t>
      </w:r>
      <w:r w:rsidR="00282D3D" w:rsidRPr="006379DF">
        <w:rPr>
          <w:b/>
          <w:bCs/>
          <w:sz w:val="24"/>
          <w:szCs w:val="24"/>
        </w:rPr>
        <w:t>.</w:t>
      </w:r>
    </w:p>
    <w:p w14:paraId="75DA1FB7" w14:textId="77777777" w:rsidR="006379DF" w:rsidRDefault="006379DF" w:rsidP="006379DF">
      <w:pPr>
        <w:pStyle w:val="a4"/>
        <w:spacing w:after="0" w:line="240" w:lineRule="auto"/>
        <w:ind w:left="426"/>
        <w:jc w:val="both"/>
        <w:rPr>
          <w:b/>
          <w:bCs/>
          <w:sz w:val="24"/>
          <w:szCs w:val="24"/>
        </w:rPr>
      </w:pPr>
    </w:p>
    <w:p w14:paraId="35BC6CE0" w14:textId="569422A9" w:rsidR="00282D3D" w:rsidRDefault="00282D3D" w:rsidP="006379DF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представленные информации, антинаркотическая комиссия Курчатовского района РЕШИЛА:</w:t>
      </w:r>
    </w:p>
    <w:p w14:paraId="18A9A2F2" w14:textId="5B00A3EE" w:rsidR="00282D3D" w:rsidRPr="00041AF0" w:rsidRDefault="006379DF" w:rsidP="00282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82D3D" w:rsidRPr="00041AF0">
        <w:rPr>
          <w:rFonts w:ascii="Times New Roman" w:hAnsi="Times New Roman" w:cs="Times New Roman"/>
          <w:sz w:val="24"/>
          <w:szCs w:val="24"/>
        </w:rPr>
        <w:t>нформации принять к сведению.</w:t>
      </w:r>
    </w:p>
    <w:p w14:paraId="751F10A5" w14:textId="3CC6A0A1" w:rsidR="00282D3D" w:rsidRPr="00282D3D" w:rsidRDefault="00282D3D" w:rsidP="00282D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Рекомендовать  Курчатовскому МФ ФКУ УИИ УФСИН России по Курской области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Башкирев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А.В.) в случае осуждения несовершеннол</w:t>
      </w:r>
      <w:r w:rsidR="006379DF">
        <w:rPr>
          <w:rFonts w:ascii="Times New Roman" w:hAnsi="Times New Roman"/>
          <w:color w:val="000000" w:themeColor="text1"/>
          <w:sz w:val="24"/>
          <w:szCs w:val="24"/>
        </w:rPr>
        <w:t>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него, к наказанию и мерам уголовно-правового характера без изоляции от общества за преступления в сфере незаконного оборота наркотиков </w:t>
      </w:r>
      <w:r w:rsidR="00F52436">
        <w:rPr>
          <w:rFonts w:ascii="Times New Roman" w:hAnsi="Times New Roman"/>
          <w:color w:val="000000" w:themeColor="text1"/>
          <w:sz w:val="24"/>
          <w:szCs w:val="24"/>
        </w:rPr>
        <w:t>информировать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КДН и ЗП Администрации Курчатовского района</w:t>
      </w:r>
      <w:r w:rsidR="006379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 Олефиренко М.В.) для </w:t>
      </w:r>
      <w:r w:rsidR="006379DF">
        <w:rPr>
          <w:rFonts w:ascii="Times New Roman" w:hAnsi="Times New Roman"/>
          <w:color w:val="000000" w:themeColor="text1"/>
          <w:sz w:val="24"/>
          <w:szCs w:val="24"/>
        </w:rPr>
        <w:t xml:space="preserve">дальнейшего взаимодействия и </w:t>
      </w:r>
      <w:r>
        <w:rPr>
          <w:rFonts w:ascii="Times New Roman" w:hAnsi="Times New Roman"/>
          <w:color w:val="000000" w:themeColor="text1"/>
          <w:sz w:val="24"/>
          <w:szCs w:val="24"/>
        </w:rPr>
        <w:t>разработки совместных мероприятий по реабилитационной работе с несовершеннолетним.</w:t>
      </w:r>
    </w:p>
    <w:p w14:paraId="35ACFF92" w14:textId="4465EB97" w:rsidR="00282D3D" w:rsidRPr="00C85FB4" w:rsidRDefault="006379DF" w:rsidP="006379D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2D3D" w:rsidRPr="00C85FB4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48D54141" w14:textId="77777777" w:rsidR="00282D3D" w:rsidRDefault="00282D3D" w:rsidP="00282D3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73C1">
        <w:rPr>
          <w:rFonts w:ascii="Times New Roman" w:hAnsi="Times New Roman" w:cs="Times New Roman"/>
          <w:sz w:val="24"/>
          <w:szCs w:val="24"/>
        </w:rPr>
        <w:tab/>
      </w:r>
    </w:p>
    <w:p w14:paraId="383543D0" w14:textId="77777777" w:rsidR="00282D3D" w:rsidRDefault="00282D3D" w:rsidP="00282D3D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E775D4C" w14:textId="77777777" w:rsidR="00282D3D" w:rsidRDefault="00282D3D" w:rsidP="00282D3D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4432B89" w14:textId="77777777" w:rsidR="00282D3D" w:rsidRDefault="00282D3D" w:rsidP="00282D3D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FEA1B95" w14:textId="77777777" w:rsidR="00282D3D" w:rsidRDefault="00282D3D" w:rsidP="00282D3D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33103DC" w14:textId="77777777" w:rsidR="00282D3D" w:rsidRDefault="00282D3D" w:rsidP="00282D3D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района,</w:t>
      </w:r>
    </w:p>
    <w:p w14:paraId="6A6DFBDE" w14:textId="77777777" w:rsidR="00282D3D" w:rsidRDefault="00282D3D" w:rsidP="00282D3D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14:paraId="18645189" w14:textId="77777777" w:rsidR="00282D3D" w:rsidRDefault="00282D3D" w:rsidP="00282D3D">
      <w:pPr>
        <w:pStyle w:val="a3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А.В. Ярыгин</w:t>
      </w:r>
    </w:p>
    <w:p w14:paraId="5B98BF19" w14:textId="77777777" w:rsidR="00282D3D" w:rsidRDefault="00282D3D" w:rsidP="00282D3D"/>
    <w:p w14:paraId="0DE8031E" w14:textId="77777777" w:rsidR="00282D3D" w:rsidRDefault="00282D3D" w:rsidP="00282D3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CC51FE" w14:textId="77777777" w:rsidR="00282D3D" w:rsidRDefault="00282D3D" w:rsidP="00282D3D"/>
    <w:p w14:paraId="71724AAC" w14:textId="77777777" w:rsidR="00282D3D" w:rsidRDefault="00282D3D" w:rsidP="00282D3D"/>
    <w:p w14:paraId="7E09FC1A" w14:textId="77777777" w:rsidR="00184849" w:rsidRDefault="00184849"/>
    <w:sectPr w:rsidR="00184849" w:rsidSect="006379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0121"/>
    <w:multiLevelType w:val="hybridMultilevel"/>
    <w:tmpl w:val="6AF0FC70"/>
    <w:lvl w:ilvl="0" w:tplc="E6D2C7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5BAF"/>
    <w:multiLevelType w:val="hybridMultilevel"/>
    <w:tmpl w:val="6A0A95CC"/>
    <w:lvl w:ilvl="0" w:tplc="51BAE4B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49"/>
    <w:rsid w:val="00184849"/>
    <w:rsid w:val="001E3913"/>
    <w:rsid w:val="00282D3D"/>
    <w:rsid w:val="006379DF"/>
    <w:rsid w:val="0069056E"/>
    <w:rsid w:val="00F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7235"/>
  <w15:chartTrackingRefBased/>
  <w15:docId w15:val="{E084EC65-E08D-467C-82C7-047C12ED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D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82D3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2021-10-01T10:28:00Z</cp:lastPrinted>
  <dcterms:created xsi:type="dcterms:W3CDTF">2020-09-23T10:24:00Z</dcterms:created>
  <dcterms:modified xsi:type="dcterms:W3CDTF">2021-10-01T10:28:00Z</dcterms:modified>
</cp:coreProperties>
</file>