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80" w:rsidRPr="00342D80" w:rsidRDefault="00342D80" w:rsidP="00342D80">
      <w:pPr>
        <w:shd w:val="clear" w:color="auto" w:fill="FFFFFF"/>
        <w:spacing w:after="12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lang w:eastAsia="ru-RU"/>
        </w:rPr>
        <w:t>Сигналы оповещения по гражданской обороне:</w:t>
      </w:r>
    </w:p>
    <w:p w:rsidR="00342D80" w:rsidRPr="00342D80" w:rsidRDefault="00342D80" w:rsidP="00342D80">
      <w:pPr>
        <w:shd w:val="clear" w:color="auto" w:fill="FFFFFF"/>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b/>
          <w:bCs/>
          <w:color w:val="555555"/>
          <w:lang w:eastAsia="ru-RU"/>
        </w:rPr>
        <w:t>Сигнал о воздушной тревоге: </w:t>
      </w:r>
      <w:r w:rsidRPr="00342D80">
        <w:rPr>
          <w:rFonts w:ascii="Helvetica" w:eastAsia="Times New Roman" w:hAnsi="Helvetica" w:cs="Helvetica"/>
          <w:color w:val="555555"/>
          <w:lang w:eastAsia="ru-RU"/>
        </w:rPr>
        <w:t>«ВНИМАНИЕ ВСЕМ! – ВОЗДУШНАЯ ТРЕВОГА»;</w:t>
      </w:r>
    </w:p>
    <w:p w:rsidR="00342D80" w:rsidRPr="00342D80" w:rsidRDefault="00342D80" w:rsidP="00342D80">
      <w:pPr>
        <w:shd w:val="clear" w:color="auto" w:fill="FFFFFF"/>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b/>
          <w:bCs/>
          <w:color w:val="555555"/>
          <w:lang w:eastAsia="ru-RU"/>
        </w:rPr>
        <w:t>Сигнал о</w:t>
      </w:r>
      <w:r w:rsidRPr="00342D80">
        <w:rPr>
          <w:rFonts w:ascii="Helvetica" w:eastAsia="Times New Roman" w:hAnsi="Helvetica" w:cs="Helvetica"/>
          <w:color w:val="555555"/>
          <w:lang w:eastAsia="ru-RU"/>
        </w:rPr>
        <w:t> </w:t>
      </w:r>
      <w:r w:rsidRPr="00342D80">
        <w:rPr>
          <w:rFonts w:ascii="Helvetica" w:eastAsia="Times New Roman" w:hAnsi="Helvetica" w:cs="Helvetica"/>
          <w:b/>
          <w:bCs/>
          <w:color w:val="555555"/>
          <w:lang w:eastAsia="ru-RU"/>
        </w:rPr>
        <w:t>химической опасности:</w:t>
      </w:r>
      <w:r w:rsidRPr="00342D80">
        <w:rPr>
          <w:rFonts w:ascii="Helvetica" w:eastAsia="Times New Roman" w:hAnsi="Helvetica" w:cs="Helvetica"/>
          <w:color w:val="555555"/>
          <w:lang w:eastAsia="ru-RU"/>
        </w:rPr>
        <w:t> «ВНИМАНИЕ ВСЕМ! – ХИМИЧЕСКАЯ ТРЕВОГА»;</w:t>
      </w:r>
    </w:p>
    <w:p w:rsidR="00342D80" w:rsidRPr="00342D80" w:rsidRDefault="00342D80" w:rsidP="00342D80">
      <w:pPr>
        <w:shd w:val="clear" w:color="auto" w:fill="FFFFFF"/>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b/>
          <w:bCs/>
          <w:color w:val="555555"/>
          <w:lang w:eastAsia="ru-RU"/>
        </w:rPr>
        <w:t>Сигнал</w:t>
      </w:r>
      <w:r w:rsidRPr="00342D80">
        <w:rPr>
          <w:rFonts w:ascii="Helvetica" w:eastAsia="Times New Roman" w:hAnsi="Helvetica" w:cs="Helvetica"/>
          <w:color w:val="555555"/>
          <w:lang w:eastAsia="ru-RU"/>
        </w:rPr>
        <w:t> </w:t>
      </w:r>
      <w:r w:rsidRPr="00342D80">
        <w:rPr>
          <w:rFonts w:ascii="Helvetica" w:eastAsia="Times New Roman" w:hAnsi="Helvetica" w:cs="Helvetica"/>
          <w:b/>
          <w:bCs/>
          <w:color w:val="555555"/>
          <w:lang w:eastAsia="ru-RU"/>
        </w:rPr>
        <w:t>о</w:t>
      </w:r>
      <w:r w:rsidRPr="00342D80">
        <w:rPr>
          <w:rFonts w:ascii="Helvetica" w:eastAsia="Times New Roman" w:hAnsi="Helvetica" w:cs="Helvetica"/>
          <w:color w:val="555555"/>
          <w:lang w:eastAsia="ru-RU"/>
        </w:rPr>
        <w:t> </w:t>
      </w:r>
      <w:r w:rsidRPr="00342D80">
        <w:rPr>
          <w:rFonts w:ascii="Helvetica" w:eastAsia="Times New Roman" w:hAnsi="Helvetica" w:cs="Helvetica"/>
          <w:b/>
          <w:bCs/>
          <w:color w:val="555555"/>
          <w:lang w:eastAsia="ru-RU"/>
        </w:rPr>
        <w:t>радиационной опасности:</w:t>
      </w:r>
      <w:r w:rsidRPr="00342D80">
        <w:rPr>
          <w:rFonts w:ascii="Helvetica" w:eastAsia="Times New Roman" w:hAnsi="Helvetica" w:cs="Helvetica"/>
          <w:color w:val="555555"/>
          <w:lang w:eastAsia="ru-RU"/>
        </w:rPr>
        <w:t> «ВНИМАНИЕ ВСЕМ! – РАДИАЦИОННАЯ ОПАСНОСТЬ»;</w:t>
      </w:r>
    </w:p>
    <w:p w:rsidR="00342D80" w:rsidRPr="00342D80" w:rsidRDefault="00342D80" w:rsidP="00342D80">
      <w:pPr>
        <w:shd w:val="clear" w:color="auto" w:fill="FFFFFF"/>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b/>
          <w:bCs/>
          <w:color w:val="555555"/>
          <w:lang w:eastAsia="ru-RU"/>
        </w:rPr>
        <w:t>Сигнал о угрозе катастрофического затопления:</w:t>
      </w:r>
      <w:r w:rsidRPr="00342D80">
        <w:rPr>
          <w:rFonts w:ascii="Helvetica" w:eastAsia="Times New Roman" w:hAnsi="Helvetica" w:cs="Helvetica"/>
          <w:color w:val="555555"/>
          <w:lang w:eastAsia="ru-RU"/>
        </w:rPr>
        <w:t> «ВНИМАНИЕ ВСЕМ! – УГРОЗА КАТАСТРОФИЧЕСКОГО ЗАТОПЛЕНИЯ»;</w:t>
      </w:r>
    </w:p>
    <w:p w:rsidR="00342D80" w:rsidRPr="00342D80" w:rsidRDefault="00342D80" w:rsidP="00342D80">
      <w:pPr>
        <w:shd w:val="clear" w:color="auto" w:fill="FFFFFF"/>
        <w:spacing w:after="15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lang w:eastAsia="ru-RU"/>
        </w:rPr>
        <w:t>«ВНИМАНИЕ ВСЕМ!» с информацией об отбое воздушной тревоги, химической тревоги, радиационной опасности, угрозы катастрофического затопления.</w:t>
      </w:r>
    </w:p>
    <w:p w:rsidR="00342D80" w:rsidRPr="00342D80" w:rsidRDefault="00342D80" w:rsidP="00342D80">
      <w:pPr>
        <w:shd w:val="clear" w:color="auto" w:fill="FFFFFF"/>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lang w:eastAsia="ru-RU"/>
        </w:rPr>
        <w:t>Действия населения по сигналам гражданской обороны (ГО)</w:t>
      </w:r>
    </w:p>
    <w:p w:rsidR="00342D80" w:rsidRPr="00342D80" w:rsidRDefault="00342D80" w:rsidP="00342D80">
      <w:pPr>
        <w:shd w:val="clear" w:color="auto" w:fill="FFFFFF"/>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lang w:eastAsia="ru-RU"/>
        </w:rPr>
        <w:t> </w:t>
      </w:r>
    </w:p>
    <w:tbl>
      <w:tblPr>
        <w:tblW w:w="0" w:type="auto"/>
        <w:shd w:val="clear" w:color="auto" w:fill="FFFFFF"/>
        <w:tblCellMar>
          <w:left w:w="0" w:type="dxa"/>
          <w:right w:w="0" w:type="dxa"/>
        </w:tblCellMar>
        <w:tblLook w:val="04A0"/>
      </w:tblPr>
      <w:tblGrid>
        <w:gridCol w:w="2808"/>
        <w:gridCol w:w="6480"/>
      </w:tblGrid>
      <w:tr w:rsidR="00342D80" w:rsidRPr="00342D80" w:rsidTr="00342D80">
        <w:tc>
          <w:tcPr>
            <w:tcW w:w="28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jc w:val="center"/>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b/>
                <w:bCs/>
                <w:color w:val="555555"/>
                <w:sz w:val="24"/>
                <w:szCs w:val="24"/>
                <w:lang w:eastAsia="ru-RU"/>
              </w:rPr>
              <w:t>Подаваемый сигнал</w:t>
            </w:r>
          </w:p>
        </w:tc>
        <w:tc>
          <w:tcPr>
            <w:tcW w:w="6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jc w:val="center"/>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b/>
                <w:bCs/>
                <w:color w:val="555555"/>
                <w:sz w:val="24"/>
                <w:szCs w:val="24"/>
                <w:lang w:eastAsia="ru-RU"/>
              </w:rPr>
              <w:t>Действия населения (персонала)</w:t>
            </w:r>
          </w:p>
        </w:tc>
      </w:tr>
      <w:tr w:rsidR="00342D80" w:rsidRPr="00342D80" w:rsidTr="00342D80">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«ВНИМАНИЕ ВСЕМ!»</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sz w:val="17"/>
                <w:lang w:eastAsia="ru-RU"/>
              </w:rPr>
              <w:t>Это предупредительный сигнал.</w:t>
            </w:r>
          </w:p>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i/>
                <w:iCs/>
                <w:color w:val="555555"/>
                <w:sz w:val="24"/>
                <w:szCs w:val="24"/>
                <w:lang w:eastAsia="ru-RU"/>
              </w:rPr>
              <w:t>Он подается с целью привлечения внимания населения об аварии, катастрофе, стихийном бедствии, угрозе нападения противника.</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u w:val="single"/>
                <w:lang w:eastAsia="ru-RU"/>
              </w:rPr>
              <w:t>Если сигнал застал Вас на работе или дома:</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1. Включить радио (каналы: «Маяк» и «Радио России»), телевизионные приборы (I и II каналы).</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2. Внимательно прослушать сообщение о сложившейся ситуации и порядке действий.</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3. Действовать в соответствии с переданным сообщением.</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u w:val="single"/>
                <w:lang w:eastAsia="ru-RU"/>
              </w:rPr>
              <w:t>Если сигнал застал Вас на улице:</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1. Прослушать сообщение, передаваемое уличными громкоговорителями и подвижными средствами оповещения.</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2. Прочитать информационное сообщение на уличных светодиодных экранах, плазменных панелях, расположенных в местах массового пребывания людей.</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3. Действовать в соответствии с переданным сообщением.</w:t>
            </w:r>
          </w:p>
        </w:tc>
      </w:tr>
      <w:tr w:rsidR="00342D80" w:rsidRPr="00342D80" w:rsidTr="00342D80">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«ВНИМАНИЕ ВСЕМ!»</w:t>
            </w:r>
          </w:p>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i/>
                <w:iCs/>
                <w:color w:val="555555"/>
                <w:sz w:val="24"/>
                <w:szCs w:val="24"/>
                <w:lang w:eastAsia="ru-RU"/>
              </w:rPr>
              <w:t>«ВОЗДУШНАЯ ТРЕВОГА»</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color w:val="555555"/>
                <w:sz w:val="24"/>
                <w:szCs w:val="24"/>
                <w:lang w:eastAsia="ru-RU"/>
              </w:rPr>
              <w:t>Отключить свет, газ, нагревательные приборы, воду. Взять средства индивидуальной защиты – противогаз, респиратор, ватно-марлевую повязку (далее – СИЗ), аптечку, документы, необходимые вещи, запасы продуктов и воды. Предупредить соседей (коллег по работе), оказать, при необходимости, помощь престарелым при выходе на улицу. Укрыться в закрепленном (ближайшем) защитном сооружении (далее – ЗС) убежище, подвале, погребе, цокольном этаже здания или в складках местности. Выполнять все требования руководителя звена (группы) по обслуживанию ЗС ГО. При укрытии в негерметизированном ЗС или на местности, необходимо надеть СИЗ. Соблюдать спокойствие и порядок.</w:t>
            </w:r>
          </w:p>
        </w:tc>
      </w:tr>
      <w:tr w:rsidR="00342D80" w:rsidRPr="00342D80" w:rsidTr="00342D80">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«ВНИМАНИЕ ВСЕМ!»</w:t>
            </w:r>
          </w:p>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i/>
                <w:iCs/>
                <w:color w:val="555555"/>
                <w:sz w:val="24"/>
                <w:szCs w:val="24"/>
                <w:lang w:eastAsia="ru-RU"/>
              </w:rPr>
              <w:t>«ХИМИЧЕСКАЯ ТРЕВОГА»</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color w:val="555555"/>
                <w:sz w:val="24"/>
                <w:szCs w:val="24"/>
                <w:lang w:eastAsia="ru-RU"/>
              </w:rPr>
              <w:t xml:space="preserve">Немедленно надеть противогазы, имеющуюся защитную одежду, укрыть детей в возрасте до 1,5 лет в камерах защитных детских. Взять, аптечку, документы, необходимые вещи, запасы продуктов и воды. Предупредить соседей (коллег по работе), оказать, при необходимости, помощь престарелым при выходе на улицу. Укрыться в закрепленном (ближайшем) ЗС. Соблюдать спокойствие и порядок. Выполнять все требования руководителя звена (группы) по обслуживанию ЗС ГО. Все граждане, находящиеся вне убежищ, должны немедленно надеть противогазы, имеющуюся защитную одежду и быстро покинуть зону заражения, руководствуясь указаниями, отданными по средствам наружной звукофиксации. При бактериальном заражении территории вскрыть комплект индивидуальный медицинский гражданской защиты (далее – КИМГЗ) и принять из него по </w:t>
            </w:r>
            <w:r w:rsidRPr="00342D80">
              <w:rPr>
                <w:rFonts w:ascii="Times New Roman" w:eastAsia="Times New Roman" w:hAnsi="Times New Roman" w:cs="Times New Roman"/>
                <w:color w:val="555555"/>
                <w:sz w:val="24"/>
                <w:szCs w:val="24"/>
                <w:lang w:eastAsia="ru-RU"/>
              </w:rPr>
              <w:lastRenderedPageBreak/>
              <w:t>указанию медицинского работника противобактериальные средства для взрослых и детей до 12 лет.</w:t>
            </w:r>
          </w:p>
        </w:tc>
      </w:tr>
      <w:tr w:rsidR="00342D80" w:rsidRPr="00342D80" w:rsidTr="00342D80">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lastRenderedPageBreak/>
              <w:t>«ВНИМАНИЕ ВСЕМ!»</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sz w:val="17"/>
                <w:lang w:eastAsia="ru-RU"/>
              </w:rPr>
              <w:t>«РАДИАЦИОННАЯ</w:t>
            </w:r>
          </w:p>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i/>
                <w:iCs/>
                <w:color w:val="555555"/>
                <w:sz w:val="24"/>
                <w:szCs w:val="24"/>
                <w:lang w:eastAsia="ru-RU"/>
              </w:rPr>
              <w:t>ОПАСНОСТЬ»</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color w:val="555555"/>
                <w:sz w:val="24"/>
                <w:szCs w:val="24"/>
                <w:lang w:eastAsia="ru-RU"/>
              </w:rPr>
              <w:t>Отключить свет, газ, нагревательные приборы, воду. Взять СИЗ, аптечку, документы, необходимые вещи, запасы продуктов и воды. Загерметизировать запасы продуктов питания и воды, проверить герметизацию помещений. Предупредить соседей (коллег по работе), оказать, при необходимости, помощь престарелым в выходе на улицу. Укрыться в закрепленном (ближайшем) ЗС или в заглубленных помещениях (подвалах, цокольных этажах зданий и т.д.). Соблюдать спокойствие и порядок. Выполнять все требования руководителя звена (группы) по обслуживанию ЗС ГО. При укрытии в негерметизированном ЗС или заглубленном помещении необходимо надеть СИЗ. Принять из комплекта КИМГЗ по указанию медицинского работника противорадиационные средства для взрослых и детей до 12 лет.</w:t>
            </w:r>
          </w:p>
        </w:tc>
      </w:tr>
      <w:tr w:rsidR="00342D80" w:rsidRPr="00342D80" w:rsidTr="00342D80">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«ВНИМАНИЕ ВСЕМ!»</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sz w:val="17"/>
                <w:lang w:eastAsia="ru-RU"/>
              </w:rPr>
              <w:t>«УГРОЗА КАТАСТРОФИЧЕС-КОГО</w:t>
            </w:r>
          </w:p>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i/>
                <w:iCs/>
                <w:color w:val="555555"/>
                <w:sz w:val="24"/>
                <w:szCs w:val="24"/>
                <w:lang w:eastAsia="ru-RU"/>
              </w:rPr>
              <w:t>ЗАТОПЛЕНИЯ»</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color w:val="555555"/>
                <w:sz w:val="24"/>
                <w:szCs w:val="24"/>
                <w:lang w:eastAsia="ru-RU"/>
              </w:rPr>
              <w:t>Взять, аптечку, документы, необходимые вещи, запасы продуктов и воды. Предупредить соседей (коллег по работе), оказать, при необходимости, помощь престарелым в выходе на улицу. Укрыться в закрепленном (ближайшем) специальном ЗС ГО, имеющем гидроизоляцию. Соблюдать спокойствие и порядок. Выполнять все требования руководителя звена (группы) по обслуживанию ЗС ГО. Все граждане, находящиеся вне районов расположения убежищ, должны немедленно покинуть зону возможного катастрофического затопления, руководствуясь указаниями, отданными по средствам наружной звукофикации. При невозможности быстрого покидания зоны затопления необходимо занять ближайшее возвышенное место, или верхний этаж устойчивого здания.</w:t>
            </w:r>
          </w:p>
        </w:tc>
      </w:tr>
      <w:tr w:rsidR="00342D80" w:rsidRPr="00342D80" w:rsidTr="00342D80">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«ВНИМАНИЕ ВСЕМ!»</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sz w:val="17"/>
                <w:lang w:eastAsia="ru-RU"/>
              </w:rPr>
              <w:t>ОТБОЙ</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sz w:val="17"/>
                <w:lang w:eastAsia="ru-RU"/>
              </w:rPr>
              <w:t>воздушной,</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sz w:val="17"/>
                <w:lang w:eastAsia="ru-RU"/>
              </w:rPr>
              <w:t>химической тревоги,</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i/>
                <w:iCs/>
                <w:color w:val="555555"/>
                <w:sz w:val="17"/>
                <w:lang w:eastAsia="ru-RU"/>
              </w:rPr>
              <w:t>радиационной опасности, угрозы катастрофического затопления</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Покинуть защитное сооружение, убежище (заглубленные помещения – подвал, погреб, цокольный этаж здания, складки местности).</w:t>
            </w:r>
          </w:p>
          <w:p w:rsidR="00342D80" w:rsidRPr="00342D80" w:rsidRDefault="00342D80" w:rsidP="00342D80">
            <w:pPr>
              <w:spacing w:after="0" w:line="240" w:lineRule="atLeast"/>
              <w:rPr>
                <w:rFonts w:ascii="Helvetica" w:eastAsia="Times New Roman" w:hAnsi="Helvetica" w:cs="Helvetica"/>
                <w:color w:val="555555"/>
                <w:sz w:val="17"/>
                <w:szCs w:val="17"/>
                <w:lang w:eastAsia="ru-RU"/>
              </w:rPr>
            </w:pPr>
            <w:r w:rsidRPr="00342D80">
              <w:rPr>
                <w:rFonts w:ascii="Helvetica" w:eastAsia="Times New Roman" w:hAnsi="Helvetica" w:cs="Helvetica"/>
                <w:color w:val="555555"/>
                <w:sz w:val="17"/>
                <w:szCs w:val="17"/>
                <w:lang w:eastAsia="ru-RU"/>
              </w:rPr>
              <w:t>Провести осмотр используемых средств индивидуальной защиты, привести их в готовность к повторному использованию.</w:t>
            </w:r>
          </w:p>
          <w:p w:rsidR="00342D80" w:rsidRPr="00342D80" w:rsidRDefault="00342D80" w:rsidP="00342D80">
            <w:pPr>
              <w:spacing w:after="0" w:line="240" w:lineRule="atLeast"/>
              <w:rPr>
                <w:rFonts w:ascii="Times New Roman" w:eastAsia="Times New Roman" w:hAnsi="Times New Roman" w:cs="Times New Roman"/>
                <w:color w:val="555555"/>
                <w:sz w:val="24"/>
                <w:szCs w:val="24"/>
                <w:lang w:eastAsia="ru-RU"/>
              </w:rPr>
            </w:pPr>
            <w:r w:rsidRPr="00342D80">
              <w:rPr>
                <w:rFonts w:ascii="Times New Roman" w:eastAsia="Times New Roman" w:hAnsi="Times New Roman" w:cs="Times New Roman"/>
                <w:color w:val="555555"/>
                <w:sz w:val="24"/>
                <w:szCs w:val="24"/>
                <w:lang w:eastAsia="ru-RU"/>
              </w:rPr>
              <w:t>Быть в готовности к действиям по сигналам ГО.</w:t>
            </w:r>
          </w:p>
        </w:tc>
      </w:tr>
    </w:tbl>
    <w:p w:rsidR="00560C54" w:rsidRPr="00342D80" w:rsidRDefault="00560C54" w:rsidP="00342D80"/>
    <w:sectPr w:rsidR="00560C54" w:rsidRPr="00342D8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7F91"/>
    <w:rsid w:val="00042C73"/>
    <w:rsid w:val="00051279"/>
    <w:rsid w:val="0005317F"/>
    <w:rsid w:val="00065E58"/>
    <w:rsid w:val="000773F5"/>
    <w:rsid w:val="00087F7F"/>
    <w:rsid w:val="000A4C7F"/>
    <w:rsid w:val="000E2B16"/>
    <w:rsid w:val="0010049C"/>
    <w:rsid w:val="001146FC"/>
    <w:rsid w:val="001171CA"/>
    <w:rsid w:val="00155E2D"/>
    <w:rsid w:val="001667AC"/>
    <w:rsid w:val="00190F94"/>
    <w:rsid w:val="001F0E55"/>
    <w:rsid w:val="001F2B13"/>
    <w:rsid w:val="001F77AC"/>
    <w:rsid w:val="00206532"/>
    <w:rsid w:val="00220306"/>
    <w:rsid w:val="002641DE"/>
    <w:rsid w:val="00267958"/>
    <w:rsid w:val="002736AC"/>
    <w:rsid w:val="002819FC"/>
    <w:rsid w:val="002E7F91"/>
    <w:rsid w:val="00342D80"/>
    <w:rsid w:val="003A43C7"/>
    <w:rsid w:val="003B5FDD"/>
    <w:rsid w:val="003D665A"/>
    <w:rsid w:val="00414C60"/>
    <w:rsid w:val="00415179"/>
    <w:rsid w:val="0043284E"/>
    <w:rsid w:val="0047763A"/>
    <w:rsid w:val="004A271F"/>
    <w:rsid w:val="004A5B62"/>
    <w:rsid w:val="004E28D4"/>
    <w:rsid w:val="00540A5D"/>
    <w:rsid w:val="00560C54"/>
    <w:rsid w:val="0056667B"/>
    <w:rsid w:val="005B571D"/>
    <w:rsid w:val="005C404E"/>
    <w:rsid w:val="005E2D90"/>
    <w:rsid w:val="006470A4"/>
    <w:rsid w:val="00664482"/>
    <w:rsid w:val="006C1DE0"/>
    <w:rsid w:val="006E6AB4"/>
    <w:rsid w:val="0070531D"/>
    <w:rsid w:val="00722D96"/>
    <w:rsid w:val="007242C0"/>
    <w:rsid w:val="00726A0E"/>
    <w:rsid w:val="007E7AF5"/>
    <w:rsid w:val="00805D6D"/>
    <w:rsid w:val="00857EB1"/>
    <w:rsid w:val="008B732C"/>
    <w:rsid w:val="008D52A6"/>
    <w:rsid w:val="00934E2B"/>
    <w:rsid w:val="00961527"/>
    <w:rsid w:val="009911EB"/>
    <w:rsid w:val="009D3977"/>
    <w:rsid w:val="009D4490"/>
    <w:rsid w:val="009D5171"/>
    <w:rsid w:val="009E019F"/>
    <w:rsid w:val="009F64FB"/>
    <w:rsid w:val="00A54B80"/>
    <w:rsid w:val="00A8629D"/>
    <w:rsid w:val="00A87202"/>
    <w:rsid w:val="00AA7242"/>
    <w:rsid w:val="00AB02AA"/>
    <w:rsid w:val="00AB3FEF"/>
    <w:rsid w:val="00AC4DA7"/>
    <w:rsid w:val="00AE7981"/>
    <w:rsid w:val="00B02B09"/>
    <w:rsid w:val="00B04066"/>
    <w:rsid w:val="00B20E8B"/>
    <w:rsid w:val="00B419F6"/>
    <w:rsid w:val="00B84B4B"/>
    <w:rsid w:val="00BA4762"/>
    <w:rsid w:val="00BD3DD4"/>
    <w:rsid w:val="00BD7A9E"/>
    <w:rsid w:val="00C16A97"/>
    <w:rsid w:val="00C251C5"/>
    <w:rsid w:val="00C4722E"/>
    <w:rsid w:val="00CC41AF"/>
    <w:rsid w:val="00CD4B39"/>
    <w:rsid w:val="00D26257"/>
    <w:rsid w:val="00D740E5"/>
    <w:rsid w:val="00D8547E"/>
    <w:rsid w:val="00DA4070"/>
    <w:rsid w:val="00DF6D28"/>
    <w:rsid w:val="00E42C8B"/>
    <w:rsid w:val="00E50BED"/>
    <w:rsid w:val="00E541A0"/>
    <w:rsid w:val="00EA6ABE"/>
    <w:rsid w:val="00EE1D0E"/>
    <w:rsid w:val="00F06468"/>
    <w:rsid w:val="00F07347"/>
    <w:rsid w:val="00F108BA"/>
    <w:rsid w:val="00F72942"/>
    <w:rsid w:val="00F7725D"/>
    <w:rsid w:val="00F90FCC"/>
    <w:rsid w:val="00FB1B93"/>
    <w:rsid w:val="00FC3131"/>
    <w:rsid w:val="00FD1622"/>
    <w:rsid w:val="00FF3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726A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F91"/>
    <w:rPr>
      <w:b/>
      <w:bCs/>
    </w:rPr>
  </w:style>
  <w:style w:type="character" w:customStyle="1" w:styleId="10">
    <w:name w:val="Заголовок 1 Знак"/>
    <w:basedOn w:val="a0"/>
    <w:link w:val="1"/>
    <w:uiPriority w:val="9"/>
    <w:rsid w:val="00726A0E"/>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726A0E"/>
    <w:rPr>
      <w:color w:val="0000FF"/>
      <w:u w:val="single"/>
    </w:rPr>
  </w:style>
  <w:style w:type="paragraph" w:customStyle="1" w:styleId="a00">
    <w:name w:val="a0"/>
    <w:basedOn w:val="a"/>
    <w:rsid w:val="0064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64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F06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F06468"/>
    <w:rPr>
      <w:rFonts w:ascii="Times New Roman" w:eastAsia="Times New Roman" w:hAnsi="Times New Roman" w:cs="Times New Roman"/>
      <w:sz w:val="24"/>
      <w:szCs w:val="24"/>
      <w:lang w:eastAsia="ru-RU"/>
    </w:rPr>
  </w:style>
  <w:style w:type="paragraph" w:styleId="a9">
    <w:name w:val="List Paragraph"/>
    <w:basedOn w:val="a"/>
    <w:uiPriority w:val="34"/>
    <w:qFormat/>
    <w:rsid w:val="009D4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AA7242"/>
    <w:pPr>
      <w:spacing w:after="120" w:line="480" w:lineRule="auto"/>
      <w:ind w:left="283"/>
    </w:pPr>
  </w:style>
  <w:style w:type="character" w:customStyle="1" w:styleId="20">
    <w:name w:val="Основной текст с отступом 2 Знак"/>
    <w:basedOn w:val="a0"/>
    <w:link w:val="2"/>
    <w:uiPriority w:val="99"/>
    <w:semiHidden/>
    <w:rsid w:val="00AA7242"/>
  </w:style>
  <w:style w:type="paragraph" w:styleId="aa">
    <w:name w:val="Body Text"/>
    <w:basedOn w:val="a"/>
    <w:link w:val="ab"/>
    <w:uiPriority w:val="99"/>
    <w:semiHidden/>
    <w:unhideWhenUsed/>
    <w:rsid w:val="00C251C5"/>
    <w:pPr>
      <w:spacing w:after="120"/>
    </w:pPr>
  </w:style>
  <w:style w:type="character" w:customStyle="1" w:styleId="ab">
    <w:name w:val="Основной текст Знак"/>
    <w:basedOn w:val="a0"/>
    <w:link w:val="aa"/>
    <w:uiPriority w:val="99"/>
    <w:semiHidden/>
    <w:rsid w:val="00C251C5"/>
  </w:style>
  <w:style w:type="character" w:styleId="ac">
    <w:name w:val="Emphasis"/>
    <w:basedOn w:val="a0"/>
    <w:uiPriority w:val="20"/>
    <w:qFormat/>
    <w:rsid w:val="00342D80"/>
    <w:rPr>
      <w:i/>
      <w:iCs/>
    </w:rPr>
  </w:style>
</w:styles>
</file>

<file path=word/webSettings.xml><?xml version="1.0" encoding="utf-8"?>
<w:webSettings xmlns:r="http://schemas.openxmlformats.org/officeDocument/2006/relationships" xmlns:w="http://schemas.openxmlformats.org/wordprocessingml/2006/main">
  <w:divs>
    <w:div w:id="21169064">
      <w:bodyDiv w:val="1"/>
      <w:marLeft w:val="0"/>
      <w:marRight w:val="0"/>
      <w:marTop w:val="0"/>
      <w:marBottom w:val="0"/>
      <w:divBdr>
        <w:top w:val="none" w:sz="0" w:space="0" w:color="auto"/>
        <w:left w:val="none" w:sz="0" w:space="0" w:color="auto"/>
        <w:bottom w:val="none" w:sz="0" w:space="0" w:color="auto"/>
        <w:right w:val="none" w:sz="0" w:space="0" w:color="auto"/>
      </w:divBdr>
    </w:div>
    <w:div w:id="35935453">
      <w:bodyDiv w:val="1"/>
      <w:marLeft w:val="0"/>
      <w:marRight w:val="0"/>
      <w:marTop w:val="0"/>
      <w:marBottom w:val="0"/>
      <w:divBdr>
        <w:top w:val="none" w:sz="0" w:space="0" w:color="auto"/>
        <w:left w:val="none" w:sz="0" w:space="0" w:color="auto"/>
        <w:bottom w:val="none" w:sz="0" w:space="0" w:color="auto"/>
        <w:right w:val="none" w:sz="0" w:space="0" w:color="auto"/>
      </w:divBdr>
    </w:div>
    <w:div w:id="63645126">
      <w:bodyDiv w:val="1"/>
      <w:marLeft w:val="0"/>
      <w:marRight w:val="0"/>
      <w:marTop w:val="0"/>
      <w:marBottom w:val="0"/>
      <w:divBdr>
        <w:top w:val="none" w:sz="0" w:space="0" w:color="auto"/>
        <w:left w:val="none" w:sz="0" w:space="0" w:color="auto"/>
        <w:bottom w:val="none" w:sz="0" w:space="0" w:color="auto"/>
        <w:right w:val="none" w:sz="0" w:space="0" w:color="auto"/>
      </w:divBdr>
    </w:div>
    <w:div w:id="67315216">
      <w:bodyDiv w:val="1"/>
      <w:marLeft w:val="0"/>
      <w:marRight w:val="0"/>
      <w:marTop w:val="0"/>
      <w:marBottom w:val="0"/>
      <w:divBdr>
        <w:top w:val="none" w:sz="0" w:space="0" w:color="auto"/>
        <w:left w:val="none" w:sz="0" w:space="0" w:color="auto"/>
        <w:bottom w:val="none" w:sz="0" w:space="0" w:color="auto"/>
        <w:right w:val="none" w:sz="0" w:space="0" w:color="auto"/>
      </w:divBdr>
      <w:divsChild>
        <w:div w:id="1440026076">
          <w:marLeft w:val="0"/>
          <w:marRight w:val="0"/>
          <w:marTop w:val="0"/>
          <w:marBottom w:val="180"/>
          <w:divBdr>
            <w:top w:val="none" w:sz="0" w:space="0" w:color="auto"/>
            <w:left w:val="none" w:sz="0" w:space="0" w:color="auto"/>
            <w:bottom w:val="none" w:sz="0" w:space="0" w:color="auto"/>
            <w:right w:val="none" w:sz="0" w:space="0" w:color="auto"/>
          </w:divBdr>
          <w:divsChild>
            <w:div w:id="19910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0759">
      <w:bodyDiv w:val="1"/>
      <w:marLeft w:val="0"/>
      <w:marRight w:val="0"/>
      <w:marTop w:val="0"/>
      <w:marBottom w:val="0"/>
      <w:divBdr>
        <w:top w:val="none" w:sz="0" w:space="0" w:color="auto"/>
        <w:left w:val="none" w:sz="0" w:space="0" w:color="auto"/>
        <w:bottom w:val="none" w:sz="0" w:space="0" w:color="auto"/>
        <w:right w:val="none" w:sz="0" w:space="0" w:color="auto"/>
      </w:divBdr>
    </w:div>
    <w:div w:id="202838498">
      <w:bodyDiv w:val="1"/>
      <w:marLeft w:val="0"/>
      <w:marRight w:val="0"/>
      <w:marTop w:val="0"/>
      <w:marBottom w:val="0"/>
      <w:divBdr>
        <w:top w:val="none" w:sz="0" w:space="0" w:color="auto"/>
        <w:left w:val="none" w:sz="0" w:space="0" w:color="auto"/>
        <w:bottom w:val="none" w:sz="0" w:space="0" w:color="auto"/>
        <w:right w:val="none" w:sz="0" w:space="0" w:color="auto"/>
      </w:divBdr>
    </w:div>
    <w:div w:id="328294122">
      <w:bodyDiv w:val="1"/>
      <w:marLeft w:val="0"/>
      <w:marRight w:val="0"/>
      <w:marTop w:val="0"/>
      <w:marBottom w:val="0"/>
      <w:divBdr>
        <w:top w:val="none" w:sz="0" w:space="0" w:color="auto"/>
        <w:left w:val="none" w:sz="0" w:space="0" w:color="auto"/>
        <w:bottom w:val="none" w:sz="0" w:space="0" w:color="auto"/>
        <w:right w:val="none" w:sz="0" w:space="0" w:color="auto"/>
      </w:divBdr>
    </w:div>
    <w:div w:id="333538813">
      <w:bodyDiv w:val="1"/>
      <w:marLeft w:val="0"/>
      <w:marRight w:val="0"/>
      <w:marTop w:val="0"/>
      <w:marBottom w:val="0"/>
      <w:divBdr>
        <w:top w:val="none" w:sz="0" w:space="0" w:color="auto"/>
        <w:left w:val="none" w:sz="0" w:space="0" w:color="auto"/>
        <w:bottom w:val="none" w:sz="0" w:space="0" w:color="auto"/>
        <w:right w:val="none" w:sz="0" w:space="0" w:color="auto"/>
      </w:divBdr>
    </w:div>
    <w:div w:id="357318412">
      <w:bodyDiv w:val="1"/>
      <w:marLeft w:val="0"/>
      <w:marRight w:val="0"/>
      <w:marTop w:val="0"/>
      <w:marBottom w:val="0"/>
      <w:divBdr>
        <w:top w:val="none" w:sz="0" w:space="0" w:color="auto"/>
        <w:left w:val="none" w:sz="0" w:space="0" w:color="auto"/>
        <w:bottom w:val="none" w:sz="0" w:space="0" w:color="auto"/>
        <w:right w:val="none" w:sz="0" w:space="0" w:color="auto"/>
      </w:divBdr>
    </w:div>
    <w:div w:id="360862222">
      <w:bodyDiv w:val="1"/>
      <w:marLeft w:val="0"/>
      <w:marRight w:val="0"/>
      <w:marTop w:val="0"/>
      <w:marBottom w:val="0"/>
      <w:divBdr>
        <w:top w:val="none" w:sz="0" w:space="0" w:color="auto"/>
        <w:left w:val="none" w:sz="0" w:space="0" w:color="auto"/>
        <w:bottom w:val="none" w:sz="0" w:space="0" w:color="auto"/>
        <w:right w:val="none" w:sz="0" w:space="0" w:color="auto"/>
      </w:divBdr>
    </w:div>
    <w:div w:id="401679034">
      <w:bodyDiv w:val="1"/>
      <w:marLeft w:val="0"/>
      <w:marRight w:val="0"/>
      <w:marTop w:val="0"/>
      <w:marBottom w:val="0"/>
      <w:divBdr>
        <w:top w:val="none" w:sz="0" w:space="0" w:color="auto"/>
        <w:left w:val="none" w:sz="0" w:space="0" w:color="auto"/>
        <w:bottom w:val="none" w:sz="0" w:space="0" w:color="auto"/>
        <w:right w:val="none" w:sz="0" w:space="0" w:color="auto"/>
      </w:divBdr>
    </w:div>
    <w:div w:id="475608356">
      <w:bodyDiv w:val="1"/>
      <w:marLeft w:val="0"/>
      <w:marRight w:val="0"/>
      <w:marTop w:val="0"/>
      <w:marBottom w:val="0"/>
      <w:divBdr>
        <w:top w:val="none" w:sz="0" w:space="0" w:color="auto"/>
        <w:left w:val="none" w:sz="0" w:space="0" w:color="auto"/>
        <w:bottom w:val="none" w:sz="0" w:space="0" w:color="auto"/>
        <w:right w:val="none" w:sz="0" w:space="0" w:color="auto"/>
      </w:divBdr>
    </w:div>
    <w:div w:id="494104807">
      <w:bodyDiv w:val="1"/>
      <w:marLeft w:val="0"/>
      <w:marRight w:val="0"/>
      <w:marTop w:val="0"/>
      <w:marBottom w:val="0"/>
      <w:divBdr>
        <w:top w:val="none" w:sz="0" w:space="0" w:color="auto"/>
        <w:left w:val="none" w:sz="0" w:space="0" w:color="auto"/>
        <w:bottom w:val="none" w:sz="0" w:space="0" w:color="auto"/>
        <w:right w:val="none" w:sz="0" w:space="0" w:color="auto"/>
      </w:divBdr>
    </w:div>
    <w:div w:id="569654661">
      <w:bodyDiv w:val="1"/>
      <w:marLeft w:val="0"/>
      <w:marRight w:val="0"/>
      <w:marTop w:val="0"/>
      <w:marBottom w:val="0"/>
      <w:divBdr>
        <w:top w:val="none" w:sz="0" w:space="0" w:color="auto"/>
        <w:left w:val="none" w:sz="0" w:space="0" w:color="auto"/>
        <w:bottom w:val="none" w:sz="0" w:space="0" w:color="auto"/>
        <w:right w:val="none" w:sz="0" w:space="0" w:color="auto"/>
      </w:divBdr>
    </w:div>
    <w:div w:id="574314671">
      <w:bodyDiv w:val="1"/>
      <w:marLeft w:val="0"/>
      <w:marRight w:val="0"/>
      <w:marTop w:val="0"/>
      <w:marBottom w:val="0"/>
      <w:divBdr>
        <w:top w:val="none" w:sz="0" w:space="0" w:color="auto"/>
        <w:left w:val="none" w:sz="0" w:space="0" w:color="auto"/>
        <w:bottom w:val="none" w:sz="0" w:space="0" w:color="auto"/>
        <w:right w:val="none" w:sz="0" w:space="0" w:color="auto"/>
      </w:divBdr>
    </w:div>
    <w:div w:id="611941366">
      <w:bodyDiv w:val="1"/>
      <w:marLeft w:val="0"/>
      <w:marRight w:val="0"/>
      <w:marTop w:val="0"/>
      <w:marBottom w:val="0"/>
      <w:divBdr>
        <w:top w:val="none" w:sz="0" w:space="0" w:color="auto"/>
        <w:left w:val="none" w:sz="0" w:space="0" w:color="auto"/>
        <w:bottom w:val="none" w:sz="0" w:space="0" w:color="auto"/>
        <w:right w:val="none" w:sz="0" w:space="0" w:color="auto"/>
      </w:divBdr>
      <w:divsChild>
        <w:div w:id="358746847">
          <w:marLeft w:val="0"/>
          <w:marRight w:val="0"/>
          <w:marTop w:val="0"/>
          <w:marBottom w:val="0"/>
          <w:divBdr>
            <w:top w:val="none" w:sz="0" w:space="0" w:color="auto"/>
            <w:left w:val="none" w:sz="0" w:space="0" w:color="auto"/>
            <w:bottom w:val="none" w:sz="0" w:space="0" w:color="auto"/>
            <w:right w:val="none" w:sz="0" w:space="0" w:color="auto"/>
          </w:divBdr>
          <w:divsChild>
            <w:div w:id="477916338">
              <w:marLeft w:val="0"/>
              <w:marRight w:val="0"/>
              <w:marTop w:val="0"/>
              <w:marBottom w:val="180"/>
              <w:divBdr>
                <w:top w:val="none" w:sz="0" w:space="0" w:color="auto"/>
                <w:left w:val="none" w:sz="0" w:space="0" w:color="auto"/>
                <w:bottom w:val="none" w:sz="0" w:space="0" w:color="auto"/>
                <w:right w:val="none" w:sz="0" w:space="0" w:color="auto"/>
              </w:divBdr>
              <w:divsChild>
                <w:div w:id="988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6276">
      <w:bodyDiv w:val="1"/>
      <w:marLeft w:val="0"/>
      <w:marRight w:val="0"/>
      <w:marTop w:val="0"/>
      <w:marBottom w:val="0"/>
      <w:divBdr>
        <w:top w:val="none" w:sz="0" w:space="0" w:color="auto"/>
        <w:left w:val="none" w:sz="0" w:space="0" w:color="auto"/>
        <w:bottom w:val="none" w:sz="0" w:space="0" w:color="auto"/>
        <w:right w:val="none" w:sz="0" w:space="0" w:color="auto"/>
      </w:divBdr>
    </w:div>
    <w:div w:id="673990561">
      <w:bodyDiv w:val="1"/>
      <w:marLeft w:val="0"/>
      <w:marRight w:val="0"/>
      <w:marTop w:val="0"/>
      <w:marBottom w:val="0"/>
      <w:divBdr>
        <w:top w:val="none" w:sz="0" w:space="0" w:color="auto"/>
        <w:left w:val="none" w:sz="0" w:space="0" w:color="auto"/>
        <w:bottom w:val="none" w:sz="0" w:space="0" w:color="auto"/>
        <w:right w:val="none" w:sz="0" w:space="0" w:color="auto"/>
      </w:divBdr>
    </w:div>
    <w:div w:id="702094627">
      <w:bodyDiv w:val="1"/>
      <w:marLeft w:val="0"/>
      <w:marRight w:val="0"/>
      <w:marTop w:val="0"/>
      <w:marBottom w:val="0"/>
      <w:divBdr>
        <w:top w:val="none" w:sz="0" w:space="0" w:color="auto"/>
        <w:left w:val="none" w:sz="0" w:space="0" w:color="auto"/>
        <w:bottom w:val="none" w:sz="0" w:space="0" w:color="auto"/>
        <w:right w:val="none" w:sz="0" w:space="0" w:color="auto"/>
      </w:divBdr>
    </w:div>
    <w:div w:id="703797688">
      <w:bodyDiv w:val="1"/>
      <w:marLeft w:val="0"/>
      <w:marRight w:val="0"/>
      <w:marTop w:val="0"/>
      <w:marBottom w:val="0"/>
      <w:divBdr>
        <w:top w:val="none" w:sz="0" w:space="0" w:color="auto"/>
        <w:left w:val="none" w:sz="0" w:space="0" w:color="auto"/>
        <w:bottom w:val="none" w:sz="0" w:space="0" w:color="auto"/>
        <w:right w:val="none" w:sz="0" w:space="0" w:color="auto"/>
      </w:divBdr>
    </w:div>
    <w:div w:id="791359566">
      <w:bodyDiv w:val="1"/>
      <w:marLeft w:val="0"/>
      <w:marRight w:val="0"/>
      <w:marTop w:val="0"/>
      <w:marBottom w:val="0"/>
      <w:divBdr>
        <w:top w:val="none" w:sz="0" w:space="0" w:color="auto"/>
        <w:left w:val="none" w:sz="0" w:space="0" w:color="auto"/>
        <w:bottom w:val="none" w:sz="0" w:space="0" w:color="auto"/>
        <w:right w:val="none" w:sz="0" w:space="0" w:color="auto"/>
      </w:divBdr>
      <w:divsChild>
        <w:div w:id="257374438">
          <w:marLeft w:val="0"/>
          <w:marRight w:val="0"/>
          <w:marTop w:val="0"/>
          <w:marBottom w:val="0"/>
          <w:divBdr>
            <w:top w:val="none" w:sz="0" w:space="0" w:color="auto"/>
            <w:left w:val="none" w:sz="0" w:space="0" w:color="auto"/>
            <w:bottom w:val="none" w:sz="0" w:space="0" w:color="auto"/>
            <w:right w:val="none" w:sz="0" w:space="0" w:color="auto"/>
          </w:divBdr>
        </w:div>
        <w:div w:id="1711151541">
          <w:marLeft w:val="0"/>
          <w:marRight w:val="0"/>
          <w:marTop w:val="0"/>
          <w:marBottom w:val="0"/>
          <w:divBdr>
            <w:top w:val="none" w:sz="0" w:space="0" w:color="auto"/>
            <w:left w:val="none" w:sz="0" w:space="0" w:color="auto"/>
            <w:bottom w:val="none" w:sz="0" w:space="0" w:color="auto"/>
            <w:right w:val="none" w:sz="0" w:space="0" w:color="auto"/>
          </w:divBdr>
        </w:div>
        <w:div w:id="1259486694">
          <w:marLeft w:val="0"/>
          <w:marRight w:val="0"/>
          <w:marTop w:val="0"/>
          <w:marBottom w:val="0"/>
          <w:divBdr>
            <w:top w:val="none" w:sz="0" w:space="0" w:color="auto"/>
            <w:left w:val="none" w:sz="0" w:space="0" w:color="auto"/>
            <w:bottom w:val="none" w:sz="0" w:space="0" w:color="auto"/>
            <w:right w:val="none" w:sz="0" w:space="0" w:color="auto"/>
          </w:divBdr>
        </w:div>
      </w:divsChild>
    </w:div>
    <w:div w:id="825322068">
      <w:bodyDiv w:val="1"/>
      <w:marLeft w:val="0"/>
      <w:marRight w:val="0"/>
      <w:marTop w:val="0"/>
      <w:marBottom w:val="0"/>
      <w:divBdr>
        <w:top w:val="none" w:sz="0" w:space="0" w:color="auto"/>
        <w:left w:val="none" w:sz="0" w:space="0" w:color="auto"/>
        <w:bottom w:val="none" w:sz="0" w:space="0" w:color="auto"/>
        <w:right w:val="none" w:sz="0" w:space="0" w:color="auto"/>
      </w:divBdr>
    </w:div>
    <w:div w:id="833178969">
      <w:bodyDiv w:val="1"/>
      <w:marLeft w:val="0"/>
      <w:marRight w:val="0"/>
      <w:marTop w:val="0"/>
      <w:marBottom w:val="0"/>
      <w:divBdr>
        <w:top w:val="none" w:sz="0" w:space="0" w:color="auto"/>
        <w:left w:val="none" w:sz="0" w:space="0" w:color="auto"/>
        <w:bottom w:val="none" w:sz="0" w:space="0" w:color="auto"/>
        <w:right w:val="none" w:sz="0" w:space="0" w:color="auto"/>
      </w:divBdr>
    </w:div>
    <w:div w:id="919994653">
      <w:bodyDiv w:val="1"/>
      <w:marLeft w:val="0"/>
      <w:marRight w:val="0"/>
      <w:marTop w:val="0"/>
      <w:marBottom w:val="0"/>
      <w:divBdr>
        <w:top w:val="none" w:sz="0" w:space="0" w:color="auto"/>
        <w:left w:val="none" w:sz="0" w:space="0" w:color="auto"/>
        <w:bottom w:val="none" w:sz="0" w:space="0" w:color="auto"/>
        <w:right w:val="none" w:sz="0" w:space="0" w:color="auto"/>
      </w:divBdr>
    </w:div>
    <w:div w:id="949319986">
      <w:bodyDiv w:val="1"/>
      <w:marLeft w:val="0"/>
      <w:marRight w:val="0"/>
      <w:marTop w:val="0"/>
      <w:marBottom w:val="0"/>
      <w:divBdr>
        <w:top w:val="none" w:sz="0" w:space="0" w:color="auto"/>
        <w:left w:val="none" w:sz="0" w:space="0" w:color="auto"/>
        <w:bottom w:val="none" w:sz="0" w:space="0" w:color="auto"/>
        <w:right w:val="none" w:sz="0" w:space="0" w:color="auto"/>
      </w:divBdr>
    </w:div>
    <w:div w:id="960307416">
      <w:bodyDiv w:val="1"/>
      <w:marLeft w:val="0"/>
      <w:marRight w:val="0"/>
      <w:marTop w:val="0"/>
      <w:marBottom w:val="0"/>
      <w:divBdr>
        <w:top w:val="none" w:sz="0" w:space="0" w:color="auto"/>
        <w:left w:val="none" w:sz="0" w:space="0" w:color="auto"/>
        <w:bottom w:val="none" w:sz="0" w:space="0" w:color="auto"/>
        <w:right w:val="none" w:sz="0" w:space="0" w:color="auto"/>
      </w:divBdr>
    </w:div>
    <w:div w:id="985671090">
      <w:bodyDiv w:val="1"/>
      <w:marLeft w:val="0"/>
      <w:marRight w:val="0"/>
      <w:marTop w:val="0"/>
      <w:marBottom w:val="0"/>
      <w:divBdr>
        <w:top w:val="none" w:sz="0" w:space="0" w:color="auto"/>
        <w:left w:val="none" w:sz="0" w:space="0" w:color="auto"/>
        <w:bottom w:val="none" w:sz="0" w:space="0" w:color="auto"/>
        <w:right w:val="none" w:sz="0" w:space="0" w:color="auto"/>
      </w:divBdr>
      <w:divsChild>
        <w:div w:id="744960919">
          <w:marLeft w:val="0"/>
          <w:marRight w:val="0"/>
          <w:marTop w:val="0"/>
          <w:marBottom w:val="0"/>
          <w:divBdr>
            <w:top w:val="none" w:sz="0" w:space="0" w:color="auto"/>
            <w:left w:val="none" w:sz="0" w:space="0" w:color="auto"/>
            <w:bottom w:val="none" w:sz="0" w:space="0" w:color="auto"/>
            <w:right w:val="none" w:sz="0" w:space="0" w:color="auto"/>
          </w:divBdr>
        </w:div>
        <w:div w:id="1175607374">
          <w:marLeft w:val="0"/>
          <w:marRight w:val="0"/>
          <w:marTop w:val="0"/>
          <w:marBottom w:val="0"/>
          <w:divBdr>
            <w:top w:val="none" w:sz="0" w:space="0" w:color="auto"/>
            <w:left w:val="none" w:sz="0" w:space="0" w:color="auto"/>
            <w:bottom w:val="none" w:sz="0" w:space="0" w:color="auto"/>
            <w:right w:val="none" w:sz="0" w:space="0" w:color="auto"/>
          </w:divBdr>
        </w:div>
        <w:div w:id="1220507825">
          <w:marLeft w:val="0"/>
          <w:marRight w:val="0"/>
          <w:marTop w:val="0"/>
          <w:marBottom w:val="0"/>
          <w:divBdr>
            <w:top w:val="none" w:sz="0" w:space="0" w:color="auto"/>
            <w:left w:val="none" w:sz="0" w:space="0" w:color="auto"/>
            <w:bottom w:val="none" w:sz="0" w:space="0" w:color="auto"/>
            <w:right w:val="none" w:sz="0" w:space="0" w:color="auto"/>
          </w:divBdr>
        </w:div>
        <w:div w:id="1072239062">
          <w:marLeft w:val="0"/>
          <w:marRight w:val="0"/>
          <w:marTop w:val="0"/>
          <w:marBottom w:val="0"/>
          <w:divBdr>
            <w:top w:val="none" w:sz="0" w:space="0" w:color="auto"/>
            <w:left w:val="none" w:sz="0" w:space="0" w:color="auto"/>
            <w:bottom w:val="none" w:sz="0" w:space="0" w:color="auto"/>
            <w:right w:val="none" w:sz="0" w:space="0" w:color="auto"/>
          </w:divBdr>
        </w:div>
      </w:divsChild>
    </w:div>
    <w:div w:id="1092891202">
      <w:bodyDiv w:val="1"/>
      <w:marLeft w:val="0"/>
      <w:marRight w:val="0"/>
      <w:marTop w:val="0"/>
      <w:marBottom w:val="0"/>
      <w:divBdr>
        <w:top w:val="none" w:sz="0" w:space="0" w:color="auto"/>
        <w:left w:val="none" w:sz="0" w:space="0" w:color="auto"/>
        <w:bottom w:val="none" w:sz="0" w:space="0" w:color="auto"/>
        <w:right w:val="none" w:sz="0" w:space="0" w:color="auto"/>
      </w:divBdr>
      <w:divsChild>
        <w:div w:id="1557277683">
          <w:marLeft w:val="0"/>
          <w:marRight w:val="0"/>
          <w:marTop w:val="0"/>
          <w:marBottom w:val="0"/>
          <w:divBdr>
            <w:top w:val="none" w:sz="0" w:space="0" w:color="auto"/>
            <w:left w:val="none" w:sz="0" w:space="0" w:color="auto"/>
            <w:bottom w:val="none" w:sz="0" w:space="0" w:color="auto"/>
            <w:right w:val="none" w:sz="0" w:space="0" w:color="auto"/>
          </w:divBdr>
        </w:div>
        <w:div w:id="812328003">
          <w:blockQuote w:val="1"/>
          <w:marLeft w:val="480"/>
          <w:marRight w:val="0"/>
          <w:marTop w:val="0"/>
          <w:marBottom w:val="0"/>
          <w:divBdr>
            <w:top w:val="none" w:sz="0" w:space="0" w:color="auto"/>
            <w:left w:val="none" w:sz="0" w:space="0" w:color="auto"/>
            <w:bottom w:val="none" w:sz="0" w:space="0" w:color="auto"/>
            <w:right w:val="none" w:sz="0" w:space="0" w:color="auto"/>
          </w:divBdr>
          <w:divsChild>
            <w:div w:id="398405582">
              <w:marLeft w:val="0"/>
              <w:marRight w:val="0"/>
              <w:marTop w:val="0"/>
              <w:marBottom w:val="0"/>
              <w:divBdr>
                <w:top w:val="none" w:sz="0" w:space="0" w:color="auto"/>
                <w:left w:val="none" w:sz="0" w:space="0" w:color="auto"/>
                <w:bottom w:val="none" w:sz="0" w:space="0" w:color="auto"/>
                <w:right w:val="none" w:sz="0" w:space="0" w:color="auto"/>
              </w:divBdr>
            </w:div>
            <w:div w:id="446239659">
              <w:marLeft w:val="0"/>
              <w:marRight w:val="0"/>
              <w:marTop w:val="0"/>
              <w:marBottom w:val="0"/>
              <w:divBdr>
                <w:top w:val="none" w:sz="0" w:space="0" w:color="auto"/>
                <w:left w:val="none" w:sz="0" w:space="0" w:color="auto"/>
                <w:bottom w:val="none" w:sz="0" w:space="0" w:color="auto"/>
                <w:right w:val="none" w:sz="0" w:space="0" w:color="auto"/>
              </w:divBdr>
            </w:div>
            <w:div w:id="247036892">
              <w:marLeft w:val="0"/>
              <w:marRight w:val="0"/>
              <w:marTop w:val="0"/>
              <w:marBottom w:val="0"/>
              <w:divBdr>
                <w:top w:val="none" w:sz="0" w:space="0" w:color="auto"/>
                <w:left w:val="none" w:sz="0" w:space="0" w:color="auto"/>
                <w:bottom w:val="none" w:sz="0" w:space="0" w:color="auto"/>
                <w:right w:val="none" w:sz="0" w:space="0" w:color="auto"/>
              </w:divBdr>
            </w:div>
            <w:div w:id="1461800070">
              <w:marLeft w:val="0"/>
              <w:marRight w:val="0"/>
              <w:marTop w:val="0"/>
              <w:marBottom w:val="0"/>
              <w:divBdr>
                <w:top w:val="none" w:sz="0" w:space="0" w:color="auto"/>
                <w:left w:val="none" w:sz="0" w:space="0" w:color="auto"/>
                <w:bottom w:val="none" w:sz="0" w:space="0" w:color="auto"/>
                <w:right w:val="none" w:sz="0" w:space="0" w:color="auto"/>
              </w:divBdr>
            </w:div>
            <w:div w:id="1097477867">
              <w:marLeft w:val="0"/>
              <w:marRight w:val="0"/>
              <w:marTop w:val="0"/>
              <w:marBottom w:val="0"/>
              <w:divBdr>
                <w:top w:val="none" w:sz="0" w:space="0" w:color="auto"/>
                <w:left w:val="none" w:sz="0" w:space="0" w:color="auto"/>
                <w:bottom w:val="none" w:sz="0" w:space="0" w:color="auto"/>
                <w:right w:val="none" w:sz="0" w:space="0" w:color="auto"/>
              </w:divBdr>
            </w:div>
            <w:div w:id="93331742">
              <w:marLeft w:val="0"/>
              <w:marRight w:val="0"/>
              <w:marTop w:val="0"/>
              <w:marBottom w:val="0"/>
              <w:divBdr>
                <w:top w:val="none" w:sz="0" w:space="0" w:color="auto"/>
                <w:left w:val="none" w:sz="0" w:space="0" w:color="auto"/>
                <w:bottom w:val="none" w:sz="0" w:space="0" w:color="auto"/>
                <w:right w:val="none" w:sz="0" w:space="0" w:color="auto"/>
              </w:divBdr>
            </w:div>
            <w:div w:id="509101691">
              <w:marLeft w:val="0"/>
              <w:marRight w:val="0"/>
              <w:marTop w:val="0"/>
              <w:marBottom w:val="0"/>
              <w:divBdr>
                <w:top w:val="none" w:sz="0" w:space="0" w:color="auto"/>
                <w:left w:val="none" w:sz="0" w:space="0" w:color="auto"/>
                <w:bottom w:val="none" w:sz="0" w:space="0" w:color="auto"/>
                <w:right w:val="none" w:sz="0" w:space="0" w:color="auto"/>
              </w:divBdr>
            </w:div>
            <w:div w:id="1824195315">
              <w:marLeft w:val="0"/>
              <w:marRight w:val="0"/>
              <w:marTop w:val="0"/>
              <w:marBottom w:val="0"/>
              <w:divBdr>
                <w:top w:val="none" w:sz="0" w:space="0" w:color="auto"/>
                <w:left w:val="none" w:sz="0" w:space="0" w:color="auto"/>
                <w:bottom w:val="none" w:sz="0" w:space="0" w:color="auto"/>
                <w:right w:val="none" w:sz="0" w:space="0" w:color="auto"/>
              </w:divBdr>
            </w:div>
            <w:div w:id="521012532">
              <w:marLeft w:val="0"/>
              <w:marRight w:val="0"/>
              <w:marTop w:val="0"/>
              <w:marBottom w:val="0"/>
              <w:divBdr>
                <w:top w:val="none" w:sz="0" w:space="0" w:color="auto"/>
                <w:left w:val="none" w:sz="0" w:space="0" w:color="auto"/>
                <w:bottom w:val="none" w:sz="0" w:space="0" w:color="auto"/>
                <w:right w:val="none" w:sz="0" w:space="0" w:color="auto"/>
              </w:divBdr>
            </w:div>
            <w:div w:id="859512159">
              <w:marLeft w:val="0"/>
              <w:marRight w:val="0"/>
              <w:marTop w:val="0"/>
              <w:marBottom w:val="0"/>
              <w:divBdr>
                <w:top w:val="none" w:sz="0" w:space="0" w:color="auto"/>
                <w:left w:val="none" w:sz="0" w:space="0" w:color="auto"/>
                <w:bottom w:val="none" w:sz="0" w:space="0" w:color="auto"/>
                <w:right w:val="none" w:sz="0" w:space="0" w:color="auto"/>
              </w:divBdr>
            </w:div>
            <w:div w:id="1503398042">
              <w:marLeft w:val="0"/>
              <w:marRight w:val="0"/>
              <w:marTop w:val="0"/>
              <w:marBottom w:val="0"/>
              <w:divBdr>
                <w:top w:val="none" w:sz="0" w:space="0" w:color="auto"/>
                <w:left w:val="none" w:sz="0" w:space="0" w:color="auto"/>
                <w:bottom w:val="none" w:sz="0" w:space="0" w:color="auto"/>
                <w:right w:val="none" w:sz="0" w:space="0" w:color="auto"/>
              </w:divBdr>
            </w:div>
            <w:div w:id="2047679311">
              <w:marLeft w:val="0"/>
              <w:marRight w:val="0"/>
              <w:marTop w:val="0"/>
              <w:marBottom w:val="0"/>
              <w:divBdr>
                <w:top w:val="none" w:sz="0" w:space="0" w:color="auto"/>
                <w:left w:val="none" w:sz="0" w:space="0" w:color="auto"/>
                <w:bottom w:val="none" w:sz="0" w:space="0" w:color="auto"/>
                <w:right w:val="none" w:sz="0" w:space="0" w:color="auto"/>
              </w:divBdr>
            </w:div>
            <w:div w:id="1205098286">
              <w:marLeft w:val="0"/>
              <w:marRight w:val="0"/>
              <w:marTop w:val="0"/>
              <w:marBottom w:val="0"/>
              <w:divBdr>
                <w:top w:val="none" w:sz="0" w:space="0" w:color="auto"/>
                <w:left w:val="none" w:sz="0" w:space="0" w:color="auto"/>
                <w:bottom w:val="none" w:sz="0" w:space="0" w:color="auto"/>
                <w:right w:val="none" w:sz="0" w:space="0" w:color="auto"/>
              </w:divBdr>
            </w:div>
            <w:div w:id="690036522">
              <w:marLeft w:val="0"/>
              <w:marRight w:val="0"/>
              <w:marTop w:val="0"/>
              <w:marBottom w:val="0"/>
              <w:divBdr>
                <w:top w:val="none" w:sz="0" w:space="0" w:color="auto"/>
                <w:left w:val="none" w:sz="0" w:space="0" w:color="auto"/>
                <w:bottom w:val="none" w:sz="0" w:space="0" w:color="auto"/>
                <w:right w:val="none" w:sz="0" w:space="0" w:color="auto"/>
              </w:divBdr>
            </w:div>
            <w:div w:id="2888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990">
      <w:bodyDiv w:val="1"/>
      <w:marLeft w:val="0"/>
      <w:marRight w:val="0"/>
      <w:marTop w:val="0"/>
      <w:marBottom w:val="0"/>
      <w:divBdr>
        <w:top w:val="none" w:sz="0" w:space="0" w:color="auto"/>
        <w:left w:val="none" w:sz="0" w:space="0" w:color="auto"/>
        <w:bottom w:val="none" w:sz="0" w:space="0" w:color="auto"/>
        <w:right w:val="none" w:sz="0" w:space="0" w:color="auto"/>
      </w:divBdr>
    </w:div>
    <w:div w:id="1138379737">
      <w:bodyDiv w:val="1"/>
      <w:marLeft w:val="0"/>
      <w:marRight w:val="0"/>
      <w:marTop w:val="0"/>
      <w:marBottom w:val="0"/>
      <w:divBdr>
        <w:top w:val="none" w:sz="0" w:space="0" w:color="auto"/>
        <w:left w:val="none" w:sz="0" w:space="0" w:color="auto"/>
        <w:bottom w:val="none" w:sz="0" w:space="0" w:color="auto"/>
        <w:right w:val="none" w:sz="0" w:space="0" w:color="auto"/>
      </w:divBdr>
    </w:div>
    <w:div w:id="1144471211">
      <w:bodyDiv w:val="1"/>
      <w:marLeft w:val="0"/>
      <w:marRight w:val="0"/>
      <w:marTop w:val="0"/>
      <w:marBottom w:val="0"/>
      <w:divBdr>
        <w:top w:val="none" w:sz="0" w:space="0" w:color="auto"/>
        <w:left w:val="none" w:sz="0" w:space="0" w:color="auto"/>
        <w:bottom w:val="none" w:sz="0" w:space="0" w:color="auto"/>
        <w:right w:val="none" w:sz="0" w:space="0" w:color="auto"/>
      </w:divBdr>
    </w:div>
    <w:div w:id="1187981749">
      <w:bodyDiv w:val="1"/>
      <w:marLeft w:val="0"/>
      <w:marRight w:val="0"/>
      <w:marTop w:val="0"/>
      <w:marBottom w:val="0"/>
      <w:divBdr>
        <w:top w:val="none" w:sz="0" w:space="0" w:color="auto"/>
        <w:left w:val="none" w:sz="0" w:space="0" w:color="auto"/>
        <w:bottom w:val="none" w:sz="0" w:space="0" w:color="auto"/>
        <w:right w:val="none" w:sz="0" w:space="0" w:color="auto"/>
      </w:divBdr>
    </w:div>
    <w:div w:id="1271355872">
      <w:bodyDiv w:val="1"/>
      <w:marLeft w:val="0"/>
      <w:marRight w:val="0"/>
      <w:marTop w:val="0"/>
      <w:marBottom w:val="0"/>
      <w:divBdr>
        <w:top w:val="none" w:sz="0" w:space="0" w:color="auto"/>
        <w:left w:val="none" w:sz="0" w:space="0" w:color="auto"/>
        <w:bottom w:val="none" w:sz="0" w:space="0" w:color="auto"/>
        <w:right w:val="none" w:sz="0" w:space="0" w:color="auto"/>
      </w:divBdr>
      <w:divsChild>
        <w:div w:id="582832749">
          <w:marLeft w:val="0"/>
          <w:marRight w:val="0"/>
          <w:marTop w:val="0"/>
          <w:marBottom w:val="0"/>
          <w:divBdr>
            <w:top w:val="none" w:sz="0" w:space="0" w:color="auto"/>
            <w:left w:val="none" w:sz="0" w:space="0" w:color="auto"/>
            <w:bottom w:val="none" w:sz="0" w:space="0" w:color="auto"/>
            <w:right w:val="none" w:sz="0" w:space="0" w:color="auto"/>
          </w:divBdr>
          <w:divsChild>
            <w:div w:id="667175311">
              <w:marLeft w:val="0"/>
              <w:marRight w:val="0"/>
              <w:marTop w:val="0"/>
              <w:marBottom w:val="180"/>
              <w:divBdr>
                <w:top w:val="none" w:sz="0" w:space="0" w:color="auto"/>
                <w:left w:val="none" w:sz="0" w:space="0" w:color="auto"/>
                <w:bottom w:val="none" w:sz="0" w:space="0" w:color="auto"/>
                <w:right w:val="none" w:sz="0" w:space="0" w:color="auto"/>
              </w:divBdr>
              <w:divsChild>
                <w:div w:id="1924756846">
                  <w:marLeft w:val="0"/>
                  <w:marRight w:val="0"/>
                  <w:marTop w:val="0"/>
                  <w:marBottom w:val="0"/>
                  <w:divBdr>
                    <w:top w:val="none" w:sz="0" w:space="0" w:color="auto"/>
                    <w:left w:val="none" w:sz="0" w:space="0" w:color="auto"/>
                    <w:bottom w:val="none" w:sz="0" w:space="0" w:color="auto"/>
                    <w:right w:val="none" w:sz="0" w:space="0" w:color="auto"/>
                  </w:divBdr>
                  <w:divsChild>
                    <w:div w:id="133135027">
                      <w:marLeft w:val="0"/>
                      <w:marRight w:val="0"/>
                      <w:marTop w:val="0"/>
                      <w:marBottom w:val="0"/>
                      <w:divBdr>
                        <w:top w:val="none" w:sz="0" w:space="0" w:color="auto"/>
                        <w:left w:val="none" w:sz="0" w:space="0" w:color="auto"/>
                        <w:bottom w:val="none" w:sz="0" w:space="0" w:color="auto"/>
                        <w:right w:val="none" w:sz="0" w:space="0" w:color="auto"/>
                      </w:divBdr>
                    </w:div>
                    <w:div w:id="1515000528">
                      <w:marLeft w:val="0"/>
                      <w:marRight w:val="0"/>
                      <w:marTop w:val="0"/>
                      <w:marBottom w:val="0"/>
                      <w:divBdr>
                        <w:top w:val="none" w:sz="0" w:space="0" w:color="auto"/>
                        <w:left w:val="none" w:sz="0" w:space="0" w:color="auto"/>
                        <w:bottom w:val="none" w:sz="0" w:space="0" w:color="auto"/>
                        <w:right w:val="none" w:sz="0" w:space="0" w:color="auto"/>
                      </w:divBdr>
                    </w:div>
                    <w:div w:id="91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0739">
      <w:bodyDiv w:val="1"/>
      <w:marLeft w:val="0"/>
      <w:marRight w:val="0"/>
      <w:marTop w:val="0"/>
      <w:marBottom w:val="0"/>
      <w:divBdr>
        <w:top w:val="none" w:sz="0" w:space="0" w:color="auto"/>
        <w:left w:val="none" w:sz="0" w:space="0" w:color="auto"/>
        <w:bottom w:val="none" w:sz="0" w:space="0" w:color="auto"/>
        <w:right w:val="none" w:sz="0" w:space="0" w:color="auto"/>
      </w:divBdr>
    </w:div>
    <w:div w:id="1319924229">
      <w:bodyDiv w:val="1"/>
      <w:marLeft w:val="0"/>
      <w:marRight w:val="0"/>
      <w:marTop w:val="0"/>
      <w:marBottom w:val="0"/>
      <w:divBdr>
        <w:top w:val="none" w:sz="0" w:space="0" w:color="auto"/>
        <w:left w:val="none" w:sz="0" w:space="0" w:color="auto"/>
        <w:bottom w:val="none" w:sz="0" w:space="0" w:color="auto"/>
        <w:right w:val="none" w:sz="0" w:space="0" w:color="auto"/>
      </w:divBdr>
    </w:div>
    <w:div w:id="1437598491">
      <w:bodyDiv w:val="1"/>
      <w:marLeft w:val="0"/>
      <w:marRight w:val="0"/>
      <w:marTop w:val="0"/>
      <w:marBottom w:val="0"/>
      <w:divBdr>
        <w:top w:val="none" w:sz="0" w:space="0" w:color="auto"/>
        <w:left w:val="none" w:sz="0" w:space="0" w:color="auto"/>
        <w:bottom w:val="none" w:sz="0" w:space="0" w:color="auto"/>
        <w:right w:val="none" w:sz="0" w:space="0" w:color="auto"/>
      </w:divBdr>
      <w:divsChild>
        <w:div w:id="714934758">
          <w:marLeft w:val="0"/>
          <w:marRight w:val="0"/>
          <w:marTop w:val="0"/>
          <w:marBottom w:val="180"/>
          <w:divBdr>
            <w:top w:val="none" w:sz="0" w:space="0" w:color="auto"/>
            <w:left w:val="none" w:sz="0" w:space="0" w:color="auto"/>
            <w:bottom w:val="none" w:sz="0" w:space="0" w:color="auto"/>
            <w:right w:val="none" w:sz="0" w:space="0" w:color="auto"/>
          </w:divBdr>
          <w:divsChild>
            <w:div w:id="15421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5079">
      <w:bodyDiv w:val="1"/>
      <w:marLeft w:val="0"/>
      <w:marRight w:val="0"/>
      <w:marTop w:val="0"/>
      <w:marBottom w:val="0"/>
      <w:divBdr>
        <w:top w:val="none" w:sz="0" w:space="0" w:color="auto"/>
        <w:left w:val="none" w:sz="0" w:space="0" w:color="auto"/>
        <w:bottom w:val="none" w:sz="0" w:space="0" w:color="auto"/>
        <w:right w:val="none" w:sz="0" w:space="0" w:color="auto"/>
      </w:divBdr>
    </w:div>
    <w:div w:id="1539931777">
      <w:bodyDiv w:val="1"/>
      <w:marLeft w:val="0"/>
      <w:marRight w:val="0"/>
      <w:marTop w:val="0"/>
      <w:marBottom w:val="0"/>
      <w:divBdr>
        <w:top w:val="none" w:sz="0" w:space="0" w:color="auto"/>
        <w:left w:val="none" w:sz="0" w:space="0" w:color="auto"/>
        <w:bottom w:val="none" w:sz="0" w:space="0" w:color="auto"/>
        <w:right w:val="none" w:sz="0" w:space="0" w:color="auto"/>
      </w:divBdr>
    </w:div>
    <w:div w:id="1580554317">
      <w:bodyDiv w:val="1"/>
      <w:marLeft w:val="0"/>
      <w:marRight w:val="0"/>
      <w:marTop w:val="0"/>
      <w:marBottom w:val="0"/>
      <w:divBdr>
        <w:top w:val="none" w:sz="0" w:space="0" w:color="auto"/>
        <w:left w:val="none" w:sz="0" w:space="0" w:color="auto"/>
        <w:bottom w:val="none" w:sz="0" w:space="0" w:color="auto"/>
        <w:right w:val="none" w:sz="0" w:space="0" w:color="auto"/>
      </w:divBdr>
    </w:div>
    <w:div w:id="1706517580">
      <w:bodyDiv w:val="1"/>
      <w:marLeft w:val="0"/>
      <w:marRight w:val="0"/>
      <w:marTop w:val="0"/>
      <w:marBottom w:val="0"/>
      <w:divBdr>
        <w:top w:val="none" w:sz="0" w:space="0" w:color="auto"/>
        <w:left w:val="none" w:sz="0" w:space="0" w:color="auto"/>
        <w:bottom w:val="none" w:sz="0" w:space="0" w:color="auto"/>
        <w:right w:val="none" w:sz="0" w:space="0" w:color="auto"/>
      </w:divBdr>
    </w:div>
    <w:div w:id="1708094637">
      <w:bodyDiv w:val="1"/>
      <w:marLeft w:val="0"/>
      <w:marRight w:val="0"/>
      <w:marTop w:val="0"/>
      <w:marBottom w:val="0"/>
      <w:divBdr>
        <w:top w:val="none" w:sz="0" w:space="0" w:color="auto"/>
        <w:left w:val="none" w:sz="0" w:space="0" w:color="auto"/>
        <w:bottom w:val="none" w:sz="0" w:space="0" w:color="auto"/>
        <w:right w:val="none" w:sz="0" w:space="0" w:color="auto"/>
      </w:divBdr>
    </w:div>
    <w:div w:id="1736658390">
      <w:bodyDiv w:val="1"/>
      <w:marLeft w:val="0"/>
      <w:marRight w:val="0"/>
      <w:marTop w:val="0"/>
      <w:marBottom w:val="0"/>
      <w:divBdr>
        <w:top w:val="none" w:sz="0" w:space="0" w:color="auto"/>
        <w:left w:val="none" w:sz="0" w:space="0" w:color="auto"/>
        <w:bottom w:val="none" w:sz="0" w:space="0" w:color="auto"/>
        <w:right w:val="none" w:sz="0" w:space="0" w:color="auto"/>
      </w:divBdr>
    </w:div>
    <w:div w:id="1747802585">
      <w:bodyDiv w:val="1"/>
      <w:marLeft w:val="0"/>
      <w:marRight w:val="0"/>
      <w:marTop w:val="0"/>
      <w:marBottom w:val="0"/>
      <w:divBdr>
        <w:top w:val="none" w:sz="0" w:space="0" w:color="auto"/>
        <w:left w:val="none" w:sz="0" w:space="0" w:color="auto"/>
        <w:bottom w:val="none" w:sz="0" w:space="0" w:color="auto"/>
        <w:right w:val="none" w:sz="0" w:space="0" w:color="auto"/>
      </w:divBdr>
    </w:div>
    <w:div w:id="1804887503">
      <w:bodyDiv w:val="1"/>
      <w:marLeft w:val="0"/>
      <w:marRight w:val="0"/>
      <w:marTop w:val="0"/>
      <w:marBottom w:val="0"/>
      <w:divBdr>
        <w:top w:val="none" w:sz="0" w:space="0" w:color="auto"/>
        <w:left w:val="none" w:sz="0" w:space="0" w:color="auto"/>
        <w:bottom w:val="none" w:sz="0" w:space="0" w:color="auto"/>
        <w:right w:val="none" w:sz="0" w:space="0" w:color="auto"/>
      </w:divBdr>
    </w:div>
    <w:div w:id="1840581823">
      <w:bodyDiv w:val="1"/>
      <w:marLeft w:val="0"/>
      <w:marRight w:val="0"/>
      <w:marTop w:val="0"/>
      <w:marBottom w:val="0"/>
      <w:divBdr>
        <w:top w:val="none" w:sz="0" w:space="0" w:color="auto"/>
        <w:left w:val="none" w:sz="0" w:space="0" w:color="auto"/>
        <w:bottom w:val="none" w:sz="0" w:space="0" w:color="auto"/>
        <w:right w:val="none" w:sz="0" w:space="0" w:color="auto"/>
      </w:divBdr>
      <w:divsChild>
        <w:div w:id="2137093868">
          <w:marLeft w:val="0"/>
          <w:marRight w:val="0"/>
          <w:marTop w:val="0"/>
          <w:marBottom w:val="0"/>
          <w:divBdr>
            <w:top w:val="none" w:sz="0" w:space="0" w:color="auto"/>
            <w:left w:val="none" w:sz="0" w:space="0" w:color="auto"/>
            <w:bottom w:val="none" w:sz="0" w:space="0" w:color="auto"/>
            <w:right w:val="none" w:sz="0" w:space="0" w:color="auto"/>
          </w:divBdr>
        </w:div>
        <w:div w:id="1925987134">
          <w:marLeft w:val="0"/>
          <w:marRight w:val="0"/>
          <w:marTop w:val="0"/>
          <w:marBottom w:val="0"/>
          <w:divBdr>
            <w:top w:val="none" w:sz="0" w:space="0" w:color="auto"/>
            <w:left w:val="none" w:sz="0" w:space="0" w:color="auto"/>
            <w:bottom w:val="none" w:sz="0" w:space="0" w:color="auto"/>
            <w:right w:val="none" w:sz="0" w:space="0" w:color="auto"/>
          </w:divBdr>
        </w:div>
        <w:div w:id="1661731480">
          <w:marLeft w:val="0"/>
          <w:marRight w:val="0"/>
          <w:marTop w:val="0"/>
          <w:marBottom w:val="0"/>
          <w:divBdr>
            <w:top w:val="none" w:sz="0" w:space="0" w:color="auto"/>
            <w:left w:val="none" w:sz="0" w:space="0" w:color="auto"/>
            <w:bottom w:val="none" w:sz="0" w:space="0" w:color="auto"/>
            <w:right w:val="none" w:sz="0" w:space="0" w:color="auto"/>
          </w:divBdr>
        </w:div>
        <w:div w:id="263418050">
          <w:marLeft w:val="0"/>
          <w:marRight w:val="0"/>
          <w:marTop w:val="0"/>
          <w:marBottom w:val="0"/>
          <w:divBdr>
            <w:top w:val="none" w:sz="0" w:space="0" w:color="auto"/>
            <w:left w:val="none" w:sz="0" w:space="0" w:color="auto"/>
            <w:bottom w:val="none" w:sz="0" w:space="0" w:color="auto"/>
            <w:right w:val="none" w:sz="0" w:space="0" w:color="auto"/>
          </w:divBdr>
        </w:div>
        <w:div w:id="1833107595">
          <w:marLeft w:val="0"/>
          <w:marRight w:val="0"/>
          <w:marTop w:val="0"/>
          <w:marBottom w:val="0"/>
          <w:divBdr>
            <w:top w:val="none" w:sz="0" w:space="0" w:color="auto"/>
            <w:left w:val="none" w:sz="0" w:space="0" w:color="auto"/>
            <w:bottom w:val="none" w:sz="0" w:space="0" w:color="auto"/>
            <w:right w:val="none" w:sz="0" w:space="0" w:color="auto"/>
          </w:divBdr>
        </w:div>
        <w:div w:id="1841194295">
          <w:marLeft w:val="0"/>
          <w:marRight w:val="0"/>
          <w:marTop w:val="0"/>
          <w:marBottom w:val="0"/>
          <w:divBdr>
            <w:top w:val="none" w:sz="0" w:space="0" w:color="auto"/>
            <w:left w:val="none" w:sz="0" w:space="0" w:color="auto"/>
            <w:bottom w:val="none" w:sz="0" w:space="0" w:color="auto"/>
            <w:right w:val="none" w:sz="0" w:space="0" w:color="auto"/>
          </w:divBdr>
        </w:div>
        <w:div w:id="488056460">
          <w:marLeft w:val="0"/>
          <w:marRight w:val="0"/>
          <w:marTop w:val="0"/>
          <w:marBottom w:val="0"/>
          <w:divBdr>
            <w:top w:val="none" w:sz="0" w:space="0" w:color="auto"/>
            <w:left w:val="none" w:sz="0" w:space="0" w:color="auto"/>
            <w:bottom w:val="none" w:sz="0" w:space="0" w:color="auto"/>
            <w:right w:val="none" w:sz="0" w:space="0" w:color="auto"/>
          </w:divBdr>
        </w:div>
      </w:divsChild>
    </w:div>
    <w:div w:id="1873570897">
      <w:bodyDiv w:val="1"/>
      <w:marLeft w:val="0"/>
      <w:marRight w:val="0"/>
      <w:marTop w:val="0"/>
      <w:marBottom w:val="0"/>
      <w:divBdr>
        <w:top w:val="none" w:sz="0" w:space="0" w:color="auto"/>
        <w:left w:val="none" w:sz="0" w:space="0" w:color="auto"/>
        <w:bottom w:val="none" w:sz="0" w:space="0" w:color="auto"/>
        <w:right w:val="none" w:sz="0" w:space="0" w:color="auto"/>
      </w:divBdr>
    </w:div>
    <w:div w:id="1882326839">
      <w:bodyDiv w:val="1"/>
      <w:marLeft w:val="0"/>
      <w:marRight w:val="0"/>
      <w:marTop w:val="0"/>
      <w:marBottom w:val="0"/>
      <w:divBdr>
        <w:top w:val="none" w:sz="0" w:space="0" w:color="auto"/>
        <w:left w:val="none" w:sz="0" w:space="0" w:color="auto"/>
        <w:bottom w:val="none" w:sz="0" w:space="0" w:color="auto"/>
        <w:right w:val="none" w:sz="0" w:space="0" w:color="auto"/>
      </w:divBdr>
    </w:div>
    <w:div w:id="2033679612">
      <w:bodyDiv w:val="1"/>
      <w:marLeft w:val="0"/>
      <w:marRight w:val="0"/>
      <w:marTop w:val="0"/>
      <w:marBottom w:val="0"/>
      <w:divBdr>
        <w:top w:val="none" w:sz="0" w:space="0" w:color="auto"/>
        <w:left w:val="none" w:sz="0" w:space="0" w:color="auto"/>
        <w:bottom w:val="none" w:sz="0" w:space="0" w:color="auto"/>
        <w:right w:val="none" w:sz="0" w:space="0" w:color="auto"/>
      </w:divBdr>
      <w:divsChild>
        <w:div w:id="1675111834">
          <w:marLeft w:val="0"/>
          <w:marRight w:val="0"/>
          <w:marTop w:val="0"/>
          <w:marBottom w:val="180"/>
          <w:divBdr>
            <w:top w:val="none" w:sz="0" w:space="0" w:color="auto"/>
            <w:left w:val="none" w:sz="0" w:space="0" w:color="auto"/>
            <w:bottom w:val="none" w:sz="0" w:space="0" w:color="auto"/>
            <w:right w:val="none" w:sz="0" w:space="0" w:color="auto"/>
          </w:divBdr>
          <w:divsChild>
            <w:div w:id="16942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415">
      <w:bodyDiv w:val="1"/>
      <w:marLeft w:val="0"/>
      <w:marRight w:val="0"/>
      <w:marTop w:val="0"/>
      <w:marBottom w:val="0"/>
      <w:divBdr>
        <w:top w:val="none" w:sz="0" w:space="0" w:color="auto"/>
        <w:left w:val="none" w:sz="0" w:space="0" w:color="auto"/>
        <w:bottom w:val="none" w:sz="0" w:space="0" w:color="auto"/>
        <w:right w:val="none" w:sz="0" w:space="0" w:color="auto"/>
      </w:divBdr>
    </w:div>
    <w:div w:id="2048139497">
      <w:bodyDiv w:val="1"/>
      <w:marLeft w:val="0"/>
      <w:marRight w:val="0"/>
      <w:marTop w:val="0"/>
      <w:marBottom w:val="0"/>
      <w:divBdr>
        <w:top w:val="none" w:sz="0" w:space="0" w:color="auto"/>
        <w:left w:val="none" w:sz="0" w:space="0" w:color="auto"/>
        <w:bottom w:val="none" w:sz="0" w:space="0" w:color="auto"/>
        <w:right w:val="none" w:sz="0" w:space="0" w:color="auto"/>
      </w:divBdr>
      <w:divsChild>
        <w:div w:id="333266114">
          <w:blockQuote w:val="1"/>
          <w:marLeft w:val="480"/>
          <w:marRight w:val="0"/>
          <w:marTop w:val="0"/>
          <w:marBottom w:val="0"/>
          <w:divBdr>
            <w:top w:val="none" w:sz="0" w:space="0" w:color="auto"/>
            <w:left w:val="none" w:sz="0" w:space="0" w:color="auto"/>
            <w:bottom w:val="none" w:sz="0" w:space="0" w:color="auto"/>
            <w:right w:val="none" w:sz="0" w:space="0" w:color="auto"/>
          </w:divBdr>
          <w:divsChild>
            <w:div w:id="38680152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8209286">
      <w:bodyDiv w:val="1"/>
      <w:marLeft w:val="0"/>
      <w:marRight w:val="0"/>
      <w:marTop w:val="0"/>
      <w:marBottom w:val="0"/>
      <w:divBdr>
        <w:top w:val="none" w:sz="0" w:space="0" w:color="auto"/>
        <w:left w:val="none" w:sz="0" w:space="0" w:color="auto"/>
        <w:bottom w:val="none" w:sz="0" w:space="0" w:color="auto"/>
        <w:right w:val="none" w:sz="0" w:space="0" w:color="auto"/>
      </w:divBdr>
      <w:divsChild>
        <w:div w:id="709887524">
          <w:marLeft w:val="0"/>
          <w:marRight w:val="0"/>
          <w:marTop w:val="0"/>
          <w:marBottom w:val="0"/>
          <w:divBdr>
            <w:top w:val="none" w:sz="0" w:space="0" w:color="auto"/>
            <w:left w:val="none" w:sz="0" w:space="0" w:color="auto"/>
            <w:bottom w:val="none" w:sz="0" w:space="0" w:color="auto"/>
            <w:right w:val="none" w:sz="0" w:space="0" w:color="auto"/>
          </w:divBdr>
        </w:div>
        <w:div w:id="357394686">
          <w:marLeft w:val="0"/>
          <w:marRight w:val="0"/>
          <w:marTop w:val="0"/>
          <w:marBottom w:val="0"/>
          <w:divBdr>
            <w:top w:val="none" w:sz="0" w:space="0" w:color="auto"/>
            <w:left w:val="none" w:sz="0" w:space="0" w:color="auto"/>
            <w:bottom w:val="none" w:sz="0" w:space="0" w:color="auto"/>
            <w:right w:val="none" w:sz="0" w:space="0" w:color="auto"/>
          </w:divBdr>
        </w:div>
        <w:div w:id="87117895">
          <w:marLeft w:val="0"/>
          <w:marRight w:val="0"/>
          <w:marTop w:val="0"/>
          <w:marBottom w:val="0"/>
          <w:divBdr>
            <w:top w:val="none" w:sz="0" w:space="0" w:color="auto"/>
            <w:left w:val="none" w:sz="0" w:space="0" w:color="auto"/>
            <w:bottom w:val="none" w:sz="0" w:space="0" w:color="auto"/>
            <w:right w:val="none" w:sz="0" w:space="0" w:color="auto"/>
          </w:divBdr>
        </w:div>
        <w:div w:id="1387877584">
          <w:marLeft w:val="0"/>
          <w:marRight w:val="0"/>
          <w:marTop w:val="0"/>
          <w:marBottom w:val="0"/>
          <w:divBdr>
            <w:top w:val="none" w:sz="0" w:space="0" w:color="auto"/>
            <w:left w:val="none" w:sz="0" w:space="0" w:color="auto"/>
            <w:bottom w:val="none" w:sz="0" w:space="0" w:color="auto"/>
            <w:right w:val="none" w:sz="0" w:space="0" w:color="auto"/>
          </w:divBdr>
        </w:div>
        <w:div w:id="1087728128">
          <w:marLeft w:val="0"/>
          <w:marRight w:val="0"/>
          <w:marTop w:val="0"/>
          <w:marBottom w:val="0"/>
          <w:divBdr>
            <w:top w:val="none" w:sz="0" w:space="0" w:color="auto"/>
            <w:left w:val="none" w:sz="0" w:space="0" w:color="auto"/>
            <w:bottom w:val="none" w:sz="0" w:space="0" w:color="auto"/>
            <w:right w:val="none" w:sz="0" w:space="0" w:color="auto"/>
          </w:divBdr>
        </w:div>
        <w:div w:id="587033280">
          <w:marLeft w:val="0"/>
          <w:marRight w:val="0"/>
          <w:marTop w:val="0"/>
          <w:marBottom w:val="0"/>
          <w:divBdr>
            <w:top w:val="none" w:sz="0" w:space="0" w:color="auto"/>
            <w:left w:val="none" w:sz="0" w:space="0" w:color="auto"/>
            <w:bottom w:val="none" w:sz="0" w:space="0" w:color="auto"/>
            <w:right w:val="none" w:sz="0" w:space="0" w:color="auto"/>
          </w:divBdr>
        </w:div>
        <w:div w:id="2024086290">
          <w:marLeft w:val="0"/>
          <w:marRight w:val="0"/>
          <w:marTop w:val="0"/>
          <w:marBottom w:val="0"/>
          <w:divBdr>
            <w:top w:val="none" w:sz="0" w:space="0" w:color="auto"/>
            <w:left w:val="none" w:sz="0" w:space="0" w:color="auto"/>
            <w:bottom w:val="none" w:sz="0" w:space="0" w:color="auto"/>
            <w:right w:val="none" w:sz="0" w:space="0" w:color="auto"/>
          </w:divBdr>
        </w:div>
        <w:div w:id="17330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739</Words>
  <Characters>4216</Characters>
  <Application>Microsoft Office Word</Application>
  <DocSecurity>0</DocSecurity>
  <Lines>35</Lines>
  <Paragraphs>9</Paragraphs>
  <ScaleCrop>false</ScaleCrop>
  <Company>SPecialiST RePack</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103</cp:revision>
  <dcterms:created xsi:type="dcterms:W3CDTF">2023-12-07T06:14:00Z</dcterms:created>
  <dcterms:modified xsi:type="dcterms:W3CDTF">2023-12-07T13:08:00Z</dcterms:modified>
</cp:coreProperties>
</file>