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7F" w:rsidRPr="009A0C0C" w:rsidRDefault="00220CDF" w:rsidP="00E1187F">
      <w:pPr>
        <w:suppressAutoHyphens/>
        <w:rPr>
          <w:rFonts w:ascii="Times New Roman" w:eastAsia="Times New Roman" w:hAnsi="Times New Roman" w:cs="Times New Roman"/>
          <w:sz w:val="28"/>
          <w:szCs w:val="28"/>
          <w:lang w:eastAsia="ar-SA"/>
        </w:rPr>
      </w:pPr>
      <w:r w:rsidRPr="009A0C0C">
        <w:rPr>
          <w:rFonts w:eastAsia="Times New Roman"/>
          <w:color w:val="7F7F7F" w:themeColor="text1" w:themeTint="80"/>
          <w:sz w:val="28"/>
          <w:szCs w:val="28"/>
          <w:lang w:eastAsia="ru-RU"/>
        </w:rPr>
        <w:t xml:space="preserve"> </w:t>
      </w:r>
      <w:r w:rsidRPr="009A0C0C">
        <w:rPr>
          <w:rFonts w:eastAsia="Times New Roman"/>
          <w:sz w:val="28"/>
          <w:szCs w:val="28"/>
          <w:lang w:eastAsia="ru-RU"/>
        </w:rPr>
        <w:t xml:space="preserve"> </w:t>
      </w:r>
      <w:r w:rsidR="00E1187F" w:rsidRPr="009A0C0C">
        <w:rPr>
          <w:rFonts w:ascii="Times New Roman" w:eastAsia="Times New Roman" w:hAnsi="Times New Roman" w:cs="Times New Roman"/>
          <w:noProof/>
          <w:sz w:val="28"/>
          <w:szCs w:val="28"/>
          <w:lang w:eastAsia="ru-RU"/>
        </w:rPr>
        <w:drawing>
          <wp:anchor distT="0" distB="0" distL="114935" distR="114935" simplePos="0" relativeHeight="251659264" behindDoc="0" locked="0" layoutInCell="1" allowOverlap="1" wp14:anchorId="3DD93487" wp14:editId="50C0F3A3">
            <wp:simplePos x="0" y="0"/>
            <wp:positionH relativeFrom="column">
              <wp:posOffset>2461895</wp:posOffset>
            </wp:positionH>
            <wp:positionV relativeFrom="paragraph">
              <wp:posOffset>-314960</wp:posOffset>
            </wp:positionV>
            <wp:extent cx="1342390" cy="1390015"/>
            <wp:effectExtent l="0" t="0" r="0" b="635"/>
            <wp:wrapSquare wrapText="r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16000" contrast="20000"/>
                      <a:extLst>
                        <a:ext uri="{28A0092B-C50C-407E-A947-70E740481C1C}">
                          <a14:useLocalDpi xmlns:a14="http://schemas.microsoft.com/office/drawing/2010/main" val="0"/>
                        </a:ext>
                      </a:extLst>
                    </a:blip>
                    <a:srcRect/>
                    <a:stretch>
                      <a:fillRect/>
                    </a:stretch>
                  </pic:blipFill>
                  <pic:spPr bwMode="auto">
                    <a:xfrm>
                      <a:off x="0" y="0"/>
                      <a:ext cx="1342390" cy="1390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1187F" w:rsidRPr="009A0C0C">
        <w:rPr>
          <w:rFonts w:ascii="Times New Roman" w:eastAsia="Times New Roman" w:hAnsi="Times New Roman" w:cs="Times New Roman"/>
          <w:sz w:val="28"/>
          <w:szCs w:val="28"/>
          <w:lang w:eastAsia="ar-SA"/>
        </w:rPr>
        <w:t xml:space="preserve">    </w:t>
      </w:r>
    </w:p>
    <w:p w:rsidR="00E1187F" w:rsidRPr="00E1187F" w:rsidRDefault="00E1187F" w:rsidP="00E1187F">
      <w:pPr>
        <w:suppressAutoHyphens/>
        <w:jc w:val="center"/>
        <w:rPr>
          <w:rFonts w:ascii="Times New Roman" w:eastAsia="Times New Roman" w:hAnsi="Times New Roman" w:cs="Times New Roman"/>
          <w:b/>
          <w:i/>
          <w:sz w:val="32"/>
          <w:szCs w:val="32"/>
          <w:lang w:eastAsia="ar-SA"/>
        </w:rPr>
      </w:pPr>
    </w:p>
    <w:p w:rsidR="00E1187F" w:rsidRPr="00E1187F" w:rsidRDefault="00E1187F" w:rsidP="00E1187F">
      <w:pPr>
        <w:suppressAutoHyphens/>
        <w:jc w:val="center"/>
        <w:rPr>
          <w:rFonts w:ascii="Times New Roman" w:eastAsia="Times New Roman" w:hAnsi="Times New Roman" w:cs="Times New Roman"/>
          <w:sz w:val="24"/>
          <w:szCs w:val="24"/>
          <w:lang w:eastAsia="ar-SA"/>
        </w:rPr>
      </w:pPr>
    </w:p>
    <w:p w:rsidR="00E1187F" w:rsidRPr="009A0C0C" w:rsidRDefault="00E1187F" w:rsidP="009A0C0C"/>
    <w:p w:rsidR="00E1187F" w:rsidRPr="00E1187F" w:rsidRDefault="00E1187F" w:rsidP="00E1187F">
      <w:pPr>
        <w:suppressAutoHyphens/>
        <w:jc w:val="center"/>
        <w:rPr>
          <w:rFonts w:ascii="Times New Roman" w:eastAsia="Times New Roman" w:hAnsi="Times New Roman" w:cs="Times New Roman"/>
          <w:sz w:val="24"/>
          <w:szCs w:val="24"/>
          <w:lang w:eastAsia="ar-SA"/>
        </w:rPr>
      </w:pPr>
    </w:p>
    <w:p w:rsidR="00E1187F" w:rsidRPr="00C32F3C" w:rsidRDefault="00E1187F" w:rsidP="00C32F3C">
      <w:pPr>
        <w:suppressAutoHyphens/>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     </w:t>
      </w:r>
    </w:p>
    <w:p w:rsidR="00E1187F" w:rsidRPr="00E1187F" w:rsidRDefault="00E1187F" w:rsidP="00E1187F">
      <w:pPr>
        <w:suppressAutoHyphens/>
        <w:jc w:val="center"/>
        <w:rPr>
          <w:rFonts w:ascii="Times New Roman" w:eastAsia="Times New Roman" w:hAnsi="Times New Roman" w:cs="Times New Roman"/>
          <w:b/>
          <w:sz w:val="36"/>
          <w:szCs w:val="36"/>
          <w:lang w:eastAsia="ar-SA"/>
        </w:rPr>
      </w:pPr>
      <w:r w:rsidRPr="00E1187F">
        <w:rPr>
          <w:rFonts w:ascii="Times New Roman" w:eastAsia="Times New Roman" w:hAnsi="Times New Roman" w:cs="Times New Roman"/>
          <w:b/>
          <w:sz w:val="36"/>
          <w:szCs w:val="36"/>
          <w:lang w:eastAsia="ar-SA"/>
        </w:rPr>
        <w:t>АДМИНИСТРАЦИЯ</w:t>
      </w:r>
    </w:p>
    <w:p w:rsidR="00E1187F" w:rsidRPr="00E1187F" w:rsidRDefault="00E1187F" w:rsidP="00E1187F">
      <w:pPr>
        <w:suppressAutoHyphens/>
        <w:jc w:val="center"/>
        <w:rPr>
          <w:rFonts w:ascii="Times New Roman" w:eastAsia="Times New Roman" w:hAnsi="Times New Roman" w:cs="Times New Roman"/>
          <w:b/>
          <w:sz w:val="40"/>
          <w:szCs w:val="40"/>
          <w:lang w:eastAsia="ar-SA"/>
        </w:rPr>
      </w:pPr>
      <w:r w:rsidRPr="00E1187F">
        <w:rPr>
          <w:rFonts w:ascii="Times New Roman" w:eastAsia="Times New Roman" w:hAnsi="Times New Roman" w:cs="Times New Roman"/>
          <w:b/>
          <w:sz w:val="36"/>
          <w:szCs w:val="36"/>
          <w:lang w:eastAsia="ar-SA"/>
        </w:rPr>
        <w:t>КУРЧАТОВСКОГО РАЙОНА КУРСКОЙ ОБЛАСТИ</w:t>
      </w:r>
    </w:p>
    <w:p w:rsidR="00E1187F" w:rsidRPr="00E1187F" w:rsidRDefault="00E1187F" w:rsidP="00C32F3C">
      <w:pPr>
        <w:suppressAutoHyphens/>
        <w:ind w:hanging="142"/>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b/>
          <w:sz w:val="40"/>
          <w:szCs w:val="40"/>
          <w:lang w:eastAsia="ar-SA"/>
        </w:rPr>
        <w:t>П О С Т А Н О В Л Е Н И Е</w:t>
      </w:r>
    </w:p>
    <w:p w:rsidR="00681CEA" w:rsidRDefault="00681CEA" w:rsidP="00E1187F">
      <w:pPr>
        <w:suppressAutoHyphens/>
        <w:ind w:left="4956" w:hanging="4956"/>
        <w:jc w:val="left"/>
        <w:rPr>
          <w:rFonts w:ascii="Times New Roman" w:eastAsia="Times New Roman" w:hAnsi="Times New Roman" w:cs="Times New Roman"/>
          <w:bCs/>
          <w:sz w:val="24"/>
          <w:szCs w:val="24"/>
          <w:lang w:eastAsia="ar-SA"/>
        </w:rPr>
      </w:pPr>
    </w:p>
    <w:p w:rsidR="00E1187F" w:rsidRPr="00212492" w:rsidRDefault="00E1187F" w:rsidP="00E1187F">
      <w:pPr>
        <w:suppressAutoHyphens/>
        <w:ind w:left="4956" w:hanging="4956"/>
        <w:jc w:val="left"/>
        <w:rPr>
          <w:rFonts w:ascii="Times New Roman" w:eastAsia="Times New Roman" w:hAnsi="Times New Roman" w:cs="Times New Roman"/>
          <w:bCs/>
          <w:color w:val="FFFFFF"/>
          <w:sz w:val="24"/>
          <w:szCs w:val="24"/>
          <w:u w:val="single"/>
          <w:lang w:eastAsia="ar-SA"/>
        </w:rPr>
      </w:pPr>
      <w:r w:rsidRPr="00212492">
        <w:rPr>
          <w:rFonts w:ascii="Times New Roman" w:eastAsia="Times New Roman" w:hAnsi="Times New Roman" w:cs="Times New Roman"/>
          <w:bCs/>
          <w:sz w:val="24"/>
          <w:szCs w:val="24"/>
          <w:u w:val="single"/>
          <w:lang w:eastAsia="ar-SA"/>
        </w:rPr>
        <w:t xml:space="preserve">от </w:t>
      </w:r>
      <w:r w:rsidR="00212492" w:rsidRPr="00212492">
        <w:rPr>
          <w:rFonts w:ascii="Times New Roman" w:eastAsia="Times New Roman" w:hAnsi="Times New Roman" w:cs="Times New Roman"/>
          <w:bCs/>
          <w:sz w:val="24"/>
          <w:szCs w:val="24"/>
          <w:u w:val="single"/>
          <w:lang w:eastAsia="ar-SA"/>
        </w:rPr>
        <w:t xml:space="preserve">08.06.2023 </w:t>
      </w:r>
      <w:r w:rsidR="00681CEA" w:rsidRPr="00212492">
        <w:rPr>
          <w:rFonts w:ascii="Times New Roman" w:eastAsia="Times New Roman" w:hAnsi="Times New Roman" w:cs="Times New Roman"/>
          <w:bCs/>
          <w:sz w:val="24"/>
          <w:szCs w:val="24"/>
          <w:u w:val="single"/>
          <w:lang w:eastAsia="ar-SA"/>
        </w:rPr>
        <w:t xml:space="preserve">№ </w:t>
      </w:r>
      <w:r w:rsidR="00212492" w:rsidRPr="00212492">
        <w:rPr>
          <w:rFonts w:ascii="Times New Roman" w:eastAsia="Times New Roman" w:hAnsi="Times New Roman" w:cs="Times New Roman"/>
          <w:bCs/>
          <w:sz w:val="24"/>
          <w:szCs w:val="24"/>
          <w:u w:val="single"/>
          <w:lang w:eastAsia="ar-SA"/>
        </w:rPr>
        <w:t>469</w:t>
      </w:r>
    </w:p>
    <w:p w:rsidR="00E1187F" w:rsidRPr="00E1187F" w:rsidRDefault="00E1187F" w:rsidP="00E1187F">
      <w:pPr>
        <w:suppressAutoHyphens/>
        <w:ind w:right="4820"/>
        <w:jc w:val="both"/>
        <w:rPr>
          <w:rFonts w:ascii="Times New Roman" w:eastAsia="Times New Roman" w:hAnsi="Times New Roman" w:cs="Times New Roman"/>
          <w:sz w:val="24"/>
          <w:szCs w:val="24"/>
          <w:lang w:eastAsia="ar-SA"/>
        </w:rPr>
      </w:pPr>
    </w:p>
    <w:p w:rsidR="00E1187F" w:rsidRPr="00E1187F" w:rsidRDefault="00E1187F" w:rsidP="00990810">
      <w:pPr>
        <w:suppressAutoHyphens/>
        <w:ind w:right="4111"/>
        <w:jc w:val="both"/>
        <w:rPr>
          <w:rFonts w:ascii="Times New Roman" w:eastAsia="Times New Roman" w:hAnsi="Times New Roman" w:cs="Times New Roman"/>
          <w:sz w:val="24"/>
          <w:szCs w:val="24"/>
          <w:lang w:val="x-none" w:eastAsia="ar-SA"/>
        </w:rPr>
      </w:pPr>
      <w:r w:rsidRPr="00E1187F">
        <w:rPr>
          <w:rFonts w:ascii="Times New Roman" w:eastAsia="Times New Roman" w:hAnsi="Times New Roman" w:cs="Times New Roman"/>
          <w:sz w:val="24"/>
          <w:szCs w:val="24"/>
          <w:lang w:val="x-none" w:eastAsia="ar-SA"/>
        </w:rPr>
        <w:t xml:space="preserve">О внесении изменений в Постановление Администрации Курчатовского района Курской области от </w:t>
      </w:r>
      <w:r w:rsidRPr="00E1187F">
        <w:rPr>
          <w:rFonts w:ascii="Times New Roman" w:eastAsia="Times New Roman" w:hAnsi="Times New Roman" w:cs="Times New Roman"/>
          <w:sz w:val="24"/>
          <w:szCs w:val="24"/>
          <w:lang w:eastAsia="ar-SA"/>
        </w:rPr>
        <w:t>31</w:t>
      </w:r>
      <w:r w:rsidRPr="00E1187F">
        <w:rPr>
          <w:rFonts w:ascii="Times New Roman" w:eastAsia="Times New Roman" w:hAnsi="Times New Roman" w:cs="Times New Roman"/>
          <w:sz w:val="24"/>
          <w:szCs w:val="24"/>
          <w:lang w:val="x-none" w:eastAsia="ar-SA"/>
        </w:rPr>
        <w:t>.</w:t>
      </w:r>
      <w:r w:rsidRPr="00E1187F">
        <w:rPr>
          <w:rFonts w:ascii="Times New Roman" w:eastAsia="Times New Roman" w:hAnsi="Times New Roman" w:cs="Times New Roman"/>
          <w:sz w:val="24"/>
          <w:szCs w:val="24"/>
          <w:lang w:eastAsia="ar-SA"/>
        </w:rPr>
        <w:t>08</w:t>
      </w:r>
      <w:r w:rsidRPr="00E1187F">
        <w:rPr>
          <w:rFonts w:ascii="Times New Roman" w:eastAsia="Times New Roman" w:hAnsi="Times New Roman" w:cs="Times New Roman"/>
          <w:sz w:val="24"/>
          <w:szCs w:val="24"/>
          <w:lang w:val="x-none" w:eastAsia="ar-SA"/>
        </w:rPr>
        <w:t>.201</w:t>
      </w:r>
      <w:r w:rsidRPr="00E1187F">
        <w:rPr>
          <w:rFonts w:ascii="Times New Roman" w:eastAsia="Times New Roman" w:hAnsi="Times New Roman" w:cs="Times New Roman"/>
          <w:sz w:val="24"/>
          <w:szCs w:val="24"/>
          <w:lang w:eastAsia="ar-SA"/>
        </w:rPr>
        <w:t xml:space="preserve">8 </w:t>
      </w:r>
      <w:r w:rsidRPr="00E1187F">
        <w:rPr>
          <w:rFonts w:ascii="Times New Roman" w:eastAsia="Times New Roman" w:hAnsi="Times New Roman" w:cs="Times New Roman"/>
          <w:sz w:val="24"/>
          <w:szCs w:val="24"/>
          <w:lang w:val="x-none" w:eastAsia="ar-SA"/>
        </w:rPr>
        <w:t>г. №</w:t>
      </w:r>
      <w:r w:rsidRPr="00E1187F">
        <w:rPr>
          <w:rFonts w:ascii="Times New Roman" w:eastAsia="Times New Roman" w:hAnsi="Times New Roman" w:cs="Times New Roman"/>
          <w:sz w:val="24"/>
          <w:szCs w:val="24"/>
          <w:lang w:eastAsia="ar-SA"/>
        </w:rPr>
        <w:t xml:space="preserve"> 822 </w:t>
      </w:r>
      <w:r w:rsidRPr="00E1187F">
        <w:rPr>
          <w:rFonts w:ascii="Times New Roman" w:eastAsia="Times New Roman" w:hAnsi="Times New Roman" w:cs="Times New Roman"/>
          <w:sz w:val="24"/>
          <w:szCs w:val="24"/>
          <w:lang w:val="x-none" w:eastAsia="ar-SA"/>
        </w:rPr>
        <w:t>«Об утверждении муниципальной программы Курчатовского района Курской области</w:t>
      </w:r>
      <w:r w:rsidRPr="00E1187F">
        <w:rPr>
          <w:rFonts w:ascii="Times New Roman" w:eastAsia="Times New Roman" w:hAnsi="Times New Roman" w:cs="Times New Roman"/>
          <w:sz w:val="24"/>
          <w:szCs w:val="24"/>
          <w:lang w:eastAsia="ar-SA"/>
        </w:rPr>
        <w:t xml:space="preserve"> </w:t>
      </w:r>
      <w:r w:rsidRPr="00E1187F">
        <w:rPr>
          <w:rFonts w:ascii="Times New Roman" w:eastAsia="Times New Roman" w:hAnsi="Times New Roman" w:cs="Times New Roman"/>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462AC0" w:rsidRPr="00462AC0" w:rsidRDefault="003B781C" w:rsidP="00462AC0">
      <w:pPr>
        <w:ind w:firstLine="708"/>
        <w:jc w:val="both"/>
        <w:rPr>
          <w:rFonts w:ascii="Times New Roman" w:eastAsia="Times New Roman" w:hAnsi="Times New Roman" w:cs="Times New Roman"/>
          <w:bCs/>
          <w:sz w:val="24"/>
          <w:szCs w:val="24"/>
          <w:lang w:eastAsia="ru-RU"/>
        </w:rPr>
      </w:pPr>
      <w:r w:rsidRPr="00917068">
        <w:rPr>
          <w:rFonts w:ascii="Times New Roman" w:eastAsia="Times New Roman" w:hAnsi="Times New Roman" w:cs="Times New Roman"/>
          <w:bCs/>
          <w:sz w:val="24"/>
          <w:szCs w:val="24"/>
          <w:lang w:eastAsia="ru-RU"/>
        </w:rPr>
        <w:t xml:space="preserve">В соответствии с Решением Представительного Собрания Курчатовского района Курской области от </w:t>
      </w:r>
      <w:r>
        <w:rPr>
          <w:rFonts w:ascii="Times New Roman" w:eastAsia="Times New Roman" w:hAnsi="Times New Roman" w:cs="Times New Roman"/>
          <w:bCs/>
          <w:sz w:val="24"/>
          <w:szCs w:val="24"/>
          <w:lang w:eastAsia="ru-RU"/>
        </w:rPr>
        <w:t>15.03.2023 года № 338</w:t>
      </w:r>
      <w:r w:rsidRPr="00917068">
        <w:rPr>
          <w:rFonts w:ascii="Times New Roman" w:eastAsia="Times New Roman" w:hAnsi="Times New Roman" w:cs="Times New Roman"/>
          <w:bCs/>
          <w:sz w:val="24"/>
          <w:szCs w:val="24"/>
          <w:lang w:eastAsia="ru-RU"/>
        </w:rPr>
        <w:t>-</w:t>
      </w:r>
      <w:r w:rsidRPr="00917068">
        <w:rPr>
          <w:rFonts w:ascii="Times New Roman" w:eastAsia="Times New Roman" w:hAnsi="Times New Roman" w:cs="Times New Roman"/>
          <w:bCs/>
          <w:sz w:val="24"/>
          <w:szCs w:val="24"/>
          <w:lang w:val="en-US" w:eastAsia="ru-RU"/>
        </w:rPr>
        <w:t>IV</w:t>
      </w:r>
      <w:r>
        <w:rPr>
          <w:rFonts w:ascii="Times New Roman" w:eastAsia="Times New Roman" w:hAnsi="Times New Roman" w:cs="Times New Roman"/>
          <w:bCs/>
          <w:sz w:val="24"/>
          <w:szCs w:val="24"/>
          <w:lang w:eastAsia="ru-RU"/>
        </w:rPr>
        <w:t xml:space="preserve"> «О внесении изменений и дополнений в Решение Представительного Собрания Курчатовского района Курской области от 12.12.2022г.  № 311-</w:t>
      </w:r>
      <w:r w:rsidRPr="00DC6257">
        <w:rPr>
          <w:rFonts w:ascii="Times New Roman" w:eastAsia="Times New Roman" w:hAnsi="Times New Roman" w:cs="Times New Roman"/>
          <w:bCs/>
          <w:sz w:val="24"/>
          <w:szCs w:val="24"/>
          <w:lang w:eastAsia="ru-RU"/>
        </w:rPr>
        <w:t xml:space="preserve"> </w:t>
      </w:r>
      <w:r w:rsidRPr="00DC6257">
        <w:rPr>
          <w:rFonts w:ascii="Times New Roman" w:eastAsia="Times New Roman" w:hAnsi="Times New Roman" w:cs="Times New Roman"/>
          <w:bCs/>
          <w:sz w:val="24"/>
          <w:szCs w:val="24"/>
          <w:lang w:val="en-US" w:eastAsia="ru-RU"/>
        </w:rPr>
        <w:t>IV</w:t>
      </w:r>
      <w:r w:rsidRPr="00DC625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 бюджете муниципального района «Курчатовский район» Курской области на 2023 год и на плановый период 2024 и 2025 годов»</w:t>
      </w:r>
      <w:r w:rsidR="00220689">
        <w:rPr>
          <w:rFonts w:ascii="Times New Roman" w:eastAsia="Times New Roman" w:hAnsi="Times New Roman"/>
          <w:bCs/>
          <w:sz w:val="24"/>
          <w:szCs w:val="24"/>
          <w:lang w:eastAsia="ru-RU"/>
        </w:rPr>
        <w:t xml:space="preserve">, </w:t>
      </w:r>
      <w:r w:rsidR="00462AC0" w:rsidRPr="00462AC0">
        <w:rPr>
          <w:rFonts w:ascii="Times New Roman" w:eastAsia="Times New Roman" w:hAnsi="Times New Roman" w:cs="Times New Roman"/>
          <w:bCs/>
          <w:sz w:val="24"/>
          <w:szCs w:val="24"/>
          <w:lang w:eastAsia="ru-RU"/>
        </w:rPr>
        <w:t>а также ст.43 Федерального Закона от 06.10.2003г. № 131-ФЗ «Об общих принципах организации местного самоуправления в Российской Федерации», Администрация Курчатовского района Курской области,</w:t>
      </w:r>
    </w:p>
    <w:p w:rsidR="00E1187F" w:rsidRPr="00E1187F" w:rsidRDefault="00E1187F" w:rsidP="00E1187F">
      <w:pPr>
        <w:suppressAutoHyphens/>
        <w:jc w:val="both"/>
        <w:rPr>
          <w:rFonts w:ascii="Times New Roman" w:eastAsia="Times New Roman" w:hAnsi="Times New Roman" w:cs="Times New Roman"/>
          <w:sz w:val="24"/>
          <w:szCs w:val="24"/>
          <w:lang w:eastAsia="ar-SA"/>
        </w:rPr>
      </w:pPr>
    </w:p>
    <w:p w:rsidR="00E1187F" w:rsidRDefault="00E1187F" w:rsidP="00E1187F">
      <w:pPr>
        <w:suppressAutoHyphens/>
        <w:ind w:firstLine="708"/>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ПОСТАНОВЛЯЕТ:</w:t>
      </w:r>
    </w:p>
    <w:p w:rsidR="001A2AD0" w:rsidRPr="00E1187F" w:rsidRDefault="001A2AD0" w:rsidP="00E1187F">
      <w:pPr>
        <w:suppressAutoHyphens/>
        <w:ind w:firstLine="708"/>
        <w:jc w:val="both"/>
        <w:rPr>
          <w:rFonts w:ascii="Times New Roman" w:eastAsia="Times New Roman" w:hAnsi="Times New Roman" w:cs="Times New Roman"/>
          <w:sz w:val="24"/>
          <w:szCs w:val="24"/>
          <w:lang w:eastAsia="ar-SA"/>
        </w:rPr>
      </w:pPr>
    </w:p>
    <w:p w:rsidR="00E1187F" w:rsidRPr="00E1187F" w:rsidRDefault="00E1187F" w:rsidP="00162B43">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val="x-none" w:eastAsia="ar-SA"/>
        </w:rPr>
        <w:t xml:space="preserve">Приложение к постановлению Администрации Курчатовского района Курской области от </w:t>
      </w:r>
      <w:r w:rsidRPr="00E1187F">
        <w:rPr>
          <w:rFonts w:ascii="Times New Roman" w:eastAsia="Times New Roman" w:hAnsi="Times New Roman" w:cs="Times New Roman"/>
          <w:sz w:val="24"/>
          <w:szCs w:val="24"/>
          <w:lang w:eastAsia="ar-SA"/>
        </w:rPr>
        <w:t>31</w:t>
      </w:r>
      <w:r w:rsidRPr="00E1187F">
        <w:rPr>
          <w:rFonts w:ascii="Times New Roman" w:eastAsia="Times New Roman" w:hAnsi="Times New Roman" w:cs="Times New Roman"/>
          <w:sz w:val="24"/>
          <w:szCs w:val="24"/>
          <w:lang w:val="x-none" w:eastAsia="ar-SA"/>
        </w:rPr>
        <w:t>.</w:t>
      </w:r>
      <w:r w:rsidRPr="00E1187F">
        <w:rPr>
          <w:rFonts w:ascii="Times New Roman" w:eastAsia="Times New Roman" w:hAnsi="Times New Roman" w:cs="Times New Roman"/>
          <w:sz w:val="24"/>
          <w:szCs w:val="24"/>
          <w:lang w:eastAsia="ar-SA"/>
        </w:rPr>
        <w:t>08</w:t>
      </w:r>
      <w:r w:rsidRPr="00E1187F">
        <w:rPr>
          <w:rFonts w:ascii="Times New Roman" w:eastAsia="Times New Roman" w:hAnsi="Times New Roman" w:cs="Times New Roman"/>
          <w:sz w:val="24"/>
          <w:szCs w:val="24"/>
          <w:lang w:val="x-none" w:eastAsia="ar-SA"/>
        </w:rPr>
        <w:t>.201</w:t>
      </w:r>
      <w:r w:rsidRPr="00E1187F">
        <w:rPr>
          <w:rFonts w:ascii="Times New Roman" w:eastAsia="Times New Roman" w:hAnsi="Times New Roman" w:cs="Times New Roman"/>
          <w:sz w:val="24"/>
          <w:szCs w:val="24"/>
          <w:lang w:eastAsia="ar-SA"/>
        </w:rPr>
        <w:t xml:space="preserve">8 </w:t>
      </w:r>
      <w:r w:rsidRPr="00E1187F">
        <w:rPr>
          <w:rFonts w:ascii="Times New Roman" w:eastAsia="Times New Roman" w:hAnsi="Times New Roman" w:cs="Times New Roman"/>
          <w:sz w:val="24"/>
          <w:szCs w:val="24"/>
          <w:lang w:val="x-none" w:eastAsia="ar-SA"/>
        </w:rPr>
        <w:t>г. №</w:t>
      </w:r>
      <w:r w:rsidRPr="00E1187F">
        <w:rPr>
          <w:rFonts w:ascii="Times New Roman" w:eastAsia="Times New Roman" w:hAnsi="Times New Roman" w:cs="Times New Roman"/>
          <w:sz w:val="24"/>
          <w:szCs w:val="24"/>
          <w:lang w:eastAsia="ar-SA"/>
        </w:rPr>
        <w:t xml:space="preserve"> 822</w:t>
      </w:r>
      <w:r w:rsidRPr="00E1187F">
        <w:rPr>
          <w:rFonts w:ascii="Times New Roman" w:eastAsia="Times New Roman" w:hAnsi="Times New Roman" w:cs="Times New Roman"/>
          <w:sz w:val="24"/>
          <w:szCs w:val="24"/>
          <w:lang w:val="x-none" w:eastAsia="ar-SA"/>
        </w:rPr>
        <w:t xml:space="preserve"> «Об утверждении муниципальной программы Курчатовского района Курской области </w:t>
      </w:r>
      <w:r w:rsidRPr="00E1187F">
        <w:rPr>
          <w:rFonts w:ascii="Times New Roman" w:eastAsia="Times New Roman" w:hAnsi="Times New Roman" w:cs="Times New Roman"/>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 изложить в следующ</w:t>
      </w:r>
      <w:r w:rsidRPr="00E1187F">
        <w:rPr>
          <w:rFonts w:ascii="Times New Roman" w:eastAsia="Times New Roman" w:hAnsi="Times New Roman" w:cs="Times New Roman"/>
          <w:bCs/>
          <w:sz w:val="24"/>
          <w:szCs w:val="24"/>
          <w:lang w:eastAsia="ar-SA"/>
        </w:rPr>
        <w:t>ей</w:t>
      </w:r>
      <w:r w:rsidRPr="00E1187F">
        <w:rPr>
          <w:rFonts w:ascii="Times New Roman" w:eastAsia="Times New Roman" w:hAnsi="Times New Roman" w:cs="Times New Roman"/>
          <w:bCs/>
          <w:sz w:val="24"/>
          <w:szCs w:val="24"/>
          <w:lang w:val="x-none" w:eastAsia="ar-SA"/>
        </w:rPr>
        <w:t xml:space="preserve"> редакции (Приложение).</w:t>
      </w:r>
    </w:p>
    <w:p w:rsidR="00E1187F" w:rsidRPr="00E1187F" w:rsidRDefault="00E1187F" w:rsidP="00162B43">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eastAsia="ar-SA"/>
        </w:rPr>
        <w:t xml:space="preserve">Постановление Администрации Курчатовского района Курской области от </w:t>
      </w:r>
      <w:r w:rsidR="00C46FC7" w:rsidRPr="00C46FC7">
        <w:rPr>
          <w:rFonts w:ascii="Times New Roman" w:eastAsia="Times New Roman" w:hAnsi="Times New Roman" w:cs="Times New Roman"/>
          <w:bCs/>
          <w:sz w:val="24"/>
          <w:szCs w:val="24"/>
          <w:lang w:eastAsia="ar-SA"/>
        </w:rPr>
        <w:t>03.03.2023</w:t>
      </w:r>
      <w:r w:rsidR="00B53560" w:rsidRPr="00C46FC7">
        <w:rPr>
          <w:rFonts w:ascii="Times New Roman" w:eastAsia="Times New Roman" w:hAnsi="Times New Roman" w:cs="Times New Roman"/>
          <w:bCs/>
          <w:sz w:val="24"/>
          <w:szCs w:val="24"/>
          <w:lang w:eastAsia="ar-SA"/>
        </w:rPr>
        <w:t xml:space="preserve">г. № </w:t>
      </w:r>
      <w:r w:rsidR="00C46FC7" w:rsidRPr="00C46FC7">
        <w:rPr>
          <w:rFonts w:ascii="Times New Roman" w:eastAsia="Times New Roman" w:hAnsi="Times New Roman" w:cs="Times New Roman"/>
          <w:bCs/>
          <w:sz w:val="24"/>
          <w:szCs w:val="24"/>
          <w:lang w:eastAsia="ar-SA"/>
        </w:rPr>
        <w:t>198</w:t>
      </w:r>
      <w:r w:rsidR="00B53560" w:rsidRPr="003B781C">
        <w:rPr>
          <w:rFonts w:ascii="Times New Roman" w:eastAsia="Times New Roman" w:hAnsi="Times New Roman" w:cs="Times New Roman"/>
          <w:bCs/>
          <w:color w:val="FF0000"/>
          <w:sz w:val="24"/>
          <w:szCs w:val="24"/>
          <w:lang w:eastAsia="ar-SA"/>
        </w:rPr>
        <w:t xml:space="preserve"> </w:t>
      </w:r>
      <w:r w:rsidRPr="00E1187F">
        <w:rPr>
          <w:rFonts w:ascii="Times New Roman" w:eastAsia="Times New Roman" w:hAnsi="Times New Roman" w:cs="Times New Roman"/>
          <w:bCs/>
          <w:sz w:val="24"/>
          <w:szCs w:val="24"/>
          <w:lang w:eastAsia="ar-SA"/>
        </w:rPr>
        <w:t>«О внесении изменений в постановление Администрации Курчатовского района Курской области от 31.08.2018 г. № 822 «Об утверждении муниципальной программы Курчатовского района Курской области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 отменить.</w:t>
      </w:r>
    </w:p>
    <w:p w:rsidR="00E1187F" w:rsidRPr="00E1187F" w:rsidRDefault="00E1187F" w:rsidP="00162B43">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eastAsia="ar-SA"/>
        </w:rPr>
        <w:t>Управлению делами Администрации Курчатовского района</w:t>
      </w:r>
      <w:r w:rsidR="00904CC7">
        <w:rPr>
          <w:rFonts w:ascii="Times New Roman" w:eastAsia="Times New Roman" w:hAnsi="Times New Roman" w:cs="Times New Roman"/>
          <w:bCs/>
          <w:sz w:val="24"/>
          <w:szCs w:val="24"/>
          <w:lang w:eastAsia="ar-SA"/>
        </w:rPr>
        <w:t xml:space="preserve"> Курской области </w:t>
      </w:r>
      <w:r w:rsidRPr="00E1187F">
        <w:rPr>
          <w:rFonts w:ascii="Times New Roman" w:eastAsia="Times New Roman" w:hAnsi="Times New Roman" w:cs="Times New Roman"/>
          <w:bCs/>
          <w:sz w:val="24"/>
          <w:szCs w:val="24"/>
          <w:lang w:eastAsia="ar-SA"/>
        </w:rPr>
        <w:t xml:space="preserve">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162B43" w:rsidRPr="00AC672C" w:rsidRDefault="00E1187F" w:rsidP="00C32F3C">
      <w:pPr>
        <w:numPr>
          <w:ilvl w:val="0"/>
          <w:numId w:val="16"/>
        </w:numPr>
        <w:suppressAutoHyphens/>
        <w:ind w:left="0" w:firstLine="709"/>
        <w:jc w:val="both"/>
        <w:rPr>
          <w:rFonts w:ascii="Times New Roman" w:eastAsia="Times New Roman" w:hAnsi="Times New Roman" w:cs="Times New Roman"/>
          <w:bCs/>
          <w:sz w:val="24"/>
          <w:szCs w:val="24"/>
          <w:lang w:val="x-none" w:eastAsia="ar-SA"/>
        </w:rPr>
      </w:pPr>
      <w:r w:rsidRPr="00E1187F">
        <w:rPr>
          <w:rFonts w:ascii="Times New Roman" w:eastAsia="Times New Roman" w:hAnsi="Times New Roman" w:cs="Times New Roman"/>
          <w:bCs/>
          <w:sz w:val="24"/>
          <w:szCs w:val="24"/>
          <w:lang w:eastAsia="ar-SA"/>
        </w:rPr>
        <w:t>Постановление вступает в силу со дня официального опубликования.</w:t>
      </w:r>
    </w:p>
    <w:p w:rsidR="00AC672C" w:rsidRPr="00C32F3C" w:rsidRDefault="00AC672C" w:rsidP="00AC672C">
      <w:pPr>
        <w:suppressAutoHyphens/>
        <w:ind w:left="709"/>
        <w:jc w:val="both"/>
        <w:rPr>
          <w:rFonts w:ascii="Times New Roman" w:eastAsia="Times New Roman" w:hAnsi="Times New Roman" w:cs="Times New Roman"/>
          <w:bCs/>
          <w:sz w:val="24"/>
          <w:szCs w:val="24"/>
          <w:lang w:val="x-none" w:eastAsia="ar-SA"/>
        </w:rPr>
      </w:pPr>
    </w:p>
    <w:p w:rsidR="00E1187F" w:rsidRDefault="00E1187F" w:rsidP="00162B43">
      <w:pPr>
        <w:suppressAutoHyphens/>
        <w:jc w:val="both"/>
        <w:rPr>
          <w:rFonts w:ascii="Times New Roman" w:eastAsia="Times New Roman" w:hAnsi="Times New Roman" w:cs="Times New Roman"/>
          <w:bCs/>
          <w:sz w:val="24"/>
          <w:szCs w:val="24"/>
          <w:lang w:eastAsia="ar-SA"/>
        </w:rPr>
      </w:pPr>
    </w:p>
    <w:p w:rsidR="006F39C7" w:rsidRPr="00E1187F" w:rsidRDefault="006F39C7" w:rsidP="00162B43">
      <w:pPr>
        <w:suppressAutoHyphens/>
        <w:jc w:val="both"/>
        <w:rPr>
          <w:rFonts w:ascii="Times New Roman" w:eastAsia="Times New Roman" w:hAnsi="Times New Roman" w:cs="Times New Roman"/>
          <w:bCs/>
          <w:sz w:val="24"/>
          <w:szCs w:val="24"/>
          <w:lang w:eastAsia="ar-SA"/>
        </w:rPr>
      </w:pPr>
    </w:p>
    <w:p w:rsidR="00E1187F" w:rsidRPr="00E1187F" w:rsidRDefault="003B781C" w:rsidP="00E1187F">
      <w:pPr>
        <w:suppressAutoHyphens/>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w:t>
      </w:r>
      <w:r w:rsidR="00E1187F" w:rsidRPr="00E1187F">
        <w:rPr>
          <w:rFonts w:ascii="Times New Roman" w:eastAsia="Times New Roman" w:hAnsi="Times New Roman" w:cs="Times New Roman"/>
          <w:sz w:val="24"/>
          <w:szCs w:val="24"/>
          <w:lang w:eastAsia="ar-SA"/>
        </w:rPr>
        <w:t xml:space="preserve"> района                                                                              </w:t>
      </w:r>
      <w:r w:rsidR="006F39C7">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А.В. Ярыгин </w:t>
      </w:r>
    </w:p>
    <w:p w:rsidR="00E1187F" w:rsidRPr="00E1187F" w:rsidRDefault="00E1187F" w:rsidP="00E1187F">
      <w:pPr>
        <w:pageBreakBefore/>
        <w:suppressAutoHyphens/>
        <w:ind w:left="5664"/>
        <w:jc w:val="both"/>
        <w:rPr>
          <w:rFonts w:ascii="Times New Roman" w:eastAsia="Times New Roman" w:hAnsi="Times New Roman" w:cs="Times New Roman"/>
          <w:b/>
          <w:sz w:val="20"/>
          <w:szCs w:val="20"/>
          <w:lang w:eastAsia="ar-SA"/>
        </w:rPr>
      </w:pPr>
      <w:r w:rsidRPr="00E1187F">
        <w:rPr>
          <w:rFonts w:ascii="Times New Roman" w:eastAsia="Times New Roman" w:hAnsi="Times New Roman" w:cs="Times New Roman"/>
          <w:b/>
          <w:sz w:val="20"/>
          <w:szCs w:val="20"/>
          <w:lang w:eastAsia="ar-SA"/>
        </w:rPr>
        <w:lastRenderedPageBreak/>
        <w:t>Приложение</w:t>
      </w:r>
    </w:p>
    <w:p w:rsidR="00E1187F" w:rsidRPr="00E1187F" w:rsidRDefault="00E1187F" w:rsidP="00E1187F">
      <w:pPr>
        <w:suppressAutoHyphens/>
        <w:ind w:left="5664"/>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 xml:space="preserve">к постановлению Администрации </w:t>
      </w:r>
    </w:p>
    <w:p w:rsidR="00E1187F" w:rsidRPr="00E1187F" w:rsidRDefault="00E1187F" w:rsidP="00E1187F">
      <w:pPr>
        <w:suppressAutoHyphens/>
        <w:ind w:left="5664"/>
        <w:jc w:val="both"/>
        <w:rPr>
          <w:rFonts w:ascii="Times New Roman" w:eastAsia="Times New Roman" w:hAnsi="Times New Roman" w:cs="Times New Roman"/>
          <w:sz w:val="20"/>
          <w:szCs w:val="20"/>
          <w:lang w:eastAsia="ar-SA"/>
        </w:rPr>
      </w:pPr>
      <w:r w:rsidRPr="00E1187F">
        <w:rPr>
          <w:rFonts w:ascii="Times New Roman" w:eastAsia="Times New Roman" w:hAnsi="Times New Roman" w:cs="Times New Roman"/>
          <w:sz w:val="20"/>
          <w:szCs w:val="20"/>
          <w:lang w:eastAsia="ar-SA"/>
        </w:rPr>
        <w:t>Курчатовского района Курской области</w:t>
      </w:r>
    </w:p>
    <w:p w:rsidR="00E1187F" w:rsidRPr="00220689" w:rsidRDefault="00E1187F" w:rsidP="00E01F05">
      <w:pPr>
        <w:suppressAutoHyphens/>
        <w:ind w:left="5664"/>
        <w:jc w:val="both"/>
        <w:rPr>
          <w:rFonts w:ascii="Times New Roman" w:eastAsia="Times New Roman" w:hAnsi="Times New Roman" w:cs="Times New Roman"/>
          <w:b/>
          <w:sz w:val="20"/>
          <w:szCs w:val="20"/>
          <w:lang w:eastAsia="ar-SA"/>
        </w:rPr>
      </w:pPr>
      <w:r w:rsidRPr="00E1187F">
        <w:rPr>
          <w:rFonts w:ascii="Times New Roman" w:eastAsia="Times New Roman" w:hAnsi="Times New Roman" w:cs="Times New Roman"/>
          <w:bCs/>
          <w:sz w:val="20"/>
          <w:szCs w:val="20"/>
          <w:lang w:eastAsia="ar-SA"/>
        </w:rPr>
        <w:t>о</w:t>
      </w:r>
      <w:r w:rsidR="00B15A83">
        <w:rPr>
          <w:rFonts w:ascii="Times New Roman" w:eastAsia="Times New Roman" w:hAnsi="Times New Roman" w:cs="Times New Roman"/>
          <w:bCs/>
          <w:sz w:val="20"/>
          <w:szCs w:val="20"/>
          <w:lang w:eastAsia="ar-SA"/>
        </w:rPr>
        <w:t>т</w:t>
      </w:r>
      <w:r w:rsidR="00212492">
        <w:rPr>
          <w:rFonts w:ascii="Times New Roman" w:eastAsia="Times New Roman" w:hAnsi="Times New Roman" w:cs="Times New Roman"/>
          <w:bCs/>
          <w:sz w:val="20"/>
          <w:szCs w:val="20"/>
          <w:lang w:eastAsia="ar-SA"/>
        </w:rPr>
        <w:t xml:space="preserve"> 08.06.2023</w:t>
      </w:r>
      <w:r w:rsidR="00D85C78">
        <w:rPr>
          <w:rFonts w:ascii="Times New Roman" w:eastAsia="Times New Roman" w:hAnsi="Times New Roman" w:cs="Times New Roman"/>
          <w:bCs/>
          <w:sz w:val="20"/>
          <w:szCs w:val="20"/>
          <w:lang w:eastAsia="ar-SA"/>
        </w:rPr>
        <w:t xml:space="preserve"> № </w:t>
      </w:r>
      <w:r w:rsidR="00212492">
        <w:rPr>
          <w:rFonts w:ascii="Times New Roman" w:eastAsia="Times New Roman" w:hAnsi="Times New Roman" w:cs="Times New Roman"/>
          <w:bCs/>
          <w:sz w:val="20"/>
          <w:szCs w:val="20"/>
          <w:lang w:eastAsia="ar-SA"/>
        </w:rPr>
        <w:t>469</w:t>
      </w:r>
    </w:p>
    <w:p w:rsidR="00E01F05" w:rsidRPr="00E01F05" w:rsidRDefault="00E01F05" w:rsidP="00E01F05">
      <w:pPr>
        <w:suppressAutoHyphens/>
        <w:ind w:left="5664"/>
        <w:jc w:val="both"/>
        <w:rPr>
          <w:rFonts w:ascii="Times New Roman" w:eastAsia="Times New Roman" w:hAnsi="Times New Roman" w:cs="Times New Roman"/>
          <w:b/>
          <w:sz w:val="20"/>
          <w:szCs w:val="20"/>
          <w:lang w:eastAsia="ar-SA"/>
        </w:rPr>
      </w:pPr>
    </w:p>
    <w:p w:rsidR="0055446A" w:rsidRPr="0055446A" w:rsidRDefault="0055446A" w:rsidP="0055446A">
      <w:pPr>
        <w:autoSpaceDE w:val="0"/>
        <w:autoSpaceDN w:val="0"/>
        <w:adjustRightInd w:val="0"/>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 xml:space="preserve">Муниципальная программа </w:t>
      </w:r>
    </w:p>
    <w:p w:rsidR="0055446A" w:rsidRPr="0055446A" w:rsidRDefault="0055446A" w:rsidP="0055446A">
      <w:pPr>
        <w:autoSpaceDE w:val="0"/>
        <w:autoSpaceDN w:val="0"/>
        <w:adjustRightInd w:val="0"/>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Курчатовского района Курской области</w:t>
      </w:r>
    </w:p>
    <w:p w:rsidR="0055446A" w:rsidRPr="0055446A" w:rsidRDefault="0055446A" w:rsidP="008D52AE">
      <w:pPr>
        <w:autoSpaceDE w:val="0"/>
        <w:autoSpaceDN w:val="0"/>
        <w:adjustRightInd w:val="0"/>
        <w:jc w:val="center"/>
        <w:rPr>
          <w:rFonts w:ascii="Times New Roman" w:eastAsia="Times New Roman" w:hAnsi="Times New Roman" w:cs="Times New Roman"/>
          <w:b/>
          <w:bCs/>
          <w:sz w:val="24"/>
          <w:szCs w:val="24"/>
          <w:lang w:eastAsia="ru-RU"/>
        </w:rPr>
      </w:pPr>
      <w:r w:rsidRPr="0055446A">
        <w:rPr>
          <w:rFonts w:ascii="Times New Roman" w:eastAsia="Times New Roman" w:hAnsi="Times New Roman" w:cs="Times New Roman"/>
          <w:b/>
          <w:bCs/>
          <w:sz w:val="24"/>
          <w:szCs w:val="24"/>
          <w:lang w:eastAsia="ru-RU"/>
        </w:rPr>
        <w:t>«</w:t>
      </w:r>
      <w:r w:rsidR="008D52AE" w:rsidRPr="008D52AE">
        <w:rPr>
          <w:rFonts w:ascii="Times New Roman" w:eastAsia="Times New Roman" w:hAnsi="Times New Roman" w:cs="Times New Roman"/>
          <w:b/>
          <w:bCs/>
          <w:sz w:val="24"/>
          <w:szCs w:val="24"/>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sidRPr="008D52AE">
        <w:rPr>
          <w:rFonts w:ascii="Times New Roman" w:eastAsia="Times New Roman" w:hAnsi="Times New Roman" w:cs="Times New Roman"/>
          <w:b/>
          <w:bCs/>
          <w:sz w:val="24"/>
          <w:szCs w:val="24"/>
          <w:lang w:eastAsia="ru-RU"/>
        </w:rPr>
        <w:t>»</w:t>
      </w:r>
      <w:r w:rsidRPr="0055446A">
        <w:rPr>
          <w:rFonts w:ascii="Times New Roman" w:eastAsia="Times New Roman" w:hAnsi="Times New Roman" w:cs="Times New Roman"/>
          <w:b/>
          <w:bCs/>
          <w:sz w:val="24"/>
          <w:szCs w:val="24"/>
          <w:lang w:eastAsia="ru-RU"/>
        </w:rPr>
        <w:t xml:space="preserve"> </w:t>
      </w:r>
    </w:p>
    <w:p w:rsidR="0055446A" w:rsidRPr="00E83A04" w:rsidRDefault="0055446A" w:rsidP="00E1187F">
      <w:pPr>
        <w:suppressAutoHyphens/>
        <w:autoSpaceDE w:val="0"/>
        <w:jc w:val="center"/>
        <w:rPr>
          <w:rFonts w:ascii="Times New Roman" w:eastAsia="Times New Roman" w:hAnsi="Times New Roman" w:cs="Times New Roman"/>
          <w:b/>
          <w:sz w:val="24"/>
          <w:szCs w:val="24"/>
          <w:lang w:eastAsia="ar-SA"/>
        </w:rPr>
      </w:pP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ПАСПОРТ</w:t>
      </w: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муниципальной программы Курчатовского района Курской области</w:t>
      </w: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55446A" w:rsidRDefault="00E1187F" w:rsidP="00E1187F">
      <w:pPr>
        <w:suppressAutoHyphens/>
        <w:autoSpaceDE w:val="0"/>
        <w:jc w:val="center"/>
        <w:rPr>
          <w:rFonts w:ascii="Times New Roman" w:eastAsia="Times New Roman" w:hAnsi="Times New Roman" w:cs="Times New Roman"/>
          <w:sz w:val="24"/>
          <w:szCs w:val="24"/>
          <w:lang w:eastAsia="ar-SA"/>
        </w:rPr>
      </w:pPr>
      <w:r w:rsidRPr="0055446A">
        <w:rPr>
          <w:rFonts w:ascii="Times New Roman" w:eastAsia="Times New Roman" w:hAnsi="Times New Roman" w:cs="Times New Roman"/>
          <w:sz w:val="24"/>
          <w:szCs w:val="24"/>
          <w:lang w:eastAsia="ar-SA"/>
        </w:rPr>
        <w:t>(далее – Программа)</w:t>
      </w:r>
    </w:p>
    <w:p w:rsidR="00E1187F" w:rsidRPr="00E1187F" w:rsidRDefault="00E1187F" w:rsidP="00E1187F">
      <w:pPr>
        <w:suppressAutoHyphens/>
        <w:autoSpaceDE w:val="0"/>
        <w:jc w:val="center"/>
        <w:rPr>
          <w:rFonts w:ascii="Times New Roman" w:eastAsia="Times New Roman" w:hAnsi="Times New Roman" w:cs="Times New Roman"/>
          <w:b/>
          <w:sz w:val="24"/>
          <w:szCs w:val="24"/>
          <w:lang w:eastAsia="ar-SA"/>
        </w:rPr>
      </w:pPr>
    </w:p>
    <w:tbl>
      <w:tblPr>
        <w:tblW w:w="0" w:type="auto"/>
        <w:tblInd w:w="108" w:type="dxa"/>
        <w:tblLayout w:type="fixed"/>
        <w:tblLook w:val="0000" w:firstRow="0" w:lastRow="0" w:firstColumn="0" w:lastColumn="0" w:noHBand="0" w:noVBand="0"/>
      </w:tblPr>
      <w:tblGrid>
        <w:gridCol w:w="2234"/>
        <w:gridCol w:w="318"/>
        <w:gridCol w:w="7063"/>
      </w:tblGrid>
      <w:tr w:rsidR="00E1187F" w:rsidRPr="00E1187F" w:rsidTr="001C72F6">
        <w:trPr>
          <w:trHeight w:val="979"/>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Ответственный             исполнитель                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 xml:space="preserve">Соисполнители </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Программы</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tc>
        <w:tc>
          <w:tcPr>
            <w:tcW w:w="318"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Администрация Курчатовского района</w:t>
            </w: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696"/>
        </w:trPr>
        <w:tc>
          <w:tcPr>
            <w:tcW w:w="2234" w:type="dxa"/>
            <w:shd w:val="clear" w:color="auto" w:fill="auto"/>
          </w:tcPr>
          <w:p w:rsidR="00E1187F" w:rsidRPr="006C6C4B" w:rsidRDefault="00E1187F" w:rsidP="00E1187F">
            <w:pPr>
              <w:suppressAutoHyphens/>
              <w:autoSpaceDE w:val="0"/>
              <w:jc w:val="left"/>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Участники             Программы</w:t>
            </w:r>
          </w:p>
        </w:tc>
        <w:tc>
          <w:tcPr>
            <w:tcW w:w="318" w:type="dxa"/>
            <w:shd w:val="clear" w:color="auto" w:fill="auto"/>
          </w:tcPr>
          <w:p w:rsidR="00E1187F" w:rsidRPr="006C6C4B" w:rsidRDefault="00E1187F" w:rsidP="00E1187F">
            <w:pPr>
              <w:suppressAutoHyphens/>
              <w:autoSpaceDE w:val="0"/>
              <w:jc w:val="left"/>
              <w:rPr>
                <w:rFonts w:ascii="Times New Roman" w:eastAsia="Times New Roman" w:hAnsi="Times New Roman" w:cs="Times New Roman"/>
                <w:sz w:val="24"/>
                <w:szCs w:val="24"/>
                <w:lang w:eastAsia="ar-SA"/>
              </w:rPr>
            </w:pPr>
            <w:r w:rsidRPr="006C6C4B">
              <w:rPr>
                <w:rFonts w:ascii="Times New Roman" w:eastAsia="Times New Roman" w:hAnsi="Times New Roman" w:cs="Times New Roman"/>
                <w:sz w:val="24"/>
                <w:szCs w:val="24"/>
                <w:lang w:eastAsia="ar-SA"/>
              </w:rPr>
              <w:t>-</w:t>
            </w:r>
          </w:p>
        </w:tc>
        <w:tc>
          <w:tcPr>
            <w:tcW w:w="7063" w:type="dxa"/>
            <w:shd w:val="clear" w:color="auto" w:fill="auto"/>
          </w:tcPr>
          <w:p w:rsidR="00E1187F" w:rsidRPr="00637DD5" w:rsidRDefault="00E1187F" w:rsidP="00E1187F">
            <w:pPr>
              <w:suppressAutoHyphens/>
              <w:autoSpaceDE w:val="0"/>
              <w:jc w:val="left"/>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r w:rsidR="001A058C" w:rsidRPr="00637DD5">
              <w:rPr>
                <w:rFonts w:ascii="Times New Roman" w:eastAsia="Times New Roman" w:hAnsi="Times New Roman" w:cs="Times New Roman"/>
                <w:sz w:val="24"/>
                <w:szCs w:val="24"/>
                <w:lang w:eastAsia="ar-SA"/>
              </w:rPr>
              <w:t>, проектные организации</w:t>
            </w:r>
          </w:p>
        </w:tc>
      </w:tr>
      <w:tr w:rsidR="00E1187F" w:rsidRPr="00E1187F" w:rsidTr="001C72F6">
        <w:trPr>
          <w:trHeight w:val="2152"/>
        </w:trPr>
        <w:tc>
          <w:tcPr>
            <w:tcW w:w="2234" w:type="dxa"/>
            <w:shd w:val="clear" w:color="auto" w:fill="auto"/>
          </w:tcPr>
          <w:p w:rsidR="00E1187F" w:rsidRPr="00A40468" w:rsidRDefault="00E1187F" w:rsidP="00E1187F">
            <w:pPr>
              <w:suppressAutoHyphens/>
              <w:autoSpaceDE w:val="0"/>
              <w:jc w:val="left"/>
              <w:rPr>
                <w:rFonts w:ascii="Times New Roman" w:eastAsia="Times New Roman" w:hAnsi="Times New Roman" w:cs="Times New Roman"/>
                <w:color w:val="FF0000"/>
                <w:sz w:val="24"/>
                <w:szCs w:val="24"/>
                <w:lang w:eastAsia="ar-SA"/>
              </w:rPr>
            </w:pPr>
            <w:r w:rsidRPr="006C6C4B">
              <w:rPr>
                <w:rFonts w:ascii="Times New Roman" w:eastAsia="Times New Roman" w:hAnsi="Times New Roman" w:cs="Times New Roman"/>
                <w:sz w:val="24"/>
                <w:szCs w:val="24"/>
                <w:lang w:eastAsia="ar-SA"/>
              </w:rPr>
              <w:t>Подпрограммы             Программы</w:t>
            </w:r>
          </w:p>
        </w:tc>
        <w:tc>
          <w:tcPr>
            <w:tcW w:w="318" w:type="dxa"/>
            <w:shd w:val="clear" w:color="auto" w:fill="auto"/>
          </w:tcPr>
          <w:p w:rsidR="00E1187F" w:rsidRPr="00A40468" w:rsidRDefault="00E1187F" w:rsidP="00E1187F">
            <w:pPr>
              <w:suppressAutoHyphens/>
              <w:autoSpaceDE w:val="0"/>
              <w:jc w:val="both"/>
              <w:rPr>
                <w:rFonts w:ascii="Times New Roman" w:eastAsia="Times New Roman" w:hAnsi="Times New Roman" w:cs="Times New Roman"/>
                <w:color w:val="FF0000"/>
                <w:sz w:val="24"/>
                <w:szCs w:val="24"/>
                <w:lang w:eastAsia="ar-SA"/>
              </w:rPr>
            </w:pPr>
            <w:r w:rsidRPr="00A40468">
              <w:rPr>
                <w:rFonts w:ascii="Times New Roman" w:eastAsia="Times New Roman" w:hAnsi="Times New Roman" w:cs="Times New Roman"/>
                <w:color w:val="FF0000"/>
                <w:sz w:val="24"/>
                <w:szCs w:val="24"/>
                <w:lang w:eastAsia="ar-SA"/>
              </w:rPr>
              <w:t>-</w:t>
            </w:r>
          </w:p>
        </w:tc>
        <w:tc>
          <w:tcPr>
            <w:tcW w:w="7063" w:type="dxa"/>
            <w:shd w:val="clear" w:color="auto" w:fill="auto"/>
          </w:tcPr>
          <w:p w:rsidR="00E1187F" w:rsidRPr="00637DD5" w:rsidRDefault="00E1187F" w:rsidP="00E1187F">
            <w:pPr>
              <w:suppressAutoHyphens/>
              <w:autoSpaceDE w:val="0"/>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Подпрограмма 2 «Развитие сети автомобильных дорог муниципального района «Курчатовский район» Курской области и безопасности дорожного движения» </w:t>
            </w:r>
            <w:r w:rsidR="0033724E" w:rsidRPr="00637DD5">
              <w:rPr>
                <w:rFonts w:ascii="Times New Roman" w:eastAsia="Times New Roman" w:hAnsi="Times New Roman" w:cs="Times New Roman"/>
                <w:sz w:val="24"/>
                <w:szCs w:val="24"/>
                <w:lang w:eastAsia="ar-SA"/>
              </w:rPr>
              <w:t>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2910A2" w:rsidRPr="00637DD5" w:rsidRDefault="00E1187F" w:rsidP="00E1187F">
            <w:pPr>
              <w:suppressAutoHyphens/>
              <w:autoSpaceDE w:val="0"/>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 xml:space="preserve">(далее – Подпрограмма 2); </w:t>
            </w:r>
          </w:p>
          <w:p w:rsidR="00E1187F" w:rsidRPr="00637DD5" w:rsidRDefault="00E1187F" w:rsidP="00E1187F">
            <w:pPr>
              <w:suppressAutoHyphens/>
              <w:autoSpaceDE w:val="0"/>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Подпрограмма 4 «Повышение безопасности дорожного движения в муниципальном районе «Курчатовский район» Курской области»</w:t>
            </w:r>
          </w:p>
          <w:p w:rsidR="00E1187F" w:rsidRPr="00637DD5" w:rsidRDefault="00E1187F" w:rsidP="00C37FEB">
            <w:pPr>
              <w:tabs>
                <w:tab w:val="center" w:pos="3423"/>
              </w:tabs>
              <w:suppressAutoHyphens/>
              <w:autoSpaceDE w:val="0"/>
              <w:jc w:val="both"/>
              <w:rPr>
                <w:rFonts w:ascii="Times New Roman" w:eastAsia="Times New Roman" w:hAnsi="Times New Roman" w:cs="Times New Roman"/>
                <w:sz w:val="24"/>
                <w:szCs w:val="24"/>
                <w:lang w:eastAsia="ar-SA"/>
              </w:rPr>
            </w:pPr>
            <w:r w:rsidRPr="00637DD5">
              <w:rPr>
                <w:rFonts w:ascii="Times New Roman" w:eastAsia="Times New Roman" w:hAnsi="Times New Roman" w:cs="Times New Roman"/>
                <w:sz w:val="24"/>
                <w:szCs w:val="24"/>
                <w:lang w:eastAsia="ar-SA"/>
              </w:rPr>
              <w:t>(далее – Подпрограмма 4)</w:t>
            </w:r>
            <w:r w:rsidR="00C37FEB" w:rsidRPr="00637DD5">
              <w:rPr>
                <w:rFonts w:ascii="Times New Roman" w:eastAsia="Times New Roman" w:hAnsi="Times New Roman" w:cs="Times New Roman"/>
                <w:sz w:val="24"/>
                <w:szCs w:val="24"/>
                <w:lang w:eastAsia="ar-SA"/>
              </w:rPr>
              <w:tab/>
            </w:r>
          </w:p>
          <w:p w:rsidR="00C37FEB" w:rsidRPr="00637DD5" w:rsidRDefault="00C37FEB" w:rsidP="00C37FEB">
            <w:pPr>
              <w:tabs>
                <w:tab w:val="center" w:pos="3423"/>
              </w:tabs>
              <w:suppressAutoHyphens/>
              <w:autoSpaceDE w:val="0"/>
              <w:jc w:val="both"/>
              <w:rPr>
                <w:rFonts w:ascii="Times New Roman" w:eastAsia="Times New Roman" w:hAnsi="Times New Roman" w:cs="Times New Roman"/>
                <w:sz w:val="24"/>
                <w:szCs w:val="24"/>
                <w:lang w:eastAsia="ar-SA"/>
              </w:rPr>
            </w:pPr>
          </w:p>
        </w:tc>
      </w:tr>
      <w:tr w:rsidR="00E1187F" w:rsidRPr="00E1187F" w:rsidTr="001C72F6">
        <w:trPr>
          <w:trHeight w:val="1181"/>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Программно-целевые инструменты               Программы</w:t>
            </w:r>
          </w:p>
        </w:tc>
        <w:tc>
          <w:tcPr>
            <w:tcW w:w="318" w:type="dxa"/>
            <w:shd w:val="clear" w:color="auto" w:fill="auto"/>
          </w:tcPr>
          <w:p w:rsidR="00E1187F" w:rsidRPr="00E1187F" w:rsidRDefault="00E1187F" w:rsidP="00E1187F">
            <w:pPr>
              <w:suppressAutoHyphens/>
              <w:autoSpaceDE w:val="0"/>
              <w:jc w:val="center"/>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отсутствуют</w:t>
            </w:r>
          </w:p>
        </w:tc>
      </w:tr>
      <w:tr w:rsidR="00E1187F" w:rsidRPr="00E1187F" w:rsidTr="001C72F6">
        <w:trPr>
          <w:trHeight w:val="2106"/>
        </w:trPr>
        <w:tc>
          <w:tcPr>
            <w:tcW w:w="2234" w:type="dxa"/>
            <w:shd w:val="clear" w:color="auto" w:fill="auto"/>
          </w:tcPr>
          <w:p w:rsidR="00E1187F" w:rsidRPr="00E1187F" w:rsidRDefault="00E1187F" w:rsidP="00E1187F">
            <w:pPr>
              <w:suppressAutoHyphens/>
              <w:autoSpaceDE w:val="0"/>
              <w:jc w:val="left"/>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Цели Программы</w:t>
            </w:r>
          </w:p>
        </w:tc>
        <w:tc>
          <w:tcPr>
            <w:tcW w:w="318" w:type="dxa"/>
            <w:shd w:val="clear" w:color="auto" w:fill="auto"/>
          </w:tcPr>
          <w:p w:rsidR="00E1187F" w:rsidRPr="00E1187F" w:rsidRDefault="00E1187F" w:rsidP="00E1187F">
            <w:pPr>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w:t>
            </w:r>
          </w:p>
        </w:tc>
        <w:tc>
          <w:tcPr>
            <w:tcW w:w="7063" w:type="dxa"/>
            <w:shd w:val="clear" w:color="auto" w:fill="auto"/>
          </w:tcPr>
          <w:p w:rsidR="00E1187F" w:rsidRPr="00E1187F" w:rsidRDefault="00E1187F" w:rsidP="00E1187F">
            <w:pPr>
              <w:tabs>
                <w:tab w:val="left" w:pos="423"/>
              </w:tabs>
              <w:suppressAutoHyphens/>
              <w:autoSpaceDE w:val="0"/>
              <w:jc w:val="both"/>
              <w:rPr>
                <w:rFonts w:ascii="Times New Roman" w:eastAsia="Times New Roman" w:hAnsi="Times New Roman" w:cs="Times New Roman"/>
                <w:sz w:val="24"/>
                <w:szCs w:val="24"/>
                <w:lang w:eastAsia="ar-SA"/>
              </w:rPr>
            </w:pPr>
            <w:r w:rsidRPr="00E1187F">
              <w:rPr>
                <w:rFonts w:ascii="Times New Roman" w:eastAsia="Times New Roman" w:hAnsi="Times New Roman" w:cs="Times New Roman"/>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187F" w:rsidRPr="00E1187F" w:rsidRDefault="00AB3531" w:rsidP="00E1187F">
            <w:pPr>
              <w:tabs>
                <w:tab w:val="left" w:pos="423"/>
              </w:tabs>
              <w:suppressAutoHyphens/>
              <w:autoSpaceDE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повышение доступности и качества услуг транспортного комплекса для населения;</w:t>
            </w:r>
          </w:p>
          <w:p w:rsidR="00E1187F" w:rsidRPr="00E1187F" w:rsidRDefault="00AB3531" w:rsidP="00E1187F">
            <w:pPr>
              <w:tabs>
                <w:tab w:val="left" w:pos="423"/>
              </w:tabs>
              <w:suppressAutoHyphens/>
              <w:autoSpaceDE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1187F" w:rsidRPr="00E1187F">
              <w:rPr>
                <w:rFonts w:ascii="Times New Roman" w:eastAsia="Times New Roman" w:hAnsi="Times New Roman" w:cs="Times New Roman"/>
                <w:sz w:val="24"/>
                <w:szCs w:val="24"/>
                <w:lang w:eastAsia="ar-SA"/>
              </w:rPr>
              <w:t xml:space="preserve">уменьшение количества погибших в дорожно-транспортных происшествиях. </w:t>
            </w:r>
          </w:p>
        </w:tc>
      </w:tr>
      <w:tr w:rsidR="00212492" w:rsidRPr="00212492" w:rsidTr="001C72F6">
        <w:trPr>
          <w:trHeight w:val="416"/>
        </w:trPr>
        <w:tc>
          <w:tcPr>
            <w:tcW w:w="2234"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Задачи Программы</w:t>
            </w:r>
          </w:p>
        </w:tc>
        <w:tc>
          <w:tcPr>
            <w:tcW w:w="318" w:type="dxa"/>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7063" w:type="dxa"/>
            <w:shd w:val="clear" w:color="auto" w:fill="auto"/>
          </w:tcPr>
          <w:p w:rsidR="00E1187F" w:rsidRPr="00212492" w:rsidRDefault="00E1187F" w:rsidP="00E1187F">
            <w:pPr>
              <w:keepLines/>
              <w:widowControl w:val="0"/>
              <w:tabs>
                <w:tab w:val="left" w:pos="423"/>
              </w:tabs>
              <w:suppressAutoHyphens/>
              <w:autoSpaceDE w:val="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rsidR="00E1187F" w:rsidRPr="00212492" w:rsidRDefault="009B67BA" w:rsidP="00E1187F">
            <w:pPr>
              <w:keepLines/>
              <w:widowControl w:val="0"/>
              <w:tabs>
                <w:tab w:val="left" w:pos="423"/>
              </w:tabs>
              <w:suppressAutoHyphens/>
              <w:autoSpaceDE w:val="0"/>
              <w:jc w:val="both"/>
              <w:rPr>
                <w:rFonts w:ascii="Arial" w:eastAsia="Times New Roman" w:hAnsi="Arial" w:cs="Arial"/>
                <w:sz w:val="20"/>
                <w:szCs w:val="20"/>
                <w:lang w:eastAsia="ar-SA"/>
              </w:rPr>
            </w:pPr>
            <w:r w:rsidRPr="00212492">
              <w:rPr>
                <w:rFonts w:ascii="Times New Roman" w:eastAsia="Times New Roman" w:hAnsi="Times New Roman" w:cs="Times New Roman"/>
                <w:sz w:val="24"/>
                <w:szCs w:val="24"/>
                <w:lang w:eastAsia="ar-SA"/>
              </w:rPr>
              <w:t xml:space="preserve">- </w:t>
            </w:r>
            <w:r w:rsidR="00E1187F" w:rsidRPr="00212492">
              <w:rPr>
                <w:rFonts w:ascii="Times New Roman" w:eastAsia="Times New Roman" w:hAnsi="Times New Roman" w:cs="Times New Roman"/>
                <w:sz w:val="24"/>
                <w:szCs w:val="24"/>
                <w:lang w:eastAsia="ar-SA"/>
              </w:rPr>
              <w:t xml:space="preserve">удовлетворение потребностей населения Курчатовского района </w:t>
            </w:r>
            <w:r w:rsidR="00E1187F" w:rsidRPr="00212492">
              <w:rPr>
                <w:rFonts w:ascii="Times New Roman" w:eastAsia="Times New Roman" w:hAnsi="Times New Roman" w:cs="Times New Roman"/>
                <w:sz w:val="24"/>
                <w:szCs w:val="24"/>
                <w:lang w:eastAsia="ar-SA"/>
              </w:rPr>
              <w:lastRenderedPageBreak/>
              <w:t>Курской области в безопасных и качественных пассажирских перевозках;</w:t>
            </w:r>
          </w:p>
          <w:p w:rsidR="00E1187F" w:rsidRPr="00212492" w:rsidRDefault="009B67BA" w:rsidP="00E1187F">
            <w:pPr>
              <w:tabs>
                <w:tab w:val="left" w:pos="423"/>
              </w:tabs>
              <w:suppressAutoHyphens/>
              <w:jc w:val="both"/>
              <w:textAlignment w:val="baseline"/>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 </w:t>
            </w:r>
            <w:r w:rsidR="00E1187F" w:rsidRPr="00212492">
              <w:rPr>
                <w:rFonts w:ascii="Times New Roman" w:eastAsia="Times New Roman" w:hAnsi="Times New Roman" w:cs="Times New Roman"/>
                <w:sz w:val="24"/>
                <w:szCs w:val="24"/>
                <w:lang w:eastAsia="ar-SA"/>
              </w:rPr>
              <w:t>сокращение смертности от дорожно-транспортных происшествий.</w:t>
            </w:r>
          </w:p>
          <w:p w:rsidR="004636D9" w:rsidRPr="00212492" w:rsidRDefault="004636D9" w:rsidP="00E1187F">
            <w:pPr>
              <w:tabs>
                <w:tab w:val="left" w:pos="423"/>
              </w:tabs>
              <w:suppressAutoHyphens/>
              <w:jc w:val="both"/>
              <w:textAlignment w:val="baseline"/>
              <w:rPr>
                <w:rFonts w:ascii="Times New Roman" w:eastAsia="Times New Roman" w:hAnsi="Times New Roman" w:cs="Times New Roman"/>
                <w:sz w:val="24"/>
                <w:szCs w:val="24"/>
                <w:lang w:eastAsia="ar-SA"/>
              </w:rPr>
            </w:pPr>
          </w:p>
        </w:tc>
      </w:tr>
      <w:tr w:rsidR="00212492" w:rsidRPr="00212492" w:rsidTr="001C72F6">
        <w:trPr>
          <w:trHeight w:val="1697"/>
        </w:trPr>
        <w:tc>
          <w:tcPr>
            <w:tcW w:w="2234" w:type="dxa"/>
            <w:shd w:val="clear" w:color="auto" w:fill="auto"/>
          </w:tcPr>
          <w:p w:rsidR="00E1187F" w:rsidRPr="00212492" w:rsidRDefault="00E1187F" w:rsidP="00657394">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Целевые индикаторы и показатели               Программы</w:t>
            </w:r>
          </w:p>
          <w:p w:rsidR="00E1187F" w:rsidRPr="00212492" w:rsidRDefault="00E1187F" w:rsidP="00E1187F">
            <w:pPr>
              <w:suppressAutoHyphens/>
              <w:jc w:val="left"/>
              <w:rPr>
                <w:rFonts w:ascii="Times New Roman" w:eastAsia="Times New Roman" w:hAnsi="Times New Roman" w:cs="Times New Roman"/>
                <w:sz w:val="24"/>
                <w:szCs w:val="24"/>
                <w:lang w:eastAsia="ar-SA"/>
              </w:rPr>
            </w:pPr>
          </w:p>
        </w:tc>
        <w:tc>
          <w:tcPr>
            <w:tcW w:w="318" w:type="dxa"/>
            <w:shd w:val="clear" w:color="auto" w:fill="auto"/>
          </w:tcPr>
          <w:p w:rsidR="00E1187F" w:rsidRPr="00212492" w:rsidRDefault="00E1187F" w:rsidP="00E1187F">
            <w:pPr>
              <w:suppressAutoHyphens/>
              <w:jc w:val="left"/>
              <w:textAlignment w:val="top"/>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7063" w:type="dxa"/>
            <w:shd w:val="clear" w:color="auto" w:fill="auto"/>
          </w:tcPr>
          <w:p w:rsidR="00E1187F" w:rsidRPr="00212492" w:rsidRDefault="00E1187F" w:rsidP="00E1187F">
            <w:pPr>
              <w:tabs>
                <w:tab w:val="left" w:pos="423"/>
              </w:tabs>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212492" w:rsidRDefault="00657394" w:rsidP="00E1187F">
            <w:pPr>
              <w:tabs>
                <w:tab w:val="left" w:pos="423"/>
              </w:tabs>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ч</w:t>
            </w:r>
            <w:r w:rsidR="00E1187F" w:rsidRPr="00212492">
              <w:rPr>
                <w:rFonts w:ascii="Times New Roman" w:eastAsia="Times New Roman" w:hAnsi="Times New Roman" w:cs="Times New Roman"/>
                <w:sz w:val="24"/>
                <w:szCs w:val="24"/>
                <w:lang w:eastAsia="ar-SA"/>
              </w:rPr>
              <w:t>исло погибших в дорожно-транспортных происшествиях.</w:t>
            </w:r>
          </w:p>
        </w:tc>
      </w:tr>
      <w:tr w:rsidR="00212492" w:rsidRPr="00212492" w:rsidTr="001C72F6">
        <w:trPr>
          <w:trHeight w:val="1033"/>
        </w:trPr>
        <w:tc>
          <w:tcPr>
            <w:tcW w:w="2234"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Этапы и сроки           реализации                  Программы</w:t>
            </w:r>
          </w:p>
        </w:tc>
        <w:tc>
          <w:tcPr>
            <w:tcW w:w="318" w:type="dxa"/>
            <w:shd w:val="clear" w:color="auto" w:fill="auto"/>
          </w:tcPr>
          <w:p w:rsidR="00E1187F" w:rsidRPr="00212492" w:rsidRDefault="00E1187F" w:rsidP="00E1187F">
            <w:pPr>
              <w:suppressAutoHyphens/>
              <w:autoSpaceDE w:val="0"/>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7063" w:type="dxa"/>
            <w:shd w:val="clear" w:color="auto" w:fill="auto"/>
          </w:tcPr>
          <w:p w:rsidR="00E1187F" w:rsidRPr="00212492" w:rsidRDefault="00E1187F" w:rsidP="00E1187F">
            <w:pPr>
              <w:suppressAutoHyphens/>
              <w:autoSpaceDE w:val="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срок реализации Программы 2019-2025 годы. </w:t>
            </w:r>
          </w:p>
          <w:p w:rsidR="00E1187F" w:rsidRPr="00212492" w:rsidRDefault="00E1187F" w:rsidP="00E1187F">
            <w:pPr>
              <w:suppressAutoHyphens/>
              <w:autoSpaceDE w:val="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Программа реализуется в 1 этап </w:t>
            </w:r>
          </w:p>
        </w:tc>
      </w:tr>
      <w:tr w:rsidR="00212492" w:rsidRPr="00212492" w:rsidTr="001C72F6">
        <w:trPr>
          <w:trHeight w:val="819"/>
        </w:trPr>
        <w:tc>
          <w:tcPr>
            <w:tcW w:w="2234"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Объемы бюджетных ассигнований              Программы</w:t>
            </w:r>
          </w:p>
        </w:tc>
        <w:tc>
          <w:tcPr>
            <w:tcW w:w="318" w:type="dxa"/>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7063" w:type="dxa"/>
            <w:shd w:val="clear" w:color="auto" w:fill="auto"/>
          </w:tcPr>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финансирование программных мероприятий предусматривается за счет средств бюджета муниципального района «Курчатовский район» (в том числе дорожного фонда Курчатовского района Курской области).</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Общий объем финансовых средств на реализацию мероприятий муниципальной программы на весь период составляет </w:t>
            </w:r>
          </w:p>
          <w:p w:rsidR="00E1187F" w:rsidRPr="00212492" w:rsidRDefault="00904CC7"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49 412 088, 72</w:t>
            </w:r>
            <w:r w:rsidR="00E1187F" w:rsidRPr="00212492">
              <w:rPr>
                <w:rFonts w:ascii="Times New Roman" w:eastAsia="Times New Roman" w:hAnsi="Times New Roman" w:cs="Times New Roman"/>
                <w:sz w:val="24"/>
                <w:szCs w:val="24"/>
                <w:lang w:eastAsia="ar-SA"/>
              </w:rPr>
              <w:t xml:space="preserve"> рублей, из них:</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7 433 414,27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2020 год – </w:t>
            </w:r>
            <w:r w:rsidR="001C72F6" w:rsidRPr="00212492">
              <w:rPr>
                <w:rFonts w:ascii="Times New Roman" w:eastAsia="Times New Roman" w:hAnsi="Times New Roman" w:cs="Times New Roman"/>
                <w:sz w:val="24"/>
                <w:szCs w:val="24"/>
                <w:lang w:eastAsia="ar-SA"/>
              </w:rPr>
              <w:t>6 676 842,8</w:t>
            </w:r>
            <w:r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2021 год – </w:t>
            </w:r>
            <w:r w:rsidR="00B53560" w:rsidRPr="00212492">
              <w:rPr>
                <w:rFonts w:ascii="Times New Roman" w:eastAsia="Times New Roman" w:hAnsi="Times New Roman" w:cs="Times New Roman"/>
                <w:sz w:val="24"/>
                <w:szCs w:val="24"/>
                <w:lang w:eastAsia="ar-SA"/>
              </w:rPr>
              <w:t>8 024 506,09</w:t>
            </w:r>
            <w:r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2022 год – </w:t>
            </w:r>
            <w:r w:rsidR="009E064A" w:rsidRPr="00212492">
              <w:rPr>
                <w:rFonts w:ascii="Times New Roman" w:eastAsia="Times New Roman" w:hAnsi="Times New Roman" w:cs="Times New Roman"/>
                <w:sz w:val="24"/>
                <w:szCs w:val="24"/>
                <w:lang w:eastAsia="ar-SA"/>
              </w:rPr>
              <w:t>11 660 410</w:t>
            </w:r>
            <w:r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2023 год – </w:t>
            </w:r>
            <w:r w:rsidR="00044101" w:rsidRPr="00212492">
              <w:rPr>
                <w:rFonts w:ascii="Times New Roman" w:eastAsia="Times New Roman" w:hAnsi="Times New Roman" w:cs="Times New Roman"/>
                <w:sz w:val="24"/>
                <w:szCs w:val="24"/>
                <w:lang w:eastAsia="ar-SA"/>
              </w:rPr>
              <w:t>5 666 153, 38</w:t>
            </w:r>
            <w:r w:rsidRPr="00212492">
              <w:rPr>
                <w:rFonts w:ascii="Times New Roman" w:eastAsia="Times New Roman" w:hAnsi="Times New Roman" w:cs="Times New Roman"/>
                <w:sz w:val="24"/>
                <w:szCs w:val="24"/>
                <w:lang w:eastAsia="ar-SA"/>
              </w:rPr>
              <w:t xml:space="preserve"> рублей;</w:t>
            </w:r>
          </w:p>
          <w:p w:rsidR="00E1187F" w:rsidRPr="00212492" w:rsidRDefault="00B53560"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2024 год – 4</w:t>
            </w:r>
            <w:r w:rsidR="00693284" w:rsidRPr="00212492">
              <w:rPr>
                <w:rFonts w:ascii="Times New Roman" w:eastAsia="Times New Roman" w:hAnsi="Times New Roman" w:cs="Times New Roman"/>
                <w:sz w:val="24"/>
                <w:szCs w:val="24"/>
                <w:lang w:eastAsia="ar-SA"/>
              </w:rPr>
              <w:t> 836 806,09</w:t>
            </w:r>
            <w:r w:rsidR="00E1187F"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2025 год – </w:t>
            </w:r>
            <w:r w:rsidR="00693284" w:rsidRPr="00212492">
              <w:rPr>
                <w:rFonts w:ascii="Times New Roman" w:eastAsia="Times New Roman" w:hAnsi="Times New Roman" w:cs="Times New Roman"/>
                <w:sz w:val="24"/>
                <w:szCs w:val="24"/>
                <w:lang w:eastAsia="ar-SA"/>
              </w:rPr>
              <w:t>5 113 956,09</w:t>
            </w:r>
            <w:r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E1187F" w:rsidRPr="00212492" w:rsidRDefault="00904CC7"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48 074 901, 01</w:t>
            </w:r>
            <w:r w:rsidR="00B83919" w:rsidRPr="00212492">
              <w:rPr>
                <w:rFonts w:ascii="Times New Roman" w:eastAsia="Times New Roman" w:hAnsi="Times New Roman" w:cs="Times New Roman"/>
                <w:sz w:val="24"/>
                <w:szCs w:val="24"/>
                <w:lang w:eastAsia="ar-SA"/>
              </w:rPr>
              <w:t xml:space="preserve"> </w:t>
            </w:r>
            <w:r w:rsidR="00E1187F" w:rsidRPr="00212492">
              <w:rPr>
                <w:rFonts w:ascii="Times New Roman" w:eastAsia="Times New Roman" w:hAnsi="Times New Roman" w:cs="Times New Roman"/>
                <w:sz w:val="24"/>
                <w:szCs w:val="24"/>
                <w:lang w:eastAsia="ar-SA"/>
              </w:rPr>
              <w:t>рублей, из них:</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6 890 414,27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2020 год – </w:t>
            </w:r>
            <w:r w:rsidR="00893382" w:rsidRPr="00212492">
              <w:rPr>
                <w:rFonts w:ascii="Times New Roman" w:eastAsia="Times New Roman" w:hAnsi="Times New Roman" w:cs="Times New Roman"/>
                <w:sz w:val="24"/>
                <w:szCs w:val="24"/>
                <w:lang w:eastAsia="ar-SA"/>
              </w:rPr>
              <w:t xml:space="preserve">6 676 842,8 </w:t>
            </w:r>
            <w:r w:rsidRPr="00212492">
              <w:rPr>
                <w:rFonts w:ascii="Times New Roman" w:eastAsia="Times New Roman" w:hAnsi="Times New Roman" w:cs="Times New Roman"/>
                <w:sz w:val="24"/>
                <w:szCs w:val="24"/>
                <w:lang w:eastAsia="ar-SA"/>
              </w:rPr>
              <w:t>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2021 год – </w:t>
            </w:r>
            <w:r w:rsidR="00B83919" w:rsidRPr="00212492">
              <w:rPr>
                <w:rFonts w:ascii="Times New Roman" w:eastAsia="Times New Roman" w:hAnsi="Times New Roman" w:cs="Times New Roman"/>
                <w:sz w:val="24"/>
                <w:szCs w:val="24"/>
                <w:lang w:eastAsia="ar-SA"/>
              </w:rPr>
              <w:t>8 024 506,09</w:t>
            </w:r>
            <w:r w:rsidR="00893382" w:rsidRPr="00212492">
              <w:rPr>
                <w:rFonts w:ascii="Times New Roman" w:eastAsia="Times New Roman" w:hAnsi="Times New Roman" w:cs="Times New Roman"/>
                <w:sz w:val="24"/>
                <w:szCs w:val="24"/>
                <w:lang w:eastAsia="ar-SA"/>
              </w:rPr>
              <w:t xml:space="preserve"> </w:t>
            </w:r>
            <w:r w:rsidRPr="00212492">
              <w:rPr>
                <w:rFonts w:ascii="Times New Roman" w:eastAsia="Times New Roman" w:hAnsi="Times New Roman" w:cs="Times New Roman"/>
                <w:sz w:val="24"/>
                <w:szCs w:val="24"/>
                <w:lang w:eastAsia="ar-SA"/>
              </w:rPr>
              <w:t>рублей;</w:t>
            </w:r>
          </w:p>
          <w:p w:rsidR="00893382" w:rsidRPr="00212492" w:rsidRDefault="00893382" w:rsidP="00893382">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2022 год – </w:t>
            </w:r>
            <w:r w:rsidR="009E064A" w:rsidRPr="00212492">
              <w:rPr>
                <w:rFonts w:ascii="Times New Roman" w:eastAsia="Times New Roman" w:hAnsi="Times New Roman" w:cs="Times New Roman"/>
                <w:sz w:val="24"/>
                <w:szCs w:val="24"/>
                <w:lang w:eastAsia="ar-SA"/>
              </w:rPr>
              <w:t xml:space="preserve">11 660 410 </w:t>
            </w:r>
            <w:r w:rsidRPr="00212492">
              <w:rPr>
                <w:rFonts w:ascii="Times New Roman" w:eastAsia="Times New Roman" w:hAnsi="Times New Roman" w:cs="Times New Roman"/>
                <w:sz w:val="24"/>
                <w:szCs w:val="24"/>
                <w:lang w:eastAsia="ar-SA"/>
              </w:rPr>
              <w:t>рублей;</w:t>
            </w:r>
          </w:p>
          <w:p w:rsidR="00E1187F" w:rsidRPr="00212492" w:rsidRDefault="00893382" w:rsidP="00893382">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2023 год – </w:t>
            </w:r>
            <w:r w:rsidR="009F25B4" w:rsidRPr="00212492">
              <w:rPr>
                <w:rFonts w:ascii="Times New Roman" w:eastAsia="Times New Roman" w:hAnsi="Times New Roman" w:cs="Times New Roman"/>
                <w:sz w:val="24"/>
                <w:szCs w:val="24"/>
                <w:lang w:eastAsia="ar-SA"/>
              </w:rPr>
              <w:t>4</w:t>
            </w:r>
            <w:r w:rsidR="00904CC7" w:rsidRPr="00212492">
              <w:rPr>
                <w:rFonts w:ascii="Times New Roman" w:eastAsia="Times New Roman" w:hAnsi="Times New Roman" w:cs="Times New Roman"/>
                <w:sz w:val="24"/>
                <w:szCs w:val="24"/>
                <w:lang w:eastAsia="ar-SA"/>
              </w:rPr>
              <w:t> 871 965, 67</w:t>
            </w:r>
            <w:r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2024 год – </w:t>
            </w:r>
            <w:r w:rsidR="00B83919" w:rsidRPr="00212492">
              <w:rPr>
                <w:rFonts w:ascii="Times New Roman" w:eastAsia="Times New Roman" w:hAnsi="Times New Roman" w:cs="Times New Roman"/>
                <w:sz w:val="24"/>
                <w:szCs w:val="24"/>
                <w:lang w:eastAsia="ar-SA"/>
              </w:rPr>
              <w:t>4</w:t>
            </w:r>
            <w:r w:rsidR="009F25B4" w:rsidRPr="00212492">
              <w:rPr>
                <w:rFonts w:ascii="Times New Roman" w:eastAsia="Times New Roman" w:hAnsi="Times New Roman" w:cs="Times New Roman"/>
                <w:sz w:val="24"/>
                <w:szCs w:val="24"/>
                <w:lang w:eastAsia="ar-SA"/>
              </w:rPr>
              <w:t> 836 806, 09</w:t>
            </w:r>
            <w:r w:rsidR="00B83919" w:rsidRPr="00212492">
              <w:rPr>
                <w:rFonts w:ascii="Times New Roman" w:eastAsia="Times New Roman" w:hAnsi="Times New Roman" w:cs="Times New Roman"/>
                <w:sz w:val="24"/>
                <w:szCs w:val="24"/>
                <w:lang w:eastAsia="ar-SA"/>
              </w:rPr>
              <w:t xml:space="preserve"> </w:t>
            </w:r>
            <w:r w:rsidRPr="00212492">
              <w:rPr>
                <w:rFonts w:ascii="Times New Roman" w:eastAsia="Times New Roman" w:hAnsi="Times New Roman" w:cs="Times New Roman"/>
                <w:sz w:val="24"/>
                <w:szCs w:val="24"/>
                <w:lang w:eastAsia="ar-SA"/>
              </w:rPr>
              <w:t>рублей;</w:t>
            </w:r>
          </w:p>
          <w:p w:rsidR="00DE4C09" w:rsidRPr="00212492" w:rsidRDefault="00E1187F" w:rsidP="00DE4C09">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2025 год – </w:t>
            </w:r>
            <w:r w:rsidR="00BC7D20" w:rsidRPr="00212492">
              <w:rPr>
                <w:rFonts w:ascii="Times New Roman" w:eastAsia="Times New Roman" w:hAnsi="Times New Roman" w:cs="Times New Roman"/>
                <w:sz w:val="24"/>
                <w:szCs w:val="24"/>
                <w:lang w:eastAsia="ar-SA"/>
              </w:rPr>
              <w:t>5 113 9</w:t>
            </w:r>
            <w:r w:rsidR="00FD3DE3" w:rsidRPr="00212492">
              <w:rPr>
                <w:rFonts w:ascii="Times New Roman" w:eastAsia="Times New Roman" w:hAnsi="Times New Roman" w:cs="Times New Roman"/>
                <w:sz w:val="24"/>
                <w:szCs w:val="24"/>
                <w:lang w:eastAsia="ar-SA"/>
              </w:rPr>
              <w:t>56,09</w:t>
            </w:r>
            <w:r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E1187F" w:rsidRPr="00212492" w:rsidRDefault="00637DD5"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1 337 187,71</w:t>
            </w:r>
            <w:r w:rsidR="00E1187F" w:rsidRPr="00212492">
              <w:rPr>
                <w:rFonts w:ascii="Times New Roman" w:eastAsia="Times New Roman" w:hAnsi="Times New Roman" w:cs="Times New Roman"/>
                <w:sz w:val="24"/>
                <w:szCs w:val="24"/>
                <w:lang w:eastAsia="ar-SA"/>
              </w:rPr>
              <w:t xml:space="preserve"> рублей, из них:</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543 000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2020 год – 0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2021 год – 0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2022 год – 0 рублей;</w:t>
            </w:r>
          </w:p>
          <w:p w:rsidR="00E1187F" w:rsidRPr="00212492" w:rsidRDefault="00637DD5"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2023 год – 794 187,71</w:t>
            </w:r>
            <w:r w:rsidR="00E1187F"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2024 год – 0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2025 год – 0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Предполагается ежегодное уточнение в установленном порядке объемов финансирования Программы. </w:t>
            </w:r>
          </w:p>
          <w:p w:rsidR="00E1187F" w:rsidRPr="00212492" w:rsidRDefault="00E1187F" w:rsidP="00E1187F">
            <w:pPr>
              <w:suppressAutoHyphens/>
              <w:jc w:val="left"/>
              <w:rPr>
                <w:rFonts w:ascii="Times New Roman" w:eastAsia="Times New Roman" w:hAnsi="Times New Roman" w:cs="Times New Roman"/>
                <w:sz w:val="24"/>
                <w:szCs w:val="24"/>
                <w:lang w:eastAsia="ar-SA"/>
              </w:rPr>
            </w:pPr>
          </w:p>
        </w:tc>
      </w:tr>
      <w:tr w:rsidR="00212492" w:rsidRPr="00212492" w:rsidTr="001C72F6">
        <w:trPr>
          <w:trHeight w:val="570"/>
        </w:trPr>
        <w:tc>
          <w:tcPr>
            <w:tcW w:w="2234"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Ожидаемые              результаты             реализации                 Программы</w:t>
            </w:r>
          </w:p>
        </w:tc>
        <w:tc>
          <w:tcPr>
            <w:tcW w:w="318" w:type="dxa"/>
            <w:shd w:val="clear" w:color="auto" w:fill="auto"/>
          </w:tcPr>
          <w:p w:rsidR="00E1187F" w:rsidRPr="00212492" w:rsidRDefault="00E1187F" w:rsidP="00E1187F">
            <w:pPr>
              <w:suppressAutoHyphens/>
              <w:autoSpaceDE w:val="0"/>
              <w:snapToGrid w:val="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7063" w:type="dxa"/>
            <w:shd w:val="clear" w:color="auto" w:fill="auto"/>
          </w:tcPr>
          <w:p w:rsidR="00E1187F" w:rsidRPr="00212492" w:rsidRDefault="00E1187F" w:rsidP="00E1187F">
            <w:pPr>
              <w:suppressAutoHyphens/>
              <w:autoSpaceDE w:val="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за период реализации Программы в 2019- 2025 годы ожидается:</w:t>
            </w:r>
          </w:p>
          <w:p w:rsidR="00E1187F" w:rsidRPr="00212492" w:rsidRDefault="00E1187F" w:rsidP="00E1187F">
            <w:pPr>
              <w:tabs>
                <w:tab w:val="left" w:pos="423"/>
              </w:tabs>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увеличение доли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212492" w:rsidRDefault="00E1187F" w:rsidP="00E1187F">
            <w:pPr>
              <w:tabs>
                <w:tab w:val="left" w:pos="423"/>
              </w:tabs>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rsidR="00E1187F" w:rsidRPr="00212492" w:rsidRDefault="00E1187F" w:rsidP="00E1187F">
            <w:pPr>
              <w:tabs>
                <w:tab w:val="left" w:pos="423"/>
              </w:tabs>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lastRenderedPageBreak/>
              <w:t>снижение число погибших в дорожно-транспортных происшествиях.</w:t>
            </w:r>
          </w:p>
          <w:p w:rsidR="00E1187F" w:rsidRPr="00212492" w:rsidRDefault="00E1187F" w:rsidP="00E1187F">
            <w:pPr>
              <w:tabs>
                <w:tab w:val="left" w:pos="423"/>
              </w:tabs>
              <w:suppressAutoHyphens/>
              <w:jc w:val="both"/>
              <w:rPr>
                <w:rFonts w:ascii="Times New Roman" w:eastAsia="Times New Roman" w:hAnsi="Times New Roman" w:cs="Times New Roman"/>
                <w:sz w:val="24"/>
                <w:szCs w:val="24"/>
                <w:lang w:eastAsia="ar-SA"/>
              </w:rPr>
            </w:pPr>
          </w:p>
        </w:tc>
      </w:tr>
    </w:tbl>
    <w:p w:rsidR="00E1187F" w:rsidRPr="00212492" w:rsidRDefault="00E1187F" w:rsidP="00E1187F">
      <w:pPr>
        <w:suppressAutoHyphens/>
        <w:spacing w:line="200" w:lineRule="atLeast"/>
        <w:jc w:val="center"/>
        <w:rPr>
          <w:rFonts w:ascii="Times New Roman" w:eastAsia="Calibri"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E1187F" w:rsidRPr="00212492" w:rsidRDefault="00E1187F" w:rsidP="00E1187F">
      <w:pPr>
        <w:suppressAutoHyphens/>
        <w:autoSpaceDE w:val="0"/>
        <w:spacing w:line="200" w:lineRule="atLeast"/>
        <w:ind w:firstLine="709"/>
        <w:jc w:val="center"/>
        <w:rPr>
          <w:rFonts w:ascii="Times New Roman" w:eastAsia="Calibri" w:hAnsi="Times New Roman" w:cs="Times New Roman"/>
          <w:b/>
          <w:sz w:val="24"/>
          <w:szCs w:val="24"/>
          <w:lang w:eastAsia="ar-SA"/>
        </w:rPr>
      </w:pP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Муниципальная программа разработана с учетом роли и места транспорта в решении приоритетных задач социально-экономического развития Курчатовского района Курской области на период до 2020 года. </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Транспорт как инфраструктурная отрасль обеспечивает базовые условия жизнедеятельности и развития района и области в целом.</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Дорожное хозяйство </w:t>
      </w:r>
      <w:r w:rsidR="00637DD5" w:rsidRPr="00212492">
        <w:rPr>
          <w:rFonts w:ascii="Times New Roman" w:eastAsia="Times New Roman" w:hAnsi="Times New Roman" w:cs="Times New Roman"/>
          <w:sz w:val="24"/>
          <w:szCs w:val="24"/>
          <w:lang w:eastAsia="ar-SA"/>
        </w:rPr>
        <w:t>–</w:t>
      </w:r>
      <w:r w:rsidRPr="00212492">
        <w:rPr>
          <w:rFonts w:ascii="Times New Roman" w:eastAsia="Times New Roman" w:hAnsi="Times New Roman" w:cs="Times New Roman"/>
          <w:sz w:val="24"/>
          <w:szCs w:val="24"/>
          <w:lang w:eastAsia="ar-SA"/>
        </w:rPr>
        <w:t xml:space="preserve">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Важнейшей составной частью транспортной системы Курчатовского района Курской области являются автомобильные дороги. От уровня их транспортно-эксплуатационного состояния зависит обеспечение Курчатовского района связями с соседними районами, а также между населенными пунктами, что, в свою очередь, способствует достижению устойчивого экономического роста области, улучшению условий для предпринимательской деятельности, повышению качества жизни населения.</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большая часть автодорог не соответствуют требованиям нормативных документов, современным стандартам их эксплуатации и современным экономическим потребностям области. Значительная часть автомобильных дорог общего пользования местного значения имеет высокую степень износа.</w:t>
      </w:r>
    </w:p>
    <w:p w:rsidR="00E1187F" w:rsidRPr="00212492" w:rsidRDefault="00E1187F" w:rsidP="00E1187F">
      <w:pPr>
        <w:suppressAutoHyphens/>
        <w:autoSpaceDE w:val="0"/>
        <w:spacing w:line="200" w:lineRule="atLeast"/>
        <w:ind w:firstLine="709"/>
        <w:jc w:val="both"/>
        <w:rPr>
          <w:rFonts w:ascii="Times New Roman" w:eastAsia="Times New Roman" w:hAnsi="Times New Roman" w:cs="Arial"/>
          <w:sz w:val="24"/>
          <w:szCs w:val="24"/>
          <w:lang w:eastAsia="ar-SA"/>
        </w:rPr>
      </w:pPr>
      <w:r w:rsidRPr="00212492">
        <w:rPr>
          <w:rFonts w:ascii="Times New Roman" w:eastAsia="Times New Roman" w:hAnsi="Times New Roman" w:cs="Times New Roman"/>
          <w:sz w:val="24"/>
          <w:szCs w:val="24"/>
          <w:lang w:eastAsia="ar-SA"/>
        </w:rPr>
        <w:t>В Курчатовском районе Курской области 27 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 вымирание деревень и сел.</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w:t>
      </w:r>
      <w:r w:rsidR="00637DD5" w:rsidRPr="00212492">
        <w:rPr>
          <w:rFonts w:ascii="Times New Roman" w:eastAsia="Times New Roman" w:hAnsi="Times New Roman" w:cs="Times New Roman"/>
          <w:sz w:val="24"/>
          <w:szCs w:val="24"/>
          <w:lang w:eastAsia="ar-SA"/>
        </w:rPr>
        <w:t>–</w:t>
      </w:r>
      <w:r w:rsidRPr="00212492">
        <w:rPr>
          <w:rFonts w:ascii="Times New Roman" w:eastAsia="Times New Roman" w:hAnsi="Times New Roman" w:cs="Times New Roman"/>
          <w:sz w:val="24"/>
          <w:szCs w:val="24"/>
          <w:lang w:eastAsia="ar-SA"/>
        </w:rPr>
        <w:t xml:space="preserve"> сопутствующие дорожные условия, связанные с наличием автомобильных дорог, не отвечающих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w:t>
      </w:r>
      <w:proofErr w:type="spellStart"/>
      <w:r w:rsidRPr="00212492">
        <w:rPr>
          <w:rFonts w:ascii="Times New Roman" w:eastAsia="Times New Roman" w:hAnsi="Times New Roman" w:cs="Times New Roman"/>
          <w:sz w:val="24"/>
          <w:szCs w:val="24"/>
          <w:lang w:eastAsia="ar-SA"/>
        </w:rPr>
        <w:t>ямочности</w:t>
      </w:r>
      <w:proofErr w:type="spellEnd"/>
      <w:r w:rsidRPr="00212492">
        <w:rPr>
          <w:rFonts w:ascii="Times New Roman" w:eastAsia="Times New Roman" w:hAnsi="Times New Roman" w:cs="Times New Roman"/>
          <w:sz w:val="24"/>
          <w:szCs w:val="24"/>
          <w:lang w:eastAsia="ar-SA"/>
        </w:rPr>
        <w:t xml:space="preserve"> и других дефектов дорожных покрытий, нанесение дорожной разметки, установку и замену недостающих элементов обустройства, заделку трещин, освещение, устройство парковочных мест и другие работы, связанные с обеспечением безопасности дорожного движения, удобства и повышением комфортности эксплуатации автодорог, и увеличением срока службы их покрытий.</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Соответствие сети автомобильных дорог современным условиям их эксплуатации </w:t>
      </w:r>
      <w:r w:rsidR="00637DD5" w:rsidRPr="00212492">
        <w:rPr>
          <w:rFonts w:ascii="Times New Roman" w:eastAsia="Times New Roman" w:hAnsi="Times New Roman" w:cs="Times New Roman"/>
          <w:sz w:val="24"/>
          <w:szCs w:val="24"/>
          <w:lang w:eastAsia="ar-SA"/>
        </w:rPr>
        <w:t>–</w:t>
      </w:r>
      <w:r w:rsidRPr="00212492">
        <w:rPr>
          <w:rFonts w:ascii="Times New Roman" w:eastAsia="Times New Roman" w:hAnsi="Times New Roman" w:cs="Times New Roman"/>
          <w:sz w:val="24"/>
          <w:szCs w:val="24"/>
          <w:lang w:eastAsia="ar-SA"/>
        </w:rPr>
        <w:t xml:space="preserve"> важное условие для обеспечения эффективного экономического и социального развития области, определяющее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Мероприятия, предусмотренные Программой, направлены на ликвидацию сложившейся ситуации и призваны обеспечить потребность экономики и населения в сети </w:t>
      </w:r>
      <w:r w:rsidRPr="00212492">
        <w:rPr>
          <w:rFonts w:ascii="Times New Roman" w:eastAsia="Times New Roman" w:hAnsi="Times New Roman" w:cs="Times New Roman"/>
          <w:sz w:val="24"/>
          <w:szCs w:val="24"/>
          <w:lang w:eastAsia="ar-SA"/>
        </w:rPr>
        <w:lastRenderedPageBreak/>
        <w:t>автомобильных дорог, отвечающей современным требованиям к их техническому состоянию и условиям эксплуатации.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Автомобильный транспорт в Курчатовском районе Курской области выполняет более 90% перевозок пассажиров с тенденцией дальнейшего увеличения этого показателя.</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настоящее время перевозка пассажиров по автобусным маршрутам на территории Курчатовского района осуществляется 1 предприятием автомобильного транспорта. В последние годы увеличился объем перевозок пассажиров на транспорте индивидуальных предпринимателей.</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то же время развитие автомобильного транспорта в районе сталкивается с определенными проблемами, требующими решения. К ним, в первую очередь, следует отнести: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состояние нормативно-правовой базы;</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рост транспортных издержек;</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значительный износ парка автобусов;</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увеличение на маршрутах количества автобусов малой вместимости;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недостаточное финансирование содержания и развития транспортной инфраструктуры;</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Приоритетными направлениями в решении основных проблем развития автомобильного пассажирского транспорта на период до 2020 года являются:</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совершенствование нормативно-правовой базы по обеспечению функционирования автотранспортной отрасли;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внедрение стандартов оказания транспортных услуг населению Курской области;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доступности информации о деятельности транспортных организаций для населения Курской области;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оптимизация маршрутной сети;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организация маршрутов регулярных перевозок для населения, проживающего в отдаленных населенных пунктах Курчатовского района Курской области;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создание условий по обеспечению безопасности дорожного движения;</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снижение всех видов издержек, связанных с осуществлением автотранспортной деятельности;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повышение эффективности работы транспортных предприятий.</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числе вопросов транспортного комплекса Курчатовского района Курской области одной из важнейших задач современного общества остается решение проблемы обеспечения безопасности дорожного движения является.</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Ежегодно на улично-дорожной сети Курчатовского района Курской области совершается порядка 300 дорожно-транспортных происшествий (далее </w:t>
      </w:r>
      <w:r w:rsidR="00637DD5" w:rsidRPr="00212492">
        <w:rPr>
          <w:rFonts w:ascii="Times New Roman" w:eastAsia="Times New Roman" w:hAnsi="Times New Roman" w:cs="Times New Roman"/>
          <w:sz w:val="24"/>
          <w:szCs w:val="24"/>
          <w:lang w:eastAsia="ar-SA"/>
        </w:rPr>
        <w:t>–</w:t>
      </w:r>
      <w:r w:rsidRPr="00212492">
        <w:rPr>
          <w:rFonts w:ascii="Times New Roman" w:eastAsia="Times New Roman" w:hAnsi="Times New Roman" w:cs="Times New Roman"/>
          <w:sz w:val="24"/>
          <w:szCs w:val="24"/>
          <w:lang w:eastAsia="ar-SA"/>
        </w:rPr>
        <w:t xml:space="preserve"> ДТП), в которых погибает порядка 7 человек и 60 человек получают ранения различной степени тяжести. </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По итогам работы за 2017 год в Курчатовском районе Курской области удалось добиться снижения общего количества ДТП с 329 в 2016 году до 252 в 2017 году. Количество </w:t>
      </w:r>
      <w:r w:rsidRPr="00212492">
        <w:rPr>
          <w:rFonts w:ascii="Times New Roman" w:eastAsia="Times New Roman" w:hAnsi="Times New Roman" w:cs="Times New Roman"/>
          <w:sz w:val="24"/>
          <w:szCs w:val="24"/>
          <w:lang w:eastAsia="ar-SA"/>
        </w:rPr>
        <w:lastRenderedPageBreak/>
        <w:t>ДТП, при которых пострадали участники д</w:t>
      </w:r>
      <w:r w:rsidR="009C695C" w:rsidRPr="00212492">
        <w:rPr>
          <w:rFonts w:ascii="Times New Roman" w:eastAsia="Times New Roman" w:hAnsi="Times New Roman" w:cs="Times New Roman"/>
          <w:sz w:val="24"/>
          <w:szCs w:val="24"/>
          <w:lang w:eastAsia="ar-SA"/>
        </w:rPr>
        <w:t>орожного движения, снизилось</w:t>
      </w:r>
      <w:r w:rsidRPr="00212492">
        <w:rPr>
          <w:rFonts w:ascii="Times New Roman" w:eastAsia="Times New Roman" w:hAnsi="Times New Roman" w:cs="Times New Roman"/>
          <w:sz w:val="24"/>
          <w:szCs w:val="24"/>
          <w:lang w:eastAsia="ar-SA"/>
        </w:rPr>
        <w:t xml:space="preserve"> с 38 до 36. В результате ДТП ранен 45 человек, 5 человек погибло.</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По вине водителей, находящихся в нетрезвом состоянии зарегистрировано 6 ДТП, АППГ – 5. </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Наибольшее количество ДТП в Курчатовском районе совершается на автодороге Курск-Рыльск (Дичня, п. Иванино, район с. Чапли, п. К. Либкнехта).</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Основной причиной совершения ДТП по-прежнему остается человеческий фактор. Значительная часть происшествий происходит из-за нарушений ПДД водителями транспортных средств. Неправильный выбор скоростного режима, выезд на полосу встречного движения, непредставление преимущества в движении пешеходам и другим транспортным средствам, управление транспортом в состоянии алкогольного опьянения.</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 </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p>
    <w:p w:rsidR="00E1187F" w:rsidRPr="00212492" w:rsidRDefault="00E1187F" w:rsidP="00E1187F">
      <w:pPr>
        <w:suppressAutoHyphens/>
        <w:spacing w:line="200" w:lineRule="atLeast"/>
        <w:ind w:firstLine="709"/>
        <w:jc w:val="center"/>
        <w:rPr>
          <w:rFonts w:ascii="Times New Roman" w:eastAsia="Calibri"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2. </w:t>
      </w:r>
      <w:r w:rsidRPr="00212492">
        <w:rPr>
          <w:rFonts w:ascii="Times New Roman" w:eastAsia="Times New Roman" w:hAnsi="Times New Roman" w:cs="Times New Roman"/>
          <w:b/>
          <w:bCs/>
          <w:sz w:val="24"/>
          <w:szCs w:val="24"/>
          <w:lang w:eastAsia="ar-SA"/>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E1187F" w:rsidRPr="00212492" w:rsidRDefault="00E1187F" w:rsidP="00E1187F">
      <w:pPr>
        <w:suppressAutoHyphens/>
        <w:spacing w:line="200" w:lineRule="atLeast"/>
        <w:ind w:firstLine="709"/>
        <w:jc w:val="center"/>
        <w:rPr>
          <w:rFonts w:ascii="Times New Roman" w:eastAsia="Calibri" w:hAnsi="Times New Roman" w:cs="Times New Roman"/>
          <w:b/>
          <w:sz w:val="24"/>
          <w:szCs w:val="24"/>
          <w:lang w:eastAsia="ar-SA"/>
        </w:rPr>
      </w:pP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Муниципальная политика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следующих документах:</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Концепции долгосрочного социально-экономического развития Российской Федерации на период до 2020 г. (распоряжение Правительства Российской Федерации от 17 ноября 2008 г. N 1662-р);</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 Транспортной </w:t>
      </w:r>
      <w:hyperlink r:id="rId8" w:history="1">
        <w:r w:rsidRPr="00212492">
          <w:rPr>
            <w:rFonts w:ascii="Times New Roman" w:eastAsia="Times New Roman" w:hAnsi="Times New Roman" w:cs="Times New Roman"/>
            <w:sz w:val="24"/>
            <w:szCs w:val="24"/>
            <w:lang w:eastAsia="ar-SA"/>
          </w:rPr>
          <w:t>стратегии</w:t>
        </w:r>
      </w:hyperlink>
      <w:r w:rsidRPr="00212492">
        <w:rPr>
          <w:rFonts w:ascii="Times New Roman" w:eastAsia="Times New Roman" w:hAnsi="Times New Roman" w:cs="Times New Roman"/>
          <w:sz w:val="24"/>
          <w:szCs w:val="24"/>
          <w:lang w:eastAsia="ar-SA"/>
        </w:rPr>
        <w:t xml:space="preserve"> Российской Федерации на период до 2030 года (распоряжение Правительства Российской Федерации от 22 ноября 2008 г. N 1734-р);</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 </w:t>
      </w:r>
      <w:hyperlink r:id="rId9" w:history="1">
        <w:r w:rsidRPr="00212492">
          <w:rPr>
            <w:rFonts w:ascii="Times New Roman" w:eastAsia="Times New Roman" w:hAnsi="Times New Roman" w:cs="Times New Roman"/>
            <w:sz w:val="24"/>
            <w:szCs w:val="24"/>
            <w:lang w:eastAsia="ar-SA"/>
          </w:rPr>
          <w:t>Стратегии</w:t>
        </w:r>
      </w:hyperlink>
      <w:r w:rsidRPr="00212492">
        <w:rPr>
          <w:rFonts w:ascii="Times New Roman" w:eastAsia="Times New Roman" w:hAnsi="Times New Roman" w:cs="Times New Roman"/>
          <w:sz w:val="24"/>
          <w:szCs w:val="24"/>
          <w:lang w:eastAsia="ar-SA"/>
        </w:rPr>
        <w:t xml:space="preserve"> развития железнодорожного транспорта в Российской Федерации до 2030 года (распоряжение Правительства Российской Федерации от 17 июня 2008 г. N 877-р);</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 Концепции развития аэропортовой сети Российской Федерации на период до 2020 года (совместный приказ Минтранса России и Минобороны России от 29 мая 2008 г. N 003/0021).</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Муниципальная программа представляет собой комплекс мер по реализации муниципальной политики в сфере транспорта, направленных на оказание муниципальной поддержки транспортного комплекса области.</w:t>
      </w:r>
      <w:r w:rsidRPr="00212492">
        <w:rPr>
          <w:rFonts w:ascii="Times New Roman" w:eastAsia="Times New Roman" w:hAnsi="Times New Roman" w:cs="Times New Roman"/>
          <w:sz w:val="24"/>
          <w:szCs w:val="24"/>
          <w:lang w:eastAsia="ar-SA"/>
        </w:rPr>
        <w:tab/>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val="x-none" w:eastAsia="ar-SA"/>
        </w:rPr>
      </w:pPr>
      <w:r w:rsidRPr="00212492">
        <w:rPr>
          <w:rFonts w:ascii="Times New Roman" w:eastAsia="Times New Roman" w:hAnsi="Times New Roman" w:cs="Times New Roman"/>
          <w:sz w:val="24"/>
          <w:szCs w:val="24"/>
          <w:lang w:val="x-none" w:eastAsia="ar-SA"/>
        </w:rPr>
        <w:t xml:space="preserve">Целью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 </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Целями Программы являются:</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повышение доступности и качества услуг транспортного комплекса для населения;</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повышение комплексной безопасности на дорогах общего пользования  </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Для достижения поставленных целей необходимо решить следующие задачи:</w:t>
      </w:r>
    </w:p>
    <w:p w:rsidR="00E1187F" w:rsidRPr="00212492" w:rsidRDefault="00E1187F" w:rsidP="00E1187F">
      <w:pPr>
        <w:keepLines/>
        <w:widowControl w:val="0"/>
        <w:numPr>
          <w:ilvl w:val="0"/>
          <w:numId w:val="9"/>
        </w:num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rsidR="00E1187F" w:rsidRPr="00212492" w:rsidRDefault="00E1187F" w:rsidP="00E1187F">
      <w:pPr>
        <w:keepLines/>
        <w:widowControl w:val="0"/>
        <w:numPr>
          <w:ilvl w:val="0"/>
          <w:numId w:val="9"/>
        </w:numPr>
        <w:suppressAutoHyphens/>
        <w:autoSpaceDE w:val="0"/>
        <w:spacing w:line="200" w:lineRule="atLeast"/>
        <w:ind w:firstLine="709"/>
        <w:jc w:val="both"/>
        <w:rPr>
          <w:rFonts w:ascii="Times New Roman" w:eastAsia="Times New Roman" w:hAnsi="Times New Roman" w:cs="Arial"/>
          <w:sz w:val="24"/>
          <w:szCs w:val="24"/>
          <w:lang w:eastAsia="ar-SA"/>
        </w:rPr>
      </w:pPr>
      <w:r w:rsidRPr="00212492">
        <w:rPr>
          <w:rFonts w:ascii="Times New Roman" w:eastAsia="Times New Roman" w:hAnsi="Times New Roman" w:cs="Times New Roman"/>
          <w:sz w:val="24"/>
          <w:szCs w:val="24"/>
          <w:lang w:eastAsia="ar-SA"/>
        </w:rPr>
        <w:t>удовлетворение потребностей населения Курчатовского района Курской области в безопасных и качественных перевозках всеми видами транспорта;</w:t>
      </w:r>
    </w:p>
    <w:p w:rsidR="00E1187F" w:rsidRPr="00212492" w:rsidRDefault="00E1187F" w:rsidP="00E1187F">
      <w:pPr>
        <w:numPr>
          <w:ilvl w:val="0"/>
          <w:numId w:val="9"/>
        </w:num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сокращение смертности от дорожно-транспортных происшествий.</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Разработка Программы обусловлена целесообразностью применения программно-целевого метода для решения указанных задач, так как работа по созданию транспортной системы, обеспечению перевозок пассажиров и безопасности дорожного движения подразумевает применение различных инструментов муниципальной поддержки, применяемой к разным сферам транспортного комплекса.</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Степень достижения цели и решения задач Программы можно оценить с помощью следующих индикаторов (показателей):</w:t>
      </w:r>
    </w:p>
    <w:p w:rsidR="00E1187F" w:rsidRPr="00212492" w:rsidRDefault="00E1187F" w:rsidP="00E1187F">
      <w:pPr>
        <w:numPr>
          <w:ilvl w:val="0"/>
          <w:numId w:val="3"/>
        </w:num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212492" w:rsidRDefault="00E1187F" w:rsidP="00E1187F">
      <w:pPr>
        <w:numPr>
          <w:ilvl w:val="0"/>
          <w:numId w:val="3"/>
        </w:num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rsidR="00E1187F" w:rsidRPr="00212492" w:rsidRDefault="00E1187F" w:rsidP="00E1187F">
      <w:pPr>
        <w:numPr>
          <w:ilvl w:val="0"/>
          <w:numId w:val="3"/>
        </w:num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коэффициент обновления основных фондов;</w:t>
      </w:r>
    </w:p>
    <w:p w:rsidR="00E1187F" w:rsidRPr="00212492" w:rsidRDefault="00E1187F" w:rsidP="00E1187F">
      <w:pPr>
        <w:numPr>
          <w:ilvl w:val="0"/>
          <w:numId w:val="3"/>
        </w:num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число погибших в дорожно-транспортных происшествиях;</w:t>
      </w:r>
    </w:p>
    <w:p w:rsidR="00E1187F" w:rsidRPr="00212492" w:rsidRDefault="00E1187F" w:rsidP="00E1187F">
      <w:pPr>
        <w:numPr>
          <w:ilvl w:val="0"/>
          <w:numId w:val="3"/>
        </w:num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прирост введенных в эксплуатацию автомобильных дорог с твердым покрытием;</w:t>
      </w:r>
    </w:p>
    <w:p w:rsidR="00E1187F" w:rsidRPr="00212492" w:rsidRDefault="00E1187F" w:rsidP="00E1187F">
      <w:pPr>
        <w:widowControl w:val="0"/>
        <w:suppressAutoHyphens/>
        <w:autoSpaceDE w:val="0"/>
        <w:autoSpaceDN w:val="0"/>
        <w:adjustRightInd w:val="0"/>
        <w:spacing w:line="200" w:lineRule="atLeast"/>
        <w:ind w:left="394" w:firstLine="314"/>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6. доля населенных пунктов района, охваченных регулярными маршрутами пассажирского транспорта;</w:t>
      </w:r>
    </w:p>
    <w:p w:rsidR="00E1187F" w:rsidRPr="00212492" w:rsidRDefault="00E1187F" w:rsidP="00E1187F">
      <w:pPr>
        <w:widowControl w:val="0"/>
        <w:suppressAutoHyphens/>
        <w:autoSpaceDE w:val="0"/>
        <w:autoSpaceDN w:val="0"/>
        <w:adjustRightInd w:val="0"/>
        <w:spacing w:line="200" w:lineRule="atLeast"/>
        <w:ind w:firstLine="394"/>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Представленные показатели направлены на обеспечение достижения целевых показателей, предусмотренных Указом Президента Российской Федерации от 7 мая 2012 года № 596 «О долгосрочной государственной экономической политике».</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Реализация муниципальной программы рассчитана на 2019 </w:t>
      </w:r>
      <w:r w:rsidR="00637DD5" w:rsidRPr="00212492">
        <w:rPr>
          <w:rFonts w:ascii="Times New Roman" w:eastAsia="Times New Roman" w:hAnsi="Times New Roman" w:cs="Times New Roman"/>
          <w:sz w:val="24"/>
          <w:szCs w:val="24"/>
          <w:lang w:eastAsia="ar-SA"/>
        </w:rPr>
        <w:t>–</w:t>
      </w:r>
      <w:r w:rsidRPr="00212492">
        <w:rPr>
          <w:rFonts w:ascii="Times New Roman" w:eastAsia="Times New Roman" w:hAnsi="Times New Roman" w:cs="Times New Roman"/>
          <w:sz w:val="24"/>
          <w:szCs w:val="24"/>
          <w:lang w:eastAsia="ar-SA"/>
        </w:rPr>
        <w:t xml:space="preserve"> 2025 годы в один этап.</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p>
    <w:p w:rsidR="00E1187F" w:rsidRPr="00212492" w:rsidRDefault="00E1187F" w:rsidP="00E1187F">
      <w:pPr>
        <w:widowControl w:val="0"/>
        <w:suppressAutoHyphens/>
        <w:autoSpaceDE w:val="0"/>
        <w:spacing w:line="200" w:lineRule="atLeast"/>
        <w:ind w:firstLine="709"/>
        <w:jc w:val="center"/>
        <w:rPr>
          <w:rFonts w:ascii="Times New Roman" w:eastAsia="Times New Roman" w:hAnsi="Times New Roman" w:cs="Arial"/>
          <w:sz w:val="24"/>
          <w:szCs w:val="24"/>
          <w:lang w:eastAsia="ar-SA"/>
        </w:rPr>
      </w:pPr>
      <w:r w:rsidRPr="00212492">
        <w:rPr>
          <w:rFonts w:ascii="Times New Roman" w:eastAsia="Times New Roman" w:hAnsi="Times New Roman" w:cs="Times New Roman"/>
          <w:b/>
          <w:sz w:val="24"/>
          <w:szCs w:val="24"/>
          <w:lang w:eastAsia="ar-SA"/>
        </w:rPr>
        <w:t>3. Сведения о показателях и индикаторах муниципальной программы</w:t>
      </w:r>
    </w:p>
    <w:p w:rsidR="00E1187F" w:rsidRPr="00212492" w:rsidRDefault="00E1187F" w:rsidP="00E1187F">
      <w:pPr>
        <w:suppressAutoHyphens/>
        <w:spacing w:line="200" w:lineRule="atLeast"/>
        <w:ind w:firstLine="709"/>
        <w:jc w:val="center"/>
        <w:rPr>
          <w:rFonts w:ascii="Times New Roman" w:eastAsia="Times New Roman" w:hAnsi="Times New Roman" w:cs="Times New Roman"/>
          <w:sz w:val="24"/>
          <w:szCs w:val="24"/>
          <w:lang w:eastAsia="ar-SA"/>
        </w:rPr>
      </w:pP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Показателями Программы являются:</w:t>
      </w:r>
    </w:p>
    <w:p w:rsidR="00E1187F" w:rsidRPr="00212492" w:rsidRDefault="00E1187F" w:rsidP="00E1187F">
      <w:pPr>
        <w:numPr>
          <w:ilvl w:val="0"/>
          <w:numId w:val="10"/>
        </w:numPr>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212492" w:rsidRDefault="00E1187F" w:rsidP="00E1187F">
      <w:pPr>
        <w:numPr>
          <w:ilvl w:val="0"/>
          <w:numId w:val="10"/>
        </w:numPr>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rsidR="00E1187F" w:rsidRPr="00212492" w:rsidRDefault="00E1187F" w:rsidP="00E1187F">
      <w:pPr>
        <w:numPr>
          <w:ilvl w:val="0"/>
          <w:numId w:val="10"/>
        </w:numPr>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коэффициент обновления основных фондов;</w:t>
      </w:r>
    </w:p>
    <w:p w:rsidR="00E1187F" w:rsidRPr="00212492" w:rsidRDefault="00E1187F" w:rsidP="00E1187F">
      <w:pPr>
        <w:numPr>
          <w:ilvl w:val="0"/>
          <w:numId w:val="10"/>
        </w:numPr>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число погибших в дорожно-транспортных происшествиях.</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Подпрограммы 2 «Развитие сети автомобильных дорог муниципального района «Курчатовский район» Курской области</w:t>
      </w:r>
      <w:r w:rsidRPr="00212492">
        <w:rPr>
          <w:rFonts w:ascii="Times New Roman" w:eastAsia="Times New Roman" w:hAnsi="Times New Roman" w:cs="Times New Roman"/>
          <w:b/>
          <w:sz w:val="24"/>
          <w:szCs w:val="24"/>
          <w:lang w:eastAsia="ar-SA"/>
        </w:rPr>
        <w:t xml:space="preserve"> </w:t>
      </w:r>
      <w:r w:rsidRPr="00212492">
        <w:rPr>
          <w:rFonts w:ascii="Times New Roman" w:eastAsia="Times New Roman" w:hAnsi="Times New Roman" w:cs="Times New Roman"/>
          <w:sz w:val="24"/>
          <w:szCs w:val="24"/>
          <w:lang w:eastAsia="ar-SA"/>
        </w:rPr>
        <w:t>и безопасности дорожного движения» приняты следующие индикаторы:</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212492" w:rsidRDefault="00E1187F" w:rsidP="00E1187F">
      <w:pPr>
        <w:widowControl w:val="0"/>
        <w:numPr>
          <w:ilvl w:val="0"/>
          <w:numId w:val="11"/>
        </w:numPr>
        <w:tabs>
          <w:tab w:val="left" w:pos="748"/>
        </w:tabs>
        <w:suppressAutoHyphens/>
        <w:autoSpaceDE w:val="0"/>
        <w:spacing w:line="200" w:lineRule="atLeast"/>
        <w:jc w:val="both"/>
        <w:rPr>
          <w:rFonts w:ascii="Times New Roman" w:eastAsia="Times New Roman" w:hAnsi="Times New Roman" w:cs="Arial"/>
          <w:sz w:val="24"/>
          <w:szCs w:val="24"/>
          <w:lang w:eastAsia="ar-SA"/>
        </w:rPr>
      </w:pPr>
      <w:r w:rsidRPr="00212492">
        <w:rPr>
          <w:rFonts w:ascii="Times New Roman" w:eastAsia="Times New Roman" w:hAnsi="Times New Roman" w:cs="Times New Roman"/>
          <w:sz w:val="24"/>
          <w:szCs w:val="24"/>
          <w:lang w:eastAsia="ar-SA"/>
        </w:rPr>
        <w:t>количество отремонтированных километров автомобильных дорог общего пользования местного значения;</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протяженность автомобильных дорог общего пользования местного значения;</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протяженность автомобильных дорог общего пользования местного значения с твердым покрытием;</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количество построенных и реконструированных километров автомобильных дорог общего пользования местного значения;</w:t>
      </w:r>
    </w:p>
    <w:p w:rsidR="00E1187F" w:rsidRPr="00212492" w:rsidRDefault="00E1187F" w:rsidP="00E1187F">
      <w:pPr>
        <w:widowControl w:val="0"/>
        <w:numPr>
          <w:ilvl w:val="0"/>
          <w:numId w:val="11"/>
        </w:numPr>
        <w:tabs>
          <w:tab w:val="left" w:pos="748"/>
        </w:tabs>
        <w:suppressAutoHyphens/>
        <w:autoSpaceDE w:val="0"/>
        <w:spacing w:line="200" w:lineRule="atLeast"/>
        <w:jc w:val="both"/>
        <w:rPr>
          <w:rFonts w:ascii="Times New Roman" w:eastAsia="Times New Roman" w:hAnsi="Times New Roman" w:cs="Arial"/>
          <w:sz w:val="24"/>
          <w:szCs w:val="24"/>
          <w:lang w:eastAsia="ar-SA"/>
        </w:rPr>
      </w:pPr>
      <w:r w:rsidRPr="00212492">
        <w:rPr>
          <w:rFonts w:ascii="Times New Roman" w:eastAsia="Times New Roman" w:hAnsi="Times New Roman" w:cs="Times New Roman"/>
          <w:sz w:val="24"/>
          <w:szCs w:val="24"/>
          <w:lang w:eastAsia="ar-SA"/>
        </w:rPr>
        <w:t>прирост количества населенных пунктов, обеспеченных постоянной круглогодичной связью с сетью автодорог общего пользования по дорогам с твердым покрытием местного значения;</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прирост количества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число погибших в дорожно-транспортных происшествиях;</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число детей, погибших в дорожно-транспортных происшествиях;</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социальный риск (число лиц, погибших в дорожно-транспортных происшествиях, на 100 тыс. населения);</w:t>
      </w:r>
    </w:p>
    <w:p w:rsidR="00E1187F" w:rsidRPr="00212492" w:rsidRDefault="00E1187F" w:rsidP="00E1187F">
      <w:pPr>
        <w:numPr>
          <w:ilvl w:val="0"/>
          <w:numId w:val="11"/>
        </w:numPr>
        <w:tabs>
          <w:tab w:val="left" w:pos="748"/>
        </w:tabs>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транспортный риск (число лиц, погибших в дорожно-транспортных происшествиях, на 10 тыс. транспортных средств).</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В рамках Подпрограммы 4 «Повышение безопасности дорожного движения в муниципальном районе «Курчатовский район» Курской области» принят следующий индикатор: </w:t>
      </w:r>
    </w:p>
    <w:p w:rsidR="00E1187F" w:rsidRPr="00212492" w:rsidRDefault="00E1187F" w:rsidP="00E1187F">
      <w:pPr>
        <w:numPr>
          <w:ilvl w:val="0"/>
          <w:numId w:val="12"/>
        </w:numPr>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рост безопасности дорожного движения</w:t>
      </w:r>
    </w:p>
    <w:p w:rsidR="00E1187F" w:rsidRPr="00212492" w:rsidRDefault="00E1187F" w:rsidP="00E1187F">
      <w:pPr>
        <w:suppressAutoHyphens/>
        <w:spacing w:line="200" w:lineRule="atLeast"/>
        <w:ind w:left="72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Сведения о показателях (индикаторах) муниципальной программы отражены в </w:t>
      </w:r>
      <w:r w:rsidR="00AC672C" w:rsidRPr="00212492">
        <w:rPr>
          <w:rFonts w:ascii="Times New Roman" w:eastAsia="Times New Roman" w:hAnsi="Times New Roman" w:cs="Times New Roman"/>
          <w:sz w:val="24"/>
          <w:szCs w:val="24"/>
          <w:lang w:eastAsia="ar-SA"/>
        </w:rPr>
        <w:t xml:space="preserve">   </w:t>
      </w:r>
      <w:r w:rsidR="009C695C" w:rsidRPr="00212492">
        <w:rPr>
          <w:rFonts w:ascii="Times New Roman" w:eastAsia="Times New Roman" w:hAnsi="Times New Roman" w:cs="Times New Roman"/>
          <w:sz w:val="24"/>
          <w:szCs w:val="24"/>
          <w:lang w:eastAsia="ar-SA"/>
        </w:rPr>
        <w:t xml:space="preserve">приложении </w:t>
      </w:r>
      <w:r w:rsidRPr="00212492">
        <w:rPr>
          <w:rFonts w:ascii="Times New Roman" w:eastAsia="Times New Roman" w:hAnsi="Times New Roman" w:cs="Times New Roman"/>
          <w:sz w:val="24"/>
          <w:szCs w:val="24"/>
          <w:lang w:eastAsia="ar-SA"/>
        </w:rPr>
        <w:t xml:space="preserve"> к муниципальной программе</w:t>
      </w:r>
      <w:r w:rsidR="009C695C" w:rsidRPr="00212492">
        <w:rPr>
          <w:rFonts w:ascii="Times New Roman" w:eastAsia="Times New Roman" w:hAnsi="Times New Roman" w:cs="Times New Roman"/>
          <w:sz w:val="24"/>
          <w:szCs w:val="24"/>
          <w:lang w:eastAsia="ar-SA"/>
        </w:rPr>
        <w:t xml:space="preserve"> (таблица № 1)</w:t>
      </w:r>
      <w:r w:rsidRPr="00212492">
        <w:rPr>
          <w:rFonts w:ascii="Times New Roman" w:eastAsia="Times New Roman" w:hAnsi="Times New Roman" w:cs="Times New Roman"/>
          <w:sz w:val="24"/>
          <w:szCs w:val="24"/>
          <w:lang w:eastAsia="ar-SA"/>
        </w:rPr>
        <w:t>.</w:t>
      </w:r>
    </w:p>
    <w:p w:rsidR="00E1187F" w:rsidRPr="00212492" w:rsidRDefault="00E1187F" w:rsidP="00E1187F">
      <w:pPr>
        <w:suppressAutoHyphens/>
        <w:spacing w:line="200" w:lineRule="atLeast"/>
        <w:ind w:firstLine="709"/>
        <w:jc w:val="left"/>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spacing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4. Обобщенная характеристика основных мероприятий муниципальной программы и подпрограмм муниципальной программы</w:t>
      </w:r>
    </w:p>
    <w:p w:rsidR="00E1187F" w:rsidRPr="00212492" w:rsidRDefault="00E1187F" w:rsidP="00E1187F">
      <w:pPr>
        <w:suppressAutoHyphens/>
        <w:spacing w:line="20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spacing w:line="200" w:lineRule="atLeast"/>
        <w:ind w:firstLine="709"/>
        <w:jc w:val="both"/>
        <w:rPr>
          <w:rFonts w:ascii="Times New Roman" w:eastAsia="Times New Roman" w:hAnsi="Times New Roman" w:cs="Times New Roman"/>
          <w:i/>
          <w:sz w:val="24"/>
          <w:szCs w:val="24"/>
          <w:lang w:val="x-none" w:eastAsia="ar-SA"/>
        </w:rPr>
      </w:pPr>
      <w:r w:rsidRPr="00212492">
        <w:rPr>
          <w:rFonts w:ascii="Times New Roman" w:eastAsia="Times New Roman" w:hAnsi="Times New Roman" w:cs="Times New Roman"/>
          <w:sz w:val="24"/>
          <w:szCs w:val="24"/>
          <w:lang w:val="x-none" w:eastAsia="ar-SA"/>
        </w:rPr>
        <w:t>Муниципальная программа включает 2 Подпрограммы, реализация мероприятий которых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w:t>
      </w:r>
    </w:p>
    <w:p w:rsidR="00E1187F" w:rsidRPr="00212492" w:rsidRDefault="00E1187F" w:rsidP="00E1187F">
      <w:pPr>
        <w:suppressAutoHyphens/>
        <w:spacing w:line="200" w:lineRule="atLeast"/>
        <w:ind w:firstLine="709"/>
        <w:jc w:val="both"/>
        <w:rPr>
          <w:rFonts w:ascii="Times New Roman" w:eastAsia="Times New Roman" w:hAnsi="Times New Roman" w:cs="Times New Roman"/>
          <w:i/>
          <w:sz w:val="24"/>
          <w:szCs w:val="24"/>
          <w:lang w:eastAsia="ar-SA"/>
        </w:rPr>
      </w:pPr>
      <w:r w:rsidRPr="00212492">
        <w:rPr>
          <w:rFonts w:ascii="Times New Roman" w:eastAsia="Times New Roman" w:hAnsi="Times New Roman" w:cs="Times New Roman"/>
          <w:i/>
          <w:sz w:val="24"/>
          <w:szCs w:val="24"/>
          <w:lang w:eastAsia="ar-SA"/>
        </w:rPr>
        <w:t>Подпрограмма 2 «Развитие сети автомобильных дорог муниципального района «Курчатовский район» Курской области»</w:t>
      </w:r>
      <w:r w:rsidRPr="00212492">
        <w:rPr>
          <w:rFonts w:ascii="Times New Roman" w:eastAsia="Times New Roman" w:hAnsi="Times New Roman" w:cs="Times New Roman"/>
          <w:sz w:val="24"/>
          <w:szCs w:val="24"/>
          <w:lang w:eastAsia="ar-SA"/>
        </w:rPr>
        <w:t xml:space="preserve"> направлена на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i/>
          <w:sz w:val="24"/>
          <w:szCs w:val="24"/>
          <w:lang w:eastAsia="ar-SA"/>
        </w:rPr>
        <w:t>Основное мероприятие</w:t>
      </w:r>
      <w:r w:rsidRPr="00212492">
        <w:rPr>
          <w:rFonts w:ascii="Times New Roman" w:eastAsia="Times New Roman" w:hAnsi="Times New Roman" w:cs="Times New Roman"/>
          <w:sz w:val="24"/>
          <w:szCs w:val="24"/>
          <w:lang w:eastAsia="ar-SA"/>
        </w:rPr>
        <w:t xml:space="preserve"> «Осуществление мероприятий по капитальному ремонту, ремонту и содержанию автомобильных дорог общего пользования местного значения».</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По данному мероприятию реализуется следующее направление:</w:t>
      </w:r>
    </w:p>
    <w:p w:rsidR="00E1187F" w:rsidRPr="00212492" w:rsidRDefault="00E1187F" w:rsidP="00E1187F">
      <w:pPr>
        <w:suppressAutoHyphens/>
        <w:spacing w:line="200" w:lineRule="atLeast"/>
        <w:ind w:firstLine="709"/>
        <w:jc w:val="both"/>
        <w:rPr>
          <w:rFonts w:ascii="Times New Roman" w:eastAsia="Times New Roman" w:hAnsi="Times New Roman" w:cs="Times New Roman"/>
          <w:i/>
          <w:sz w:val="24"/>
          <w:szCs w:val="24"/>
          <w:lang w:eastAsia="ar-SA"/>
        </w:rPr>
      </w:pPr>
      <w:r w:rsidRPr="00212492">
        <w:rPr>
          <w:rFonts w:ascii="Times New Roman" w:eastAsia="Times New Roman" w:hAnsi="Times New Roman" w:cs="Times New Roman"/>
          <w:sz w:val="24"/>
          <w:szCs w:val="24"/>
          <w:lang w:eastAsia="ar-SA"/>
        </w:rPr>
        <w:t>- капитальный ремонт, ремонт и содержание автомобильных дорог общего пользования местного значения.</w:t>
      </w:r>
    </w:p>
    <w:p w:rsidR="00E1187F" w:rsidRPr="00212492" w:rsidRDefault="00E1187F" w:rsidP="00E1187F">
      <w:pPr>
        <w:suppressAutoHyphens/>
        <w:spacing w:line="200" w:lineRule="atLeast"/>
        <w:ind w:firstLine="709"/>
        <w:jc w:val="both"/>
        <w:rPr>
          <w:rFonts w:ascii="Times New Roman" w:eastAsia="Times New Roman" w:hAnsi="Times New Roman" w:cs="Times New Roman"/>
          <w:i/>
          <w:sz w:val="24"/>
          <w:szCs w:val="24"/>
          <w:lang w:eastAsia="ar-SA"/>
        </w:rPr>
      </w:pPr>
      <w:r w:rsidRPr="00212492">
        <w:rPr>
          <w:rFonts w:ascii="Times New Roman" w:eastAsia="Times New Roman" w:hAnsi="Times New Roman" w:cs="Times New Roman"/>
          <w:i/>
          <w:sz w:val="24"/>
          <w:szCs w:val="24"/>
          <w:lang w:eastAsia="ar-SA"/>
        </w:rPr>
        <w:t xml:space="preserve"> Подпрограмма 4 «Повышение безопасности дорожного движения в муниципальном районе «Курчатовский район» Курской области»</w:t>
      </w:r>
      <w:r w:rsidRPr="00212492">
        <w:rPr>
          <w:rFonts w:ascii="Times New Roman" w:eastAsia="Times New Roman" w:hAnsi="Times New Roman" w:cs="Times New Roman"/>
          <w:sz w:val="24"/>
          <w:szCs w:val="24"/>
          <w:lang w:eastAsia="ar-SA"/>
        </w:rPr>
        <w:t xml:space="preserve"> направлена на разработку комплексных схем организации дорожного движения.</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i/>
          <w:sz w:val="24"/>
          <w:szCs w:val="24"/>
          <w:lang w:eastAsia="ar-SA"/>
        </w:rPr>
        <w:t>Основное мероприятие «Разработка комплексных схем организации дорожного движения».</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По данному мероприятию реализуется следующее направление:</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отдельные мероприятия по другим видам транспорта.</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Задачи муниципальной программы будут решаться в рамках реализации мероприятий вышеуказанных подпрограмм.</w:t>
      </w:r>
    </w:p>
    <w:p w:rsidR="00E1187F" w:rsidRPr="00212492" w:rsidRDefault="00212492" w:rsidP="00E1187F">
      <w:pPr>
        <w:suppressAutoHyphens/>
        <w:spacing w:line="200" w:lineRule="atLeast"/>
        <w:ind w:firstLine="709"/>
        <w:jc w:val="both"/>
        <w:rPr>
          <w:rFonts w:ascii="Times New Roman" w:eastAsia="Times New Roman" w:hAnsi="Times New Roman" w:cs="Times New Roman"/>
          <w:sz w:val="24"/>
          <w:szCs w:val="24"/>
          <w:lang w:eastAsia="ar-SA"/>
        </w:rPr>
      </w:pPr>
      <w:hyperlink w:anchor="P2620" w:history="1">
        <w:r w:rsidR="00E1187F" w:rsidRPr="00212492">
          <w:rPr>
            <w:rFonts w:ascii="Times New Roman" w:eastAsia="Times New Roman" w:hAnsi="Times New Roman" w:cs="Times New Roman"/>
            <w:sz w:val="24"/>
            <w:szCs w:val="24"/>
            <w:lang w:eastAsia="ar-SA"/>
          </w:rPr>
          <w:t>Перечень</w:t>
        </w:r>
      </w:hyperlink>
      <w:r w:rsidR="00E1187F" w:rsidRPr="00212492">
        <w:rPr>
          <w:rFonts w:ascii="Times New Roman" w:eastAsia="Times New Roman" w:hAnsi="Times New Roman" w:cs="Times New Roman"/>
          <w:sz w:val="24"/>
          <w:szCs w:val="24"/>
          <w:lang w:eastAsia="ar-SA"/>
        </w:rPr>
        <w:t xml:space="preserve"> основных мероприятий Программы приведен в </w:t>
      </w:r>
      <w:r w:rsidR="009C695C" w:rsidRPr="00212492">
        <w:rPr>
          <w:rFonts w:ascii="Times New Roman" w:eastAsia="Times New Roman" w:hAnsi="Times New Roman" w:cs="Times New Roman"/>
          <w:sz w:val="24"/>
          <w:szCs w:val="24"/>
          <w:lang w:eastAsia="ar-SA"/>
        </w:rPr>
        <w:t>приложении</w:t>
      </w:r>
      <w:r w:rsidR="00E1187F" w:rsidRPr="00212492">
        <w:rPr>
          <w:rFonts w:ascii="Times New Roman" w:eastAsia="Times New Roman" w:hAnsi="Times New Roman" w:cs="Times New Roman"/>
          <w:sz w:val="24"/>
          <w:szCs w:val="24"/>
          <w:lang w:eastAsia="ar-SA"/>
        </w:rPr>
        <w:t xml:space="preserve"> к муниципальной программе</w:t>
      </w:r>
      <w:r w:rsidR="009C695C" w:rsidRPr="00212492">
        <w:rPr>
          <w:rFonts w:ascii="Times New Roman" w:eastAsia="Times New Roman" w:hAnsi="Times New Roman" w:cs="Times New Roman"/>
          <w:sz w:val="24"/>
          <w:szCs w:val="24"/>
          <w:lang w:eastAsia="ar-SA"/>
        </w:rPr>
        <w:t xml:space="preserve"> (таблица № 2)</w:t>
      </w:r>
      <w:r w:rsidR="00E1187F" w:rsidRPr="00212492">
        <w:rPr>
          <w:rFonts w:ascii="Times New Roman" w:eastAsia="Times New Roman" w:hAnsi="Times New Roman" w:cs="Times New Roman"/>
          <w:sz w:val="24"/>
          <w:szCs w:val="24"/>
          <w:lang w:eastAsia="ar-SA"/>
        </w:rPr>
        <w:t>.</w:t>
      </w:r>
    </w:p>
    <w:p w:rsidR="00E1187F" w:rsidRPr="00212492" w:rsidRDefault="00E1187F" w:rsidP="00E1187F">
      <w:pPr>
        <w:widowControl w:val="0"/>
        <w:suppressAutoHyphens/>
        <w:autoSpaceDE w:val="0"/>
        <w:spacing w:line="20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spacing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E1187F" w:rsidRPr="00212492" w:rsidRDefault="00E1187F" w:rsidP="00E1187F">
      <w:pPr>
        <w:widowControl w:val="0"/>
        <w:suppressAutoHyphens/>
        <w:autoSpaceDE w:val="0"/>
        <w:spacing w:line="20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Инвестиционных проектов, исполнение которых полностью или частично осуществляется за счет средств районного бюджета, не предусмотрено.</w:t>
      </w:r>
    </w:p>
    <w:p w:rsidR="00E1187F" w:rsidRPr="00212492" w:rsidRDefault="00E1187F" w:rsidP="00E1187F">
      <w:pPr>
        <w:widowControl w:val="0"/>
        <w:suppressAutoHyphens/>
        <w:autoSpaceDE w:val="0"/>
        <w:spacing w:line="20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spacing w:line="200" w:lineRule="atLeast"/>
        <w:ind w:firstLine="709"/>
        <w:jc w:val="center"/>
        <w:rPr>
          <w:rFonts w:ascii="Times New Roman" w:eastAsia="Times New Roman" w:hAnsi="Times New Roman" w:cs="Arial"/>
          <w:b/>
          <w:bCs/>
          <w:sz w:val="24"/>
          <w:szCs w:val="24"/>
          <w:lang w:eastAsia="ar-SA"/>
        </w:rPr>
      </w:pPr>
      <w:r w:rsidRPr="00212492">
        <w:rPr>
          <w:rFonts w:ascii="Times New Roman" w:eastAsia="Times New Roman" w:hAnsi="Times New Roman" w:cs="Times New Roman"/>
          <w:b/>
          <w:sz w:val="24"/>
          <w:szCs w:val="24"/>
          <w:lang w:eastAsia="ar-SA"/>
        </w:rPr>
        <w:t xml:space="preserve">6. Обобщенная характеристика мер </w:t>
      </w:r>
      <w:r w:rsidR="00FA7B7B" w:rsidRPr="00212492">
        <w:rPr>
          <w:rFonts w:ascii="Times New Roman" w:eastAsia="Times New Roman" w:hAnsi="Times New Roman" w:cs="Times New Roman"/>
          <w:b/>
          <w:sz w:val="24"/>
          <w:szCs w:val="24"/>
          <w:lang w:eastAsia="ar-SA"/>
        </w:rPr>
        <w:t>государственного</w:t>
      </w:r>
      <w:r w:rsidRPr="00212492">
        <w:rPr>
          <w:rFonts w:ascii="Times New Roman" w:eastAsia="Times New Roman" w:hAnsi="Times New Roman" w:cs="Times New Roman"/>
          <w:b/>
          <w:sz w:val="24"/>
          <w:szCs w:val="24"/>
          <w:lang w:eastAsia="ar-SA"/>
        </w:rPr>
        <w:t xml:space="preserve"> регулирования </w:t>
      </w:r>
    </w:p>
    <w:p w:rsidR="00E1187F" w:rsidRPr="00212492" w:rsidRDefault="00E1187F" w:rsidP="00E1187F">
      <w:pPr>
        <w:widowControl w:val="0"/>
        <w:suppressAutoHyphens/>
        <w:autoSpaceDE w:val="0"/>
        <w:spacing w:line="200" w:lineRule="atLeast"/>
        <w:ind w:firstLine="709"/>
        <w:jc w:val="center"/>
        <w:rPr>
          <w:rFonts w:ascii="Times New Roman" w:eastAsia="Times New Roman" w:hAnsi="Times New Roman" w:cs="Times New Roman"/>
          <w:b/>
          <w:bCs/>
          <w:sz w:val="24"/>
          <w:szCs w:val="24"/>
          <w:lang w:eastAsia="ar-SA"/>
        </w:rPr>
      </w:pP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187F" w:rsidRPr="00212492" w:rsidRDefault="00212492" w:rsidP="00E1187F">
      <w:pPr>
        <w:suppressAutoHyphens/>
        <w:spacing w:line="200" w:lineRule="atLeast"/>
        <w:ind w:firstLine="709"/>
        <w:jc w:val="both"/>
        <w:rPr>
          <w:rFonts w:ascii="Times New Roman" w:eastAsia="Times New Roman" w:hAnsi="Times New Roman" w:cs="Times New Roman"/>
          <w:sz w:val="24"/>
          <w:szCs w:val="24"/>
          <w:lang w:eastAsia="ar-SA"/>
        </w:rPr>
      </w:pPr>
      <w:hyperlink w:anchor="P2883" w:history="1">
        <w:r w:rsidR="00E1187F" w:rsidRPr="00212492">
          <w:rPr>
            <w:rFonts w:ascii="Times New Roman" w:eastAsia="Times New Roman" w:hAnsi="Times New Roman" w:cs="Times New Roman"/>
            <w:sz w:val="24"/>
            <w:szCs w:val="24"/>
            <w:lang w:eastAsia="ar-SA"/>
          </w:rPr>
          <w:t>Перечень</w:t>
        </w:r>
      </w:hyperlink>
      <w:r w:rsidR="00E1187F" w:rsidRPr="00212492">
        <w:rPr>
          <w:rFonts w:ascii="Times New Roman" w:eastAsia="Times New Roman" w:hAnsi="Times New Roman" w:cs="Times New Roman"/>
          <w:sz w:val="24"/>
          <w:szCs w:val="24"/>
          <w:lang w:eastAsia="ar-SA"/>
        </w:rPr>
        <w:t xml:space="preserve"> мер правового регулирования в сфере реализации муниципальной программы приведен в </w:t>
      </w:r>
      <w:r w:rsidR="009C695C" w:rsidRPr="00212492">
        <w:rPr>
          <w:rFonts w:ascii="Times New Roman" w:eastAsia="Times New Roman" w:hAnsi="Times New Roman" w:cs="Times New Roman"/>
          <w:sz w:val="24"/>
          <w:szCs w:val="24"/>
          <w:lang w:eastAsia="ar-SA"/>
        </w:rPr>
        <w:t>приложении</w:t>
      </w:r>
      <w:r w:rsidR="00E1187F" w:rsidRPr="00212492">
        <w:rPr>
          <w:rFonts w:ascii="Times New Roman" w:eastAsia="Times New Roman" w:hAnsi="Times New Roman" w:cs="Times New Roman"/>
          <w:sz w:val="24"/>
          <w:szCs w:val="24"/>
          <w:lang w:eastAsia="ar-SA"/>
        </w:rPr>
        <w:t xml:space="preserve"> к муниципальной программе</w:t>
      </w:r>
      <w:r w:rsidR="009C695C" w:rsidRPr="00212492">
        <w:rPr>
          <w:rFonts w:ascii="Times New Roman" w:eastAsia="Times New Roman" w:hAnsi="Times New Roman" w:cs="Times New Roman"/>
          <w:sz w:val="24"/>
          <w:szCs w:val="24"/>
          <w:lang w:eastAsia="ar-SA"/>
        </w:rPr>
        <w:t xml:space="preserve"> (таблица № 3)</w:t>
      </w:r>
      <w:r w:rsidR="00E1187F" w:rsidRPr="00212492">
        <w:rPr>
          <w:rFonts w:ascii="Times New Roman" w:eastAsia="Times New Roman" w:hAnsi="Times New Roman" w:cs="Times New Roman"/>
          <w:sz w:val="24"/>
          <w:szCs w:val="24"/>
          <w:lang w:eastAsia="ar-SA"/>
        </w:rPr>
        <w:t>.</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7. Прогноз сводных показателей муниципальных заданий</w:t>
      </w:r>
    </w:p>
    <w:p w:rsidR="00E1187F" w:rsidRPr="00212492" w:rsidRDefault="00E1187F" w:rsidP="00E1187F">
      <w:pPr>
        <w:suppressAutoHyphens/>
        <w:autoSpaceDE w:val="0"/>
        <w:spacing w:line="200" w:lineRule="atLeast"/>
        <w:ind w:firstLine="709"/>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b/>
          <w:sz w:val="24"/>
          <w:szCs w:val="24"/>
          <w:lang w:eastAsia="ar-SA"/>
        </w:rPr>
        <w:t xml:space="preserve">по этапам реализации муниципальной программы </w:t>
      </w:r>
    </w:p>
    <w:p w:rsidR="00E1187F" w:rsidRPr="00212492" w:rsidRDefault="00E1187F" w:rsidP="00E1187F">
      <w:pPr>
        <w:tabs>
          <w:tab w:val="left" w:pos="0"/>
        </w:tabs>
        <w:suppressAutoHyphens/>
        <w:spacing w:line="200" w:lineRule="atLeast"/>
        <w:ind w:firstLine="709"/>
        <w:jc w:val="left"/>
        <w:rPr>
          <w:rFonts w:ascii="Times New Roman" w:eastAsia="Times New Roman" w:hAnsi="Times New Roman" w:cs="Times New Roman"/>
          <w:sz w:val="24"/>
          <w:szCs w:val="24"/>
          <w:lang w:eastAsia="ar-SA"/>
        </w:rPr>
      </w:pP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реализации Программы выполнение муниципальных заданий и оказание муниципальных услуг не осуществляется.</w:t>
      </w:r>
    </w:p>
    <w:p w:rsidR="00E1187F" w:rsidRPr="00212492" w:rsidRDefault="00E1187F" w:rsidP="00E1187F">
      <w:pPr>
        <w:suppressAutoHyphens/>
        <w:spacing w:after="120" w:line="200" w:lineRule="atLeast"/>
        <w:ind w:firstLine="709"/>
        <w:jc w:val="center"/>
        <w:rPr>
          <w:rFonts w:ascii="Times New Roman" w:eastAsia="Times New Roman" w:hAnsi="Times New Roman" w:cs="Times New Roman"/>
          <w:sz w:val="24"/>
          <w:szCs w:val="24"/>
          <w:lang w:eastAsia="ar-SA"/>
        </w:rPr>
      </w:pPr>
    </w:p>
    <w:p w:rsidR="00E1187F" w:rsidRPr="00212492" w:rsidRDefault="00E1187F" w:rsidP="00E1187F">
      <w:pPr>
        <w:suppressAutoHyphens/>
        <w:spacing w:after="120"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8. Обобщенная характеристика основных мероприятий,</w:t>
      </w:r>
    </w:p>
    <w:p w:rsidR="00E1187F" w:rsidRPr="00212492" w:rsidRDefault="00E1187F" w:rsidP="00E1187F">
      <w:pPr>
        <w:suppressAutoHyphens/>
        <w:spacing w:after="120"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реализуемых муниципальными образованиями Курчатовского района Курской области в рамках реализации муниципальной программы </w:t>
      </w:r>
    </w:p>
    <w:p w:rsidR="00E1187F" w:rsidRPr="00212492" w:rsidRDefault="00E1187F" w:rsidP="00E1187F">
      <w:pPr>
        <w:suppressAutoHyphens/>
        <w:autoSpaceDE w:val="0"/>
        <w:spacing w:line="20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val="x-none" w:eastAsia="ar-SA"/>
        </w:rPr>
      </w:pPr>
      <w:r w:rsidRPr="00212492">
        <w:rPr>
          <w:rFonts w:ascii="Times New Roman" w:eastAsia="Times New Roman" w:hAnsi="Times New Roman" w:cs="Times New Roman"/>
          <w:sz w:val="24"/>
          <w:szCs w:val="24"/>
          <w:lang w:val="x-none" w:eastAsia="ar-SA"/>
        </w:rPr>
        <w:t>Муниципальные образования Курчатовского района Курской области не участвуют в реализации Программы.</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p>
    <w:p w:rsidR="00E1187F" w:rsidRPr="00212492" w:rsidRDefault="00E1187F" w:rsidP="00E1187F">
      <w:pPr>
        <w:suppressAutoHyphens/>
        <w:spacing w:after="120"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9.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 </w:t>
      </w:r>
    </w:p>
    <w:p w:rsidR="00E1187F" w:rsidRPr="00212492" w:rsidRDefault="00E1187F" w:rsidP="00E1187F">
      <w:pPr>
        <w:suppressAutoHyphens/>
        <w:autoSpaceDE w:val="0"/>
        <w:spacing w:line="200" w:lineRule="atLeast"/>
        <w:ind w:firstLine="709"/>
        <w:jc w:val="left"/>
        <w:rPr>
          <w:rFonts w:ascii="Times New Roman" w:eastAsia="Times New Roman" w:hAnsi="Times New Roman" w:cs="Times New Roman"/>
          <w:b/>
          <w:sz w:val="24"/>
          <w:szCs w:val="24"/>
          <w:lang w:eastAsia="ar-SA"/>
        </w:rPr>
      </w:pP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реализации основных мероприятий Программы предполагается участие следующих предприятий и организаций:</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дорожных предприятий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 </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 проектных организаций, определяемых на конкурсной основе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(по согласованию), </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организаций транспортного комплекса различных форм собственности в соответствии со ст. 78 «Бюджетного кодекса РФ» от 31.07.1998 г № 145-ФЗ (ред. от 07.05.2013 г.);</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организаций, осуществляющих размещение изготовление и размещение рекламной продукции, определяемые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(по согласованию);</w:t>
      </w:r>
    </w:p>
    <w:p w:rsidR="00E1187F" w:rsidRPr="00212492" w:rsidRDefault="00E1187F" w:rsidP="00E1187F">
      <w:pPr>
        <w:suppressAutoHyphens/>
        <w:spacing w:line="200" w:lineRule="atLeast"/>
        <w:ind w:firstLine="709"/>
        <w:jc w:val="both"/>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sz w:val="24"/>
          <w:szCs w:val="24"/>
          <w:lang w:eastAsia="ar-SA"/>
        </w:rPr>
        <w:t xml:space="preserve">Участие внебюджетных фондов в реализации муниципальной программы не планируется.  </w:t>
      </w:r>
    </w:p>
    <w:p w:rsidR="00E1187F" w:rsidRPr="00212492" w:rsidRDefault="00E1187F" w:rsidP="00E1187F">
      <w:pPr>
        <w:suppressAutoHyphens/>
        <w:spacing w:line="200" w:lineRule="atLeast"/>
        <w:ind w:firstLine="709"/>
        <w:jc w:val="both"/>
        <w:rPr>
          <w:rFonts w:ascii="Times New Roman" w:eastAsia="Times New Roman" w:hAnsi="Times New Roman" w:cs="Times New Roman"/>
          <w:b/>
          <w:sz w:val="24"/>
          <w:szCs w:val="24"/>
          <w:lang w:eastAsia="ar-SA"/>
        </w:rPr>
      </w:pPr>
    </w:p>
    <w:p w:rsidR="00E1187F" w:rsidRPr="00212492" w:rsidRDefault="00E1187F" w:rsidP="00E1187F">
      <w:pPr>
        <w:suppressAutoHyphens/>
        <w:spacing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10. Обоснование выделения подпрограмм </w:t>
      </w:r>
    </w:p>
    <w:p w:rsidR="00E1187F" w:rsidRPr="00212492" w:rsidRDefault="00E1187F" w:rsidP="00E1187F">
      <w:pPr>
        <w:suppressAutoHyphens/>
        <w:spacing w:line="20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Комплексный характер целей и задач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Программе, так и по ее отдельным блокам.</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Программу включены:</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Подпрограмма 2 «Развитие сети автомобильных дорог муниципального образовании «Курчатовский район» Курской области»;</w:t>
      </w:r>
    </w:p>
    <w:p w:rsidR="008D561A" w:rsidRPr="00212492" w:rsidRDefault="008D561A"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Подпрограмма 3 «Развитие пассажирских перевозок в муниципальном районе «Курчатовский район» Курской области»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shd w:val="clear" w:color="auto" w:fill="FFFF99"/>
          <w:lang w:eastAsia="ar-SA"/>
        </w:rPr>
      </w:pPr>
      <w:r w:rsidRPr="00212492">
        <w:rPr>
          <w:rFonts w:ascii="Times New Roman" w:eastAsia="Times New Roman" w:hAnsi="Times New Roman" w:cs="Times New Roman"/>
          <w:sz w:val="24"/>
          <w:szCs w:val="24"/>
          <w:lang w:eastAsia="ar-SA"/>
        </w:rPr>
        <w:t xml:space="preserve">- Подпрограмма 4 «Повышение безопасности дорожного движения в муниципальном районе «Курчатовский район» Курской области»; </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Выполнение задач Подпрограмм, а также реализация их мероприятий позволит достичь основных целей Программы:</w:t>
      </w:r>
    </w:p>
    <w:p w:rsidR="00E1187F" w:rsidRPr="00212492" w:rsidRDefault="00E1187F" w:rsidP="00E1187F">
      <w:pPr>
        <w:numPr>
          <w:ilvl w:val="0"/>
          <w:numId w:val="2"/>
        </w:numPr>
        <w:suppressAutoHyphens/>
        <w:autoSpaceDE w:val="0"/>
        <w:spacing w:line="200" w:lineRule="atLeast"/>
        <w:ind w:firstLine="709"/>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187F" w:rsidRPr="00212492" w:rsidRDefault="00E1187F" w:rsidP="00E1187F">
      <w:pPr>
        <w:numPr>
          <w:ilvl w:val="0"/>
          <w:numId w:val="2"/>
        </w:numPr>
        <w:suppressAutoHyphens/>
        <w:autoSpaceDE w:val="0"/>
        <w:spacing w:line="200" w:lineRule="atLeast"/>
        <w:ind w:firstLine="709"/>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повышение доступности и качества услуг транспортного комплекса для населения;</w:t>
      </w:r>
    </w:p>
    <w:p w:rsidR="00E1187F" w:rsidRPr="00212492" w:rsidRDefault="00E1187F" w:rsidP="00E1187F">
      <w:pPr>
        <w:numPr>
          <w:ilvl w:val="0"/>
          <w:numId w:val="2"/>
        </w:numPr>
        <w:suppressAutoHyphens/>
        <w:autoSpaceDE w:val="0"/>
        <w:spacing w:line="200" w:lineRule="atLeast"/>
        <w:ind w:firstLine="709"/>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уменьшение количества погибших в дорожно-транспортных происшествиях.</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p>
    <w:p w:rsidR="00E1187F" w:rsidRPr="00212492" w:rsidRDefault="00E1187F" w:rsidP="00E1187F">
      <w:pPr>
        <w:suppressAutoHyphens/>
        <w:spacing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11. Обоснование объема финансовых ресурсов, необходимых</w:t>
      </w:r>
    </w:p>
    <w:p w:rsidR="00E1187F" w:rsidRPr="00212492" w:rsidRDefault="00E1187F" w:rsidP="00E1187F">
      <w:pPr>
        <w:suppressAutoHyphens/>
        <w:spacing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для реализации </w:t>
      </w:r>
      <w:r w:rsidR="00E01F05" w:rsidRPr="00212492">
        <w:rPr>
          <w:rFonts w:ascii="Times New Roman" w:eastAsia="Times New Roman" w:hAnsi="Times New Roman" w:cs="Times New Roman"/>
          <w:b/>
          <w:sz w:val="24"/>
          <w:szCs w:val="24"/>
          <w:lang w:eastAsia="ar-SA"/>
        </w:rPr>
        <w:t>муниципальной программы</w:t>
      </w:r>
    </w:p>
    <w:p w:rsidR="00E1187F" w:rsidRPr="00212492" w:rsidRDefault="00E1187F" w:rsidP="00E1187F">
      <w:pPr>
        <w:suppressAutoHyphens/>
        <w:spacing w:line="200" w:lineRule="atLeast"/>
        <w:ind w:firstLine="709"/>
        <w:jc w:val="both"/>
        <w:rPr>
          <w:rFonts w:ascii="Times New Roman" w:eastAsia="Times New Roman" w:hAnsi="Times New Roman" w:cs="Times New Roman"/>
          <w:b/>
          <w:sz w:val="24"/>
          <w:szCs w:val="24"/>
          <w:lang w:eastAsia="ar-SA"/>
        </w:rPr>
      </w:pP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Финансирование программных мероприятий предусматривается за счет средств бюджета муниципального района «Курчатовский район» Курской области.</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Общий объем финансовых средств на реализацию мероприятий муниципальной программы на весь период составляет</w:t>
      </w:r>
    </w:p>
    <w:p w:rsidR="00990810" w:rsidRPr="00212492" w:rsidRDefault="00904CC7"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49 412 088,72</w:t>
      </w:r>
      <w:r w:rsidR="009E064A" w:rsidRPr="00212492">
        <w:rPr>
          <w:rFonts w:ascii="Times New Roman" w:eastAsia="Times New Roman" w:hAnsi="Times New Roman" w:cs="Times New Roman"/>
          <w:sz w:val="24"/>
          <w:szCs w:val="24"/>
          <w:lang w:eastAsia="ar-SA"/>
        </w:rPr>
        <w:t xml:space="preserve"> </w:t>
      </w:r>
      <w:r w:rsidR="00990810" w:rsidRPr="00212492">
        <w:rPr>
          <w:rFonts w:ascii="Times New Roman" w:eastAsia="Times New Roman" w:hAnsi="Times New Roman" w:cs="Times New Roman"/>
          <w:sz w:val="24"/>
          <w:szCs w:val="24"/>
          <w:lang w:eastAsia="ar-SA"/>
        </w:rPr>
        <w:t>рублей, из них:</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7 433 414,27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2020 год – 6 676 842,8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2021 год – 8 024 506,09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2022 год – </w:t>
      </w:r>
      <w:r w:rsidR="00D26CB1" w:rsidRPr="00212492">
        <w:rPr>
          <w:rFonts w:ascii="Times New Roman" w:eastAsia="Times New Roman" w:hAnsi="Times New Roman" w:cs="Times New Roman"/>
          <w:sz w:val="24"/>
          <w:szCs w:val="24"/>
          <w:lang w:eastAsia="ar-SA"/>
        </w:rPr>
        <w:t>11 660 410</w:t>
      </w:r>
      <w:r w:rsidRPr="00212492">
        <w:rPr>
          <w:rFonts w:ascii="Times New Roman" w:eastAsia="Times New Roman" w:hAnsi="Times New Roman" w:cs="Times New Roman"/>
          <w:sz w:val="24"/>
          <w:szCs w:val="24"/>
          <w:lang w:eastAsia="ar-SA"/>
        </w:rPr>
        <w:t xml:space="preserve">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2023 год – </w:t>
      </w:r>
      <w:r w:rsidR="00DE2E33" w:rsidRPr="00212492">
        <w:rPr>
          <w:rFonts w:ascii="Times New Roman" w:eastAsia="Times New Roman" w:hAnsi="Times New Roman" w:cs="Times New Roman"/>
          <w:sz w:val="24"/>
          <w:szCs w:val="24"/>
          <w:lang w:eastAsia="ar-SA"/>
        </w:rPr>
        <w:t>5 666 153,38</w:t>
      </w:r>
      <w:r w:rsidRPr="00212492">
        <w:rPr>
          <w:rFonts w:ascii="Times New Roman" w:eastAsia="Times New Roman" w:hAnsi="Times New Roman" w:cs="Times New Roman"/>
          <w:sz w:val="24"/>
          <w:szCs w:val="24"/>
          <w:lang w:eastAsia="ar-SA"/>
        </w:rPr>
        <w:t xml:space="preserve">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2024 год – 4</w:t>
      </w:r>
      <w:r w:rsidR="000648D1" w:rsidRPr="00212492">
        <w:rPr>
          <w:rFonts w:ascii="Times New Roman" w:eastAsia="Times New Roman" w:hAnsi="Times New Roman" w:cs="Times New Roman"/>
          <w:sz w:val="24"/>
          <w:szCs w:val="24"/>
          <w:lang w:eastAsia="ar-SA"/>
        </w:rPr>
        <w:t> 836 806,09</w:t>
      </w:r>
      <w:r w:rsidRPr="00212492">
        <w:rPr>
          <w:rFonts w:ascii="Times New Roman" w:eastAsia="Times New Roman" w:hAnsi="Times New Roman" w:cs="Times New Roman"/>
          <w:sz w:val="24"/>
          <w:szCs w:val="24"/>
          <w:lang w:eastAsia="ar-SA"/>
        </w:rPr>
        <w:t xml:space="preserve"> рублей;</w:t>
      </w:r>
    </w:p>
    <w:p w:rsidR="00990810" w:rsidRPr="00212492" w:rsidRDefault="000648D1"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2025 год – 5 113 956,09 </w:t>
      </w:r>
      <w:r w:rsidR="00990810" w:rsidRPr="00212492">
        <w:rPr>
          <w:rFonts w:ascii="Times New Roman" w:eastAsia="Times New Roman" w:hAnsi="Times New Roman" w:cs="Times New Roman"/>
          <w:sz w:val="24"/>
          <w:szCs w:val="24"/>
          <w:lang w:eastAsia="ar-SA"/>
        </w:rPr>
        <w:t>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990810" w:rsidRPr="00212492" w:rsidRDefault="00DE2E33"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48 074 901,01</w:t>
      </w:r>
      <w:r w:rsidR="00990810" w:rsidRPr="00212492">
        <w:rPr>
          <w:rFonts w:ascii="Times New Roman" w:eastAsia="Times New Roman" w:hAnsi="Times New Roman" w:cs="Times New Roman"/>
          <w:sz w:val="24"/>
          <w:szCs w:val="24"/>
          <w:lang w:eastAsia="ar-SA"/>
        </w:rPr>
        <w:t xml:space="preserve"> рублей, из них:</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6 890 414,27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2020 год – 6 676 842,8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2021 год – 8 024 506,09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2022 год – </w:t>
      </w:r>
      <w:r w:rsidR="00D26CB1" w:rsidRPr="00212492">
        <w:rPr>
          <w:rFonts w:ascii="Times New Roman" w:eastAsia="Times New Roman" w:hAnsi="Times New Roman" w:cs="Times New Roman"/>
          <w:sz w:val="24"/>
          <w:szCs w:val="24"/>
          <w:lang w:eastAsia="ar-SA"/>
        </w:rPr>
        <w:t>11 660 410</w:t>
      </w:r>
      <w:r w:rsidRPr="00212492">
        <w:rPr>
          <w:rFonts w:ascii="Times New Roman" w:eastAsia="Times New Roman" w:hAnsi="Times New Roman" w:cs="Times New Roman"/>
          <w:sz w:val="24"/>
          <w:szCs w:val="24"/>
          <w:lang w:eastAsia="ar-SA"/>
        </w:rPr>
        <w:t xml:space="preserve">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2023 год – </w:t>
      </w:r>
      <w:r w:rsidR="00DE2E33" w:rsidRPr="00212492">
        <w:rPr>
          <w:rFonts w:ascii="Times New Roman" w:eastAsia="Times New Roman" w:hAnsi="Times New Roman" w:cs="Times New Roman"/>
          <w:sz w:val="24"/>
          <w:szCs w:val="24"/>
          <w:lang w:eastAsia="ar-SA"/>
        </w:rPr>
        <w:t>4 871 965, 67</w:t>
      </w:r>
      <w:r w:rsidRPr="00212492">
        <w:rPr>
          <w:rFonts w:ascii="Times New Roman" w:eastAsia="Times New Roman" w:hAnsi="Times New Roman" w:cs="Times New Roman"/>
          <w:sz w:val="24"/>
          <w:szCs w:val="24"/>
          <w:lang w:eastAsia="ar-SA"/>
        </w:rPr>
        <w:t xml:space="preserve">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2024 год – 4</w:t>
      </w:r>
      <w:r w:rsidR="000648D1" w:rsidRPr="00212492">
        <w:rPr>
          <w:rFonts w:ascii="Times New Roman" w:eastAsia="Times New Roman" w:hAnsi="Times New Roman" w:cs="Times New Roman"/>
          <w:sz w:val="24"/>
          <w:szCs w:val="24"/>
          <w:lang w:eastAsia="ar-SA"/>
        </w:rPr>
        <w:t> 836 806,09</w:t>
      </w:r>
      <w:r w:rsidRPr="00212492">
        <w:rPr>
          <w:rFonts w:ascii="Times New Roman" w:eastAsia="Times New Roman" w:hAnsi="Times New Roman" w:cs="Times New Roman"/>
          <w:sz w:val="24"/>
          <w:szCs w:val="24"/>
          <w:lang w:eastAsia="ar-SA"/>
        </w:rPr>
        <w:t xml:space="preserve">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2025 год – </w:t>
      </w:r>
      <w:r w:rsidR="000648D1" w:rsidRPr="00212492">
        <w:rPr>
          <w:rFonts w:ascii="Times New Roman" w:eastAsia="Times New Roman" w:hAnsi="Times New Roman" w:cs="Times New Roman"/>
          <w:sz w:val="24"/>
          <w:szCs w:val="24"/>
          <w:lang w:eastAsia="ar-SA"/>
        </w:rPr>
        <w:t>5 113 956,09</w:t>
      </w:r>
      <w:r w:rsidRPr="00212492">
        <w:rPr>
          <w:rFonts w:ascii="Times New Roman" w:eastAsia="Times New Roman" w:hAnsi="Times New Roman" w:cs="Times New Roman"/>
          <w:sz w:val="24"/>
          <w:szCs w:val="24"/>
          <w:lang w:eastAsia="ar-SA"/>
        </w:rPr>
        <w:t xml:space="preserve">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990810" w:rsidRPr="00212492" w:rsidRDefault="00DE2E33"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1 337 187,71</w:t>
      </w:r>
      <w:r w:rsidR="00990810" w:rsidRPr="00212492">
        <w:rPr>
          <w:rFonts w:ascii="Times New Roman" w:eastAsia="Times New Roman" w:hAnsi="Times New Roman" w:cs="Times New Roman"/>
          <w:sz w:val="24"/>
          <w:szCs w:val="24"/>
          <w:lang w:eastAsia="ar-SA"/>
        </w:rPr>
        <w:t xml:space="preserve"> рублей, из них:</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543 000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2020 год – 0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2021 год – 0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2022 год – 0 рублей;</w:t>
      </w:r>
    </w:p>
    <w:p w:rsidR="00990810" w:rsidRPr="00212492" w:rsidRDefault="00DE2E33"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2023 год – 794 187,71</w:t>
      </w:r>
      <w:r w:rsidR="00990810" w:rsidRPr="00212492">
        <w:rPr>
          <w:rFonts w:ascii="Times New Roman" w:eastAsia="Times New Roman" w:hAnsi="Times New Roman" w:cs="Times New Roman"/>
          <w:sz w:val="24"/>
          <w:szCs w:val="24"/>
          <w:lang w:eastAsia="ar-SA"/>
        </w:rPr>
        <w:t xml:space="preserve"> рублей;</w:t>
      </w:r>
    </w:p>
    <w:p w:rsidR="00990810"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2024 год – 0 рублей;</w:t>
      </w:r>
    </w:p>
    <w:p w:rsidR="00E1187F" w:rsidRPr="00212492" w:rsidRDefault="00990810" w:rsidP="00990810">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2025 год – 0 рублей.</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Предполагается ежегодное уточнение в установленном порядке объемов финансирования Программы. </w:t>
      </w:r>
    </w:p>
    <w:p w:rsidR="00E1187F" w:rsidRPr="00212492" w:rsidRDefault="00E1187F" w:rsidP="00E1187F">
      <w:pPr>
        <w:suppressAutoHyphens/>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Ресурсное обеспечение реализации Программы по годам представлено в </w:t>
      </w:r>
      <w:r w:rsidR="009C695C" w:rsidRPr="00212492">
        <w:rPr>
          <w:rFonts w:ascii="Times New Roman" w:eastAsia="Times New Roman" w:hAnsi="Times New Roman" w:cs="Times New Roman"/>
          <w:sz w:val="24"/>
          <w:szCs w:val="24"/>
          <w:lang w:eastAsia="ar-SA"/>
        </w:rPr>
        <w:t xml:space="preserve">приложении </w:t>
      </w:r>
      <w:r w:rsidRPr="00212492">
        <w:rPr>
          <w:rFonts w:ascii="Times New Roman" w:eastAsia="Times New Roman" w:hAnsi="Times New Roman" w:cs="Times New Roman"/>
          <w:sz w:val="24"/>
          <w:szCs w:val="24"/>
          <w:lang w:eastAsia="ar-SA"/>
        </w:rPr>
        <w:t>к муниципальной программе</w:t>
      </w:r>
      <w:r w:rsidR="009C695C" w:rsidRPr="00212492">
        <w:rPr>
          <w:rFonts w:ascii="Times New Roman" w:eastAsia="Times New Roman" w:hAnsi="Times New Roman" w:cs="Times New Roman"/>
          <w:sz w:val="24"/>
          <w:szCs w:val="24"/>
          <w:lang w:eastAsia="ar-SA"/>
        </w:rPr>
        <w:t xml:space="preserve"> (таблица № 5, таблица № 6)</w:t>
      </w:r>
      <w:r w:rsidRPr="00212492">
        <w:rPr>
          <w:rFonts w:ascii="Times New Roman" w:eastAsia="Times New Roman" w:hAnsi="Times New Roman" w:cs="Times New Roman"/>
          <w:sz w:val="24"/>
          <w:szCs w:val="24"/>
          <w:lang w:eastAsia="ar-SA"/>
        </w:rPr>
        <w:t>.</w:t>
      </w:r>
    </w:p>
    <w:p w:rsidR="00E1187F" w:rsidRPr="00212492" w:rsidRDefault="00E1187F" w:rsidP="00E1187F">
      <w:pPr>
        <w:suppressAutoHyphens/>
        <w:spacing w:line="200" w:lineRule="atLeast"/>
        <w:ind w:firstLine="709"/>
        <w:jc w:val="center"/>
        <w:rPr>
          <w:rFonts w:ascii="Times New Roman" w:eastAsia="Times New Roman" w:hAnsi="Times New Roman" w:cs="Times New Roman"/>
          <w:b/>
          <w:bCs/>
          <w:sz w:val="24"/>
          <w:szCs w:val="24"/>
          <w:lang w:eastAsia="ar-SA"/>
        </w:rPr>
      </w:pPr>
    </w:p>
    <w:p w:rsidR="00E1187F" w:rsidRPr="00212492" w:rsidRDefault="00E1187F" w:rsidP="00E1187F">
      <w:pPr>
        <w:suppressAutoHyphens/>
        <w:spacing w:line="200" w:lineRule="atLeast"/>
        <w:ind w:firstLine="709"/>
        <w:jc w:val="center"/>
        <w:rPr>
          <w:rFonts w:ascii="Times New Roman" w:eastAsia="Times New Roman" w:hAnsi="Times New Roman" w:cs="Times New Roman"/>
          <w:b/>
          <w:bCs/>
          <w:sz w:val="24"/>
          <w:szCs w:val="24"/>
          <w:lang w:eastAsia="ar-SA"/>
        </w:rPr>
      </w:pPr>
      <w:r w:rsidRPr="00212492">
        <w:rPr>
          <w:rFonts w:ascii="Times New Roman" w:eastAsia="Times New Roman" w:hAnsi="Times New Roman" w:cs="Times New Roman"/>
          <w:b/>
          <w:bCs/>
          <w:sz w:val="24"/>
          <w:szCs w:val="24"/>
          <w:lang w:eastAsia="ar-SA"/>
        </w:rPr>
        <w:t>12.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E1187F" w:rsidRPr="00212492" w:rsidRDefault="00E1187F" w:rsidP="00E1187F">
      <w:pPr>
        <w:suppressAutoHyphens/>
        <w:spacing w:line="200" w:lineRule="atLeast"/>
        <w:ind w:firstLine="709"/>
        <w:jc w:val="center"/>
        <w:rPr>
          <w:rFonts w:ascii="Times New Roman" w:eastAsia="Times New Roman" w:hAnsi="Times New Roman" w:cs="Times New Roman"/>
          <w:b/>
          <w:bCs/>
          <w:sz w:val="24"/>
          <w:szCs w:val="24"/>
          <w:lang w:eastAsia="ar-SA"/>
        </w:rPr>
      </w:pPr>
    </w:p>
    <w:p w:rsidR="00E1187F" w:rsidRPr="00212492" w:rsidRDefault="00E1187F" w:rsidP="00E1187F">
      <w:pPr>
        <w:suppressAutoHyphens/>
        <w:spacing w:line="200" w:lineRule="atLeast"/>
        <w:ind w:firstLine="709"/>
        <w:jc w:val="both"/>
        <w:rPr>
          <w:rFonts w:ascii="Times New Roman" w:eastAsia="Times New Roman" w:hAnsi="Times New Roman" w:cs="Times New Roman"/>
          <w:bCs/>
          <w:sz w:val="24"/>
          <w:szCs w:val="24"/>
          <w:lang w:eastAsia="ar-SA"/>
        </w:rPr>
      </w:pPr>
      <w:r w:rsidRPr="00212492">
        <w:rPr>
          <w:rFonts w:ascii="Times New Roman" w:eastAsia="Times New Roman" w:hAnsi="Times New Roman" w:cs="Times New Roman"/>
          <w:bCs/>
          <w:sz w:val="24"/>
          <w:szCs w:val="24"/>
          <w:lang w:eastAsia="ar-SA"/>
        </w:rPr>
        <w:t>Реализация основных мероприятий муниципальной программы не предусматривает выделение дополнительных объемов ресурсов.</w:t>
      </w:r>
    </w:p>
    <w:p w:rsidR="00E1187F" w:rsidRPr="00212492" w:rsidRDefault="00E1187F" w:rsidP="00E1187F">
      <w:pPr>
        <w:suppressAutoHyphens/>
        <w:spacing w:line="200" w:lineRule="atLeast"/>
        <w:ind w:firstLine="709"/>
        <w:jc w:val="center"/>
        <w:rPr>
          <w:rFonts w:ascii="Times New Roman" w:eastAsia="Times New Roman" w:hAnsi="Times New Roman" w:cs="Times New Roman"/>
          <w:b/>
          <w:bCs/>
          <w:sz w:val="24"/>
          <w:szCs w:val="24"/>
          <w:lang w:eastAsia="ar-SA"/>
        </w:rPr>
      </w:pPr>
    </w:p>
    <w:p w:rsidR="00E1187F" w:rsidRPr="00212492" w:rsidRDefault="00E1187F" w:rsidP="00E1187F">
      <w:pPr>
        <w:suppressAutoHyphens/>
        <w:spacing w:line="200" w:lineRule="atLeast"/>
        <w:ind w:firstLine="709"/>
        <w:jc w:val="center"/>
        <w:rPr>
          <w:rFonts w:ascii="Times New Roman" w:eastAsia="Times New Roman" w:hAnsi="Times New Roman" w:cs="Times New Roman"/>
          <w:b/>
          <w:bCs/>
          <w:sz w:val="24"/>
          <w:szCs w:val="24"/>
          <w:lang w:eastAsia="ar-SA"/>
        </w:rPr>
      </w:pPr>
      <w:r w:rsidRPr="00212492">
        <w:rPr>
          <w:rFonts w:ascii="Times New Roman" w:eastAsia="Times New Roman" w:hAnsi="Times New Roman" w:cs="Times New Roman"/>
          <w:b/>
          <w:bCs/>
          <w:sz w:val="24"/>
          <w:szCs w:val="24"/>
          <w:lang w:eastAsia="ar-SA"/>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E1187F" w:rsidRPr="00212492" w:rsidRDefault="00E1187F" w:rsidP="00E1187F">
      <w:pPr>
        <w:suppressAutoHyphens/>
        <w:spacing w:line="200" w:lineRule="atLeast"/>
        <w:ind w:firstLine="709"/>
        <w:jc w:val="left"/>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Программа представляет собой систему мероприятий (взаимосвязанных по задачам, срокам осуществления и ресурсам) и инструментов муниципальной политики,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транспортного комплекса Курчатовского района Курской области.</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i/>
          <w:sz w:val="24"/>
          <w:szCs w:val="24"/>
          <w:lang w:eastAsia="ar-SA"/>
        </w:rPr>
      </w:pPr>
      <w:r w:rsidRPr="00212492">
        <w:rPr>
          <w:rFonts w:ascii="Times New Roman" w:eastAsia="Times New Roman" w:hAnsi="Times New Roman" w:cs="Times New Roman"/>
          <w:sz w:val="24"/>
          <w:szCs w:val="24"/>
          <w:lang w:eastAsia="ar-SA"/>
        </w:rPr>
        <w:t>К таким рискам следует отнести:</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i/>
          <w:sz w:val="24"/>
          <w:szCs w:val="24"/>
          <w:lang w:eastAsia="ar-SA"/>
        </w:rPr>
      </w:pPr>
      <w:r w:rsidRPr="00212492">
        <w:rPr>
          <w:rFonts w:ascii="Times New Roman" w:eastAsia="Times New Roman" w:hAnsi="Times New Roman" w:cs="Times New Roman"/>
          <w:i/>
          <w:sz w:val="24"/>
          <w:szCs w:val="24"/>
          <w:lang w:eastAsia="ar-SA"/>
        </w:rPr>
        <w:t>Финансовые риски</w:t>
      </w:r>
      <w:r w:rsidRPr="00212492">
        <w:rPr>
          <w:rFonts w:ascii="Times New Roman" w:eastAsia="Times New Roman" w:hAnsi="Times New Roman" w:cs="Times New Roman"/>
          <w:sz w:val="24"/>
          <w:szCs w:val="24"/>
          <w:lang w:eastAsia="ar-SA"/>
        </w:rPr>
        <w:t>, которые могут привести к снижению объемов финансирования программных мероприятий из средств бюджета.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к росту социальной напряженности в обществе.</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i/>
          <w:sz w:val="24"/>
          <w:szCs w:val="24"/>
          <w:lang w:eastAsia="ar-SA"/>
        </w:rPr>
      </w:pPr>
      <w:r w:rsidRPr="00212492">
        <w:rPr>
          <w:rFonts w:ascii="Times New Roman" w:eastAsia="Times New Roman" w:hAnsi="Times New Roman" w:cs="Times New Roman"/>
          <w:i/>
          <w:sz w:val="24"/>
          <w:szCs w:val="24"/>
          <w:lang w:eastAsia="ar-SA"/>
        </w:rPr>
        <w:t>Операционные риски</w:t>
      </w:r>
      <w:r w:rsidRPr="00212492">
        <w:rPr>
          <w:rFonts w:ascii="Times New Roman" w:eastAsia="Times New Roman" w:hAnsi="Times New Roman" w:cs="Times New Roman"/>
          <w:b/>
          <w:sz w:val="24"/>
          <w:szCs w:val="24"/>
          <w:lang w:eastAsia="ar-SA"/>
        </w:rPr>
        <w:t xml:space="preserve"> </w:t>
      </w:r>
      <w:r w:rsidRPr="00212492">
        <w:rPr>
          <w:rFonts w:ascii="Times New Roman" w:eastAsia="Times New Roman" w:hAnsi="Times New Roman" w:cs="Times New Roman"/>
          <w:sz w:val="24"/>
          <w:szCs w:val="24"/>
          <w:lang w:eastAsia="ar-SA"/>
        </w:rPr>
        <w:t>связаны с возможным</w:t>
      </w:r>
      <w:r w:rsidRPr="00212492">
        <w:rPr>
          <w:rFonts w:ascii="Times New Roman" w:eastAsia="Times New Roman" w:hAnsi="Times New Roman" w:cs="Times New Roman"/>
          <w:b/>
          <w:sz w:val="24"/>
          <w:szCs w:val="24"/>
          <w:lang w:eastAsia="ar-SA"/>
        </w:rPr>
        <w:t xml:space="preserve"> </w:t>
      </w:r>
      <w:r w:rsidRPr="00212492">
        <w:rPr>
          <w:rFonts w:ascii="Times New Roman" w:eastAsia="Times New Roman" w:hAnsi="Times New Roman" w:cs="Times New Roman"/>
          <w:sz w:val="24"/>
          <w:szCs w:val="24"/>
          <w:lang w:eastAsia="ar-SA"/>
        </w:rPr>
        <w:t>несвоевременным внесением изменений в нормативную правовую базу и несвоевременным выполнением мероприятий Программы.</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i/>
          <w:sz w:val="24"/>
          <w:szCs w:val="24"/>
          <w:lang w:eastAsia="ar-SA"/>
        </w:rPr>
      </w:pPr>
      <w:r w:rsidRPr="00212492">
        <w:rPr>
          <w:rFonts w:ascii="Times New Roman" w:eastAsia="Times New Roman" w:hAnsi="Times New Roman" w:cs="Times New Roman"/>
          <w:i/>
          <w:sz w:val="24"/>
          <w:szCs w:val="24"/>
          <w:lang w:eastAsia="ar-SA"/>
        </w:rPr>
        <w:t>Социальные риски</w:t>
      </w:r>
      <w:r w:rsidRPr="00212492">
        <w:rPr>
          <w:rFonts w:ascii="Times New Roman" w:eastAsia="Times New Roman" w:hAnsi="Times New Roman" w:cs="Times New Roman"/>
          <w:b/>
          <w:sz w:val="24"/>
          <w:szCs w:val="24"/>
          <w:lang w:eastAsia="ar-SA"/>
        </w:rPr>
        <w:t xml:space="preserve"> </w:t>
      </w:r>
      <w:r w:rsidRPr="00212492">
        <w:rPr>
          <w:rFonts w:ascii="Times New Roman" w:eastAsia="Times New Roman" w:hAnsi="Times New Roman" w:cs="Times New Roman"/>
          <w:sz w:val="24"/>
          <w:szCs w:val="24"/>
          <w:lang w:eastAsia="ar-SA"/>
        </w:rPr>
        <w:t xml:space="preserve">связаны с дефицитом кадров системы социальной поддержки граждан, отсутствием необходимых для реализации Программы научных исследований и разработок. </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i/>
          <w:sz w:val="24"/>
          <w:szCs w:val="24"/>
          <w:lang w:eastAsia="ar-SA"/>
        </w:rPr>
      </w:pPr>
      <w:r w:rsidRPr="00212492">
        <w:rPr>
          <w:rFonts w:ascii="Times New Roman" w:eastAsia="Times New Roman" w:hAnsi="Times New Roman" w:cs="Times New Roman"/>
          <w:i/>
          <w:sz w:val="24"/>
          <w:szCs w:val="24"/>
          <w:lang w:eastAsia="ar-SA"/>
        </w:rPr>
        <w:t>Риски чрезвычайных ситуаций природного и техногенного характера</w:t>
      </w:r>
      <w:r w:rsidRPr="00212492">
        <w:rPr>
          <w:rFonts w:ascii="Times New Roman" w:eastAsia="Times New Roman" w:hAnsi="Times New Roman" w:cs="Times New Roman"/>
          <w:b/>
          <w:sz w:val="24"/>
          <w:szCs w:val="24"/>
          <w:lang w:eastAsia="ar-SA"/>
        </w:rPr>
        <w:t xml:space="preserve"> </w:t>
      </w:r>
      <w:r w:rsidRPr="00212492">
        <w:rPr>
          <w:rFonts w:ascii="Times New Roman" w:eastAsia="Times New Roman" w:hAnsi="Times New Roman" w:cs="Times New Roman"/>
          <w:sz w:val="24"/>
          <w:szCs w:val="24"/>
          <w:lang w:eastAsia="ar-SA"/>
        </w:rPr>
        <w:t xml:space="preserve">могут явиться результатом того, что в настоящее время некоторая часть стационарных учреждений транспортного комплекса Курчатовского района Курской области размещается в зданиях, требующих реконструкции, находящихся в аварийном состоянии, ветхих. </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i/>
          <w:sz w:val="24"/>
          <w:szCs w:val="24"/>
          <w:lang w:eastAsia="ar-SA"/>
        </w:rPr>
        <w:t>Информационные риски</w:t>
      </w:r>
      <w:r w:rsidRPr="00212492">
        <w:rPr>
          <w:rFonts w:ascii="Times New Roman" w:eastAsia="Times New Roman" w:hAnsi="Times New Roman" w:cs="Times New Roman"/>
          <w:b/>
          <w:sz w:val="24"/>
          <w:szCs w:val="24"/>
          <w:lang w:eastAsia="ar-SA"/>
        </w:rPr>
        <w:t xml:space="preserve"> </w:t>
      </w:r>
      <w:r w:rsidRPr="00212492">
        <w:rPr>
          <w:rFonts w:ascii="Times New Roman" w:eastAsia="Times New Roman" w:hAnsi="Times New Roman" w:cs="Times New Roman"/>
          <w:sz w:val="24"/>
          <w:szCs w:val="24"/>
          <w:lang w:eastAsia="ar-SA"/>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 целью управления информационными рисками в ходе реализации Программы будет проводиться работа, направленная на:</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использование статистических показателей, обеспечивающих объективность оценки хода и результатов реализации Программы; </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E1187F" w:rsidRPr="00212492" w:rsidRDefault="00E1187F" w:rsidP="00E1187F">
      <w:pPr>
        <w:suppressAutoHyphens/>
        <w:autoSpaceDE w:val="0"/>
        <w:spacing w:line="200" w:lineRule="atLeast"/>
        <w:ind w:firstLine="709"/>
        <w:jc w:val="both"/>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sz w:val="24"/>
          <w:szCs w:val="24"/>
          <w:lang w:eastAsia="ar-SA"/>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E1187F" w:rsidRPr="00212492" w:rsidRDefault="00E1187F" w:rsidP="00E1187F">
      <w:pPr>
        <w:suppressAutoHyphens/>
        <w:spacing w:line="20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suppressAutoHyphens/>
        <w:spacing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14. Методика оценки эффективности муниципальной программы</w:t>
      </w:r>
    </w:p>
    <w:p w:rsidR="00E1187F" w:rsidRPr="00212492" w:rsidRDefault="00E1187F" w:rsidP="00E1187F">
      <w:pPr>
        <w:suppressAutoHyphens/>
        <w:spacing w:line="20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I. Общие положения</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оценки степени достижения целей и решения задач подпрограмм;</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оценки степени соответствия запланированному уровню затрат;</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оценки эффективности использования средств районного бюджета.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3. Оценка эффективности реализации муниципальных программ осуществляется в два этапа.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II. Оценка степени реализации мероприятий</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proofErr w:type="spellStart"/>
      <w:r w:rsidRPr="00212492">
        <w:rPr>
          <w:rFonts w:ascii="Times New Roman" w:eastAsia="Times New Roman" w:hAnsi="Times New Roman" w:cs="Times New Roman"/>
          <w:szCs w:val="20"/>
          <w:lang w:eastAsia="ru-RU"/>
        </w:rPr>
        <w:t>СРм</w:t>
      </w:r>
      <w:proofErr w:type="spellEnd"/>
      <w:r w:rsidRPr="00212492">
        <w:rPr>
          <w:rFonts w:ascii="Times New Roman" w:eastAsia="Times New Roman" w:hAnsi="Times New Roman" w:cs="Times New Roman"/>
          <w:szCs w:val="20"/>
          <w:lang w:eastAsia="ru-RU"/>
        </w:rPr>
        <w:t xml:space="preserve"> = </w:t>
      </w:r>
      <w:proofErr w:type="spellStart"/>
      <w:r w:rsidRPr="00212492">
        <w:rPr>
          <w:rFonts w:ascii="Times New Roman" w:eastAsia="Times New Roman" w:hAnsi="Times New Roman" w:cs="Times New Roman"/>
          <w:szCs w:val="20"/>
          <w:lang w:eastAsia="ru-RU"/>
        </w:rPr>
        <w:t>Мв</w:t>
      </w:r>
      <w:proofErr w:type="spellEnd"/>
      <w:r w:rsidRPr="00212492">
        <w:rPr>
          <w:rFonts w:ascii="Times New Roman" w:eastAsia="Times New Roman" w:hAnsi="Times New Roman" w:cs="Times New Roman"/>
          <w:szCs w:val="20"/>
          <w:lang w:eastAsia="ru-RU"/>
        </w:rPr>
        <w:t xml:space="preserve"> / М,</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212492">
        <w:rPr>
          <w:rFonts w:ascii="Times New Roman" w:eastAsia="Times New Roman" w:hAnsi="Times New Roman" w:cs="Times New Roman"/>
          <w:szCs w:val="20"/>
          <w:lang w:eastAsia="ru-RU"/>
        </w:rPr>
        <w:t>СРм</w:t>
      </w:r>
      <w:proofErr w:type="spellEnd"/>
      <w:r w:rsidRPr="00212492">
        <w:rPr>
          <w:rFonts w:ascii="Times New Roman" w:eastAsia="Times New Roman" w:hAnsi="Times New Roman" w:cs="Times New Roman"/>
          <w:szCs w:val="20"/>
          <w:lang w:eastAsia="ru-RU"/>
        </w:rPr>
        <w:t xml:space="preserve"> - степень реализации мероприятий;</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212492">
        <w:rPr>
          <w:rFonts w:ascii="Times New Roman" w:eastAsia="Times New Roman" w:hAnsi="Times New Roman" w:cs="Times New Roman"/>
          <w:szCs w:val="20"/>
          <w:lang w:eastAsia="ru-RU"/>
        </w:rPr>
        <w:t>Мв</w:t>
      </w:r>
      <w:proofErr w:type="spellEnd"/>
      <w:r w:rsidRPr="00212492">
        <w:rPr>
          <w:rFonts w:ascii="Times New Roman" w:eastAsia="Times New Roman" w:hAnsi="Times New Roman" w:cs="Times New Roman"/>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только для мероприятий, полностью или частично реализуемых за счет средств районного бюджета;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для всех мероприятий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212492">
          <w:rPr>
            <w:rFonts w:ascii="Times New Roman" w:eastAsia="Times New Roman" w:hAnsi="Times New Roman" w:cs="Times New Roman"/>
            <w:szCs w:val="20"/>
            <w:lang w:eastAsia="ru-RU"/>
          </w:rPr>
          <w:t>&lt;1&gt;</w:t>
        </w:r>
      </w:hyperlink>
      <w:r w:rsidRPr="00212492">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212492">
          <w:rPr>
            <w:rFonts w:ascii="Times New Roman" w:eastAsia="Times New Roman" w:hAnsi="Times New Roman" w:cs="Times New Roman"/>
            <w:szCs w:val="20"/>
            <w:lang w:eastAsia="ru-RU"/>
          </w:rPr>
          <w:t>&lt;2&gt;</w:t>
        </w:r>
      </w:hyperlink>
      <w:r w:rsidRPr="00212492">
        <w:rPr>
          <w:rFonts w:ascii="Times New Roman" w:eastAsia="Times New Roman" w:hAnsi="Times New Roman" w:cs="Times New Roman"/>
          <w:szCs w:val="20"/>
          <w:lang w:eastAsia="ru-RU"/>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bookmarkStart w:id="0" w:name="P3206"/>
      <w:bookmarkEnd w:id="0"/>
      <w:r w:rsidRPr="00212492">
        <w:rPr>
          <w:rFonts w:ascii="Times New Roman" w:eastAsia="Times New Roman" w:hAnsi="Times New Roman" w:cs="Times New Roman"/>
          <w:szCs w:val="20"/>
          <w:lang w:eastAsia="ru-RU"/>
        </w:rPr>
        <w:t>&lt;1&gt; В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bookmarkStart w:id="1" w:name="P3207"/>
      <w:bookmarkEnd w:id="1"/>
      <w:r w:rsidRPr="00212492">
        <w:rPr>
          <w:rFonts w:ascii="Times New Roman" w:eastAsia="Times New Roman" w:hAnsi="Times New Roman" w:cs="Times New Roman"/>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 по иным мероприятиям результаты реализации могут оцениваться как наступление или </w:t>
      </w:r>
      <w:proofErr w:type="spellStart"/>
      <w:r w:rsidRPr="00212492">
        <w:rPr>
          <w:rFonts w:ascii="Times New Roman" w:eastAsia="Times New Roman" w:hAnsi="Times New Roman" w:cs="Times New Roman"/>
          <w:szCs w:val="20"/>
          <w:lang w:eastAsia="ru-RU"/>
        </w:rPr>
        <w:t>ненаступление</w:t>
      </w:r>
      <w:proofErr w:type="spellEnd"/>
      <w:r w:rsidRPr="00212492">
        <w:rPr>
          <w:rFonts w:ascii="Times New Roman" w:eastAsia="Times New Roman" w:hAnsi="Times New Roman" w:cs="Times New Roman"/>
          <w:szCs w:val="20"/>
          <w:lang w:eastAsia="ru-RU"/>
        </w:rPr>
        <w:t xml:space="preserve"> и (или) достижение качественного результата (оценка проводится экспертно).</w:t>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III. Оценка степени соответствия запланированному уровню затрат</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соответствия запланированному уровню расходов;</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4"/>
          <w:szCs w:val="20"/>
          <w:lang w:eastAsia="ru-RU"/>
        </w:rPr>
        <w:drawing>
          <wp:inline distT="0" distB="0" distL="0" distR="0">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IV. Оценка эффективности использования средств</w:t>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районного бюджета</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эффективность использования средств областного бюджета;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4"/>
          <w:szCs w:val="20"/>
          <w:lang w:eastAsia="ru-RU"/>
        </w:rPr>
        <w:drawing>
          <wp:inline distT="0" distB="0" distL="0" distR="0">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Данный показатель рассчитывается по формуле:</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реализации всех мероприятий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4"/>
          <w:szCs w:val="20"/>
          <w:lang w:eastAsia="ru-RU"/>
        </w:rPr>
        <w:drawing>
          <wp:inline distT="0" distB="0" distL="0" distR="0">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V. Оценка степени достижения целей и решения</w:t>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задач подпрограмм</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12. Степень достижения планового значения показателя (индикатора) рассчитывается по следующим формулам:</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4"/>
          <w:szCs w:val="20"/>
          <w:lang w:eastAsia="ru-RU"/>
        </w:rPr>
        <w:drawing>
          <wp:inline distT="0" distB="0" distL="0" distR="0">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13. Степень реализации подпрограммы рассчитывается по формуле:</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реализации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При использовании данной формулы в случаях, если </w:t>
      </w:r>
      <w:r w:rsidRPr="00212492">
        <w:rPr>
          <w:rFonts w:ascii="Times New Roman" w:eastAsia="Times New Roman" w:hAnsi="Times New Roman" w:cs="Times New Roman"/>
          <w:noProof/>
          <w:position w:val="-10"/>
          <w:szCs w:val="20"/>
          <w:lang w:eastAsia="ru-RU"/>
        </w:rPr>
        <w:drawing>
          <wp:inline distT="0" distB="0" distL="0" distR="0">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больше 1, значение </w:t>
      </w:r>
      <w:r w:rsidRPr="00212492">
        <w:rPr>
          <w:rFonts w:ascii="Times New Roman" w:eastAsia="Times New Roman" w:hAnsi="Times New Roman" w:cs="Times New Roman"/>
          <w:noProof/>
          <w:position w:val="-10"/>
          <w:szCs w:val="20"/>
          <w:lang w:eastAsia="ru-RU"/>
        </w:rPr>
        <w:drawing>
          <wp:inline distT="0" distB="0" distL="0" distR="0">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принимается равным 1.</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где </w:t>
      </w:r>
      <w:r w:rsidRPr="00212492">
        <w:rPr>
          <w:rFonts w:ascii="Times New Roman" w:eastAsia="Times New Roman" w:hAnsi="Times New Roman" w:cs="Times New Roman"/>
          <w:noProof/>
          <w:position w:val="-10"/>
          <w:szCs w:val="20"/>
          <w:lang w:eastAsia="ru-RU"/>
        </w:rPr>
        <w:drawing>
          <wp:inline distT="0" distB="0" distL="0" distR="0">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sidRPr="00212492">
        <w:rPr>
          <w:rFonts w:ascii="Times New Roman" w:eastAsia="Times New Roman" w:hAnsi="Times New Roman" w:cs="Times New Roman"/>
          <w:noProof/>
          <w:position w:val="-14"/>
          <w:szCs w:val="20"/>
          <w:lang w:eastAsia="ru-RU"/>
        </w:rPr>
        <w:drawing>
          <wp:inline distT="0" distB="0" distL="0" distR="0">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VI. Оценка эффективности реализации подпрограммы</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эффективность реализации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реализации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sidRPr="00212492">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составляет не менее 0,9.</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sidRPr="00212492">
        <w:rPr>
          <w:rFonts w:ascii="Times New Roman" w:eastAsia="Times New Roman" w:hAnsi="Times New Roman" w:cs="Times New Roman"/>
          <w:noProof/>
          <w:position w:val="-10"/>
          <w:szCs w:val="20"/>
          <w:lang w:eastAsia="ru-RU"/>
        </w:rPr>
        <w:drawing>
          <wp:inline distT="0" distB="0" distL="0" distR="0">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составляет не менее 0,8.</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sidRPr="00212492">
        <w:rPr>
          <w:rFonts w:ascii="Times New Roman" w:eastAsia="Times New Roman" w:hAnsi="Times New Roman" w:cs="Times New Roman"/>
          <w:noProof/>
          <w:position w:val="-10"/>
          <w:szCs w:val="20"/>
          <w:lang w:eastAsia="ru-RU"/>
        </w:rPr>
        <w:drawing>
          <wp:inline distT="0" distB="0" distL="0" distR="0">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составляет не менее 0,7.</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VII. Оценка степени достижения целей и решения задач</w:t>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муниципальной программы</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4"/>
          <w:szCs w:val="20"/>
          <w:lang w:eastAsia="ru-RU"/>
        </w:rPr>
        <w:drawing>
          <wp:inline distT="0" distB="0" distL="0" distR="0">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18. Степень реализации муниципальной программы рассчитывается по формуле:</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реализации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При использовании данной формулы, в случае если </w:t>
      </w:r>
      <w:r w:rsidRPr="00212492">
        <w:rPr>
          <w:rFonts w:ascii="Times New Roman" w:eastAsia="Times New Roman" w:hAnsi="Times New Roman" w:cs="Times New Roman"/>
          <w:noProof/>
          <w:position w:val="-10"/>
          <w:szCs w:val="20"/>
          <w:lang w:eastAsia="ru-RU"/>
        </w:rPr>
        <w:drawing>
          <wp:inline distT="0" distB="0" distL="0" distR="0">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больше 1, значение </w:t>
      </w:r>
      <w:r w:rsidRPr="00212492">
        <w:rPr>
          <w:rFonts w:ascii="Times New Roman" w:eastAsia="Times New Roman" w:hAnsi="Times New Roman" w:cs="Times New Roman"/>
          <w:noProof/>
          <w:position w:val="-10"/>
          <w:szCs w:val="20"/>
          <w:lang w:eastAsia="ru-RU"/>
        </w:rPr>
        <w:drawing>
          <wp:inline distT="0" distB="0" distL="0" distR="0">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принимается равным 1.</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szCs w:val="20"/>
          <w:lang w:eastAsia="ru-RU"/>
        </w:rPr>
        <w:drawing>
          <wp:inline distT="0" distB="0" distL="0" distR="0">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где: </w:t>
      </w:r>
      <w:r w:rsidRPr="00212492">
        <w:rPr>
          <w:rFonts w:ascii="Times New Roman" w:eastAsia="Times New Roman" w:hAnsi="Times New Roman" w:cs="Times New Roman"/>
          <w:noProof/>
          <w:position w:val="-10"/>
          <w:szCs w:val="20"/>
          <w:lang w:eastAsia="ru-RU"/>
        </w:rPr>
        <w:drawing>
          <wp:inline distT="0" distB="0" distL="0" distR="0">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sidRPr="00212492">
        <w:rPr>
          <w:rFonts w:ascii="Times New Roman" w:eastAsia="Times New Roman" w:hAnsi="Times New Roman" w:cs="Times New Roman"/>
          <w:noProof/>
          <w:position w:val="-14"/>
          <w:szCs w:val="20"/>
          <w:lang w:eastAsia="ru-RU"/>
        </w:rPr>
        <w:drawing>
          <wp:inline distT="0" distB="0" distL="0" distR="0">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VIII. Оценка эффективности реализации муниципальной</w:t>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программы</w:t>
      </w:r>
    </w:p>
    <w:p w:rsidR="00E1187F" w:rsidRPr="00212492" w:rsidRDefault="00E1187F" w:rsidP="00E1187F">
      <w:pPr>
        <w:widowControl w:val="0"/>
        <w:autoSpaceDE w:val="0"/>
        <w:autoSpaceDN w:val="0"/>
        <w:jc w:val="both"/>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r w:rsidRPr="00212492">
        <w:rPr>
          <w:rFonts w:ascii="Times New Roman" w:eastAsia="Times New Roman" w:hAnsi="Times New Roman" w:cs="Times New Roman"/>
          <w:noProof/>
          <w:position w:val="-26"/>
          <w:szCs w:val="20"/>
          <w:lang w:eastAsia="ru-RU"/>
        </w:rPr>
        <w:drawing>
          <wp:inline distT="0" distB="0" distL="0" distR="0">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E1187F" w:rsidRPr="00212492" w:rsidRDefault="00E1187F" w:rsidP="00E1187F">
      <w:pPr>
        <w:widowControl w:val="0"/>
        <w:autoSpaceDE w:val="0"/>
        <w:autoSpaceDN w:val="0"/>
        <w:jc w:val="center"/>
        <w:rPr>
          <w:rFonts w:ascii="Times New Roman" w:eastAsia="Times New Roman" w:hAnsi="Times New Roman" w:cs="Times New Roman"/>
          <w:szCs w:val="20"/>
          <w:lang w:eastAsia="ru-RU"/>
        </w:rPr>
      </w:pP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где:</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212492">
        <w:rPr>
          <w:rFonts w:ascii="Times New Roman" w:eastAsia="Times New Roman" w:hAnsi="Times New Roman" w:cs="Times New Roman"/>
          <w:szCs w:val="20"/>
          <w:lang w:eastAsia="ru-RU"/>
        </w:rPr>
        <w:t>ЭР</w:t>
      </w:r>
      <w:r w:rsidRPr="00212492">
        <w:rPr>
          <w:rFonts w:ascii="Times New Roman" w:eastAsia="Times New Roman" w:hAnsi="Times New Roman" w:cs="Times New Roman"/>
          <w:szCs w:val="20"/>
          <w:vertAlign w:val="subscript"/>
          <w:lang w:eastAsia="ru-RU"/>
        </w:rPr>
        <w:t>гп</w:t>
      </w:r>
      <w:proofErr w:type="spellEnd"/>
      <w:r w:rsidRPr="00212492">
        <w:rPr>
          <w:rFonts w:ascii="Times New Roman" w:eastAsia="Times New Roman" w:hAnsi="Times New Roman" w:cs="Times New Roman"/>
          <w:szCs w:val="20"/>
          <w:lang w:eastAsia="ru-RU"/>
        </w:rPr>
        <w:t xml:space="preserve"> - эффективность реализации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212492">
        <w:rPr>
          <w:rFonts w:ascii="Times New Roman" w:eastAsia="Times New Roman" w:hAnsi="Times New Roman" w:cs="Times New Roman"/>
          <w:szCs w:val="20"/>
          <w:lang w:eastAsia="ru-RU"/>
        </w:rPr>
        <w:t>СР</w:t>
      </w:r>
      <w:r w:rsidRPr="00212492">
        <w:rPr>
          <w:rFonts w:ascii="Times New Roman" w:eastAsia="Times New Roman" w:hAnsi="Times New Roman" w:cs="Times New Roman"/>
          <w:szCs w:val="20"/>
          <w:vertAlign w:val="subscript"/>
          <w:lang w:eastAsia="ru-RU"/>
        </w:rPr>
        <w:t>гп</w:t>
      </w:r>
      <w:proofErr w:type="spellEnd"/>
      <w:r w:rsidRPr="00212492">
        <w:rPr>
          <w:rFonts w:ascii="Times New Roman" w:eastAsia="Times New Roman" w:hAnsi="Times New Roman" w:cs="Times New Roman"/>
          <w:szCs w:val="20"/>
          <w:lang w:eastAsia="ru-RU"/>
        </w:rPr>
        <w:t xml:space="preserve"> - степень реализации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212492">
        <w:rPr>
          <w:rFonts w:ascii="Times New Roman" w:eastAsia="Times New Roman" w:hAnsi="Times New Roman" w:cs="Times New Roman"/>
          <w:szCs w:val="20"/>
          <w:lang w:eastAsia="ru-RU"/>
        </w:rPr>
        <w:t>ЭР</w:t>
      </w:r>
      <w:r w:rsidRPr="00212492">
        <w:rPr>
          <w:rFonts w:ascii="Times New Roman" w:eastAsia="Times New Roman" w:hAnsi="Times New Roman" w:cs="Times New Roman"/>
          <w:szCs w:val="20"/>
          <w:vertAlign w:val="subscript"/>
          <w:lang w:eastAsia="ru-RU"/>
        </w:rPr>
        <w:t>п</w:t>
      </w:r>
      <w:proofErr w:type="spellEnd"/>
      <w:r w:rsidRPr="00212492">
        <w:rPr>
          <w:rFonts w:ascii="Times New Roman" w:eastAsia="Times New Roman" w:hAnsi="Times New Roman" w:cs="Times New Roman"/>
          <w:szCs w:val="20"/>
          <w:vertAlign w:val="subscript"/>
          <w:lang w:eastAsia="ru-RU"/>
        </w:rPr>
        <w:t>/п</w:t>
      </w:r>
      <w:r w:rsidRPr="00212492">
        <w:rPr>
          <w:rFonts w:ascii="Times New Roman" w:eastAsia="Times New Roman" w:hAnsi="Times New Roman" w:cs="Times New Roman"/>
          <w:szCs w:val="20"/>
          <w:lang w:eastAsia="ru-RU"/>
        </w:rPr>
        <w:t xml:space="preserve"> - эффективность реализации подпрограммы;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proofErr w:type="spellStart"/>
      <w:r w:rsidRPr="00212492">
        <w:rPr>
          <w:rFonts w:ascii="Times New Roman" w:eastAsia="Times New Roman" w:hAnsi="Times New Roman" w:cs="Times New Roman"/>
          <w:szCs w:val="20"/>
          <w:lang w:eastAsia="ru-RU"/>
        </w:rPr>
        <w:t>k</w:t>
      </w:r>
      <w:r w:rsidRPr="00212492">
        <w:rPr>
          <w:rFonts w:ascii="Times New Roman" w:eastAsia="Times New Roman" w:hAnsi="Times New Roman" w:cs="Times New Roman"/>
          <w:szCs w:val="20"/>
          <w:vertAlign w:val="subscript"/>
          <w:lang w:eastAsia="ru-RU"/>
        </w:rPr>
        <w:t>j</w:t>
      </w:r>
      <w:proofErr w:type="spellEnd"/>
      <w:r w:rsidRPr="00212492">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212492">
        <w:rPr>
          <w:rFonts w:ascii="Times New Roman" w:eastAsia="Times New Roman" w:hAnsi="Times New Roman" w:cs="Times New Roman"/>
          <w:szCs w:val="20"/>
          <w:lang w:eastAsia="ru-RU"/>
        </w:rPr>
        <w:t>k</w:t>
      </w:r>
      <w:r w:rsidRPr="00212492">
        <w:rPr>
          <w:rFonts w:ascii="Times New Roman" w:eastAsia="Times New Roman" w:hAnsi="Times New Roman" w:cs="Times New Roman"/>
          <w:szCs w:val="20"/>
          <w:vertAlign w:val="subscript"/>
          <w:lang w:eastAsia="ru-RU"/>
        </w:rPr>
        <w:t>j</w:t>
      </w:r>
      <w:proofErr w:type="spellEnd"/>
      <w:r w:rsidRPr="00212492">
        <w:rPr>
          <w:rFonts w:ascii="Times New Roman" w:eastAsia="Times New Roman" w:hAnsi="Times New Roman" w:cs="Times New Roman"/>
          <w:szCs w:val="20"/>
          <w:lang w:eastAsia="ru-RU"/>
        </w:rPr>
        <w:t xml:space="preserve"> определяется по формуле: </w:t>
      </w:r>
      <w:proofErr w:type="spellStart"/>
      <w:r w:rsidRPr="00212492">
        <w:rPr>
          <w:rFonts w:ascii="Times New Roman" w:eastAsia="Times New Roman" w:hAnsi="Times New Roman" w:cs="Times New Roman"/>
          <w:szCs w:val="20"/>
          <w:lang w:eastAsia="ru-RU"/>
        </w:rPr>
        <w:t>kj</w:t>
      </w:r>
      <w:proofErr w:type="spellEnd"/>
      <w:r w:rsidRPr="00212492">
        <w:rPr>
          <w:rFonts w:ascii="Times New Roman" w:eastAsia="Times New Roman" w:hAnsi="Times New Roman" w:cs="Times New Roman"/>
          <w:szCs w:val="20"/>
          <w:lang w:eastAsia="ru-RU"/>
        </w:rPr>
        <w:t xml:space="preserve"> = </w:t>
      </w:r>
      <w:proofErr w:type="spellStart"/>
      <w:r w:rsidRPr="00212492">
        <w:rPr>
          <w:rFonts w:ascii="Times New Roman" w:eastAsia="Times New Roman" w:hAnsi="Times New Roman" w:cs="Times New Roman"/>
          <w:szCs w:val="20"/>
          <w:lang w:eastAsia="ru-RU"/>
        </w:rPr>
        <w:t>Фj</w:t>
      </w:r>
      <w:proofErr w:type="spellEnd"/>
      <w:r w:rsidRPr="00212492">
        <w:rPr>
          <w:rFonts w:ascii="Times New Roman" w:eastAsia="Times New Roman" w:hAnsi="Times New Roman" w:cs="Times New Roman"/>
          <w:szCs w:val="20"/>
          <w:lang w:eastAsia="ru-RU"/>
        </w:rPr>
        <w:t xml:space="preserve"> / Ф, где </w:t>
      </w:r>
      <w:proofErr w:type="spellStart"/>
      <w:r w:rsidRPr="00212492">
        <w:rPr>
          <w:rFonts w:ascii="Times New Roman" w:eastAsia="Times New Roman" w:hAnsi="Times New Roman" w:cs="Times New Roman"/>
          <w:szCs w:val="20"/>
          <w:lang w:eastAsia="ru-RU"/>
        </w:rPr>
        <w:t>Ф</w:t>
      </w:r>
      <w:r w:rsidRPr="00212492">
        <w:rPr>
          <w:rFonts w:ascii="Times New Roman" w:eastAsia="Times New Roman" w:hAnsi="Times New Roman" w:cs="Times New Roman"/>
          <w:szCs w:val="20"/>
          <w:vertAlign w:val="subscript"/>
          <w:lang w:eastAsia="ru-RU"/>
        </w:rPr>
        <w:t>j</w:t>
      </w:r>
      <w:proofErr w:type="spellEnd"/>
      <w:r w:rsidRPr="00212492">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j - количество подпрограмм.</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20. Эффективность реализации муниципальной программы признается высокой, в случае если значение </w:t>
      </w:r>
      <w:r w:rsidRPr="00212492">
        <w:rPr>
          <w:rFonts w:ascii="Times New Roman" w:eastAsia="Times New Roman" w:hAnsi="Times New Roman" w:cs="Times New Roman"/>
          <w:noProof/>
          <w:position w:val="-10"/>
          <w:szCs w:val="20"/>
          <w:lang w:eastAsia="ru-RU"/>
        </w:rPr>
        <w:drawing>
          <wp:inline distT="0" distB="0" distL="0" distR="0">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составляет не менее 0,90.</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sidRPr="00212492">
        <w:rPr>
          <w:rFonts w:ascii="Times New Roman" w:eastAsia="Times New Roman" w:hAnsi="Times New Roman" w:cs="Times New Roman"/>
          <w:noProof/>
          <w:position w:val="-10"/>
          <w:szCs w:val="20"/>
          <w:lang w:eastAsia="ru-RU"/>
        </w:rPr>
        <w:drawing>
          <wp:inline distT="0" distB="0" distL="0" distR="0">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составляет не менее 0,80.</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sidRPr="00212492">
        <w:rPr>
          <w:rFonts w:ascii="Times New Roman" w:eastAsia="Times New Roman" w:hAnsi="Times New Roman" w:cs="Times New Roman"/>
          <w:noProof/>
          <w:position w:val="-10"/>
          <w:szCs w:val="20"/>
          <w:lang w:eastAsia="ru-RU"/>
        </w:rPr>
        <w:drawing>
          <wp:inline distT="0" distB="0" distL="0" distR="0">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212492">
        <w:rPr>
          <w:rFonts w:ascii="Times New Roman" w:eastAsia="Times New Roman" w:hAnsi="Times New Roman" w:cs="Times New Roman"/>
          <w:szCs w:val="20"/>
          <w:lang w:eastAsia="ru-RU"/>
        </w:rPr>
        <w:t xml:space="preserve"> составляет не менее 0,70.</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rsidR="00E1187F" w:rsidRPr="00212492" w:rsidRDefault="00E1187F" w:rsidP="00E1187F">
      <w:pPr>
        <w:widowControl w:val="0"/>
        <w:autoSpaceDE w:val="0"/>
        <w:autoSpaceDN w:val="0"/>
        <w:ind w:firstLine="540"/>
        <w:jc w:val="both"/>
        <w:rPr>
          <w:rFonts w:ascii="Times New Roman" w:eastAsia="Times New Roman" w:hAnsi="Times New Roman" w:cs="Times New Roman"/>
          <w:szCs w:val="20"/>
          <w:lang w:eastAsia="ru-RU"/>
        </w:rPr>
      </w:pPr>
      <w:r w:rsidRPr="00212492">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sidRPr="00212492">
        <w:rPr>
          <w:rFonts w:ascii="Times New Roman" w:eastAsia="Times New Roman" w:hAnsi="Times New Roman" w:cs="Times New Roman"/>
          <w:noProof/>
          <w:position w:val="-10"/>
          <w:szCs w:val="20"/>
          <w:lang w:eastAsia="ru-RU"/>
        </w:rPr>
        <w:drawing>
          <wp:inline distT="0" distB="0" distL="0" distR="0">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E1187F" w:rsidRPr="00212492" w:rsidRDefault="00E1187F" w:rsidP="00E1187F">
      <w:pPr>
        <w:suppressAutoHyphens/>
        <w:autoSpaceDE w:val="0"/>
        <w:spacing w:line="200" w:lineRule="atLeast"/>
        <w:jc w:val="left"/>
        <w:rPr>
          <w:rFonts w:ascii="Times New Roman" w:eastAsia="Times New Roman" w:hAnsi="Times New Roman" w:cs="Times New Roman"/>
          <w:b/>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 </w:t>
      </w:r>
    </w:p>
    <w:p w:rsidR="00E83A04" w:rsidRPr="00212492" w:rsidRDefault="00E1187F" w:rsidP="00E83A04">
      <w:pPr>
        <w:suppressAutoHyphens/>
        <w:autoSpaceDE w:val="0"/>
        <w:spacing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br w:type="page"/>
      </w:r>
      <w:r w:rsidR="00E83A04" w:rsidRPr="00212492">
        <w:rPr>
          <w:rFonts w:ascii="Times New Roman" w:eastAsia="Times New Roman" w:hAnsi="Times New Roman" w:cs="Times New Roman"/>
          <w:b/>
          <w:sz w:val="24"/>
          <w:szCs w:val="24"/>
          <w:lang w:eastAsia="ar-SA"/>
        </w:rPr>
        <w:t xml:space="preserve"> </w:t>
      </w:r>
      <w:r w:rsidRPr="00212492">
        <w:rPr>
          <w:rFonts w:ascii="Times New Roman" w:eastAsia="Times New Roman" w:hAnsi="Times New Roman" w:cs="Times New Roman"/>
          <w:b/>
          <w:sz w:val="24"/>
          <w:szCs w:val="24"/>
          <w:lang w:eastAsia="ar-SA"/>
        </w:rPr>
        <w:t>Паспорт Подпрограммы 2</w:t>
      </w:r>
      <w:r w:rsidR="00E83A04" w:rsidRPr="00212492">
        <w:rPr>
          <w:rFonts w:ascii="Times New Roman" w:eastAsia="Times New Roman" w:hAnsi="Times New Roman" w:cs="Times New Roman"/>
          <w:b/>
          <w:sz w:val="24"/>
          <w:szCs w:val="24"/>
          <w:lang w:eastAsia="ar-SA"/>
        </w:rPr>
        <w:t xml:space="preserve"> «Развитие сети автомобильных дорог муниципального района «Курчатовский район» Курской области»</w:t>
      </w:r>
      <w:r w:rsidR="00E83A04" w:rsidRPr="00212492">
        <w:rPr>
          <w:rFonts w:ascii="Times New Roman" w:eastAsia="Times New Roman" w:hAnsi="Times New Roman" w:cs="Times New Roman"/>
          <w:sz w:val="24"/>
          <w:szCs w:val="24"/>
          <w:lang w:eastAsia="ar-SA"/>
        </w:rPr>
        <w:t xml:space="preserve"> </w:t>
      </w:r>
      <w:r w:rsidR="00E83A04" w:rsidRPr="00212492">
        <w:rPr>
          <w:rFonts w:ascii="Times New Roman" w:eastAsia="Times New Roman" w:hAnsi="Times New Roman" w:cs="Times New Roman"/>
          <w:b/>
          <w:sz w:val="24"/>
          <w:szCs w:val="24"/>
          <w:lang w:eastAsia="ar-SA"/>
        </w:rPr>
        <w:t>муниципальной программы Курчатовского района Курской области</w:t>
      </w:r>
    </w:p>
    <w:p w:rsidR="00E1187F" w:rsidRPr="00212492" w:rsidRDefault="00E83A04" w:rsidP="00E83A04">
      <w:pPr>
        <w:suppressAutoHyphens/>
        <w:autoSpaceDE w:val="0"/>
        <w:spacing w:line="200" w:lineRule="atLeast"/>
        <w:ind w:firstLine="709"/>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b/>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212492" w:rsidRDefault="00E1187F" w:rsidP="00E1187F">
      <w:pPr>
        <w:suppressAutoHyphens/>
        <w:spacing w:line="200" w:lineRule="atLeast"/>
        <w:ind w:firstLine="709"/>
        <w:jc w:val="center"/>
        <w:rPr>
          <w:rFonts w:ascii="Times New Roman" w:eastAsia="Times New Roman" w:hAnsi="Times New Roman" w:cs="Times New Roman"/>
          <w:sz w:val="24"/>
          <w:szCs w:val="24"/>
          <w:lang w:eastAsia="ar-SA"/>
        </w:rPr>
      </w:pPr>
    </w:p>
    <w:tbl>
      <w:tblPr>
        <w:tblW w:w="9755" w:type="dxa"/>
        <w:tblInd w:w="108" w:type="dxa"/>
        <w:tblLayout w:type="fixed"/>
        <w:tblLook w:val="0000" w:firstRow="0" w:lastRow="0" w:firstColumn="0" w:lastColumn="0" w:noHBand="0" w:noVBand="0"/>
      </w:tblPr>
      <w:tblGrid>
        <w:gridCol w:w="2275"/>
        <w:gridCol w:w="296"/>
        <w:gridCol w:w="7184"/>
      </w:tblGrid>
      <w:tr w:rsidR="00212492" w:rsidRPr="00212492" w:rsidTr="001C72F6">
        <w:trPr>
          <w:trHeight w:val="157"/>
        </w:trPr>
        <w:tc>
          <w:tcPr>
            <w:tcW w:w="2275"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Ответственный исполнитель подпрограммы</w:t>
            </w: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Участники подпрограммы</w:t>
            </w: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Программно-целевые инструменты подпрограммы</w:t>
            </w:r>
          </w:p>
        </w:tc>
        <w:tc>
          <w:tcPr>
            <w:tcW w:w="296"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7184"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Администрация Курчатовского района Курской области</w:t>
            </w: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r w:rsidR="001A058C" w:rsidRPr="00212492">
              <w:rPr>
                <w:rFonts w:ascii="Times New Roman" w:eastAsia="Times New Roman" w:hAnsi="Times New Roman" w:cs="Times New Roman"/>
                <w:sz w:val="24"/>
                <w:szCs w:val="24"/>
                <w:lang w:eastAsia="ar-SA"/>
              </w:rPr>
              <w:t>, проектные организации</w:t>
            </w: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отсутствуют</w:t>
            </w:r>
          </w:p>
        </w:tc>
      </w:tr>
      <w:tr w:rsidR="00212492" w:rsidRPr="00212492" w:rsidTr="001C72F6">
        <w:trPr>
          <w:trHeight w:val="157"/>
        </w:trPr>
        <w:tc>
          <w:tcPr>
            <w:tcW w:w="2275"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Цель подпрограммы</w:t>
            </w:r>
          </w:p>
        </w:tc>
        <w:tc>
          <w:tcPr>
            <w:tcW w:w="296" w:type="dxa"/>
            <w:shd w:val="clear" w:color="auto" w:fill="auto"/>
          </w:tcPr>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p>
          <w:p w:rsidR="00E1187F" w:rsidRPr="00212492" w:rsidRDefault="00E1187F" w:rsidP="00E1187F">
            <w:pPr>
              <w:widowControl w:val="0"/>
              <w:suppressAutoHyphens/>
              <w:autoSpaceDE w:val="0"/>
              <w:spacing w:line="200" w:lineRule="atLeast"/>
              <w:jc w:val="both"/>
              <w:rPr>
                <w:rFonts w:ascii="Arial" w:eastAsia="Times New Roman" w:hAnsi="Arial" w:cs="Arial"/>
                <w:sz w:val="20"/>
                <w:szCs w:val="20"/>
                <w:lang w:eastAsia="ar-SA"/>
              </w:rPr>
            </w:pPr>
            <w:r w:rsidRPr="00212492">
              <w:rPr>
                <w:rFonts w:ascii="Times New Roman" w:eastAsia="Times New Roman" w:hAnsi="Times New Roman" w:cs="Times New Roman"/>
                <w:sz w:val="24"/>
                <w:szCs w:val="24"/>
                <w:lang w:eastAsia="ar-SA"/>
              </w:rPr>
              <w:t>-</w:t>
            </w:r>
          </w:p>
        </w:tc>
        <w:tc>
          <w:tcPr>
            <w:tcW w:w="7184" w:type="dxa"/>
            <w:shd w:val="clear" w:color="auto" w:fill="auto"/>
          </w:tcPr>
          <w:p w:rsidR="00E1187F" w:rsidRPr="00212492"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p w:rsidR="00345C68"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r w:rsidR="00345C68" w:rsidRPr="00212492">
              <w:rPr>
                <w:rFonts w:ascii="Times New Roman" w:eastAsia="Times New Roman" w:hAnsi="Times New Roman" w:cs="Times New Roman"/>
                <w:sz w:val="24"/>
                <w:szCs w:val="24"/>
                <w:lang w:eastAsia="ar-SA"/>
              </w:rPr>
              <w:t>;</w:t>
            </w:r>
          </w:p>
          <w:p w:rsidR="00345C68" w:rsidRPr="00212492" w:rsidRDefault="00345C68" w:rsidP="00345C68">
            <w:pPr>
              <w:suppressAutoHyphens/>
              <w:autoSpaceDE w:val="0"/>
              <w:jc w:val="both"/>
              <w:rPr>
                <w:rFonts w:ascii="Times New Roman" w:eastAsia="Times New Roman" w:hAnsi="Times New Roman" w:cs="Times New Roman"/>
                <w:sz w:val="24"/>
                <w:szCs w:val="24"/>
                <w:lang w:val="x-none" w:eastAsia="ar-SA"/>
              </w:rPr>
            </w:pPr>
            <w:r w:rsidRPr="00212492">
              <w:rPr>
                <w:rFonts w:ascii="Times New Roman" w:eastAsia="Times New Roman" w:hAnsi="Times New Roman" w:cs="Times New Roman"/>
                <w:sz w:val="24"/>
                <w:szCs w:val="24"/>
                <w:lang w:val="x-none" w:eastAsia="ar-SA"/>
              </w:rPr>
              <w:t xml:space="preserve">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  </w:t>
            </w:r>
          </w:p>
          <w:p w:rsidR="00E1187F" w:rsidRPr="00212492" w:rsidRDefault="00E1187F" w:rsidP="00E1187F">
            <w:pPr>
              <w:widowControl w:val="0"/>
              <w:suppressAutoHyphens/>
              <w:autoSpaceDE w:val="0"/>
              <w:spacing w:line="200" w:lineRule="atLeast"/>
              <w:jc w:val="both"/>
              <w:rPr>
                <w:rFonts w:ascii="Arial" w:eastAsia="Times New Roman" w:hAnsi="Arial" w:cs="Arial"/>
                <w:sz w:val="20"/>
                <w:szCs w:val="20"/>
                <w:lang w:val="x-none" w:eastAsia="ar-SA"/>
              </w:rPr>
            </w:pPr>
          </w:p>
        </w:tc>
      </w:tr>
      <w:tr w:rsidR="00212492" w:rsidRPr="00212492" w:rsidTr="001C72F6">
        <w:trPr>
          <w:trHeight w:val="2932"/>
        </w:trPr>
        <w:tc>
          <w:tcPr>
            <w:tcW w:w="2275"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Задачи подпрограммы</w:t>
            </w:r>
          </w:p>
        </w:tc>
        <w:tc>
          <w:tcPr>
            <w:tcW w:w="296" w:type="dxa"/>
            <w:shd w:val="clear" w:color="auto" w:fill="auto"/>
          </w:tcPr>
          <w:p w:rsidR="00E1187F" w:rsidRPr="00212492" w:rsidRDefault="00E1187F" w:rsidP="00E1187F">
            <w:pPr>
              <w:widowControl w:val="0"/>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widowControl w:val="0"/>
              <w:suppressAutoHyphens/>
              <w:autoSpaceDE w:val="0"/>
              <w:spacing w:line="200" w:lineRule="atLeast"/>
              <w:jc w:val="left"/>
              <w:rPr>
                <w:rFonts w:ascii="Arial" w:eastAsia="Times New Roman" w:hAnsi="Arial" w:cs="Arial"/>
                <w:sz w:val="20"/>
                <w:szCs w:val="20"/>
                <w:lang w:eastAsia="ar-SA"/>
              </w:rPr>
            </w:pPr>
            <w:r w:rsidRPr="00212492">
              <w:rPr>
                <w:rFonts w:ascii="Times New Roman" w:eastAsia="Times New Roman" w:hAnsi="Times New Roman" w:cs="Times New Roman"/>
                <w:sz w:val="24"/>
                <w:szCs w:val="24"/>
                <w:lang w:eastAsia="ar-SA"/>
              </w:rPr>
              <w:t>-</w:t>
            </w:r>
          </w:p>
        </w:tc>
        <w:tc>
          <w:tcPr>
            <w:tcW w:w="7184" w:type="dxa"/>
            <w:shd w:val="clear" w:color="auto" w:fill="auto"/>
          </w:tcPr>
          <w:p w:rsidR="00E1187F" w:rsidRPr="00212492"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E1187F" w:rsidRPr="00212492" w:rsidRDefault="00E1187F" w:rsidP="00E1187F">
            <w:pPr>
              <w:widowControl w:val="0"/>
              <w:suppressAutoHyphens/>
              <w:autoSpaceDE w:val="0"/>
              <w:spacing w:line="200" w:lineRule="atLeast"/>
              <w:jc w:val="both"/>
              <w:rPr>
                <w:rFonts w:ascii="Arial" w:eastAsia="Times New Roman" w:hAnsi="Arial" w:cs="Arial"/>
                <w:sz w:val="20"/>
                <w:szCs w:val="20"/>
                <w:lang w:eastAsia="ar-SA"/>
              </w:rPr>
            </w:pPr>
            <w:r w:rsidRPr="00212492">
              <w:rPr>
                <w:rFonts w:ascii="Times New Roman" w:eastAsia="Times New Roman" w:hAnsi="Times New Roman" w:cs="Times New Roman"/>
                <w:sz w:val="24"/>
                <w:szCs w:val="24"/>
                <w:lang w:eastAsia="ar-SA"/>
              </w:rPr>
              <w:t>строительство новых и повышение технического уровня существующих автомобильных дорог общего пользования местного значения, увеличение их пропускной способности, повышение доступности услуг транспортного комплекса.</w:t>
            </w:r>
          </w:p>
        </w:tc>
      </w:tr>
      <w:tr w:rsidR="00212492" w:rsidRPr="00212492" w:rsidTr="001C72F6">
        <w:trPr>
          <w:trHeight w:val="708"/>
        </w:trPr>
        <w:tc>
          <w:tcPr>
            <w:tcW w:w="2275"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Целевые индикаторы и показатели подпрограммы</w:t>
            </w:r>
          </w:p>
        </w:tc>
        <w:tc>
          <w:tcPr>
            <w:tcW w:w="296" w:type="dxa"/>
            <w:shd w:val="clear" w:color="auto" w:fill="auto"/>
          </w:tcPr>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7184" w:type="dxa"/>
            <w:shd w:val="clear" w:color="auto" w:fill="auto"/>
          </w:tcPr>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протяженность автомобильных дорог общего пользования местного значения с твердым покрытием;</w:t>
            </w:r>
          </w:p>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количество построенных и реконструированных автомобильных дорог общего пользования местного значения;</w:t>
            </w:r>
          </w:p>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местного значения;</w:t>
            </w:r>
          </w:p>
          <w:p w:rsidR="00E1187F" w:rsidRPr="00212492"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tc>
      </w:tr>
      <w:tr w:rsidR="00212492" w:rsidRPr="00212492" w:rsidTr="001C72F6">
        <w:trPr>
          <w:trHeight w:val="1022"/>
        </w:trPr>
        <w:tc>
          <w:tcPr>
            <w:tcW w:w="2275"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Этапы и сроки реализации подпрограммы</w:t>
            </w:r>
          </w:p>
        </w:tc>
        <w:tc>
          <w:tcPr>
            <w:tcW w:w="296"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7184"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срок реализации Подпрограммы – 2019 - 2025   годы</w:t>
            </w: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Подпрограмма реализуется в один этап – 2019 -  2025 годы</w:t>
            </w:r>
          </w:p>
        </w:tc>
      </w:tr>
      <w:tr w:rsidR="00212492" w:rsidRPr="00212492" w:rsidTr="001C72F6">
        <w:trPr>
          <w:trHeight w:val="570"/>
        </w:trPr>
        <w:tc>
          <w:tcPr>
            <w:tcW w:w="2275"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Объемы бюджетных ассигнований подпрограммы</w:t>
            </w:r>
          </w:p>
        </w:tc>
        <w:tc>
          <w:tcPr>
            <w:tcW w:w="296" w:type="dxa"/>
            <w:shd w:val="clear" w:color="auto" w:fill="auto"/>
          </w:tcPr>
          <w:p w:rsidR="00E1187F" w:rsidRPr="00212492"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7184" w:type="dxa"/>
            <w:shd w:val="clear" w:color="auto" w:fill="auto"/>
          </w:tcPr>
          <w:p w:rsidR="00E1187F" w:rsidRPr="00212492"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финансирование мероприятий Подпрограммы предусматривается за счет средств бюджета муниципального района «Курчатовский район» Курской области (в том числе дорожного фонда Курчатовского района Курской области).</w:t>
            </w:r>
          </w:p>
          <w:p w:rsidR="00E1187F" w:rsidRPr="00212492"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D65A5E" w:rsidRPr="00212492" w:rsidRDefault="00DE2E33" w:rsidP="00D65A5E">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48 074 901,01</w:t>
            </w:r>
            <w:r w:rsidR="00D65A5E" w:rsidRPr="00212492">
              <w:rPr>
                <w:rFonts w:ascii="Times New Roman" w:eastAsia="Times New Roman" w:hAnsi="Times New Roman" w:cs="Times New Roman"/>
                <w:sz w:val="24"/>
                <w:szCs w:val="24"/>
                <w:lang w:eastAsia="ar-SA"/>
              </w:rPr>
              <w:t xml:space="preserve"> рублей, из них:</w:t>
            </w:r>
          </w:p>
          <w:p w:rsidR="00D65A5E" w:rsidRPr="00212492" w:rsidRDefault="00D65A5E" w:rsidP="00D65A5E">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6 890 414,27 рублей;</w:t>
            </w:r>
          </w:p>
          <w:p w:rsidR="00D65A5E" w:rsidRPr="00212492" w:rsidRDefault="00D65A5E" w:rsidP="00D65A5E">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2020 год – 6 676 842,8 рублей;</w:t>
            </w:r>
          </w:p>
          <w:p w:rsidR="00D65A5E" w:rsidRPr="00212492" w:rsidRDefault="00D65A5E" w:rsidP="00D65A5E">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2021 год – 8 024 506,09 рублей;</w:t>
            </w:r>
          </w:p>
          <w:p w:rsidR="00D65A5E" w:rsidRPr="00212492" w:rsidRDefault="00D65A5E" w:rsidP="00D65A5E">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2022 год – </w:t>
            </w:r>
            <w:r w:rsidR="00D26CB1" w:rsidRPr="00212492">
              <w:rPr>
                <w:rFonts w:ascii="Times New Roman" w:eastAsia="Times New Roman" w:hAnsi="Times New Roman" w:cs="Times New Roman"/>
                <w:sz w:val="24"/>
                <w:szCs w:val="24"/>
                <w:lang w:eastAsia="ar-SA"/>
              </w:rPr>
              <w:t>11 660 410</w:t>
            </w:r>
            <w:r w:rsidRPr="00212492">
              <w:rPr>
                <w:rFonts w:ascii="Times New Roman" w:eastAsia="Times New Roman" w:hAnsi="Times New Roman" w:cs="Times New Roman"/>
                <w:sz w:val="24"/>
                <w:szCs w:val="24"/>
                <w:lang w:eastAsia="ar-SA"/>
              </w:rPr>
              <w:t xml:space="preserve"> рублей;</w:t>
            </w:r>
          </w:p>
          <w:p w:rsidR="00D65A5E" w:rsidRPr="00212492" w:rsidRDefault="004904D9" w:rsidP="00D65A5E">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2023 год – 4 871 965,67</w:t>
            </w:r>
            <w:r w:rsidR="00D65A5E" w:rsidRPr="00212492">
              <w:rPr>
                <w:rFonts w:ascii="Times New Roman" w:eastAsia="Times New Roman" w:hAnsi="Times New Roman" w:cs="Times New Roman"/>
                <w:sz w:val="24"/>
                <w:szCs w:val="24"/>
                <w:lang w:eastAsia="ar-SA"/>
              </w:rPr>
              <w:t xml:space="preserve"> рублей;</w:t>
            </w:r>
          </w:p>
          <w:p w:rsidR="00D65A5E" w:rsidRPr="00212492" w:rsidRDefault="00D65A5E" w:rsidP="00D65A5E">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2024 год – 4</w:t>
            </w:r>
            <w:r w:rsidR="00213E44" w:rsidRPr="00212492">
              <w:rPr>
                <w:rFonts w:ascii="Times New Roman" w:eastAsia="Times New Roman" w:hAnsi="Times New Roman" w:cs="Times New Roman"/>
                <w:sz w:val="24"/>
                <w:szCs w:val="24"/>
                <w:lang w:eastAsia="ar-SA"/>
              </w:rPr>
              <w:t> 836 806,09</w:t>
            </w:r>
            <w:r w:rsidRPr="00212492">
              <w:rPr>
                <w:rFonts w:ascii="Times New Roman" w:eastAsia="Times New Roman" w:hAnsi="Times New Roman" w:cs="Times New Roman"/>
                <w:sz w:val="24"/>
                <w:szCs w:val="24"/>
                <w:lang w:eastAsia="ar-SA"/>
              </w:rPr>
              <w:t xml:space="preserve"> рублей;</w:t>
            </w:r>
          </w:p>
          <w:p w:rsidR="00E1187F" w:rsidRPr="00212492" w:rsidRDefault="00D65A5E" w:rsidP="00D65A5E">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2025 год – </w:t>
            </w:r>
            <w:r w:rsidR="00213E44" w:rsidRPr="00212492">
              <w:rPr>
                <w:rFonts w:ascii="Times New Roman" w:eastAsia="Times New Roman" w:hAnsi="Times New Roman" w:cs="Times New Roman"/>
                <w:sz w:val="24"/>
                <w:szCs w:val="24"/>
                <w:lang w:eastAsia="ar-SA"/>
              </w:rPr>
              <w:t>5 113 956,09</w:t>
            </w:r>
            <w:r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spacing w:line="200" w:lineRule="atLeast"/>
              <w:ind w:left="708" w:hanging="693"/>
              <w:jc w:val="both"/>
              <w:rPr>
                <w:rFonts w:ascii="Times New Roman" w:eastAsia="Times New Roman" w:hAnsi="Times New Roman" w:cs="Times New Roman"/>
                <w:sz w:val="24"/>
                <w:szCs w:val="24"/>
                <w:lang w:eastAsia="ar-SA"/>
              </w:rPr>
            </w:pPr>
          </w:p>
          <w:p w:rsidR="00E1187F" w:rsidRPr="00212492" w:rsidRDefault="00E1187F" w:rsidP="00E1187F">
            <w:pPr>
              <w:suppressAutoHyphens/>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Предполагается ежегодное уточнение объемов финансирования Подпрограммы в установленном порядке.</w:t>
            </w:r>
          </w:p>
        </w:tc>
      </w:tr>
      <w:tr w:rsidR="00212492" w:rsidRPr="00212492" w:rsidTr="001C72F6">
        <w:trPr>
          <w:trHeight w:val="570"/>
        </w:trPr>
        <w:tc>
          <w:tcPr>
            <w:tcW w:w="2275" w:type="dxa"/>
            <w:shd w:val="clear" w:color="auto" w:fill="auto"/>
          </w:tcPr>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spacing w:line="200" w:lineRule="atLeast"/>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Ожидаемые результаты реализации подпрограммы</w:t>
            </w:r>
          </w:p>
        </w:tc>
        <w:tc>
          <w:tcPr>
            <w:tcW w:w="296" w:type="dxa"/>
            <w:shd w:val="clear" w:color="auto" w:fill="auto"/>
          </w:tcPr>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p>
          <w:p w:rsidR="00E1187F" w:rsidRPr="00212492" w:rsidRDefault="00E1187F" w:rsidP="00E1187F">
            <w:pPr>
              <w:widowControl w:val="0"/>
              <w:suppressAutoHyphens/>
              <w:autoSpaceDE w:val="0"/>
              <w:spacing w:line="200" w:lineRule="atLeast"/>
              <w:jc w:val="both"/>
              <w:rPr>
                <w:rFonts w:ascii="Arial" w:eastAsia="Times New Roman" w:hAnsi="Arial" w:cs="Arial"/>
                <w:sz w:val="20"/>
                <w:szCs w:val="20"/>
                <w:lang w:eastAsia="ar-SA"/>
              </w:rPr>
            </w:pPr>
            <w:r w:rsidRPr="00212492">
              <w:rPr>
                <w:rFonts w:ascii="Times New Roman" w:eastAsia="Times New Roman" w:hAnsi="Times New Roman" w:cs="Times New Roman"/>
                <w:sz w:val="24"/>
                <w:szCs w:val="24"/>
                <w:lang w:eastAsia="ar-SA"/>
              </w:rPr>
              <w:t>-</w:t>
            </w:r>
          </w:p>
        </w:tc>
        <w:tc>
          <w:tcPr>
            <w:tcW w:w="7184" w:type="dxa"/>
            <w:shd w:val="clear" w:color="auto" w:fill="auto"/>
          </w:tcPr>
          <w:p w:rsidR="00E1187F" w:rsidRPr="00212492" w:rsidRDefault="00E1187F" w:rsidP="00E1187F">
            <w:pPr>
              <w:widowControl w:val="0"/>
              <w:suppressAutoHyphens/>
              <w:autoSpaceDE w:val="0"/>
              <w:spacing w:line="200" w:lineRule="atLeast"/>
              <w:jc w:val="both"/>
              <w:rPr>
                <w:rFonts w:ascii="Arial" w:eastAsia="Times New Roman" w:hAnsi="Arial" w:cs="Arial"/>
                <w:sz w:val="20"/>
                <w:szCs w:val="20"/>
                <w:lang w:eastAsia="ar-SA"/>
              </w:rPr>
            </w:pPr>
          </w:p>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увеличение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увеличение количество отремонтированных километров автомобильных дорог общего пользования местного значения за период реализации Подпрограммы;</w:t>
            </w:r>
          </w:p>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увеличение протяженность автомобильных дорог общего пользования местного значения с твердым покрытием составит;</w:t>
            </w:r>
          </w:p>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 регионального или межмуниципального значения.</w:t>
            </w:r>
          </w:p>
          <w:p w:rsidR="00E1187F" w:rsidRPr="00212492" w:rsidRDefault="00E1187F" w:rsidP="00E1187F">
            <w:pPr>
              <w:widowControl w:val="0"/>
              <w:suppressAutoHyphens/>
              <w:autoSpaceDE w:val="0"/>
              <w:spacing w:line="200" w:lineRule="atLeast"/>
              <w:jc w:val="both"/>
              <w:rPr>
                <w:rFonts w:ascii="Times New Roman" w:eastAsia="Times New Roman" w:hAnsi="Times New Roman" w:cs="Times New Roman"/>
                <w:sz w:val="24"/>
                <w:szCs w:val="24"/>
                <w:lang w:eastAsia="ar-SA"/>
              </w:rPr>
            </w:pPr>
          </w:p>
        </w:tc>
      </w:tr>
    </w:tbl>
    <w:p w:rsidR="00E1187F" w:rsidRPr="00212492" w:rsidRDefault="00E1187F" w:rsidP="00E1187F">
      <w:pPr>
        <w:suppressAutoHyphens/>
        <w:spacing w:line="240" w:lineRule="atLeast"/>
        <w:jc w:val="center"/>
        <w:rPr>
          <w:rFonts w:ascii="Calibri" w:eastAsia="Calibri" w:hAnsi="Calibri" w:cs="Calibri"/>
          <w:lang w:eastAsia="ar-SA"/>
        </w:rPr>
      </w:pPr>
      <w:r w:rsidRPr="00212492">
        <w:rPr>
          <w:rFonts w:ascii="Times New Roman" w:eastAsia="Calibri" w:hAnsi="Times New Roman" w:cs="Times New Roman"/>
          <w:b/>
          <w:sz w:val="24"/>
          <w:szCs w:val="24"/>
          <w:lang w:eastAsia="ar-SA"/>
        </w:rPr>
        <w:t>1. Характеристика сферы реализации Подпрограммы, описание основных проблем в указанной сфере и прогноз ее развития</w:t>
      </w:r>
    </w:p>
    <w:p w:rsidR="00E1187F" w:rsidRPr="00212492"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 Транспорт как инфраструктурная отрасль обеспечивает базовые условия жизнедеятельности и развития государства и общества. Для Курчатовского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области и улучшения качества жизни населения. </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Важнейшей составной частью транспортной системы Курчатовского района Курской области являются автомобильные дороги. От уровня их транспортно-эксплуатационного состояния зависит обеспечение района связями с соседними регионами, а также внутри области между населенными пунктами, что, в свою очередь, во многом определяет направления ее экономического и социального развития. </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Усиление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и эксплуатационным характеристикам. </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Увеличение в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Курчатовского района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   </w:t>
      </w:r>
    </w:p>
    <w:p w:rsidR="00E1187F" w:rsidRPr="00212492"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далеко не полный перечень характеристик, требующих приведение в соответствие с нормами.</w:t>
      </w:r>
    </w:p>
    <w:p w:rsidR="00E1187F" w:rsidRPr="00212492"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Требуется особое внимание к содержанию автомобильных дорог, включающему в себя своевременное устранение </w:t>
      </w:r>
      <w:proofErr w:type="spellStart"/>
      <w:r w:rsidRPr="00212492">
        <w:rPr>
          <w:rFonts w:ascii="Times New Roman" w:eastAsia="Times New Roman" w:hAnsi="Times New Roman" w:cs="Times New Roman"/>
          <w:sz w:val="24"/>
          <w:szCs w:val="24"/>
          <w:lang w:eastAsia="ar-SA"/>
        </w:rPr>
        <w:t>ямочности</w:t>
      </w:r>
      <w:proofErr w:type="spellEnd"/>
      <w:r w:rsidRPr="00212492">
        <w:rPr>
          <w:rFonts w:ascii="Times New Roman" w:eastAsia="Times New Roman" w:hAnsi="Times New Roman" w:cs="Times New Roman"/>
          <w:sz w:val="24"/>
          <w:szCs w:val="24"/>
          <w:lang w:eastAsia="ar-SA"/>
        </w:rPr>
        <w:t xml:space="preserve"> и других дефектов дорожных покрытий, нанесение дорожной разметки, установку и замену ограждений,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повышения комфортности эксплуатации автодорог. </w:t>
      </w:r>
    </w:p>
    <w:p w:rsidR="00E1187F" w:rsidRPr="00212492"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Недостаточный уровень развития дорожной сети приводит к значительным потерям экономики и населения. Необходимость соответствия сети автомобильных дорог Курчатовского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 формирование сети автомобильных дорог общего пользования регионального или межмуниципального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   </w:t>
      </w:r>
    </w:p>
    <w:p w:rsidR="00E1187F" w:rsidRPr="00212492"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Приоритетными направлениями по нормализации ситуации являются:</w:t>
      </w:r>
    </w:p>
    <w:p w:rsidR="00E1187F" w:rsidRPr="00212492"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местного значения требованиям нормативных документов;</w:t>
      </w:r>
    </w:p>
    <w:p w:rsidR="00E1187F" w:rsidRPr="00212492" w:rsidRDefault="00E1187F" w:rsidP="00E1187F">
      <w:pPr>
        <w:widowControl w:val="0"/>
        <w:suppressAutoHyphens/>
        <w:autoSpaceDE w:val="0"/>
        <w:ind w:firstLine="54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E1187F" w:rsidRPr="00212492" w:rsidRDefault="00E1187F" w:rsidP="00E1187F">
      <w:pPr>
        <w:suppressAutoHyphens/>
        <w:ind w:firstLine="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Решение проблемы обеспечения безопасности дорожного движения является одной из важнейших задач современного общества.</w:t>
      </w:r>
    </w:p>
    <w:p w:rsidR="00E1187F" w:rsidRPr="00212492" w:rsidRDefault="00E1187F" w:rsidP="00E1187F">
      <w:pPr>
        <w:suppressAutoHyphens/>
        <w:ind w:firstLine="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E1187F" w:rsidRPr="00212492" w:rsidRDefault="00E1187F" w:rsidP="00E1187F">
      <w:pPr>
        <w:suppressAutoHyphens/>
        <w:ind w:firstLine="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Ежегодно на улично-дорожной сети Курчатовского района Курской области совершается порядка 300 дорожно-транспортных происшествий (далее - ДТП), в которых погибает порядка 7 человек и 60 человек получают ранения различной степени тяжести. </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По итогам работы за 2017 год в Курчатовском районе Курской области удалось добиться снижения общего количества ДТП с 329 в 2016 году до 252 в 2017 году. Количество ДТП, при которых пострадали участники дорожного движения, снизилось с 38 до 36. В результате ДТП ранен 45 человек, 5 человек погибло.</w:t>
      </w:r>
    </w:p>
    <w:p w:rsidR="00E1187F" w:rsidRPr="00212492" w:rsidRDefault="00E1187F" w:rsidP="00E1187F">
      <w:pPr>
        <w:widowControl w:val="0"/>
        <w:suppressAutoHyphens/>
        <w:autoSpaceDE w:val="0"/>
        <w:spacing w:line="20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По вине водителей, находящихся в нетрезвом состоянии зарегистрировано 6 ДТП, АППГ – 5. </w:t>
      </w:r>
    </w:p>
    <w:p w:rsidR="00E1187F" w:rsidRPr="00212492" w:rsidRDefault="00E1187F" w:rsidP="00E1187F">
      <w:pPr>
        <w:suppressAutoHyphens/>
        <w:ind w:firstLine="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Наибольшее количество ДТП в Курчатовском районе совершается на автодороге Курск-Рыльск (Дичня, п. Иванино, район с. Чапли, п. К. Либкнехта).</w:t>
      </w:r>
    </w:p>
    <w:p w:rsidR="00E1187F" w:rsidRPr="00212492" w:rsidRDefault="00E1187F" w:rsidP="00E1187F">
      <w:pPr>
        <w:suppressAutoHyphens/>
        <w:ind w:firstLine="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Основной причиной совершения ДТП по-прежнему остается человеческий фактор. Значительная часть происшествий происходит из-за нарушений ПДД водителями транспортных средств. Неправильный выбор скоростного режима, выезд на полосу встречного движения, непредставление преимущества в движении пешеходам и другим транспортным средствам, управление транспортом в состоянии алкогольного опьянения.</w:t>
      </w:r>
    </w:p>
    <w:p w:rsidR="00E1187F" w:rsidRPr="00212492" w:rsidRDefault="00E1187F" w:rsidP="00E1187F">
      <w:pPr>
        <w:suppressAutoHyphens/>
        <w:ind w:firstLine="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Количество ДТП, совершенных из-за нарушений Правил дорожного движения пешеходами, значительно меньше, чем по вине водителей, но данные происшествия характеризуются более тяжелыми последствиями.</w:t>
      </w:r>
    </w:p>
    <w:p w:rsidR="00E1187F" w:rsidRPr="00212492" w:rsidRDefault="00E1187F" w:rsidP="00E1187F">
      <w:pPr>
        <w:suppressAutoHyphens/>
        <w:ind w:firstLine="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w:t>
      </w:r>
    </w:p>
    <w:p w:rsidR="00E1187F" w:rsidRPr="00212492"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w:t>
      </w:r>
    </w:p>
    <w:p w:rsidR="00E1187F" w:rsidRPr="00212492" w:rsidRDefault="00E1187F" w:rsidP="00E1187F">
      <w:pPr>
        <w:suppressAutoHyphens/>
        <w:spacing w:line="240" w:lineRule="atLeast"/>
        <w:jc w:val="both"/>
        <w:rPr>
          <w:rFonts w:ascii="Times New Roman" w:eastAsia="Arial" w:hAnsi="Times New Roman" w:cs="Times New Roman"/>
          <w:b/>
          <w:sz w:val="24"/>
          <w:szCs w:val="24"/>
          <w:lang w:eastAsia="ar-SA"/>
        </w:rPr>
      </w:pPr>
    </w:p>
    <w:p w:rsidR="00E1187F" w:rsidRPr="00212492" w:rsidRDefault="00E1187F" w:rsidP="00E1187F">
      <w:pPr>
        <w:suppressAutoHyphens/>
        <w:spacing w:line="240" w:lineRule="atLeast"/>
        <w:jc w:val="center"/>
        <w:rPr>
          <w:rFonts w:ascii="Times New Roman" w:eastAsia="Arial" w:hAnsi="Times New Roman" w:cs="Times New Roman"/>
          <w:b/>
          <w:sz w:val="24"/>
          <w:szCs w:val="24"/>
          <w:lang w:eastAsia="ar-SA"/>
        </w:rPr>
      </w:pPr>
      <w:r w:rsidRPr="00212492">
        <w:rPr>
          <w:rFonts w:ascii="Times New Roman" w:eastAsia="Calibri" w:hAnsi="Times New Roman" w:cs="Times New Roman"/>
          <w:b/>
          <w:sz w:val="24"/>
          <w:szCs w:val="24"/>
          <w:lang w:eastAsia="ar-SA"/>
        </w:rPr>
        <w:t>2. Приоритеты муниципальной политики в сфере реализации Подпрограммы 2,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E1187F" w:rsidRPr="00212492" w:rsidRDefault="00E1187F" w:rsidP="00E1187F">
      <w:pPr>
        <w:suppressAutoHyphens/>
        <w:spacing w:line="240" w:lineRule="atLeast"/>
        <w:ind w:left="360"/>
        <w:jc w:val="left"/>
        <w:rPr>
          <w:rFonts w:ascii="Times New Roman" w:eastAsia="Arial" w:hAnsi="Times New Roman" w:cs="Times New Roman"/>
          <w:b/>
          <w:sz w:val="24"/>
          <w:szCs w:val="24"/>
          <w:lang w:eastAsia="ar-SA"/>
        </w:rPr>
      </w:pPr>
    </w:p>
    <w:p w:rsidR="00E1187F" w:rsidRPr="00212492" w:rsidRDefault="00E1187F" w:rsidP="00E1187F">
      <w:pPr>
        <w:suppressAutoHyphens/>
        <w:autoSpaceDE w:val="0"/>
        <w:ind w:firstLine="709"/>
        <w:jc w:val="both"/>
        <w:rPr>
          <w:rFonts w:ascii="Times New Roman" w:eastAsia="Calibri" w:hAnsi="Times New Roman" w:cs="Times New Roman"/>
          <w:sz w:val="24"/>
          <w:szCs w:val="24"/>
          <w:lang w:eastAsia="ar-SA"/>
        </w:rPr>
      </w:pPr>
      <w:r w:rsidRPr="00212492">
        <w:rPr>
          <w:rFonts w:ascii="Times New Roman" w:eastAsia="Times New Roman" w:hAnsi="Times New Roman" w:cs="Times New Roman"/>
          <w:sz w:val="24"/>
          <w:szCs w:val="24"/>
          <w:lang w:eastAsia="ar-SA"/>
        </w:rPr>
        <w:t>В соответствии с приоритетами муниципальной политики в сфере дорожного хозяйства на долгосрочный период, определенных</w:t>
      </w:r>
      <w:r w:rsidRPr="00212492">
        <w:rPr>
          <w:rFonts w:ascii="Times New Roman" w:eastAsia="Calibri" w:hAnsi="Times New Roman" w:cs="Times New Roman"/>
          <w:sz w:val="24"/>
          <w:szCs w:val="24"/>
          <w:lang w:eastAsia="ar-SA"/>
        </w:rPr>
        <w:t xml:space="preserve"> </w:t>
      </w:r>
      <w:hyperlink r:id="rId46" w:history="1">
        <w:r w:rsidRPr="00212492">
          <w:rPr>
            <w:rFonts w:ascii="Times New Roman" w:eastAsia="Calibri" w:hAnsi="Times New Roman" w:cs="Times New Roman"/>
            <w:sz w:val="24"/>
            <w:szCs w:val="24"/>
            <w:lang w:eastAsia="ar-SA"/>
          </w:rPr>
          <w:t>Концепцией</w:t>
        </w:r>
      </w:hyperlink>
      <w:r w:rsidRPr="00212492">
        <w:rPr>
          <w:rFonts w:ascii="Times New Roman" w:eastAsia="Calibri" w:hAnsi="Times New Roman" w:cs="Times New Roman"/>
          <w:sz w:val="24"/>
          <w:szCs w:val="24"/>
          <w:lang w:eastAsia="ar-SA"/>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на региональном уровне необходимо обеспечить:</w:t>
      </w:r>
    </w:p>
    <w:p w:rsidR="00E1187F" w:rsidRPr="00212492" w:rsidRDefault="00E1187F" w:rsidP="00E1187F">
      <w:pPr>
        <w:suppressAutoHyphens/>
        <w:autoSpaceDE w:val="0"/>
        <w:ind w:firstLine="540"/>
        <w:jc w:val="both"/>
        <w:rPr>
          <w:rFonts w:ascii="Times New Roman" w:eastAsia="Calibri" w:hAnsi="Times New Roman" w:cs="Times New Roman"/>
          <w:sz w:val="24"/>
          <w:szCs w:val="24"/>
          <w:lang w:eastAsia="ar-SA"/>
        </w:rPr>
      </w:pPr>
      <w:r w:rsidRPr="00212492">
        <w:rPr>
          <w:rFonts w:ascii="Times New Roman" w:eastAsia="Calibri" w:hAnsi="Times New Roman" w:cs="Times New Roman"/>
          <w:sz w:val="24"/>
          <w:szCs w:val="24"/>
          <w:lang w:eastAsia="ar-SA"/>
        </w:rPr>
        <w:t>увеличение пропускной способности опорной сети автомобильных дорог общего пользования местного значения путем строительства и реконструкции автомобильных дорог;</w:t>
      </w:r>
    </w:p>
    <w:p w:rsidR="00E1187F" w:rsidRPr="00212492" w:rsidRDefault="00E1187F" w:rsidP="00E1187F">
      <w:pPr>
        <w:suppressAutoHyphens/>
        <w:autoSpaceDE w:val="0"/>
        <w:ind w:firstLine="540"/>
        <w:jc w:val="both"/>
        <w:rPr>
          <w:rFonts w:ascii="Times New Roman" w:eastAsia="Calibri" w:hAnsi="Times New Roman" w:cs="Times New Roman"/>
          <w:sz w:val="24"/>
          <w:szCs w:val="24"/>
          <w:lang w:eastAsia="ar-SA"/>
        </w:rPr>
      </w:pPr>
      <w:r w:rsidRPr="00212492">
        <w:rPr>
          <w:rFonts w:ascii="Times New Roman" w:eastAsia="Calibri" w:hAnsi="Times New Roman" w:cs="Times New Roman"/>
          <w:sz w:val="24"/>
          <w:szCs w:val="24"/>
          <w:lang w:eastAsia="ar-SA"/>
        </w:rPr>
        <w:t xml:space="preserve">улучшение состояния автомобильных дорог общего пользования местного значения на основных направлениях грузовых и пассажирских транспортных потоков путем приведения транспортно-эксплуатационного состояния дорог в соответствие нормативным документам;      </w:t>
      </w:r>
    </w:p>
    <w:p w:rsidR="00E1187F" w:rsidRPr="00212492" w:rsidRDefault="00E1187F" w:rsidP="00E1187F">
      <w:pPr>
        <w:suppressAutoHyphens/>
        <w:autoSpaceDE w:val="0"/>
        <w:ind w:firstLine="540"/>
        <w:jc w:val="both"/>
        <w:rPr>
          <w:rFonts w:ascii="Times New Roman" w:eastAsia="Times New Roman" w:hAnsi="Times New Roman" w:cs="Times New Roman"/>
          <w:sz w:val="24"/>
          <w:szCs w:val="24"/>
          <w:lang w:eastAsia="ar-SA"/>
        </w:rPr>
      </w:pPr>
      <w:r w:rsidRPr="00212492">
        <w:rPr>
          <w:rFonts w:ascii="Times New Roman" w:eastAsia="Calibri" w:hAnsi="Times New Roman" w:cs="Times New Roman"/>
          <w:sz w:val="24"/>
          <w:szCs w:val="24"/>
          <w:lang w:eastAsia="ar-SA"/>
        </w:rPr>
        <w:t xml:space="preserve"> 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w:t>
      </w:r>
    </w:p>
    <w:p w:rsidR="00E1187F" w:rsidRPr="00212492" w:rsidRDefault="00E1187F" w:rsidP="00E1187F">
      <w:pPr>
        <w:widowControl w:val="0"/>
        <w:suppressAutoHyphens/>
        <w:autoSpaceDE w:val="0"/>
        <w:ind w:firstLine="851"/>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года, утвержденной Указом Президента Российской Федерации от 9 октября 2007 г. № 1351,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rsidR="00E1187F" w:rsidRPr="00212492" w:rsidRDefault="00E1187F" w:rsidP="00E1187F">
      <w:pPr>
        <w:widowControl w:val="0"/>
        <w:suppressAutoHyphens/>
        <w:autoSpaceDE w:val="0"/>
        <w:ind w:firstLine="851"/>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E1187F" w:rsidRPr="00212492" w:rsidRDefault="00E1187F" w:rsidP="00E1187F">
      <w:pPr>
        <w:widowControl w:val="0"/>
        <w:suppressAutoHyphens/>
        <w:autoSpaceDE w:val="0"/>
        <w:ind w:firstLine="851"/>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p>
    <w:p w:rsidR="00E1187F" w:rsidRPr="00212492" w:rsidRDefault="00E1187F" w:rsidP="00E1187F">
      <w:pPr>
        <w:widowControl w:val="0"/>
        <w:suppressAutoHyphens/>
        <w:autoSpaceDE w:val="0"/>
        <w:ind w:firstLine="851"/>
        <w:jc w:val="both"/>
        <w:rPr>
          <w:rFonts w:ascii="Arial" w:eastAsia="Times New Roman" w:hAnsi="Arial" w:cs="Arial"/>
          <w:spacing w:val="-4"/>
          <w:sz w:val="20"/>
          <w:szCs w:val="20"/>
          <w:lang w:eastAsia="ar-SA"/>
        </w:rPr>
      </w:pPr>
      <w:r w:rsidRPr="00212492">
        <w:rPr>
          <w:rFonts w:ascii="Times New Roman" w:eastAsia="Times New Roman" w:hAnsi="Times New Roman" w:cs="Times New Roman"/>
          <w:sz w:val="24"/>
          <w:szCs w:val="24"/>
          <w:lang w:eastAsia="ar-SA"/>
        </w:rPr>
        <w:t>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 2010 год назвал одной из актуальных задач развития страны.</w:t>
      </w:r>
    </w:p>
    <w:p w:rsidR="00E1187F" w:rsidRPr="00212492" w:rsidRDefault="00E1187F" w:rsidP="00E1187F">
      <w:pPr>
        <w:suppressAutoHyphens/>
        <w:autoSpaceDE w:val="0"/>
        <w:ind w:firstLine="540"/>
        <w:jc w:val="both"/>
        <w:rPr>
          <w:rFonts w:ascii="Times New Roman" w:eastAsia="Times New Roman" w:hAnsi="Times New Roman" w:cs="Times New Roman"/>
          <w:sz w:val="24"/>
          <w:szCs w:val="24"/>
          <w:lang w:val="x-none" w:eastAsia="ar-SA"/>
        </w:rPr>
      </w:pPr>
      <w:r w:rsidRPr="00212492">
        <w:rPr>
          <w:rFonts w:ascii="Times New Roman" w:eastAsia="Times New Roman" w:hAnsi="Times New Roman" w:cs="Times New Roman"/>
          <w:sz w:val="24"/>
          <w:szCs w:val="24"/>
          <w:lang w:val="x-none" w:eastAsia="ar-SA"/>
        </w:rPr>
        <w:t xml:space="preserve">Целями Подпрограммы являются: </w:t>
      </w:r>
    </w:p>
    <w:p w:rsidR="00E1187F" w:rsidRPr="00212492" w:rsidRDefault="00E1187F" w:rsidP="00E1187F">
      <w:pPr>
        <w:suppressAutoHyphens/>
        <w:autoSpaceDE w:val="0"/>
        <w:ind w:firstLine="540"/>
        <w:jc w:val="both"/>
        <w:rPr>
          <w:rFonts w:ascii="Times New Roman" w:eastAsia="Times New Roman" w:hAnsi="Times New Roman" w:cs="Times New Roman"/>
          <w:sz w:val="24"/>
          <w:szCs w:val="24"/>
          <w:lang w:val="x-none" w:eastAsia="ar-SA"/>
        </w:rPr>
      </w:pPr>
      <w:r w:rsidRPr="00212492">
        <w:rPr>
          <w:rFonts w:ascii="Times New Roman" w:eastAsia="Times New Roman" w:hAnsi="Times New Roman" w:cs="Times New Roman"/>
          <w:sz w:val="24"/>
          <w:szCs w:val="24"/>
          <w:lang w:val="x-none" w:eastAsia="ar-SA"/>
        </w:rPr>
        <w:t>- обеспечение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E1187F" w:rsidRPr="00212492" w:rsidRDefault="00E1187F" w:rsidP="00E1187F">
      <w:pPr>
        <w:suppressAutoHyphens/>
        <w:autoSpaceDE w:val="0"/>
        <w:ind w:firstLine="540"/>
        <w:jc w:val="both"/>
        <w:rPr>
          <w:rFonts w:ascii="Times New Roman" w:eastAsia="Times New Roman" w:hAnsi="Times New Roman" w:cs="Times New Roman"/>
          <w:sz w:val="24"/>
          <w:szCs w:val="24"/>
          <w:lang w:val="x-none" w:eastAsia="ar-SA"/>
        </w:rPr>
      </w:pPr>
      <w:r w:rsidRPr="00212492">
        <w:rPr>
          <w:rFonts w:ascii="Times New Roman" w:eastAsia="Times New Roman" w:hAnsi="Times New Roman" w:cs="Times New Roman"/>
          <w:sz w:val="24"/>
          <w:szCs w:val="24"/>
          <w:lang w:val="x-none" w:eastAsia="ar-SA"/>
        </w:rPr>
        <w:t xml:space="preserve">-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  </w:t>
      </w:r>
    </w:p>
    <w:p w:rsidR="00E1187F" w:rsidRPr="00212492" w:rsidRDefault="00E1187F" w:rsidP="00E1187F">
      <w:pPr>
        <w:suppressAutoHyphens/>
        <w:autoSpaceDE w:val="0"/>
        <w:ind w:firstLine="54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Реализацию Подпрограммы намечено осуществить в один этап с 2019 по 2025 год включительно, результаты реализации призваны обеспечить:</w:t>
      </w:r>
    </w:p>
    <w:p w:rsidR="00E1187F" w:rsidRPr="00212492" w:rsidRDefault="00E1187F" w:rsidP="00E1187F">
      <w:pPr>
        <w:suppressAutoHyphens/>
        <w:ind w:firstLine="72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развитие инфраструктуры дорожного хозяйства для обеспечения потребности области в автомобильных дорогах, формирование сети автомобильных дорог Курчатовского района Курской области как равноправной составляющей единой автодорожной сети Российской Федерации;</w:t>
      </w:r>
    </w:p>
    <w:p w:rsidR="00E1187F" w:rsidRPr="00212492" w:rsidRDefault="00E1187F" w:rsidP="00E1187F">
      <w:pPr>
        <w:suppressAutoHyphens/>
        <w:ind w:firstLine="72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осуществление мероприятий по обеспечению безопасности жизнедеятельности, создание условий для улучшения качества жизни населения;</w:t>
      </w:r>
    </w:p>
    <w:p w:rsidR="00E1187F" w:rsidRPr="00212492" w:rsidRDefault="00E1187F" w:rsidP="00E1187F">
      <w:pPr>
        <w:tabs>
          <w:tab w:val="left" w:pos="0"/>
        </w:tabs>
        <w:suppressAutoHyphens/>
        <w:ind w:firstLine="720"/>
        <w:jc w:val="both"/>
        <w:rPr>
          <w:rFonts w:ascii="Times New Roman" w:eastAsia="Times New Roman" w:hAnsi="Times New Roman" w:cs="Times New Roman"/>
          <w:b/>
          <w:sz w:val="28"/>
          <w:szCs w:val="28"/>
          <w:lang w:eastAsia="ar-SA"/>
        </w:rPr>
      </w:pPr>
      <w:r w:rsidRPr="00212492">
        <w:rPr>
          <w:rFonts w:ascii="Times New Roman" w:eastAsia="Times New Roman" w:hAnsi="Times New Roman" w:cs="Times New Roman"/>
          <w:sz w:val="24"/>
          <w:szCs w:val="24"/>
          <w:lang w:eastAsia="ar-SA"/>
        </w:rPr>
        <w:t>содействие инновационному развитию экономики, создание условий для повышения конкурентоспособности и социально-экономического развития области.</w:t>
      </w:r>
    </w:p>
    <w:p w:rsidR="00E1187F" w:rsidRPr="00212492" w:rsidRDefault="00E1187F" w:rsidP="00E1187F">
      <w:pPr>
        <w:suppressAutoHyphens/>
        <w:spacing w:line="240" w:lineRule="atLeast"/>
        <w:jc w:val="center"/>
        <w:rPr>
          <w:rFonts w:ascii="Times New Roman" w:eastAsia="Times New Roman" w:hAnsi="Times New Roman" w:cs="Times New Roman"/>
          <w:b/>
          <w:sz w:val="24"/>
          <w:szCs w:val="24"/>
          <w:lang w:eastAsia="ar-SA"/>
        </w:rPr>
      </w:pPr>
    </w:p>
    <w:p w:rsidR="00E1187F" w:rsidRPr="00212492" w:rsidRDefault="00E1187F" w:rsidP="00E1187F">
      <w:pPr>
        <w:suppressAutoHyphens/>
        <w:spacing w:line="240" w:lineRule="atLeast"/>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b/>
          <w:sz w:val="24"/>
          <w:szCs w:val="24"/>
          <w:lang w:eastAsia="ar-SA"/>
        </w:rPr>
        <w:t>3. Характеристика основных мероприятий Подпрограммы 2</w:t>
      </w:r>
    </w:p>
    <w:p w:rsidR="00E1187F" w:rsidRPr="00212492" w:rsidRDefault="00E1187F" w:rsidP="00E1187F">
      <w:pPr>
        <w:suppressAutoHyphens/>
        <w:spacing w:line="240" w:lineRule="atLeast"/>
        <w:jc w:val="center"/>
        <w:rPr>
          <w:rFonts w:ascii="Times New Roman" w:eastAsia="Times New Roman" w:hAnsi="Times New Roman" w:cs="Times New Roman"/>
          <w:sz w:val="24"/>
          <w:szCs w:val="24"/>
          <w:lang w:eastAsia="ar-SA"/>
        </w:rPr>
      </w:pP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Подпрограммы реализуется одно основное мероприятие:</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«Осуществление мероприятий по капитальному ремонту, ремонту и содержанию автомобильных дорог общего пользования местного значения», состоящее из основного направления: </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капитальный ремонт, ремонт и содержание автомобильных дорог общего пользования местного значения.</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Реализация основных мероприятий Подпрограммы 2 будет способствовать обеспечению благоприятных условий для развития экономики и социальной сферы Курчатовского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результате реализации основных мероприятий Подпрограммы 2 обеспечивается взаимосвязь с показателями Подпрограммы 2 и их выполнение.</w:t>
      </w:r>
    </w:p>
    <w:p w:rsidR="00E1187F" w:rsidRPr="00212492" w:rsidRDefault="00212492" w:rsidP="00E1187F">
      <w:pPr>
        <w:suppressAutoHyphens/>
        <w:ind w:firstLine="709"/>
        <w:jc w:val="both"/>
        <w:rPr>
          <w:rFonts w:ascii="Times New Roman" w:eastAsia="Times New Roman" w:hAnsi="Times New Roman" w:cs="Times New Roman"/>
          <w:sz w:val="24"/>
          <w:szCs w:val="24"/>
          <w:lang w:eastAsia="ar-SA"/>
        </w:rPr>
      </w:pPr>
      <w:hyperlink w:anchor="P2620" w:history="1">
        <w:r w:rsidR="00E1187F" w:rsidRPr="00212492">
          <w:rPr>
            <w:rFonts w:ascii="Times New Roman" w:eastAsia="Times New Roman" w:hAnsi="Times New Roman" w:cs="Times New Roman"/>
            <w:sz w:val="24"/>
            <w:szCs w:val="24"/>
            <w:lang w:eastAsia="ar-SA"/>
          </w:rPr>
          <w:t>Перечень</w:t>
        </w:r>
      </w:hyperlink>
      <w:r w:rsidR="00E1187F" w:rsidRPr="00212492">
        <w:rPr>
          <w:rFonts w:ascii="Times New Roman" w:eastAsia="Times New Roman" w:hAnsi="Times New Roman" w:cs="Times New Roman"/>
          <w:sz w:val="24"/>
          <w:szCs w:val="24"/>
          <w:lang w:eastAsia="ar-SA"/>
        </w:rPr>
        <w:t xml:space="preserve"> основных мероприятий Подпрограммы 2 приведен в </w:t>
      </w:r>
      <w:r w:rsidR="009C695C" w:rsidRPr="00212492">
        <w:rPr>
          <w:rFonts w:ascii="Times New Roman" w:eastAsia="Times New Roman" w:hAnsi="Times New Roman" w:cs="Times New Roman"/>
          <w:sz w:val="24"/>
          <w:szCs w:val="24"/>
          <w:lang w:eastAsia="ar-SA"/>
        </w:rPr>
        <w:t>приложении</w:t>
      </w:r>
      <w:r w:rsidR="00E1187F" w:rsidRPr="00212492">
        <w:rPr>
          <w:rFonts w:ascii="Times New Roman" w:eastAsia="Times New Roman" w:hAnsi="Times New Roman" w:cs="Times New Roman"/>
          <w:sz w:val="24"/>
          <w:szCs w:val="24"/>
          <w:lang w:eastAsia="ar-SA"/>
        </w:rPr>
        <w:t xml:space="preserve"> к муниципальной программе</w:t>
      </w:r>
      <w:r w:rsidR="009C695C" w:rsidRPr="00212492">
        <w:rPr>
          <w:rFonts w:ascii="Times New Roman" w:eastAsia="Times New Roman" w:hAnsi="Times New Roman" w:cs="Times New Roman"/>
          <w:sz w:val="24"/>
          <w:szCs w:val="24"/>
          <w:lang w:eastAsia="ar-SA"/>
        </w:rPr>
        <w:t xml:space="preserve"> (таблица № 2)</w:t>
      </w:r>
      <w:r w:rsidR="00E1187F" w:rsidRPr="00212492">
        <w:rPr>
          <w:rFonts w:ascii="Times New Roman" w:eastAsia="Times New Roman" w:hAnsi="Times New Roman" w:cs="Times New Roman"/>
          <w:sz w:val="24"/>
          <w:szCs w:val="24"/>
          <w:lang w:eastAsia="ar-SA"/>
        </w:rPr>
        <w:t>.</w:t>
      </w:r>
    </w:p>
    <w:p w:rsidR="00E1187F" w:rsidRPr="00212492" w:rsidRDefault="00E1187F" w:rsidP="00E1187F">
      <w:pPr>
        <w:suppressAutoHyphens/>
        <w:jc w:val="both"/>
        <w:rPr>
          <w:rFonts w:ascii="Times New Roman" w:eastAsia="Times New Roman" w:hAnsi="Times New Roman" w:cs="Times New Roman"/>
          <w:sz w:val="24"/>
          <w:szCs w:val="24"/>
          <w:lang w:eastAsia="ar-SA"/>
        </w:rPr>
      </w:pPr>
    </w:p>
    <w:p w:rsidR="00E1187F" w:rsidRPr="00212492"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4.</w:t>
      </w:r>
      <w:r w:rsidRPr="00212492">
        <w:rPr>
          <w:rFonts w:ascii="Times New Roman" w:eastAsia="Times New Roman" w:hAnsi="Times New Roman" w:cs="Times New Roman"/>
          <w:b/>
          <w:sz w:val="24"/>
          <w:szCs w:val="24"/>
          <w:lang w:eastAsia="ar-SA"/>
        </w:rPr>
        <w:tab/>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E1187F" w:rsidRPr="00212492"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ind w:firstLine="72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Инвестиционные проекты, исполнение которых полностью или частично осуществляется за счет средств районного бюджета, не предусмотрены.</w:t>
      </w:r>
    </w:p>
    <w:p w:rsidR="00E1187F" w:rsidRPr="00212492" w:rsidRDefault="00E1187F" w:rsidP="00E1187F">
      <w:pPr>
        <w:widowControl w:val="0"/>
        <w:suppressAutoHyphens/>
        <w:autoSpaceDE w:val="0"/>
        <w:jc w:val="left"/>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jc w:val="left"/>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ind w:firstLine="720"/>
        <w:jc w:val="center"/>
        <w:rPr>
          <w:rFonts w:ascii="Arial" w:eastAsia="Times New Roman" w:hAnsi="Arial" w:cs="Arial"/>
          <w:b/>
          <w:sz w:val="20"/>
          <w:szCs w:val="20"/>
          <w:lang w:eastAsia="ar-SA"/>
        </w:rPr>
      </w:pPr>
      <w:r w:rsidRPr="00212492">
        <w:rPr>
          <w:rFonts w:ascii="Times New Roman" w:eastAsia="Times New Roman" w:hAnsi="Times New Roman" w:cs="Times New Roman"/>
          <w:b/>
          <w:sz w:val="24"/>
          <w:szCs w:val="24"/>
          <w:lang w:eastAsia="ar-SA"/>
        </w:rPr>
        <w:t>5. Характеристика мер муниципального регулирования</w:t>
      </w:r>
    </w:p>
    <w:p w:rsidR="00E1187F" w:rsidRPr="00212492" w:rsidRDefault="00E1187F" w:rsidP="00E1187F">
      <w:pPr>
        <w:widowControl w:val="0"/>
        <w:suppressAutoHyphens/>
        <w:autoSpaceDE w:val="0"/>
        <w:ind w:firstLine="539"/>
        <w:jc w:val="center"/>
        <w:rPr>
          <w:rFonts w:ascii="Times New Roman" w:eastAsia="Times New Roman" w:hAnsi="Times New Roman" w:cs="Times New Roman"/>
          <w:b/>
          <w:sz w:val="24"/>
          <w:szCs w:val="24"/>
          <w:lang w:eastAsia="ar-SA"/>
        </w:rPr>
      </w:pP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187F" w:rsidRPr="00212492" w:rsidRDefault="00212492" w:rsidP="00E1187F">
      <w:pPr>
        <w:suppressAutoHyphens/>
        <w:ind w:firstLine="709"/>
        <w:jc w:val="both"/>
        <w:rPr>
          <w:rFonts w:ascii="Times New Roman" w:eastAsia="Times New Roman" w:hAnsi="Times New Roman" w:cs="Times New Roman"/>
          <w:b/>
          <w:sz w:val="24"/>
          <w:szCs w:val="24"/>
          <w:lang w:eastAsia="ar-SA"/>
        </w:rPr>
      </w:pPr>
      <w:hyperlink w:anchor="P2883" w:history="1">
        <w:r w:rsidR="00E1187F" w:rsidRPr="00212492">
          <w:rPr>
            <w:rFonts w:ascii="Times New Roman" w:eastAsia="Times New Roman" w:hAnsi="Times New Roman" w:cs="Times New Roman"/>
            <w:sz w:val="24"/>
            <w:szCs w:val="24"/>
            <w:lang w:eastAsia="ar-SA"/>
          </w:rPr>
          <w:t>Перечень</w:t>
        </w:r>
      </w:hyperlink>
      <w:r w:rsidR="00E1187F" w:rsidRPr="00212492">
        <w:rPr>
          <w:rFonts w:ascii="Times New Roman" w:eastAsia="Times New Roman" w:hAnsi="Times New Roman" w:cs="Times New Roman"/>
          <w:sz w:val="24"/>
          <w:szCs w:val="24"/>
          <w:lang w:eastAsia="ar-SA"/>
        </w:rPr>
        <w:t xml:space="preserve"> мер правового регулирования в сфере реализации муниципальной программы приведен в </w:t>
      </w:r>
      <w:r w:rsidR="00AC672C" w:rsidRPr="00212492">
        <w:rPr>
          <w:rFonts w:ascii="Times New Roman" w:eastAsia="Times New Roman" w:hAnsi="Times New Roman" w:cs="Times New Roman"/>
          <w:sz w:val="24"/>
          <w:szCs w:val="24"/>
          <w:lang w:eastAsia="ar-SA"/>
        </w:rPr>
        <w:t>таблице</w:t>
      </w:r>
      <w:r w:rsidR="00E1187F" w:rsidRPr="00212492">
        <w:rPr>
          <w:rFonts w:ascii="Times New Roman" w:eastAsia="Times New Roman" w:hAnsi="Times New Roman" w:cs="Times New Roman"/>
          <w:sz w:val="24"/>
          <w:szCs w:val="24"/>
          <w:lang w:eastAsia="ar-SA"/>
        </w:rPr>
        <w:t xml:space="preserve"> № 3 к муниципальной программе.</w:t>
      </w:r>
    </w:p>
    <w:p w:rsidR="00E1187F" w:rsidRPr="00212492" w:rsidRDefault="00E1187F" w:rsidP="00E1187F">
      <w:pPr>
        <w:widowControl w:val="0"/>
        <w:suppressAutoHyphens/>
        <w:autoSpaceDE w:val="0"/>
        <w:jc w:val="left"/>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6. Прогноз сводных показателей муниципальных заданий</w:t>
      </w:r>
    </w:p>
    <w:p w:rsidR="00E1187F" w:rsidRPr="00212492"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по этапам реализации Подпрограммы 2</w:t>
      </w:r>
    </w:p>
    <w:p w:rsidR="00E1187F" w:rsidRPr="00212492" w:rsidRDefault="00E1187F" w:rsidP="00E1187F">
      <w:pPr>
        <w:widowControl w:val="0"/>
        <w:suppressAutoHyphens/>
        <w:autoSpaceDE w:val="0"/>
        <w:ind w:firstLine="720"/>
        <w:jc w:val="center"/>
        <w:rPr>
          <w:rFonts w:ascii="Times New Roman" w:eastAsia="Times New Roman" w:hAnsi="Times New Roman" w:cs="Times New Roman"/>
          <w:b/>
          <w:sz w:val="24"/>
          <w:szCs w:val="24"/>
          <w:lang w:eastAsia="ar-SA"/>
        </w:rPr>
      </w:pP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Подпрограммы 2 выполнение муниципальных заданий и оказание муниципальных услуг не осуществляется.</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p>
    <w:p w:rsidR="00E1187F" w:rsidRPr="00212492" w:rsidRDefault="00E1187F" w:rsidP="00E1187F">
      <w:pPr>
        <w:suppressAutoHyphens/>
        <w:spacing w:after="120"/>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7. Характеристика основных мероприятий, реализуемых</w:t>
      </w:r>
    </w:p>
    <w:p w:rsidR="00E1187F" w:rsidRPr="00212492" w:rsidRDefault="00E1187F" w:rsidP="00E1187F">
      <w:pPr>
        <w:suppressAutoHyphens/>
        <w:spacing w:after="120"/>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муниципальными образованиями Курчатовского района Курской области</w:t>
      </w:r>
    </w:p>
    <w:p w:rsidR="00E1187F" w:rsidRPr="00212492" w:rsidRDefault="00E1187F" w:rsidP="00E1187F">
      <w:pPr>
        <w:suppressAutoHyphens/>
        <w:spacing w:after="120"/>
        <w:jc w:val="center"/>
        <w:rPr>
          <w:rFonts w:ascii="Times New Roman" w:eastAsia="Times New Roman" w:hAnsi="Times New Roman" w:cs="Times New Roman"/>
          <w:b/>
          <w:sz w:val="16"/>
          <w:szCs w:val="16"/>
          <w:lang w:eastAsia="ar-SA"/>
        </w:rPr>
      </w:pPr>
      <w:r w:rsidRPr="00212492">
        <w:rPr>
          <w:rFonts w:ascii="Times New Roman" w:eastAsia="Times New Roman" w:hAnsi="Times New Roman" w:cs="Times New Roman"/>
          <w:b/>
          <w:sz w:val="24"/>
          <w:szCs w:val="24"/>
          <w:lang w:eastAsia="ar-SA"/>
        </w:rPr>
        <w:t xml:space="preserve">в случае их участия в разработке и реализации подпрограммы </w:t>
      </w:r>
    </w:p>
    <w:p w:rsidR="00E1187F" w:rsidRPr="00212492" w:rsidRDefault="00E1187F" w:rsidP="00E1187F">
      <w:pPr>
        <w:suppressAutoHyphens/>
        <w:autoSpaceDE w:val="0"/>
        <w:jc w:val="center"/>
        <w:rPr>
          <w:rFonts w:ascii="Times New Roman" w:eastAsia="Times New Roman" w:hAnsi="Times New Roman" w:cs="Times New Roman"/>
          <w:b/>
          <w:sz w:val="24"/>
          <w:szCs w:val="24"/>
          <w:lang w:eastAsia="ar-SA"/>
        </w:rPr>
      </w:pPr>
    </w:p>
    <w:p w:rsidR="00E1187F" w:rsidRPr="00212492"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Муниципальные образования Курчатовского района Курской области не участвуют в реализации Подпрограммы 2.</w:t>
      </w:r>
    </w:p>
    <w:p w:rsidR="00E1187F" w:rsidRPr="00212492" w:rsidRDefault="00E1187F" w:rsidP="00E1187F">
      <w:pPr>
        <w:suppressAutoHyphens/>
        <w:autoSpaceDE w:val="0"/>
        <w:ind w:firstLine="709"/>
        <w:jc w:val="both"/>
        <w:rPr>
          <w:rFonts w:ascii="Times New Roman" w:eastAsia="Times New Roman" w:hAnsi="Times New Roman" w:cs="Times New Roman"/>
          <w:sz w:val="28"/>
          <w:szCs w:val="28"/>
          <w:shd w:val="clear" w:color="auto" w:fill="FFFF00"/>
          <w:lang w:eastAsia="ar-SA"/>
        </w:rPr>
      </w:pPr>
    </w:p>
    <w:p w:rsidR="00E1187F" w:rsidRPr="00212492" w:rsidRDefault="00E1187F" w:rsidP="00E1187F">
      <w:pPr>
        <w:suppressAutoHyphens/>
        <w:spacing w:line="240" w:lineRule="atLeast"/>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b/>
          <w:sz w:val="24"/>
          <w:szCs w:val="24"/>
          <w:lang w:eastAsia="ar-SA"/>
        </w:rPr>
        <w:t>8.</w:t>
      </w:r>
      <w:r w:rsidRPr="00212492">
        <w:rPr>
          <w:rFonts w:ascii="Times New Roman" w:eastAsia="Times New Roman" w:hAnsi="Times New Roman" w:cs="Times New Roman"/>
          <w:b/>
          <w:sz w:val="24"/>
          <w:szCs w:val="24"/>
          <w:lang w:eastAsia="ar-SA"/>
        </w:rPr>
        <w:tab/>
        <w:t xml:space="preserve">Информация об участии предприятий и организаций независимо от их организационно-правовых форм и форм собственности </w:t>
      </w:r>
    </w:p>
    <w:p w:rsidR="00E1187F" w:rsidRPr="00212492" w:rsidRDefault="00E1187F" w:rsidP="00E1187F">
      <w:pPr>
        <w:suppressAutoHyphens/>
        <w:spacing w:line="240" w:lineRule="atLeast"/>
        <w:jc w:val="center"/>
        <w:rPr>
          <w:rFonts w:ascii="Times New Roman" w:eastAsia="Times New Roman" w:hAnsi="Times New Roman" w:cs="Times New Roman"/>
          <w:sz w:val="24"/>
          <w:szCs w:val="24"/>
          <w:lang w:eastAsia="ar-SA"/>
        </w:rPr>
      </w:pP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Предполагается участие:</w:t>
      </w:r>
    </w:p>
    <w:p w:rsidR="00E1187F" w:rsidRPr="00212492" w:rsidRDefault="00E1187F" w:rsidP="00E1187F">
      <w:pPr>
        <w:suppressAutoHyphens/>
        <w:ind w:firstLine="72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-дорожных предприятий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 согласованию);</w:t>
      </w:r>
    </w:p>
    <w:p w:rsidR="00E1187F" w:rsidRPr="00212492" w:rsidRDefault="00E1187F" w:rsidP="00E1187F">
      <w:pPr>
        <w:suppressAutoHyphens/>
        <w:ind w:firstLine="72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-проектных организаций, определяемых на конкурсной основе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(по согласованию). </w:t>
      </w:r>
    </w:p>
    <w:p w:rsidR="00E1187F" w:rsidRPr="00212492" w:rsidRDefault="00E1187F" w:rsidP="00E1187F">
      <w:pPr>
        <w:suppressAutoHyphens/>
        <w:ind w:firstLine="720"/>
        <w:jc w:val="both"/>
        <w:rPr>
          <w:rFonts w:ascii="Times New Roman" w:eastAsia="Times New Roman" w:hAnsi="Times New Roman" w:cs="Times New Roman"/>
          <w:sz w:val="28"/>
          <w:szCs w:val="28"/>
          <w:lang w:eastAsia="ar-SA"/>
        </w:rPr>
      </w:pPr>
      <w:r w:rsidRPr="00212492">
        <w:rPr>
          <w:rFonts w:ascii="Times New Roman" w:eastAsia="Times New Roman" w:hAnsi="Times New Roman" w:cs="Times New Roman"/>
          <w:sz w:val="24"/>
          <w:szCs w:val="24"/>
          <w:lang w:eastAsia="ar-SA"/>
        </w:rPr>
        <w:t>Участие внебюджетных фондов в реализации Подпрограммы не предусмотрено.</w:t>
      </w:r>
    </w:p>
    <w:p w:rsidR="00E1187F" w:rsidRPr="00212492" w:rsidRDefault="00E1187F" w:rsidP="00E1187F">
      <w:pPr>
        <w:suppressAutoHyphens/>
        <w:ind w:firstLine="720"/>
        <w:jc w:val="both"/>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sz w:val="28"/>
          <w:szCs w:val="28"/>
          <w:lang w:eastAsia="ar-SA"/>
        </w:rPr>
        <w:t xml:space="preserve"> </w:t>
      </w:r>
    </w:p>
    <w:p w:rsidR="00E1187F" w:rsidRPr="00212492" w:rsidRDefault="00E1187F" w:rsidP="008B1C30">
      <w:pPr>
        <w:suppressAutoHyphens/>
        <w:spacing w:line="240" w:lineRule="atLeast"/>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9. Обоснование объема финансовых ресурсов, необходимых для реализации Подпрограммы 2</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Финансирование Подпрограммы 2 осуществляется за счет средств бюджета муниципального района «Курчатовский район» Курской области (в том числе дорожного фонда Курчатовского Курской области).</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На реализацию Подпрограммы 2 предусмотрено направить </w:t>
      </w:r>
    </w:p>
    <w:p w:rsidR="00D65A5E" w:rsidRPr="00212492" w:rsidRDefault="004904D9" w:rsidP="00D65A5E">
      <w:pPr>
        <w:suppressAutoHyphens/>
        <w:ind w:left="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48 074 901,01</w:t>
      </w:r>
      <w:r w:rsidR="002C3638" w:rsidRPr="00212492">
        <w:rPr>
          <w:rFonts w:ascii="Times New Roman" w:eastAsia="Times New Roman" w:hAnsi="Times New Roman" w:cs="Times New Roman"/>
          <w:sz w:val="24"/>
          <w:szCs w:val="24"/>
          <w:lang w:eastAsia="ar-SA"/>
        </w:rPr>
        <w:t xml:space="preserve"> </w:t>
      </w:r>
      <w:r w:rsidR="00D65A5E" w:rsidRPr="00212492">
        <w:rPr>
          <w:rFonts w:ascii="Times New Roman" w:eastAsia="Times New Roman" w:hAnsi="Times New Roman" w:cs="Times New Roman"/>
          <w:sz w:val="24"/>
          <w:szCs w:val="24"/>
          <w:lang w:eastAsia="ar-SA"/>
        </w:rPr>
        <w:t>рублей, из них:</w:t>
      </w:r>
    </w:p>
    <w:p w:rsidR="00D65A5E" w:rsidRPr="00212492" w:rsidRDefault="00D65A5E" w:rsidP="00D65A5E">
      <w:pPr>
        <w:suppressAutoHyphens/>
        <w:ind w:left="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6 890 414,27 рублей;</w:t>
      </w:r>
    </w:p>
    <w:p w:rsidR="00D65A5E" w:rsidRPr="00212492" w:rsidRDefault="00D65A5E" w:rsidP="00D65A5E">
      <w:pPr>
        <w:suppressAutoHyphens/>
        <w:ind w:left="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2020 год – 6 676 842,8 рублей;</w:t>
      </w:r>
    </w:p>
    <w:p w:rsidR="00D65A5E" w:rsidRPr="00212492" w:rsidRDefault="00D65A5E" w:rsidP="00D65A5E">
      <w:pPr>
        <w:suppressAutoHyphens/>
        <w:ind w:left="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2021 год – 8 024 506,09 рублей;</w:t>
      </w:r>
    </w:p>
    <w:p w:rsidR="00D65A5E" w:rsidRPr="00212492" w:rsidRDefault="00D65A5E" w:rsidP="00D65A5E">
      <w:pPr>
        <w:suppressAutoHyphens/>
        <w:ind w:left="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2022 год – </w:t>
      </w:r>
      <w:r w:rsidR="00D26CB1" w:rsidRPr="00212492">
        <w:rPr>
          <w:rFonts w:ascii="Times New Roman" w:eastAsia="Times New Roman" w:hAnsi="Times New Roman" w:cs="Times New Roman"/>
          <w:sz w:val="24"/>
          <w:szCs w:val="24"/>
          <w:lang w:eastAsia="ar-SA"/>
        </w:rPr>
        <w:t>11 660 410</w:t>
      </w:r>
      <w:r w:rsidRPr="00212492">
        <w:rPr>
          <w:rFonts w:ascii="Times New Roman" w:eastAsia="Times New Roman" w:hAnsi="Times New Roman" w:cs="Times New Roman"/>
          <w:sz w:val="24"/>
          <w:szCs w:val="24"/>
          <w:lang w:eastAsia="ar-SA"/>
        </w:rPr>
        <w:t xml:space="preserve"> рублей;</w:t>
      </w:r>
    </w:p>
    <w:p w:rsidR="00D65A5E" w:rsidRPr="00212492" w:rsidRDefault="00D65A5E" w:rsidP="00D65A5E">
      <w:pPr>
        <w:suppressAutoHyphens/>
        <w:ind w:left="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2023 год – </w:t>
      </w:r>
      <w:r w:rsidR="00DD52C3" w:rsidRPr="00212492">
        <w:rPr>
          <w:rFonts w:ascii="Times New Roman" w:eastAsia="Times New Roman" w:hAnsi="Times New Roman" w:cs="Times New Roman"/>
          <w:sz w:val="24"/>
          <w:szCs w:val="24"/>
          <w:lang w:eastAsia="ar-SA"/>
        </w:rPr>
        <w:t>4</w:t>
      </w:r>
      <w:r w:rsidR="004904D9" w:rsidRPr="00212492">
        <w:rPr>
          <w:rFonts w:ascii="Times New Roman" w:eastAsia="Times New Roman" w:hAnsi="Times New Roman" w:cs="Times New Roman"/>
          <w:sz w:val="24"/>
          <w:szCs w:val="24"/>
          <w:lang w:eastAsia="ar-SA"/>
        </w:rPr>
        <w:t> 871 965,67</w:t>
      </w:r>
      <w:r w:rsidRPr="00212492">
        <w:rPr>
          <w:rFonts w:ascii="Times New Roman" w:eastAsia="Times New Roman" w:hAnsi="Times New Roman" w:cs="Times New Roman"/>
          <w:sz w:val="24"/>
          <w:szCs w:val="24"/>
          <w:lang w:eastAsia="ar-SA"/>
        </w:rPr>
        <w:t xml:space="preserve"> рублей;</w:t>
      </w:r>
    </w:p>
    <w:p w:rsidR="00D65A5E" w:rsidRPr="00212492" w:rsidRDefault="00D65A5E" w:rsidP="00D65A5E">
      <w:pPr>
        <w:suppressAutoHyphens/>
        <w:ind w:left="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2024 год – 4</w:t>
      </w:r>
      <w:r w:rsidR="00DD52C3" w:rsidRPr="00212492">
        <w:rPr>
          <w:rFonts w:ascii="Times New Roman" w:eastAsia="Times New Roman" w:hAnsi="Times New Roman" w:cs="Times New Roman"/>
          <w:sz w:val="24"/>
          <w:szCs w:val="24"/>
          <w:lang w:eastAsia="ar-SA"/>
        </w:rPr>
        <w:t> 836 806,09</w:t>
      </w:r>
      <w:r w:rsidRPr="00212492">
        <w:rPr>
          <w:rFonts w:ascii="Times New Roman" w:eastAsia="Times New Roman" w:hAnsi="Times New Roman" w:cs="Times New Roman"/>
          <w:sz w:val="24"/>
          <w:szCs w:val="24"/>
          <w:lang w:eastAsia="ar-SA"/>
        </w:rPr>
        <w:t xml:space="preserve"> рублей;</w:t>
      </w:r>
    </w:p>
    <w:p w:rsidR="00E1187F" w:rsidRPr="00212492" w:rsidRDefault="00D65A5E" w:rsidP="00D65A5E">
      <w:pPr>
        <w:suppressAutoHyphens/>
        <w:ind w:left="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2025 год – </w:t>
      </w:r>
      <w:r w:rsidR="00DD52C3" w:rsidRPr="00212492">
        <w:rPr>
          <w:rFonts w:ascii="Times New Roman" w:eastAsia="Times New Roman" w:hAnsi="Times New Roman" w:cs="Times New Roman"/>
          <w:sz w:val="24"/>
          <w:szCs w:val="24"/>
          <w:lang w:eastAsia="ar-SA"/>
        </w:rPr>
        <w:t>5 113 956,09</w:t>
      </w:r>
      <w:r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Предполагается ежегодное уточнение в установленном порядке объемов финансирования Программы. </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Ресурсное обеспечение реализации Программы по годам представлено в </w:t>
      </w:r>
      <w:r w:rsidR="00AC672C" w:rsidRPr="00212492">
        <w:rPr>
          <w:rFonts w:ascii="Times New Roman" w:eastAsia="Times New Roman" w:hAnsi="Times New Roman" w:cs="Times New Roman"/>
          <w:sz w:val="24"/>
          <w:szCs w:val="24"/>
          <w:lang w:eastAsia="ar-SA"/>
        </w:rPr>
        <w:t xml:space="preserve">              </w:t>
      </w:r>
      <w:r w:rsidR="009C695C" w:rsidRPr="00212492">
        <w:rPr>
          <w:rFonts w:ascii="Times New Roman" w:eastAsia="Times New Roman" w:hAnsi="Times New Roman" w:cs="Times New Roman"/>
          <w:sz w:val="24"/>
          <w:szCs w:val="24"/>
          <w:lang w:eastAsia="ar-SA"/>
        </w:rPr>
        <w:t>приложении</w:t>
      </w:r>
      <w:r w:rsidRPr="00212492">
        <w:rPr>
          <w:rFonts w:ascii="Times New Roman" w:eastAsia="Times New Roman" w:hAnsi="Times New Roman" w:cs="Times New Roman"/>
          <w:sz w:val="24"/>
          <w:szCs w:val="24"/>
          <w:lang w:eastAsia="ar-SA"/>
        </w:rPr>
        <w:t xml:space="preserve"> к муниципальной программе</w:t>
      </w:r>
      <w:r w:rsidR="009C695C" w:rsidRPr="00212492">
        <w:rPr>
          <w:rFonts w:ascii="Times New Roman" w:eastAsia="Times New Roman" w:hAnsi="Times New Roman" w:cs="Times New Roman"/>
          <w:sz w:val="24"/>
          <w:szCs w:val="24"/>
          <w:lang w:eastAsia="ar-SA"/>
        </w:rPr>
        <w:t xml:space="preserve"> (таблица № 5, таблица № 6)</w:t>
      </w:r>
      <w:r w:rsidRPr="00212492">
        <w:rPr>
          <w:rFonts w:ascii="Times New Roman" w:eastAsia="Times New Roman" w:hAnsi="Times New Roman" w:cs="Times New Roman"/>
          <w:sz w:val="24"/>
          <w:szCs w:val="24"/>
          <w:lang w:eastAsia="ar-SA"/>
        </w:rPr>
        <w:t>.</w:t>
      </w:r>
    </w:p>
    <w:p w:rsidR="00E1187F" w:rsidRPr="00212492" w:rsidRDefault="00E1187F" w:rsidP="00E1187F">
      <w:pPr>
        <w:widowControl w:val="0"/>
        <w:autoSpaceDE w:val="0"/>
        <w:autoSpaceDN w:val="0"/>
        <w:adjustRightInd w:val="0"/>
        <w:jc w:val="left"/>
        <w:outlineLvl w:val="2"/>
        <w:rPr>
          <w:rFonts w:ascii="Times New Roman" w:eastAsia="Times New Roman" w:hAnsi="Times New Roman" w:cs="Times New Roman"/>
          <w:b/>
          <w:sz w:val="24"/>
          <w:szCs w:val="24"/>
          <w:lang w:eastAsia="ru-RU"/>
        </w:rPr>
      </w:pPr>
    </w:p>
    <w:p w:rsidR="00E1187F" w:rsidRPr="00212492" w:rsidRDefault="00E1187F" w:rsidP="00E1187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1187F" w:rsidRPr="00212492" w:rsidRDefault="00E1187F" w:rsidP="008B1C30">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212492">
        <w:rPr>
          <w:rFonts w:ascii="Times New Roman" w:eastAsia="Times New Roman" w:hAnsi="Times New Roman" w:cs="Times New Roman"/>
          <w:b/>
          <w:sz w:val="24"/>
          <w:szCs w:val="24"/>
          <w:lang w:eastAsia="ru-RU"/>
        </w:rPr>
        <w:t>10. Анализ рисков реализации Подпрограммы 2 и описание мер управления рисками реализации Подпрограммы 2</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На основе анализа мероприятий, предлагаемых к реализации в рамках Подпрограммы 2, выделены следующие риски ее реализации:</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1. Операционные риски, связанные с ошибками управления реализацией Подпрограммы 2, в том числе отдельных ее исполнителей, неготовностью организационной инфраструктуры к решению задач, поставленных подпрограммой 2, что может привести к нецелевому и/или неэффективному использованию бюджетных средств, невыполнению ряда мероприятий Подпрограммы 2 или задержке в их выполнении.</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2. 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части обеспечения реализации Подпрограммы 2 за счет средств бюджета, риск сбоев в ее реализации по причине недофинансирования можно считать умеренным.</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Реализации Подпрограммы 2 также угрожают следующие риски, которые связаны с изменением внешней среды и которыми невозможно управлять в рамках реализации Подпрограммы 2.</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2 реализуются за счет средств бюджета, такой риск для реализации Подпрограммы 2 может быть качественно оценен как высокий.</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2 можно оценить, как умеренный.</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Меры управления рисками реализации Подпрограммы 2 основываются на следующих обстоятельствах:</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-наибольшее отрицательное влияние из вышеперечисленных рисков на реализацию Подпрограммы 2 может оказать ухудшение состояния экономики, которое содержит угрозу срыва реализации Подпрограммы 2.</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Управление рисками реализации Подпрограммы 2 будет осуществляться путем координации деятельности всех субъектов, участвующих в реализации Подпрограммы 2.</w:t>
      </w:r>
    </w:p>
    <w:p w:rsidR="00E1187F" w:rsidRPr="00212492" w:rsidRDefault="00E1187F" w:rsidP="008B1C30">
      <w:pPr>
        <w:suppressAutoHyphens/>
        <w:autoSpaceDE w:val="0"/>
        <w:jc w:val="both"/>
        <w:rPr>
          <w:rFonts w:ascii="Times New Roman" w:eastAsia="Times New Roman" w:hAnsi="Times New Roman" w:cs="Times New Roman"/>
          <w:b/>
          <w:bCs/>
          <w:sz w:val="24"/>
          <w:szCs w:val="24"/>
          <w:lang w:eastAsia="ar-SA"/>
        </w:rPr>
      </w:pPr>
    </w:p>
    <w:p w:rsidR="008B1C30" w:rsidRPr="00212492" w:rsidRDefault="00E1187F" w:rsidP="008B1C30">
      <w:pPr>
        <w:suppressAutoHyphens/>
        <w:autoSpaceDE w:val="0"/>
        <w:spacing w:line="20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bCs/>
          <w:sz w:val="24"/>
          <w:szCs w:val="24"/>
          <w:lang w:eastAsia="ar-SA"/>
        </w:rPr>
        <w:t>Подпрограмма 4 «Повышение безопасности дорожного движения в муниципальном районе «Курчатовский район» Курской области»</w:t>
      </w:r>
      <w:r w:rsidR="008B1C30" w:rsidRPr="00212492">
        <w:rPr>
          <w:rFonts w:ascii="Times New Roman" w:eastAsia="Times New Roman" w:hAnsi="Times New Roman" w:cs="Times New Roman"/>
          <w:b/>
          <w:sz w:val="24"/>
          <w:szCs w:val="24"/>
          <w:lang w:eastAsia="ar-SA"/>
        </w:rPr>
        <w:t xml:space="preserve"> муниципальной программы Курчатовского района Курской области</w:t>
      </w:r>
    </w:p>
    <w:p w:rsidR="00E1187F" w:rsidRPr="00212492" w:rsidRDefault="008B1C30" w:rsidP="008B1C30">
      <w:pPr>
        <w:suppressAutoHyphens/>
        <w:autoSpaceDE w:val="0"/>
        <w:spacing w:line="200" w:lineRule="atLeast"/>
        <w:ind w:firstLine="709"/>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b/>
          <w:sz w:val="24"/>
          <w:szCs w:val="24"/>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p w:rsidR="00E1187F" w:rsidRPr="00212492" w:rsidRDefault="00E1187F" w:rsidP="00E1187F">
      <w:pPr>
        <w:suppressAutoHyphens/>
        <w:autoSpaceDE w:val="0"/>
        <w:ind w:left="34"/>
        <w:jc w:val="center"/>
        <w:rPr>
          <w:rFonts w:ascii="Times New Roman" w:eastAsia="Times New Roman" w:hAnsi="Times New Roman" w:cs="Times New Roman"/>
          <w:sz w:val="28"/>
          <w:szCs w:val="28"/>
          <w:lang w:eastAsia="ar-SA"/>
        </w:rPr>
      </w:pPr>
      <w:r w:rsidRPr="00212492">
        <w:rPr>
          <w:rFonts w:ascii="Times New Roman" w:eastAsia="Times New Roman" w:hAnsi="Times New Roman" w:cs="Times New Roman"/>
          <w:b/>
          <w:sz w:val="24"/>
          <w:szCs w:val="24"/>
          <w:lang w:eastAsia="ar-SA"/>
        </w:rPr>
        <w:t>Паспорт Подпрограммы 4</w:t>
      </w:r>
    </w:p>
    <w:p w:rsidR="00E1187F" w:rsidRPr="00212492" w:rsidRDefault="00E1187F" w:rsidP="00E1187F">
      <w:pPr>
        <w:suppressAutoHyphens/>
        <w:jc w:val="center"/>
        <w:rPr>
          <w:rFonts w:ascii="Times New Roman" w:eastAsia="Times New Roman" w:hAnsi="Times New Roman" w:cs="Times New Roman"/>
          <w:sz w:val="28"/>
          <w:szCs w:val="28"/>
          <w:lang w:eastAsia="ar-SA"/>
        </w:rPr>
      </w:pPr>
    </w:p>
    <w:tbl>
      <w:tblPr>
        <w:tblW w:w="0" w:type="auto"/>
        <w:tblInd w:w="108" w:type="dxa"/>
        <w:tblLayout w:type="fixed"/>
        <w:tblLook w:val="0000" w:firstRow="0" w:lastRow="0" w:firstColumn="0" w:lastColumn="0" w:noHBand="0" w:noVBand="0"/>
      </w:tblPr>
      <w:tblGrid>
        <w:gridCol w:w="2176"/>
        <w:gridCol w:w="360"/>
        <w:gridCol w:w="6830"/>
      </w:tblGrid>
      <w:tr w:rsidR="00212492" w:rsidRPr="00212492" w:rsidTr="001C72F6">
        <w:trPr>
          <w:trHeight w:val="157"/>
        </w:trPr>
        <w:tc>
          <w:tcPr>
            <w:tcW w:w="2176"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Ответственный исполнитель подпрограммы</w:t>
            </w: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Участники подпрограммы</w:t>
            </w: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Программно-целевые инструменты подпрограммы</w:t>
            </w:r>
          </w:p>
        </w:tc>
        <w:tc>
          <w:tcPr>
            <w:tcW w:w="360"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6830"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Администрация Курчатовского района Курской области</w:t>
            </w: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Дорожно-эксплуатационные предприятия, автотранспортные предприятия</w:t>
            </w: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отсутствуют</w:t>
            </w:r>
          </w:p>
        </w:tc>
      </w:tr>
      <w:tr w:rsidR="00212492" w:rsidRPr="00212492" w:rsidTr="001C72F6">
        <w:trPr>
          <w:trHeight w:val="157"/>
        </w:trPr>
        <w:tc>
          <w:tcPr>
            <w:tcW w:w="2176"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Цель подпрограммы</w:t>
            </w:r>
          </w:p>
        </w:tc>
        <w:tc>
          <w:tcPr>
            <w:tcW w:w="360"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6830" w:type="dxa"/>
            <w:shd w:val="clear" w:color="auto" w:fill="auto"/>
          </w:tcPr>
          <w:p w:rsidR="00E1187F" w:rsidRPr="00212492" w:rsidRDefault="00E1187F" w:rsidP="00E1187F">
            <w:pPr>
              <w:suppressAutoHyphens/>
              <w:jc w:val="both"/>
              <w:rPr>
                <w:rFonts w:ascii="Times New Roman" w:eastAsia="Times New Roman" w:hAnsi="Times New Roman" w:cs="Times New Roman"/>
                <w:sz w:val="24"/>
                <w:szCs w:val="24"/>
                <w:lang w:eastAsia="ar-SA"/>
              </w:rPr>
            </w:pP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Создание мероприятий по разработке комплексных схем организации дорожного движения</w:t>
            </w:r>
          </w:p>
        </w:tc>
      </w:tr>
      <w:tr w:rsidR="00212492" w:rsidRPr="00212492" w:rsidTr="001C72F6">
        <w:trPr>
          <w:trHeight w:val="157"/>
        </w:trPr>
        <w:tc>
          <w:tcPr>
            <w:tcW w:w="2176"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Задачи подпрограммы</w:t>
            </w:r>
          </w:p>
        </w:tc>
        <w:tc>
          <w:tcPr>
            <w:tcW w:w="360"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6830" w:type="dxa"/>
            <w:shd w:val="clear" w:color="auto" w:fill="auto"/>
          </w:tcPr>
          <w:p w:rsidR="00E1187F" w:rsidRPr="00212492" w:rsidRDefault="00E1187F" w:rsidP="00E1187F">
            <w:pPr>
              <w:suppressAutoHyphens/>
              <w:jc w:val="both"/>
              <w:rPr>
                <w:rFonts w:ascii="Times New Roman" w:eastAsia="Times New Roman" w:hAnsi="Times New Roman" w:cs="Times New Roman"/>
                <w:sz w:val="24"/>
                <w:szCs w:val="24"/>
                <w:lang w:eastAsia="ar-SA"/>
              </w:rPr>
            </w:pP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правового регулирования пассажирских перевозок;</w:t>
            </w:r>
          </w:p>
          <w:p w:rsidR="00E1187F" w:rsidRPr="00212492" w:rsidRDefault="00E1187F" w:rsidP="00E1187F">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создание системы пропаганды с целью формирования негативного отношения к правонарушителям в сфере дорожного движения, повышение культуры вождения;</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повышение доступности и безопасности услуг пассажирского транспорта, улучшение культуры и качества обслуживания пассажиров;</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развитие сети регулярных автобусных маршрутов;</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обеспечение эффективного функционирования предприятий, осуществляющих транспортное обслуживание населения;</w:t>
            </w:r>
          </w:p>
        </w:tc>
      </w:tr>
      <w:tr w:rsidR="00212492" w:rsidRPr="00212492" w:rsidTr="001C72F6">
        <w:trPr>
          <w:trHeight w:val="708"/>
        </w:trPr>
        <w:tc>
          <w:tcPr>
            <w:tcW w:w="2176"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Целевые индикаторы и показатели подпрограммы</w:t>
            </w: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tc>
        <w:tc>
          <w:tcPr>
            <w:tcW w:w="360"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6830" w:type="dxa"/>
            <w:shd w:val="clear" w:color="auto" w:fill="auto"/>
          </w:tcPr>
          <w:p w:rsidR="00E1187F" w:rsidRPr="00212492" w:rsidRDefault="00E1187F" w:rsidP="00E1187F">
            <w:pPr>
              <w:widowControl w:val="0"/>
              <w:suppressAutoHyphens/>
              <w:autoSpaceDE w:val="0"/>
              <w:autoSpaceDN w:val="0"/>
              <w:adjustRightInd w:val="0"/>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b/>
                <w:sz w:val="24"/>
                <w:szCs w:val="24"/>
                <w:lang w:eastAsia="ar-SA"/>
              </w:rPr>
              <w:t>-</w:t>
            </w:r>
            <w:r w:rsidRPr="00212492">
              <w:rPr>
                <w:rFonts w:ascii="Times New Roman" w:eastAsia="Times New Roman" w:hAnsi="Times New Roman" w:cs="Times New Roman"/>
                <w:sz w:val="24"/>
                <w:szCs w:val="24"/>
                <w:lang w:eastAsia="ar-SA"/>
              </w:rPr>
              <w:t>совершенствование организации движения транспорта и пешеходов.</w:t>
            </w:r>
          </w:p>
          <w:p w:rsidR="00E1187F" w:rsidRPr="00212492" w:rsidRDefault="00E1187F" w:rsidP="00E1187F">
            <w:pPr>
              <w:suppressAutoHyphens/>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повышение безопасности дорожного движения;</w:t>
            </w:r>
          </w:p>
          <w:p w:rsidR="00E1187F" w:rsidRPr="00212492" w:rsidRDefault="00E1187F" w:rsidP="00E1187F">
            <w:pPr>
              <w:suppressAutoHyphens/>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 рост </w:t>
            </w:r>
            <w:r w:rsidR="00D17604" w:rsidRPr="00212492">
              <w:rPr>
                <w:rFonts w:ascii="Times New Roman" w:eastAsia="Times New Roman" w:hAnsi="Times New Roman" w:cs="Times New Roman"/>
                <w:sz w:val="24"/>
                <w:szCs w:val="24"/>
                <w:lang w:eastAsia="ar-SA"/>
              </w:rPr>
              <w:t>дорожно-транспортных происшествий с пострадавшими</w:t>
            </w:r>
            <w:r w:rsidRPr="00212492">
              <w:rPr>
                <w:rFonts w:ascii="Times New Roman" w:eastAsia="Times New Roman" w:hAnsi="Times New Roman" w:cs="Times New Roman"/>
                <w:sz w:val="24"/>
                <w:szCs w:val="24"/>
                <w:lang w:eastAsia="ar-SA"/>
              </w:rPr>
              <w:t>;</w:t>
            </w:r>
          </w:p>
          <w:p w:rsidR="00E1187F" w:rsidRPr="00212492" w:rsidRDefault="00D17604" w:rsidP="00D17604">
            <w:pPr>
              <w:suppressAutoHyphens/>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число погибших в дорожно-транспортных происшествиях.</w:t>
            </w:r>
          </w:p>
        </w:tc>
      </w:tr>
      <w:tr w:rsidR="00212492" w:rsidRPr="00212492" w:rsidTr="001C72F6">
        <w:trPr>
          <w:trHeight w:val="865"/>
        </w:trPr>
        <w:tc>
          <w:tcPr>
            <w:tcW w:w="2176"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Этапы и сроки реализации подпрограммы</w:t>
            </w:r>
          </w:p>
        </w:tc>
        <w:tc>
          <w:tcPr>
            <w:tcW w:w="360"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6830"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срок реализации Подпрограммы 2019 – 2025 годы</w:t>
            </w: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Подпрограмма реализуется в 1 этап </w:t>
            </w:r>
          </w:p>
        </w:tc>
      </w:tr>
      <w:tr w:rsidR="00212492" w:rsidRPr="00212492" w:rsidTr="001C72F6">
        <w:trPr>
          <w:trHeight w:val="570"/>
        </w:trPr>
        <w:tc>
          <w:tcPr>
            <w:tcW w:w="2176"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Объемы бюджетных ассигнований подпрограммы</w:t>
            </w:r>
          </w:p>
        </w:tc>
        <w:tc>
          <w:tcPr>
            <w:tcW w:w="360"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6830" w:type="dxa"/>
            <w:shd w:val="clear" w:color="auto" w:fill="auto"/>
          </w:tcPr>
          <w:p w:rsidR="00E1187F" w:rsidRPr="00212492" w:rsidRDefault="00E1187F" w:rsidP="00E1187F">
            <w:pPr>
              <w:suppressAutoHyphens/>
              <w:jc w:val="both"/>
              <w:rPr>
                <w:rFonts w:ascii="Times New Roman" w:eastAsia="Times New Roman" w:hAnsi="Times New Roman" w:cs="Times New Roman"/>
                <w:sz w:val="24"/>
                <w:szCs w:val="24"/>
                <w:lang w:eastAsia="ar-SA"/>
              </w:rPr>
            </w:pP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финансирование мероприятий Подпрограммы предусматривается за счет средств бюджета муниципального района «Курчатовский район» Курской области.  </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E1187F" w:rsidRPr="00212492" w:rsidRDefault="004904D9" w:rsidP="00E1187F">
            <w:pPr>
              <w:suppressAutoHyphens/>
              <w:ind w:left="708"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1 337 187,71</w:t>
            </w:r>
            <w:r w:rsidR="00E1187F" w:rsidRPr="00212492">
              <w:rPr>
                <w:rFonts w:ascii="Times New Roman" w:eastAsia="Times New Roman" w:hAnsi="Times New Roman" w:cs="Times New Roman"/>
                <w:sz w:val="24"/>
                <w:szCs w:val="24"/>
                <w:lang w:eastAsia="ar-SA"/>
              </w:rPr>
              <w:t xml:space="preserve"> рублей, из них:</w:t>
            </w:r>
          </w:p>
          <w:p w:rsidR="00E1187F" w:rsidRPr="00212492" w:rsidRDefault="00E1187F" w:rsidP="00E1187F">
            <w:pPr>
              <w:suppressAutoHyphens/>
              <w:ind w:left="708"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543 000 рублей;</w:t>
            </w:r>
          </w:p>
          <w:p w:rsidR="00E1187F" w:rsidRPr="00212492" w:rsidRDefault="00E1187F" w:rsidP="00E1187F">
            <w:pPr>
              <w:suppressAutoHyphens/>
              <w:ind w:left="708"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2020 год – 0 рублей;</w:t>
            </w:r>
          </w:p>
          <w:p w:rsidR="00E1187F" w:rsidRPr="00212492" w:rsidRDefault="00E1187F" w:rsidP="00E1187F">
            <w:pPr>
              <w:suppressAutoHyphens/>
              <w:ind w:left="708"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2021 год – 0 рублей;</w:t>
            </w:r>
          </w:p>
          <w:p w:rsidR="00E1187F" w:rsidRPr="00212492" w:rsidRDefault="00E1187F" w:rsidP="00E1187F">
            <w:pPr>
              <w:suppressAutoHyphens/>
              <w:ind w:left="708"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2022 год – 0 рублей;</w:t>
            </w:r>
          </w:p>
          <w:p w:rsidR="00E1187F" w:rsidRPr="00212492" w:rsidRDefault="004904D9" w:rsidP="00E1187F">
            <w:pPr>
              <w:suppressAutoHyphens/>
              <w:ind w:left="708"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2023 год – 794 187,71</w:t>
            </w:r>
            <w:r w:rsidR="00E1187F"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ind w:left="708"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2024 год – 0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 2025 год – 0 рублей.</w:t>
            </w:r>
          </w:p>
          <w:p w:rsidR="00E1187F" w:rsidRPr="00212492" w:rsidRDefault="00E1187F" w:rsidP="00E1187F">
            <w:pPr>
              <w:suppressAutoHyphens/>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Предполагается ежегодное уточнение объемов финансирования Подпрограммы в установленном порядке.</w:t>
            </w:r>
          </w:p>
        </w:tc>
      </w:tr>
      <w:tr w:rsidR="00E1187F" w:rsidRPr="00212492" w:rsidTr="001C72F6">
        <w:trPr>
          <w:trHeight w:val="570"/>
        </w:trPr>
        <w:tc>
          <w:tcPr>
            <w:tcW w:w="2176"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Ожидаемые результаты реализации подпрограммы</w:t>
            </w:r>
          </w:p>
        </w:tc>
        <w:tc>
          <w:tcPr>
            <w:tcW w:w="360" w:type="dxa"/>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p>
          <w:p w:rsidR="00E1187F" w:rsidRPr="00212492" w:rsidRDefault="00E1187F" w:rsidP="00E1187F">
            <w:pPr>
              <w:suppressAutoHyphens/>
              <w:autoSpaceDE w:val="0"/>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w:t>
            </w:r>
          </w:p>
        </w:tc>
        <w:tc>
          <w:tcPr>
            <w:tcW w:w="6830" w:type="dxa"/>
            <w:shd w:val="clear" w:color="auto" w:fill="auto"/>
          </w:tcPr>
          <w:p w:rsidR="00E1187F" w:rsidRPr="00212492" w:rsidRDefault="00E1187F" w:rsidP="00E1187F">
            <w:pPr>
              <w:suppressAutoHyphens/>
              <w:jc w:val="left"/>
              <w:rPr>
                <w:rFonts w:ascii="Times New Roman" w:eastAsia="Times New Roman" w:hAnsi="Times New Roman" w:cs="Times New Roman"/>
                <w:sz w:val="24"/>
                <w:szCs w:val="24"/>
                <w:lang w:eastAsia="ar-SA"/>
              </w:rPr>
            </w:pPr>
          </w:p>
          <w:p w:rsidR="00E1187F" w:rsidRPr="00212492" w:rsidRDefault="00E1187F" w:rsidP="00E1187F">
            <w:pPr>
              <w:suppressAutoHyphens/>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увеличение роста объема пассажирских перевозок транспортом общего пользования; </w:t>
            </w:r>
          </w:p>
          <w:p w:rsidR="00E1187F" w:rsidRPr="00212492" w:rsidRDefault="00E1187F" w:rsidP="00E1187F">
            <w:pPr>
              <w:suppressAutoHyphens/>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увеличение роста объема пассажирооборота транспортом общего пользования.</w:t>
            </w:r>
          </w:p>
        </w:tc>
      </w:tr>
    </w:tbl>
    <w:p w:rsidR="00E1187F" w:rsidRPr="00212492" w:rsidRDefault="00E1187F" w:rsidP="00E1187F">
      <w:pPr>
        <w:suppressAutoHyphens/>
        <w:spacing w:line="240" w:lineRule="atLeast"/>
        <w:jc w:val="center"/>
        <w:rPr>
          <w:rFonts w:ascii="Calibri" w:eastAsia="Calibri" w:hAnsi="Calibri" w:cs="Calibri"/>
          <w:sz w:val="24"/>
          <w:szCs w:val="24"/>
          <w:lang w:eastAsia="ar-SA"/>
        </w:rPr>
      </w:pPr>
    </w:p>
    <w:p w:rsidR="00E1187F" w:rsidRPr="00212492" w:rsidRDefault="00E1187F" w:rsidP="00E1187F">
      <w:pPr>
        <w:suppressAutoHyphens/>
        <w:spacing w:line="240" w:lineRule="atLeast"/>
        <w:ind w:firstLine="709"/>
        <w:jc w:val="center"/>
        <w:rPr>
          <w:rFonts w:ascii="Calibri" w:eastAsia="Calibri" w:hAnsi="Calibri" w:cs="Calibri"/>
          <w:lang w:eastAsia="ar-SA"/>
        </w:rPr>
      </w:pPr>
      <w:r w:rsidRPr="00212492">
        <w:rPr>
          <w:rFonts w:ascii="Times New Roman" w:eastAsia="Calibri" w:hAnsi="Times New Roman" w:cs="Times New Roman"/>
          <w:b/>
          <w:sz w:val="24"/>
          <w:szCs w:val="24"/>
          <w:lang w:eastAsia="ar-SA"/>
        </w:rPr>
        <w:t>1. Характеристика сферы реализации Подпрограммы 4, описание основных проблем в указанной сфере и прогноз ее развития</w:t>
      </w:r>
    </w:p>
    <w:p w:rsidR="00E1187F" w:rsidRPr="00212492"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На современном этапе развития экономики транспортный комплекс играет важнейшую роль в обеспечении экономического роста и социального развития региона.</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настоящее время перевозка пассажиров по автобусным маршрутам осуществляется 1 предприятием автомобильного транспорта. В последние годы увеличился объем перевозок пассажиров на транспорте индивидуальных предпринимателей.</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целом функционирующая на территории области транспортная система обеспечивает потребности хозяйствующих субъектов и населения в транспортных услугах.</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то же время развитие автомобильного транспорта в районе сталкивается с определенными проблемами, требующими решения. К ним, в первую очередь, следует отнести:</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состояние нормативно-правовой базы;</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значительное снижение роли таких важнейших регуляторов в осуществлении муниципальной политики на автотранспорте, как лицензирование и сертификация услуг;</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рост транспортных издержек;</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увеличение на маршрутах количества автобусов малой вместимости;</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недостаточное финансирование содержания и развития транспортной инфраструктуры;</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Приоритетными направлениями в решении основных проблем развития автомобильного пассажирского транспорта на период до 2020 года являются:</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совершенствование нормативно-правовой базы по обеспечению функционирования автотранспортной отрасли;</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расширение системы безналичной оплаты проезда;</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оптимизация маршрутной сети;</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организация маршрутов регулярных перевозок для населения, проживающего в отдаленных населенных пунктах Курчатовского района Курской области;</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улучшение качества пассажирских перевозок;</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развитие механизмов государственно-частного партнерства, привлечение частных инвесторов в развитие объектов транспортной инфраструктуры, в том числе обновление парка автотранспортных средств;</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снижение всех видов издержек, связанных с осуществлением автотранспортной деятельности;</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взаимодействия автомобильного транспорта с другими видами транспорта и установление рациональной сферы его применения во всех видах сообщения;</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b/>
          <w:bCs/>
          <w:sz w:val="24"/>
          <w:szCs w:val="24"/>
          <w:lang w:eastAsia="ar-SA"/>
        </w:rPr>
      </w:pPr>
      <w:r w:rsidRPr="00212492">
        <w:rPr>
          <w:rFonts w:ascii="Times New Roman" w:eastAsia="Times New Roman" w:hAnsi="Times New Roman" w:cs="Times New Roman"/>
          <w:sz w:val="24"/>
          <w:szCs w:val="24"/>
          <w:lang w:eastAsia="ar-SA"/>
        </w:rPr>
        <w:t>повышение эффективности работы транспортных предприятий.</w:t>
      </w:r>
    </w:p>
    <w:p w:rsidR="00E1187F" w:rsidRPr="00212492" w:rsidRDefault="00E1187F" w:rsidP="00E1187F">
      <w:pPr>
        <w:widowControl w:val="0"/>
        <w:suppressAutoHyphens/>
        <w:autoSpaceDE w:val="0"/>
        <w:ind w:firstLine="709"/>
        <w:jc w:val="both"/>
        <w:rPr>
          <w:rFonts w:ascii="Times New Roman" w:eastAsia="Times New Roman" w:hAnsi="Times New Roman" w:cs="Times New Roman"/>
          <w:b/>
          <w:bCs/>
          <w:sz w:val="24"/>
          <w:szCs w:val="24"/>
          <w:lang w:eastAsia="ar-SA"/>
        </w:rPr>
      </w:pPr>
    </w:p>
    <w:p w:rsidR="00E1187F" w:rsidRPr="00212492" w:rsidRDefault="00E1187F" w:rsidP="00E1187F">
      <w:pPr>
        <w:suppressAutoHyphens/>
        <w:spacing w:line="240" w:lineRule="atLeast"/>
        <w:ind w:firstLine="709"/>
        <w:jc w:val="center"/>
        <w:rPr>
          <w:rFonts w:ascii="Times New Roman" w:eastAsia="Arial" w:hAnsi="Times New Roman" w:cs="Times New Roman"/>
          <w:b/>
          <w:sz w:val="24"/>
          <w:szCs w:val="24"/>
          <w:lang w:eastAsia="ar-SA"/>
        </w:rPr>
      </w:pPr>
      <w:r w:rsidRPr="00212492">
        <w:rPr>
          <w:rFonts w:ascii="Times New Roman" w:eastAsia="Calibri" w:hAnsi="Times New Roman" w:cs="Times New Roman"/>
          <w:b/>
          <w:bCs/>
          <w:sz w:val="24"/>
          <w:szCs w:val="24"/>
          <w:lang w:eastAsia="ar-SA"/>
        </w:rPr>
        <w:t xml:space="preserve">2. Приоритеты муниципальной политики в сфере реализации Подпрограммы 4, цели, задачи и показатели (индикаторы) достижения целей и решения задач, описание основных ожидаемых конечных результатов Подпрограммы 4, сроков и контрольных этапов реализации Подпрограммы 4 </w:t>
      </w:r>
    </w:p>
    <w:p w:rsidR="00E1187F" w:rsidRPr="00212492" w:rsidRDefault="00E1187F" w:rsidP="00E1187F">
      <w:pPr>
        <w:suppressAutoHyphens/>
        <w:spacing w:line="240" w:lineRule="atLeast"/>
        <w:ind w:firstLine="709"/>
        <w:jc w:val="left"/>
        <w:rPr>
          <w:rFonts w:ascii="Times New Roman" w:eastAsia="Arial" w:hAnsi="Times New Roman" w:cs="Times New Roman"/>
          <w:b/>
          <w:sz w:val="24"/>
          <w:szCs w:val="24"/>
          <w:lang w:eastAsia="ar-SA"/>
        </w:rPr>
      </w:pPr>
    </w:p>
    <w:p w:rsidR="00E1187F" w:rsidRPr="00212492" w:rsidRDefault="00E1187F" w:rsidP="00E1187F">
      <w:pPr>
        <w:suppressAutoHyphens/>
        <w:autoSpaceDE w:val="0"/>
        <w:ind w:firstLine="709"/>
        <w:jc w:val="both"/>
        <w:rPr>
          <w:rFonts w:ascii="Times New Roman" w:eastAsia="Calibri"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Согласно Концепции </w:t>
      </w:r>
      <w:r w:rsidRPr="00212492">
        <w:rPr>
          <w:rFonts w:ascii="Times New Roman" w:eastAsia="Calibri" w:hAnsi="Times New Roman" w:cs="Times New Roman"/>
          <w:sz w:val="24"/>
          <w:szCs w:val="24"/>
          <w:lang w:eastAsia="ar-SA"/>
        </w:rPr>
        <w:t>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ц</w:t>
      </w:r>
      <w:r w:rsidRPr="00212492">
        <w:rPr>
          <w:rFonts w:ascii="Times New Roman" w:eastAsia="Times New Roman" w:hAnsi="Times New Roman" w:cs="Times New Roman"/>
          <w:sz w:val="24"/>
          <w:szCs w:val="24"/>
          <w:lang w:eastAsia="ar-SA"/>
        </w:rPr>
        <w:t xml:space="preserve">елью муниципальной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 </w:t>
      </w:r>
    </w:p>
    <w:p w:rsidR="00E1187F" w:rsidRPr="00212492" w:rsidRDefault="00E1187F" w:rsidP="00E1187F">
      <w:pPr>
        <w:suppressAutoHyphens/>
        <w:autoSpaceDE w:val="0"/>
        <w:ind w:firstLine="709"/>
        <w:jc w:val="both"/>
        <w:rPr>
          <w:rFonts w:ascii="Times New Roman" w:eastAsia="Calibri" w:hAnsi="Times New Roman" w:cs="Times New Roman"/>
          <w:sz w:val="24"/>
          <w:szCs w:val="24"/>
          <w:lang w:eastAsia="ar-SA"/>
        </w:rPr>
      </w:pPr>
      <w:r w:rsidRPr="00212492">
        <w:rPr>
          <w:rFonts w:ascii="Times New Roman" w:eastAsia="Calibri" w:hAnsi="Times New Roman" w:cs="Times New Roman"/>
          <w:sz w:val="24"/>
          <w:szCs w:val="24"/>
          <w:lang w:eastAsia="ar-SA"/>
        </w:rPr>
        <w:t>С учетом стратегических направлений развития экономики области, определенных:</w:t>
      </w:r>
    </w:p>
    <w:p w:rsidR="00E1187F" w:rsidRPr="00212492"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Calibri" w:hAnsi="Times New Roman" w:cs="Times New Roman"/>
          <w:sz w:val="24"/>
          <w:szCs w:val="24"/>
          <w:lang w:eastAsia="ar-SA"/>
        </w:rPr>
        <w:t xml:space="preserve">- </w:t>
      </w:r>
      <w:r w:rsidRPr="00212492">
        <w:rPr>
          <w:rFonts w:ascii="Times New Roman" w:eastAsia="Times New Roman" w:hAnsi="Times New Roman" w:cs="Times New Roman"/>
          <w:sz w:val="24"/>
          <w:szCs w:val="24"/>
          <w:lang w:eastAsia="ar-SA"/>
        </w:rPr>
        <w:t>Стратегией социально-экономического развития Курской области на период до 2020 года, одобренной постановлением Курской областной Думы от 24.05.2007 г. № 381-IVОД;</w:t>
      </w:r>
    </w:p>
    <w:p w:rsidR="00E1187F" w:rsidRPr="00212492"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муниципальной</w:t>
      </w:r>
      <w:r w:rsidRPr="00212492">
        <w:rPr>
          <w:rFonts w:ascii="Times New Roman" w:eastAsia="Times New Roman" w:hAnsi="Times New Roman" w:cs="Times New Roman"/>
          <w:bCs/>
          <w:sz w:val="24"/>
          <w:szCs w:val="24"/>
          <w:lang w:eastAsia="ar-SA"/>
        </w:rPr>
        <w:t xml:space="preserve"> программой Российской Федерации «Развитие транспортной системы», утвержденной </w:t>
      </w:r>
      <w:r w:rsidRPr="00212492">
        <w:rPr>
          <w:rFonts w:ascii="Times New Roman" w:eastAsia="Times New Roman" w:hAnsi="Times New Roman" w:cs="Times New Roman"/>
          <w:sz w:val="24"/>
          <w:szCs w:val="24"/>
          <w:lang w:eastAsia="ar-SA"/>
        </w:rPr>
        <w:t xml:space="preserve">распоряжением Правительства Российской Федерации от 28 декабря 2012 года №2600-р; </w:t>
      </w:r>
    </w:p>
    <w:p w:rsidR="00E1187F" w:rsidRPr="00212492" w:rsidRDefault="00E1187F" w:rsidP="00E1187F">
      <w:pPr>
        <w:suppressAutoHyphens/>
        <w:autoSpaceDE w:val="0"/>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сформированы цель и задачи настоящей Подпрограммы.</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Цель Подпрограммы:</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Разработка комплексных схем организации дорожного движения.</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Для достижения цели намечены задачи:</w:t>
      </w:r>
    </w:p>
    <w:p w:rsidR="00E1187F" w:rsidRPr="00212492"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повышение доступности и безопасности услуг пассажирского транспорта, улучшение культуры и качества обслуживания пассажиров;</w:t>
      </w:r>
    </w:p>
    <w:p w:rsidR="00E1187F" w:rsidRPr="00212492"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развитие сети регулярных автобусных маршрутов;</w:t>
      </w:r>
    </w:p>
    <w:p w:rsidR="00E1187F" w:rsidRPr="00212492"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обеспечение эффективного функционирования предприятий, осуществляющих транспортное обслуживание населения;</w:t>
      </w:r>
    </w:p>
    <w:p w:rsidR="00E1187F" w:rsidRPr="00212492" w:rsidRDefault="00E1187F" w:rsidP="00E1187F">
      <w:pPr>
        <w:numPr>
          <w:ilvl w:val="0"/>
          <w:numId w:val="7"/>
        </w:num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создание условий по обеспечению безопасности дорожного движения;</w:t>
      </w:r>
    </w:p>
    <w:p w:rsidR="00E1187F" w:rsidRPr="00212492" w:rsidRDefault="00E1187F" w:rsidP="00E1187F">
      <w:pPr>
        <w:tabs>
          <w:tab w:val="left" w:pos="540"/>
          <w:tab w:val="left" w:pos="1320"/>
          <w:tab w:val="left" w:pos="1430"/>
        </w:tabs>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Конечные результаты Подпрограммы выражаются в следующих основных показателях:</w:t>
      </w:r>
    </w:p>
    <w:p w:rsidR="00E1187F" w:rsidRPr="00212492" w:rsidRDefault="00E1187F" w:rsidP="00E1187F">
      <w:pPr>
        <w:numPr>
          <w:ilvl w:val="0"/>
          <w:numId w:val="5"/>
        </w:numPr>
        <w:suppressAutoHyphens/>
        <w:ind w:firstLine="709"/>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рост объема пассажирских перевозок транспортом общего пользования;</w:t>
      </w:r>
    </w:p>
    <w:p w:rsidR="00E1187F" w:rsidRPr="00212492" w:rsidRDefault="00E1187F" w:rsidP="00E1187F">
      <w:pPr>
        <w:numPr>
          <w:ilvl w:val="0"/>
          <w:numId w:val="5"/>
        </w:numPr>
        <w:suppressAutoHyphens/>
        <w:ind w:firstLine="709"/>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рост объема пассажирооборота транспортом общего пользования; </w:t>
      </w:r>
    </w:p>
    <w:p w:rsidR="00E1187F" w:rsidRPr="00212492" w:rsidRDefault="00E1187F" w:rsidP="00E1187F">
      <w:pPr>
        <w:suppressAutoHyphens/>
        <w:ind w:left="709"/>
        <w:jc w:val="left"/>
        <w:rPr>
          <w:rFonts w:ascii="Times New Roman" w:eastAsia="Times New Roman" w:hAnsi="Times New Roman" w:cs="Times New Roman"/>
          <w:b/>
          <w:sz w:val="28"/>
          <w:szCs w:val="28"/>
          <w:lang w:eastAsia="ar-SA"/>
        </w:rPr>
      </w:pPr>
    </w:p>
    <w:p w:rsidR="00E1187F" w:rsidRPr="00212492" w:rsidRDefault="00E1187F" w:rsidP="00E1187F">
      <w:pPr>
        <w:suppressAutoHyphens/>
        <w:ind w:left="709"/>
        <w:jc w:val="left"/>
        <w:rPr>
          <w:rFonts w:ascii="Times New Roman" w:eastAsia="Times New Roman" w:hAnsi="Times New Roman" w:cs="Times New Roman"/>
          <w:b/>
          <w:sz w:val="28"/>
          <w:szCs w:val="28"/>
          <w:lang w:eastAsia="ar-SA"/>
        </w:rPr>
      </w:pPr>
    </w:p>
    <w:p w:rsidR="00E1187F" w:rsidRPr="00212492" w:rsidRDefault="00E1187F" w:rsidP="00E1187F">
      <w:pPr>
        <w:suppressAutoHyphens/>
        <w:spacing w:line="240" w:lineRule="atLeast"/>
        <w:ind w:firstLine="709"/>
        <w:jc w:val="center"/>
        <w:rPr>
          <w:rFonts w:ascii="Times New Roman" w:eastAsia="Times New Roman" w:hAnsi="Times New Roman" w:cs="Times New Roman"/>
          <w:sz w:val="28"/>
          <w:szCs w:val="28"/>
          <w:lang w:eastAsia="ar-SA"/>
        </w:rPr>
      </w:pPr>
      <w:r w:rsidRPr="00212492">
        <w:rPr>
          <w:rFonts w:ascii="Times New Roman" w:eastAsia="Times New Roman" w:hAnsi="Times New Roman" w:cs="Times New Roman"/>
          <w:b/>
          <w:sz w:val="24"/>
          <w:szCs w:val="24"/>
          <w:lang w:eastAsia="ar-SA"/>
        </w:rPr>
        <w:t>3. Характеристика основных мероприятий Подпрограммы 4</w:t>
      </w:r>
    </w:p>
    <w:p w:rsidR="00E1187F" w:rsidRPr="00212492" w:rsidRDefault="00E1187F" w:rsidP="00E1187F">
      <w:pPr>
        <w:suppressAutoHyphens/>
        <w:ind w:firstLine="709"/>
        <w:jc w:val="left"/>
        <w:rPr>
          <w:rFonts w:ascii="Times New Roman" w:eastAsia="Times New Roman" w:hAnsi="Times New Roman" w:cs="Times New Roman"/>
          <w:sz w:val="28"/>
          <w:szCs w:val="28"/>
          <w:lang w:eastAsia="ar-SA"/>
        </w:rPr>
      </w:pP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Для решения задач Подпрограммы 4 «Повышение безопасности дорожного движения в муниципальном районе «Курчатовский район» Курской области» разработано следующее основное мероприятие «Содействие развитию пассажирских перевозок», состоящее из основного направления: </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отдельные мероприятия по другим видам транспорта.</w:t>
      </w:r>
    </w:p>
    <w:p w:rsidR="00E1187F" w:rsidRPr="00212492" w:rsidRDefault="00212492" w:rsidP="00E1187F">
      <w:pPr>
        <w:widowControl w:val="0"/>
        <w:suppressAutoHyphens/>
        <w:autoSpaceDE w:val="0"/>
        <w:ind w:firstLine="709"/>
        <w:jc w:val="both"/>
        <w:rPr>
          <w:rFonts w:ascii="Arial" w:eastAsia="Times New Roman" w:hAnsi="Arial" w:cs="Arial"/>
          <w:sz w:val="20"/>
          <w:szCs w:val="20"/>
          <w:lang w:eastAsia="ar-SA"/>
        </w:rPr>
      </w:pPr>
      <w:hyperlink w:anchor="P2620" w:history="1">
        <w:r w:rsidR="00E1187F" w:rsidRPr="00212492">
          <w:rPr>
            <w:rFonts w:ascii="Times New Roman" w:eastAsia="Times New Roman" w:hAnsi="Times New Roman" w:cs="Arial"/>
            <w:sz w:val="24"/>
            <w:szCs w:val="24"/>
            <w:lang w:eastAsia="ar-SA"/>
          </w:rPr>
          <w:t>Перечень</w:t>
        </w:r>
      </w:hyperlink>
      <w:r w:rsidR="00E1187F" w:rsidRPr="00212492">
        <w:rPr>
          <w:rFonts w:ascii="Times New Roman" w:eastAsia="Times New Roman" w:hAnsi="Times New Roman" w:cs="Arial"/>
          <w:sz w:val="24"/>
          <w:szCs w:val="24"/>
          <w:lang w:eastAsia="ar-SA"/>
        </w:rPr>
        <w:t xml:space="preserve"> основных мероприятий Подпрограммы 4 приведен в </w:t>
      </w:r>
      <w:r w:rsidR="00A30909" w:rsidRPr="00212492">
        <w:rPr>
          <w:rFonts w:ascii="Times New Roman" w:eastAsia="Times New Roman" w:hAnsi="Times New Roman" w:cs="Arial"/>
          <w:sz w:val="24"/>
          <w:szCs w:val="24"/>
          <w:lang w:eastAsia="ar-SA"/>
        </w:rPr>
        <w:t>приложении</w:t>
      </w:r>
      <w:r w:rsidR="00E1187F" w:rsidRPr="00212492">
        <w:rPr>
          <w:rFonts w:ascii="Times New Roman" w:eastAsia="Times New Roman" w:hAnsi="Times New Roman" w:cs="Arial"/>
          <w:sz w:val="24"/>
          <w:szCs w:val="24"/>
          <w:lang w:eastAsia="ar-SA"/>
        </w:rPr>
        <w:t xml:space="preserve"> к муниципальной программе</w:t>
      </w:r>
      <w:r w:rsidR="00A30909" w:rsidRPr="00212492">
        <w:rPr>
          <w:rFonts w:ascii="Times New Roman" w:eastAsia="Times New Roman" w:hAnsi="Times New Roman" w:cs="Arial"/>
          <w:sz w:val="24"/>
          <w:szCs w:val="24"/>
          <w:lang w:eastAsia="ar-SA"/>
        </w:rPr>
        <w:t xml:space="preserve"> (таблица № 2)</w:t>
      </w:r>
      <w:r w:rsidR="00E1187F" w:rsidRPr="00212492">
        <w:rPr>
          <w:rFonts w:ascii="Times New Roman" w:eastAsia="Times New Roman" w:hAnsi="Times New Roman" w:cs="Arial"/>
          <w:sz w:val="24"/>
          <w:szCs w:val="24"/>
          <w:lang w:eastAsia="ar-SA"/>
        </w:rPr>
        <w:t>.</w:t>
      </w:r>
    </w:p>
    <w:p w:rsidR="00E1187F" w:rsidRPr="00212492" w:rsidRDefault="00E1187F" w:rsidP="00E1187F">
      <w:pPr>
        <w:suppressAutoHyphens/>
        <w:autoSpaceDE w:val="0"/>
        <w:ind w:firstLine="709"/>
        <w:jc w:val="both"/>
        <w:rPr>
          <w:rFonts w:ascii="Arial" w:eastAsia="Times New Roman" w:hAnsi="Arial" w:cs="Arial"/>
          <w:sz w:val="20"/>
          <w:szCs w:val="20"/>
          <w:lang w:eastAsia="ar-SA"/>
        </w:rPr>
      </w:pPr>
    </w:p>
    <w:p w:rsidR="00E1187F" w:rsidRPr="00212492"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4.</w:t>
      </w:r>
      <w:r w:rsidRPr="00212492">
        <w:rPr>
          <w:rFonts w:ascii="Times New Roman" w:eastAsia="Times New Roman" w:hAnsi="Times New Roman" w:cs="Times New Roman"/>
          <w:b/>
          <w:sz w:val="24"/>
          <w:szCs w:val="24"/>
          <w:lang w:eastAsia="ar-SA"/>
        </w:rPr>
        <w:tab/>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E1187F" w:rsidRPr="00212492"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suppressAutoHyphens/>
        <w:spacing w:line="240" w:lineRule="atLeast"/>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Инвестиционные проекты, исполнение которых полностью или частично осуществляется за счет средств районного бюджета, не предусмотрены.</w:t>
      </w:r>
    </w:p>
    <w:p w:rsidR="00E1187F" w:rsidRPr="00212492"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5. Характеристика</w:t>
      </w:r>
      <w:r w:rsidRPr="00212492">
        <w:rPr>
          <w:rFonts w:ascii="Times New Roman" w:eastAsia="Times New Roman" w:hAnsi="Times New Roman" w:cs="Times New Roman"/>
          <w:b/>
          <w:bCs/>
          <w:sz w:val="24"/>
          <w:szCs w:val="24"/>
          <w:lang w:eastAsia="ar-SA"/>
        </w:rPr>
        <w:t xml:space="preserve"> мер муниципального </w:t>
      </w:r>
      <w:r w:rsidRPr="00212492">
        <w:rPr>
          <w:rFonts w:ascii="Times New Roman" w:eastAsia="Times New Roman" w:hAnsi="Times New Roman" w:cs="Times New Roman"/>
          <w:b/>
          <w:sz w:val="24"/>
          <w:szCs w:val="24"/>
          <w:lang w:eastAsia="ar-SA"/>
        </w:rPr>
        <w:t>регулирования</w:t>
      </w:r>
    </w:p>
    <w:p w:rsidR="00E1187F" w:rsidRPr="00212492"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ходе реализации мероприятий муниципальной программы применение налоговых, тарифных и кредитных мер муниципального регулирования не предусмотрено.</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187F" w:rsidRPr="00212492" w:rsidRDefault="00212492" w:rsidP="00E1187F">
      <w:pPr>
        <w:suppressAutoHyphens/>
        <w:ind w:firstLine="709"/>
        <w:jc w:val="both"/>
        <w:rPr>
          <w:rFonts w:ascii="Times New Roman" w:eastAsia="Times New Roman" w:hAnsi="Times New Roman" w:cs="Times New Roman"/>
          <w:b/>
          <w:sz w:val="24"/>
          <w:szCs w:val="24"/>
          <w:lang w:eastAsia="ar-SA"/>
        </w:rPr>
      </w:pPr>
      <w:hyperlink w:anchor="P2883" w:history="1">
        <w:r w:rsidR="00E1187F" w:rsidRPr="00212492">
          <w:rPr>
            <w:rFonts w:ascii="Times New Roman" w:eastAsia="Times New Roman" w:hAnsi="Times New Roman" w:cs="Times New Roman"/>
            <w:sz w:val="24"/>
            <w:szCs w:val="24"/>
            <w:lang w:eastAsia="ar-SA"/>
          </w:rPr>
          <w:t>Перечень</w:t>
        </w:r>
      </w:hyperlink>
      <w:r w:rsidR="00E1187F" w:rsidRPr="00212492">
        <w:rPr>
          <w:rFonts w:ascii="Times New Roman" w:eastAsia="Times New Roman" w:hAnsi="Times New Roman" w:cs="Times New Roman"/>
          <w:sz w:val="24"/>
          <w:szCs w:val="24"/>
          <w:lang w:eastAsia="ar-SA"/>
        </w:rPr>
        <w:t xml:space="preserve"> мер правового регулирования в сфере реализации муниципальной программы приведен в </w:t>
      </w:r>
      <w:r w:rsidR="00A30909" w:rsidRPr="00212492">
        <w:rPr>
          <w:rFonts w:ascii="Times New Roman" w:eastAsia="Times New Roman" w:hAnsi="Times New Roman" w:cs="Times New Roman"/>
          <w:sz w:val="24"/>
          <w:szCs w:val="24"/>
          <w:lang w:eastAsia="ar-SA"/>
        </w:rPr>
        <w:t>приложении</w:t>
      </w:r>
      <w:r w:rsidR="00E1187F" w:rsidRPr="00212492">
        <w:rPr>
          <w:rFonts w:ascii="Times New Roman" w:eastAsia="Times New Roman" w:hAnsi="Times New Roman" w:cs="Times New Roman"/>
          <w:sz w:val="24"/>
          <w:szCs w:val="24"/>
          <w:lang w:eastAsia="ar-SA"/>
        </w:rPr>
        <w:t xml:space="preserve"> к муниципальной программе</w:t>
      </w:r>
      <w:r w:rsidR="00A30909" w:rsidRPr="00212492">
        <w:rPr>
          <w:rFonts w:ascii="Times New Roman" w:eastAsia="Times New Roman" w:hAnsi="Times New Roman" w:cs="Times New Roman"/>
          <w:sz w:val="24"/>
          <w:szCs w:val="24"/>
          <w:lang w:eastAsia="ar-SA"/>
        </w:rPr>
        <w:t xml:space="preserve"> (таблица № 3)</w:t>
      </w:r>
      <w:r w:rsidR="00E1187F" w:rsidRPr="00212492">
        <w:rPr>
          <w:rFonts w:ascii="Times New Roman" w:eastAsia="Times New Roman" w:hAnsi="Times New Roman" w:cs="Times New Roman"/>
          <w:sz w:val="24"/>
          <w:szCs w:val="24"/>
          <w:lang w:eastAsia="ar-SA"/>
        </w:rPr>
        <w:t>.</w:t>
      </w:r>
    </w:p>
    <w:p w:rsidR="00E1187F" w:rsidRPr="00212492" w:rsidRDefault="00E1187F" w:rsidP="00E1187F">
      <w:pPr>
        <w:suppressAutoHyphens/>
        <w:ind w:firstLine="709"/>
        <w:jc w:val="both"/>
        <w:rPr>
          <w:rFonts w:ascii="Times New Roman" w:eastAsia="Times New Roman" w:hAnsi="Times New Roman" w:cs="Times New Roman"/>
          <w:b/>
          <w:sz w:val="24"/>
          <w:szCs w:val="24"/>
          <w:lang w:eastAsia="ar-SA"/>
        </w:rPr>
      </w:pPr>
    </w:p>
    <w:p w:rsidR="00E1187F" w:rsidRPr="00212492" w:rsidRDefault="00E1187F" w:rsidP="00E1187F">
      <w:pPr>
        <w:widowControl w:val="0"/>
        <w:suppressAutoHyphens/>
        <w:autoSpaceDE w:val="0"/>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6. Прогноз сводных показателей муниципальных заданий</w:t>
      </w:r>
    </w:p>
    <w:p w:rsidR="00E1187F" w:rsidRPr="00212492" w:rsidRDefault="00E1187F" w:rsidP="00E1187F">
      <w:pPr>
        <w:widowControl w:val="0"/>
        <w:suppressAutoHyphens/>
        <w:autoSpaceDE w:val="0"/>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по этапам реализации Подпрограммы 4</w:t>
      </w:r>
    </w:p>
    <w:p w:rsidR="00E1187F" w:rsidRPr="00212492" w:rsidRDefault="00E1187F" w:rsidP="00E1187F">
      <w:pPr>
        <w:widowControl w:val="0"/>
        <w:suppressAutoHyphens/>
        <w:autoSpaceDE w:val="0"/>
        <w:ind w:firstLine="709"/>
        <w:jc w:val="center"/>
        <w:rPr>
          <w:rFonts w:ascii="Times New Roman" w:eastAsia="Times New Roman" w:hAnsi="Times New Roman" w:cs="Times New Roman"/>
          <w:b/>
          <w:sz w:val="24"/>
          <w:szCs w:val="24"/>
          <w:lang w:eastAsia="ar-SA"/>
        </w:rPr>
      </w:pP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Подпрограммы 4 выполнение муниципальных заданий и оказание муниципальных услуг не осуществляется.</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p>
    <w:p w:rsidR="00E1187F" w:rsidRPr="00212492" w:rsidRDefault="00E1187F" w:rsidP="00E1187F">
      <w:pPr>
        <w:suppressAutoHyphens/>
        <w:spacing w:after="120"/>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7. Характеристика основных мероприятий, реализуемых</w:t>
      </w:r>
    </w:p>
    <w:p w:rsidR="00E1187F" w:rsidRPr="00212492" w:rsidRDefault="00E1187F" w:rsidP="00E1187F">
      <w:pPr>
        <w:suppressAutoHyphens/>
        <w:ind w:firstLine="709"/>
        <w:jc w:val="center"/>
        <w:rPr>
          <w:rFonts w:ascii="Times New Roman" w:eastAsia="Times New Roman" w:hAnsi="Times New Roman" w:cs="Times New Roman"/>
          <w:b/>
          <w:sz w:val="16"/>
          <w:szCs w:val="16"/>
          <w:lang w:eastAsia="ar-SA"/>
        </w:rPr>
      </w:pPr>
      <w:r w:rsidRPr="00212492">
        <w:rPr>
          <w:rFonts w:ascii="Times New Roman" w:eastAsia="Times New Roman" w:hAnsi="Times New Roman" w:cs="Times New Roman"/>
          <w:b/>
          <w:sz w:val="24"/>
          <w:szCs w:val="24"/>
          <w:lang w:eastAsia="ar-SA"/>
        </w:rPr>
        <w:t xml:space="preserve">муниципальными образованиями Курчатовского района Курской области в случае их участия в разработке и реализации Подпрограммы 4 </w:t>
      </w:r>
    </w:p>
    <w:p w:rsidR="00E1187F" w:rsidRPr="00212492" w:rsidRDefault="00E1187F" w:rsidP="00E1187F">
      <w:pPr>
        <w:suppressAutoHyphens/>
        <w:autoSpaceDE w:val="0"/>
        <w:ind w:firstLine="709"/>
        <w:jc w:val="center"/>
        <w:rPr>
          <w:rFonts w:ascii="Times New Roman" w:eastAsia="Times New Roman" w:hAnsi="Times New Roman" w:cs="Times New Roman"/>
          <w:b/>
          <w:sz w:val="24"/>
          <w:szCs w:val="24"/>
          <w:lang w:eastAsia="ar-SA"/>
        </w:rPr>
      </w:pPr>
    </w:p>
    <w:p w:rsidR="00E1187F" w:rsidRPr="00212492" w:rsidRDefault="00E1187F" w:rsidP="00E1187F">
      <w:pPr>
        <w:suppressAutoHyphens/>
        <w:autoSpaceDE w:val="0"/>
        <w:ind w:firstLine="709"/>
        <w:jc w:val="both"/>
        <w:rPr>
          <w:rFonts w:ascii="Times New Roman" w:eastAsia="Times New Roman" w:hAnsi="Times New Roman" w:cs="Times New Roman"/>
          <w:sz w:val="28"/>
          <w:szCs w:val="28"/>
          <w:shd w:val="clear" w:color="auto" w:fill="FFFF00"/>
          <w:lang w:eastAsia="ar-SA"/>
        </w:rPr>
      </w:pPr>
      <w:r w:rsidRPr="00212492">
        <w:rPr>
          <w:rFonts w:ascii="Times New Roman" w:eastAsia="Times New Roman" w:hAnsi="Times New Roman" w:cs="Times New Roman"/>
          <w:sz w:val="24"/>
          <w:szCs w:val="24"/>
          <w:lang w:eastAsia="ar-SA"/>
        </w:rPr>
        <w:t>Муниципальные образования Курчатовского района Курской области не участвуют в реализации Подпрограммы.</w:t>
      </w:r>
    </w:p>
    <w:p w:rsidR="00E1187F" w:rsidRPr="00212492" w:rsidRDefault="00E1187F" w:rsidP="00E1187F">
      <w:pPr>
        <w:suppressAutoHyphens/>
        <w:jc w:val="both"/>
        <w:rPr>
          <w:rFonts w:ascii="Times New Roman" w:eastAsia="Times New Roman" w:hAnsi="Times New Roman" w:cs="Times New Roman"/>
          <w:sz w:val="28"/>
          <w:szCs w:val="28"/>
          <w:shd w:val="clear" w:color="auto" w:fill="FFFF00"/>
          <w:lang w:eastAsia="ar-SA"/>
        </w:rPr>
      </w:pPr>
    </w:p>
    <w:p w:rsidR="00E1187F" w:rsidRPr="00212492" w:rsidRDefault="00E1187F" w:rsidP="00E1187F">
      <w:pPr>
        <w:suppressAutoHyphens/>
        <w:spacing w:line="240" w:lineRule="atLeast"/>
        <w:ind w:firstLine="709"/>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b/>
          <w:sz w:val="24"/>
          <w:szCs w:val="24"/>
          <w:lang w:eastAsia="ar-SA"/>
        </w:rPr>
        <w:t xml:space="preserve">8. Информация об участии предприятий и организаций независимо от их организационно-правовых форм и форм собственности </w:t>
      </w:r>
    </w:p>
    <w:p w:rsidR="00E1187F" w:rsidRPr="00212492" w:rsidRDefault="00E1187F" w:rsidP="00E1187F">
      <w:pPr>
        <w:suppressAutoHyphens/>
        <w:spacing w:line="240" w:lineRule="atLeast"/>
        <w:ind w:firstLine="709"/>
        <w:jc w:val="center"/>
        <w:rPr>
          <w:rFonts w:ascii="Times New Roman" w:eastAsia="Times New Roman" w:hAnsi="Times New Roman" w:cs="Times New Roman"/>
          <w:sz w:val="24"/>
          <w:szCs w:val="24"/>
          <w:lang w:eastAsia="ar-SA"/>
        </w:rPr>
      </w:pP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В рамках реализации основных мероприятий Подпрограммы 4 предполагается участие организаций транспортного комплекса различных форм собственности в соответствии с Бюджетным кодексом РФ от 31.07.1998 г № 145-ФЗ (ред. от 07.05.2013 г.);</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Участие внебюджетных фондов в реализации муниципальной программы не планируется.  </w:t>
      </w:r>
    </w:p>
    <w:p w:rsidR="00E1187F" w:rsidRPr="00212492"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9. Обоснование объема финансовых ресурсов, </w:t>
      </w:r>
    </w:p>
    <w:p w:rsidR="00E1187F" w:rsidRPr="00212492"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необходимых для реализации Подпрограммы 4</w:t>
      </w:r>
    </w:p>
    <w:p w:rsidR="00E1187F" w:rsidRPr="00212492" w:rsidRDefault="00E1187F" w:rsidP="00E1187F">
      <w:pPr>
        <w:suppressAutoHyphens/>
        <w:spacing w:line="240" w:lineRule="atLeast"/>
        <w:ind w:firstLine="709"/>
        <w:jc w:val="center"/>
        <w:rPr>
          <w:rFonts w:ascii="Times New Roman" w:eastAsia="Times New Roman" w:hAnsi="Times New Roman" w:cs="Times New Roman"/>
          <w:b/>
          <w:sz w:val="24"/>
          <w:szCs w:val="24"/>
          <w:lang w:eastAsia="ar-SA"/>
        </w:rPr>
      </w:pP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Финансирование Подпрограммы 4 осуществляется за счет средств бюджета муниципального района «Курчатовский район» Курской области.</w:t>
      </w:r>
    </w:p>
    <w:p w:rsidR="00E1187F" w:rsidRPr="00212492" w:rsidRDefault="00E1187F" w:rsidP="00E1187F">
      <w:pPr>
        <w:suppressAutoHyphens/>
        <w:ind w:firstLine="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На реализацию Подпрограммы 4 предусмотрено направить </w:t>
      </w:r>
    </w:p>
    <w:p w:rsidR="00E1187F" w:rsidRPr="00212492" w:rsidRDefault="004904D9" w:rsidP="00E1187F">
      <w:pPr>
        <w:suppressAutoHyphens/>
        <w:ind w:left="1366"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1 337 187,71</w:t>
      </w:r>
      <w:r w:rsidR="00E1187F" w:rsidRPr="00212492">
        <w:rPr>
          <w:rFonts w:ascii="Times New Roman" w:eastAsia="Times New Roman" w:hAnsi="Times New Roman" w:cs="Times New Roman"/>
          <w:sz w:val="24"/>
          <w:szCs w:val="24"/>
          <w:lang w:eastAsia="ar-SA"/>
        </w:rPr>
        <w:t xml:space="preserve"> рублей, из них:</w:t>
      </w:r>
    </w:p>
    <w:p w:rsidR="00E1187F" w:rsidRPr="00212492" w:rsidRDefault="00E1187F" w:rsidP="00E1187F">
      <w:pPr>
        <w:suppressAutoHyphens/>
        <w:ind w:left="1366"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2019 год – 543 000 рублей;</w:t>
      </w:r>
    </w:p>
    <w:p w:rsidR="00E1187F" w:rsidRPr="00212492" w:rsidRDefault="00E1187F" w:rsidP="00E1187F">
      <w:pPr>
        <w:suppressAutoHyphens/>
        <w:ind w:left="1366"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2020 год – 0 рублей;</w:t>
      </w:r>
    </w:p>
    <w:p w:rsidR="00E1187F" w:rsidRPr="00212492" w:rsidRDefault="00E1187F" w:rsidP="00E1187F">
      <w:pPr>
        <w:suppressAutoHyphens/>
        <w:ind w:left="1366"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2021 год – 0 рублей;</w:t>
      </w:r>
    </w:p>
    <w:p w:rsidR="00E1187F" w:rsidRPr="00212492" w:rsidRDefault="00E1187F" w:rsidP="00E1187F">
      <w:pPr>
        <w:suppressAutoHyphens/>
        <w:ind w:left="1366"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2022 год – 0 рублей;</w:t>
      </w:r>
    </w:p>
    <w:p w:rsidR="00E1187F" w:rsidRPr="00212492" w:rsidRDefault="004904D9" w:rsidP="00E1187F">
      <w:pPr>
        <w:suppressAutoHyphens/>
        <w:ind w:left="1366"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2023 год – 794 187,71</w:t>
      </w:r>
      <w:r w:rsidR="00E1187F" w:rsidRPr="00212492">
        <w:rPr>
          <w:rFonts w:ascii="Times New Roman" w:eastAsia="Times New Roman" w:hAnsi="Times New Roman" w:cs="Times New Roman"/>
          <w:sz w:val="24"/>
          <w:szCs w:val="24"/>
          <w:lang w:eastAsia="ar-SA"/>
        </w:rPr>
        <w:t xml:space="preserve"> рублей;</w:t>
      </w:r>
    </w:p>
    <w:p w:rsidR="00E1187F" w:rsidRPr="00212492" w:rsidRDefault="00E1187F" w:rsidP="00E1187F">
      <w:pPr>
        <w:suppressAutoHyphens/>
        <w:ind w:left="1366" w:hanging="65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2024 год – 0 рублей;</w:t>
      </w:r>
    </w:p>
    <w:p w:rsidR="00E1187F" w:rsidRPr="00212492" w:rsidRDefault="00E1187F" w:rsidP="00E1187F">
      <w:pPr>
        <w:suppressAutoHyphens/>
        <w:ind w:firstLine="7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 2025 год – 0 рублей.</w:t>
      </w:r>
    </w:p>
    <w:p w:rsidR="00E1187F" w:rsidRPr="00212492" w:rsidRDefault="00E1187F" w:rsidP="00E1187F">
      <w:pPr>
        <w:suppressAutoHyphens/>
        <w:ind w:firstLine="709"/>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Предполагается ежегодное уточнение в установленном порядке объемов финансирования муниципальной программы.</w:t>
      </w:r>
    </w:p>
    <w:p w:rsidR="00E1187F" w:rsidRPr="00212492" w:rsidRDefault="00E1187F" w:rsidP="00E1187F">
      <w:pPr>
        <w:suppressAutoHyphens/>
        <w:ind w:firstLine="709"/>
        <w:jc w:val="left"/>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4"/>
          <w:szCs w:val="24"/>
          <w:lang w:eastAsia="ar-SA"/>
        </w:rPr>
        <w:t xml:space="preserve">Ресурсное </w:t>
      </w:r>
      <w:hyperlink r:id="rId47" w:history="1">
        <w:r w:rsidRPr="00212492">
          <w:rPr>
            <w:rFonts w:ascii="Times New Roman" w:eastAsia="Times New Roman" w:hAnsi="Times New Roman" w:cs="Times New Roman"/>
            <w:sz w:val="24"/>
            <w:szCs w:val="24"/>
            <w:lang w:eastAsia="ar-SA"/>
          </w:rPr>
          <w:t>обеспечение</w:t>
        </w:r>
      </w:hyperlink>
      <w:r w:rsidRPr="00212492">
        <w:rPr>
          <w:rFonts w:ascii="Times New Roman" w:eastAsia="Times New Roman" w:hAnsi="Times New Roman" w:cs="Times New Roman"/>
          <w:sz w:val="24"/>
          <w:szCs w:val="24"/>
          <w:lang w:eastAsia="ar-SA"/>
        </w:rPr>
        <w:t xml:space="preserve"> реализации Про</w:t>
      </w:r>
      <w:r w:rsidR="00A56112" w:rsidRPr="00212492">
        <w:rPr>
          <w:rFonts w:ascii="Times New Roman" w:eastAsia="Times New Roman" w:hAnsi="Times New Roman" w:cs="Times New Roman"/>
          <w:sz w:val="24"/>
          <w:szCs w:val="24"/>
          <w:lang w:eastAsia="ar-SA"/>
        </w:rPr>
        <w:t xml:space="preserve">граммы по годам представлено в </w:t>
      </w:r>
      <w:r w:rsidR="00A30909" w:rsidRPr="00212492">
        <w:rPr>
          <w:rFonts w:ascii="Times New Roman" w:eastAsia="Times New Roman" w:hAnsi="Times New Roman" w:cs="Times New Roman"/>
          <w:sz w:val="24"/>
          <w:szCs w:val="24"/>
          <w:lang w:eastAsia="ar-SA"/>
        </w:rPr>
        <w:t>приложении</w:t>
      </w:r>
      <w:r w:rsidRPr="00212492">
        <w:rPr>
          <w:rFonts w:ascii="Times New Roman" w:eastAsia="Times New Roman" w:hAnsi="Times New Roman" w:cs="Times New Roman"/>
          <w:sz w:val="24"/>
          <w:szCs w:val="24"/>
          <w:lang w:eastAsia="ar-SA"/>
        </w:rPr>
        <w:t xml:space="preserve"> к муниципальной программе</w:t>
      </w:r>
      <w:r w:rsidR="00A30909" w:rsidRPr="00212492">
        <w:rPr>
          <w:rFonts w:ascii="Times New Roman" w:eastAsia="Times New Roman" w:hAnsi="Times New Roman" w:cs="Times New Roman"/>
          <w:sz w:val="24"/>
          <w:szCs w:val="24"/>
          <w:lang w:eastAsia="ar-SA"/>
        </w:rPr>
        <w:t xml:space="preserve"> (таблица № 5, таблица № 6)</w:t>
      </w:r>
      <w:r w:rsidRPr="00212492">
        <w:rPr>
          <w:rFonts w:ascii="Times New Roman" w:eastAsia="Times New Roman" w:hAnsi="Times New Roman" w:cs="Times New Roman"/>
          <w:sz w:val="24"/>
          <w:szCs w:val="24"/>
          <w:lang w:eastAsia="ar-SA"/>
        </w:rPr>
        <w:t>.</w:t>
      </w:r>
    </w:p>
    <w:p w:rsidR="00E1187F" w:rsidRPr="00212492" w:rsidRDefault="00E1187F" w:rsidP="00E1187F">
      <w:pPr>
        <w:suppressAutoHyphens/>
        <w:jc w:val="left"/>
        <w:rPr>
          <w:rFonts w:ascii="Times New Roman" w:eastAsia="Times New Roman" w:hAnsi="Times New Roman" w:cs="Times New Roman"/>
          <w:sz w:val="24"/>
          <w:szCs w:val="24"/>
          <w:lang w:eastAsia="ar-SA"/>
        </w:rPr>
      </w:pPr>
    </w:p>
    <w:p w:rsidR="002F4244" w:rsidRPr="00212492" w:rsidRDefault="002F4244" w:rsidP="00E1187F">
      <w:pPr>
        <w:suppressAutoHyphens/>
        <w:jc w:val="left"/>
        <w:rPr>
          <w:rFonts w:ascii="Times New Roman" w:eastAsia="Times New Roman" w:hAnsi="Times New Roman" w:cs="Times New Roman"/>
          <w:sz w:val="24"/>
          <w:szCs w:val="24"/>
          <w:lang w:eastAsia="ar-SA"/>
        </w:rPr>
      </w:pPr>
    </w:p>
    <w:p w:rsidR="00E1187F" w:rsidRPr="00212492" w:rsidRDefault="00E1187F" w:rsidP="00E1187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212492">
        <w:rPr>
          <w:rFonts w:ascii="Times New Roman" w:eastAsia="Times New Roman" w:hAnsi="Times New Roman" w:cs="Times New Roman"/>
          <w:b/>
          <w:sz w:val="24"/>
          <w:szCs w:val="24"/>
          <w:lang w:eastAsia="ru-RU"/>
        </w:rPr>
        <w:t>10. Анализ рисков реализации Подпрограммы 4 и описание мер управления рисками реализации Подпрограммы 4</w:t>
      </w:r>
    </w:p>
    <w:p w:rsidR="00E1187F" w:rsidRPr="00212492" w:rsidRDefault="00E1187F" w:rsidP="00E1187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На основе анализа мероприятий, предлагаемых к реализации в рамках Подпрограммы 2, выделены следующие риски ее реализации:</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 поставленных подпрограммой 4, что может привести к нецелевому и/или неэффективному использованию бюджетных средств, невыполнению ряда мероприятий Подпрограммы 4 или задержке в их выполнении.</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2. Риск финансового обеспечения, который связан с финансированием Подпрограммы 4 в неполном объеме. Данный риск возникает по причине значительной продолжительности Подпрограммы 4. Однако, учитывая формируемую практику программного бюджетирования в части обеспечения реализации Подпрограммы 4 за счет средств бюджета, риск сбоев в ее реализации по причине недофинансирования можно считать умеренным.</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Реализации Подпрограммы 4 также угрожают следующие риски, которые связаны с изменением внешней среды и которыми невозможно управлять в рамках реализации Подпрограммы 4.</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4 реализуются за счет средств бюджета, такой риск для реализации Подпрограммы 4 может быть качественно оценен как высокий.</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3 можно оценить, как умеренный.</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Меры управления рисками реализации Подпрограммы 4 основываются на следующих обстоятельствах:</w:t>
      </w:r>
    </w:p>
    <w:p w:rsidR="00E1187F" w:rsidRPr="00212492" w:rsidRDefault="00E1187F" w:rsidP="00E1187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212492">
        <w:rPr>
          <w:rFonts w:ascii="Times New Roman" w:eastAsia="Times New Roman" w:hAnsi="Times New Roman" w:cs="Times New Roman"/>
          <w:sz w:val="24"/>
          <w:szCs w:val="24"/>
          <w:lang w:eastAsia="ru-RU"/>
        </w:rPr>
        <w:t>-наибольшее отрицательное влияние из вышеперечисленных рисков на реализацию Подпрограммы 4 может оказать ухудшение состояния экономики, которое содержит угрозу срыва реализации Подпрограммы 4.</w:t>
      </w:r>
    </w:p>
    <w:p w:rsidR="00E1187F" w:rsidRPr="00212492" w:rsidRDefault="00E1187F" w:rsidP="00E1187F">
      <w:pPr>
        <w:suppressAutoHyphens/>
        <w:ind w:firstLine="709"/>
        <w:jc w:val="left"/>
        <w:rPr>
          <w:rFonts w:ascii="Times New Roman" w:eastAsia="Times New Roman" w:hAnsi="Times New Roman" w:cs="Times New Roman"/>
          <w:sz w:val="24"/>
          <w:szCs w:val="24"/>
          <w:lang w:eastAsia="ar-SA"/>
        </w:rPr>
        <w:sectPr w:rsidR="00E1187F" w:rsidRPr="00212492" w:rsidSect="00C32F3C">
          <w:headerReference w:type="first" r:id="rId48"/>
          <w:pgSz w:w="11906" w:h="16838"/>
          <w:pgMar w:top="567" w:right="849" w:bottom="709" w:left="1276" w:header="720" w:footer="720" w:gutter="0"/>
          <w:pgNumType w:start="1"/>
          <w:cols w:space="720"/>
          <w:titlePg/>
          <w:docGrid w:linePitch="600" w:charSpace="32768"/>
        </w:sectPr>
      </w:pPr>
    </w:p>
    <w:p w:rsidR="00E1187F" w:rsidRPr="00212492" w:rsidRDefault="00A70B65" w:rsidP="00E1187F">
      <w:pPr>
        <w:suppressAutoHyphens/>
        <w:ind w:left="9912"/>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Приложение </w:t>
      </w:r>
    </w:p>
    <w:p w:rsidR="00E1187F" w:rsidRPr="00212492" w:rsidRDefault="00E1187F" w:rsidP="00E1187F">
      <w:pPr>
        <w:suppressAutoHyphens/>
        <w:ind w:left="9912"/>
        <w:jc w:val="both"/>
        <w:rPr>
          <w:rFonts w:ascii="Times New Roman" w:eastAsia="Times New Roman" w:hAnsi="Times New Roman" w:cs="Times New Roman"/>
          <w:bCs/>
          <w:sz w:val="20"/>
          <w:szCs w:val="20"/>
          <w:lang w:eastAsia="ar-SA"/>
        </w:rPr>
      </w:pPr>
      <w:r w:rsidRPr="00212492">
        <w:rPr>
          <w:rFonts w:ascii="Times New Roman" w:eastAsia="Times New Roman" w:hAnsi="Times New Roman" w:cs="Times New Roman"/>
          <w:sz w:val="20"/>
          <w:szCs w:val="20"/>
          <w:lang w:eastAsia="ar-SA"/>
        </w:rPr>
        <w:t xml:space="preserve">к муниципальной программе Курчатовского района Курской области </w:t>
      </w:r>
      <w:r w:rsidRPr="00212492">
        <w:rPr>
          <w:rFonts w:ascii="Times New Roman" w:eastAsia="Times New Roman" w:hAnsi="Times New Roman" w:cs="Times New Roman"/>
          <w:bCs/>
          <w:sz w:val="20"/>
          <w:szCs w:val="20"/>
          <w:lang w:val="x-none"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r w:rsidR="00E83A04" w:rsidRPr="00212492">
        <w:rPr>
          <w:rFonts w:ascii="Times New Roman" w:eastAsia="Times New Roman" w:hAnsi="Times New Roman" w:cs="Times New Roman"/>
          <w:bCs/>
          <w:sz w:val="20"/>
          <w:szCs w:val="20"/>
          <w:lang w:eastAsia="ar-SA"/>
        </w:rPr>
        <w:t>.</w:t>
      </w:r>
    </w:p>
    <w:p w:rsidR="00E83A04" w:rsidRPr="00212492" w:rsidRDefault="00E83A04" w:rsidP="00E1187F">
      <w:pPr>
        <w:suppressAutoHyphens/>
        <w:ind w:left="9912"/>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bCs/>
          <w:sz w:val="20"/>
          <w:szCs w:val="20"/>
          <w:lang w:eastAsia="ar-SA"/>
        </w:rPr>
        <w:t xml:space="preserve">Таблица </w:t>
      </w:r>
      <w:r w:rsidR="00A70B65" w:rsidRPr="00212492">
        <w:rPr>
          <w:rFonts w:ascii="Times New Roman" w:eastAsia="Times New Roman" w:hAnsi="Times New Roman" w:cs="Times New Roman"/>
          <w:bCs/>
          <w:sz w:val="20"/>
          <w:szCs w:val="20"/>
          <w:lang w:eastAsia="ar-SA"/>
        </w:rPr>
        <w:t xml:space="preserve">№ </w:t>
      </w:r>
      <w:r w:rsidRPr="00212492">
        <w:rPr>
          <w:rFonts w:ascii="Times New Roman" w:eastAsia="Times New Roman" w:hAnsi="Times New Roman" w:cs="Times New Roman"/>
          <w:bCs/>
          <w:sz w:val="20"/>
          <w:szCs w:val="20"/>
          <w:lang w:eastAsia="ar-SA"/>
        </w:rPr>
        <w:t>1</w:t>
      </w:r>
    </w:p>
    <w:p w:rsidR="00E1187F" w:rsidRPr="00212492" w:rsidRDefault="00E1187F" w:rsidP="00E1187F">
      <w:pPr>
        <w:suppressAutoHyphens/>
        <w:jc w:val="left"/>
        <w:rPr>
          <w:rFonts w:ascii="Times New Roman" w:eastAsia="Times New Roman" w:hAnsi="Times New Roman" w:cs="Times New Roman"/>
          <w:b/>
          <w:sz w:val="26"/>
          <w:szCs w:val="26"/>
          <w:lang w:eastAsia="ar-SA"/>
        </w:rPr>
      </w:pP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Сведения</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о показателях (индикаторах)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rsidR="00E1187F" w:rsidRPr="00212492" w:rsidRDefault="00E1187F" w:rsidP="00E1187F">
      <w:pPr>
        <w:suppressAutoHyphens/>
        <w:jc w:val="center"/>
        <w:rPr>
          <w:rFonts w:ascii="Times New Roman" w:eastAsia="Times New Roman" w:hAnsi="Times New Roman" w:cs="Times New Roman"/>
          <w:b/>
          <w:sz w:val="26"/>
          <w:szCs w:val="26"/>
          <w:lang w:eastAsia="ar-SA"/>
        </w:rPr>
      </w:pPr>
      <w:r w:rsidRPr="00212492">
        <w:rPr>
          <w:rFonts w:ascii="Times New Roman" w:eastAsia="Times New Roman" w:hAnsi="Times New Roman" w:cs="Times New Roman"/>
          <w:b/>
          <w:sz w:val="24"/>
          <w:szCs w:val="24"/>
          <w:lang w:eastAsia="ar-SA"/>
        </w:rPr>
        <w:t>Курской области и безопасности дорожного движения», подпрограмм муниципальной программы и их значениях</w:t>
      </w:r>
    </w:p>
    <w:p w:rsidR="00E1187F" w:rsidRPr="00212492" w:rsidRDefault="00E1187F" w:rsidP="00E1187F">
      <w:pPr>
        <w:suppressAutoHyphens/>
        <w:jc w:val="center"/>
        <w:rPr>
          <w:rFonts w:ascii="Times New Roman" w:eastAsia="Times New Roman" w:hAnsi="Times New Roman" w:cs="Times New Roman"/>
          <w:b/>
          <w:sz w:val="26"/>
          <w:szCs w:val="26"/>
          <w:lang w:eastAsia="ar-SA"/>
        </w:rPr>
      </w:pPr>
    </w:p>
    <w:tbl>
      <w:tblPr>
        <w:tblW w:w="14675" w:type="dxa"/>
        <w:tblInd w:w="392" w:type="dxa"/>
        <w:tblLayout w:type="fixed"/>
        <w:tblLook w:val="0000" w:firstRow="0" w:lastRow="0" w:firstColumn="0" w:lastColumn="0" w:noHBand="0" w:noVBand="0"/>
      </w:tblPr>
      <w:tblGrid>
        <w:gridCol w:w="555"/>
        <w:gridCol w:w="6249"/>
        <w:gridCol w:w="850"/>
        <w:gridCol w:w="992"/>
        <w:gridCol w:w="992"/>
        <w:gridCol w:w="1134"/>
        <w:gridCol w:w="992"/>
        <w:gridCol w:w="993"/>
        <w:gridCol w:w="992"/>
        <w:gridCol w:w="926"/>
      </w:tblGrid>
      <w:tr w:rsidR="00212492" w:rsidRPr="00212492" w:rsidTr="001C72F6">
        <w:trPr>
          <w:trHeight w:val="380"/>
        </w:trPr>
        <w:tc>
          <w:tcPr>
            <w:tcW w:w="555" w:type="dxa"/>
            <w:vMerge w:val="restart"/>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w:t>
            </w:r>
          </w:p>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п/п</w:t>
            </w:r>
          </w:p>
        </w:tc>
        <w:tc>
          <w:tcPr>
            <w:tcW w:w="6249"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Наименование показателя (индикатора)</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Ед. изм.</w:t>
            </w:r>
          </w:p>
        </w:tc>
        <w:tc>
          <w:tcPr>
            <w:tcW w:w="70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 xml:space="preserve">Значения показателей </w:t>
            </w:r>
          </w:p>
        </w:tc>
      </w:tr>
      <w:tr w:rsidR="00212492" w:rsidRPr="00212492" w:rsidTr="001C72F6">
        <w:tc>
          <w:tcPr>
            <w:tcW w:w="555" w:type="dxa"/>
            <w:vMerge/>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2019г.</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2020г.</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2021г.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2022г.</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2023г.</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2024г.</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2025г.</w:t>
            </w:r>
          </w:p>
        </w:tc>
      </w:tr>
      <w:tr w:rsidR="00212492" w:rsidRPr="00212492" w:rsidTr="001C72F6">
        <w:trPr>
          <w:trHeight w:val="422"/>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Муниципальная программа «Развитие транспортной системы, обеспечение перевозки пассажиров в муниципальном районе </w:t>
            </w:r>
          </w:p>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«Курчатовский район» Курской области</w:t>
            </w:r>
            <w:r w:rsidRPr="00212492">
              <w:rPr>
                <w:rFonts w:ascii="Times New Roman" w:eastAsia="Times New Roman" w:hAnsi="Times New Roman" w:cs="Times New Roman"/>
                <w:sz w:val="24"/>
                <w:szCs w:val="24"/>
                <w:lang w:eastAsia="ar-SA"/>
              </w:rPr>
              <w:t xml:space="preserve"> </w:t>
            </w:r>
            <w:r w:rsidRPr="00212492">
              <w:rPr>
                <w:rFonts w:ascii="Times New Roman" w:eastAsia="Times New Roman" w:hAnsi="Times New Roman" w:cs="Times New Roman"/>
                <w:sz w:val="20"/>
                <w:szCs w:val="20"/>
                <w:lang w:eastAsia="ar-SA"/>
              </w:rPr>
              <w:t>и безопасности дорожного движения»</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p>
        </w:tc>
      </w:tr>
      <w:tr w:rsidR="00212492" w:rsidRPr="00212492" w:rsidTr="001C72F6">
        <w:trPr>
          <w:trHeight w:val="488"/>
        </w:trPr>
        <w:tc>
          <w:tcPr>
            <w:tcW w:w="555"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Доля протяженности автомобильных дорог общего пользования местного значения, соответствующих нормативным требованиям</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25</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27</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35</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45</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50</w:t>
            </w:r>
          </w:p>
        </w:tc>
      </w:tr>
      <w:tr w:rsidR="00212492" w:rsidRPr="00212492" w:rsidTr="001C72F6">
        <w:trPr>
          <w:trHeight w:val="412"/>
        </w:trPr>
        <w:tc>
          <w:tcPr>
            <w:tcW w:w="555"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Число погибших в дорожно-транспортных происшествиях</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w:t>
            </w:r>
          </w:p>
        </w:tc>
      </w:tr>
      <w:tr w:rsidR="00212492" w:rsidRPr="00212492" w:rsidTr="001C72F6">
        <w:trPr>
          <w:trHeight w:val="276"/>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p>
        </w:tc>
      </w:tr>
      <w:tr w:rsidR="00212492" w:rsidRPr="00212492" w:rsidTr="001C72F6">
        <w:trPr>
          <w:trHeight w:val="136"/>
        </w:trPr>
        <w:tc>
          <w:tcPr>
            <w:tcW w:w="555"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Протяженность автомобильных дорог общего пользования местного значения с твердым покрытием</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км</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37</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37</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40</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43</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45</w:t>
            </w:r>
          </w:p>
        </w:tc>
      </w:tr>
      <w:tr w:rsidR="00212492" w:rsidRPr="00212492" w:rsidTr="001C72F6">
        <w:trPr>
          <w:trHeight w:val="136"/>
        </w:trPr>
        <w:tc>
          <w:tcPr>
            <w:tcW w:w="555"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Количество населенных пунктов, обеспеченных постоянной круглогодичной связью с сетью автодорог общего пользования по дорогам с твердым покрытием</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38</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40</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44</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46</w:t>
            </w:r>
          </w:p>
        </w:tc>
      </w:tr>
      <w:tr w:rsidR="00212492" w:rsidRPr="00212492" w:rsidTr="001C72F6">
        <w:trPr>
          <w:trHeight w:val="136"/>
        </w:trPr>
        <w:tc>
          <w:tcPr>
            <w:tcW w:w="555"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Количество построенных и реконструированных километров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км</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w:t>
            </w:r>
          </w:p>
        </w:tc>
      </w:tr>
      <w:tr w:rsidR="00212492" w:rsidRPr="00212492" w:rsidTr="001C72F6">
        <w:trPr>
          <w:trHeight w:val="314"/>
        </w:trPr>
        <w:tc>
          <w:tcPr>
            <w:tcW w:w="1275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Подпрограмма 4 «Повышение безопасности дорожного движения в муниципальном районе «Курчатовский район» Курской области»</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r>
      <w:tr w:rsidR="00212492" w:rsidRPr="00212492" w:rsidTr="001C72F6">
        <w:trPr>
          <w:trHeight w:val="404"/>
        </w:trPr>
        <w:tc>
          <w:tcPr>
            <w:tcW w:w="555"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Число дорожно-транспортных происшествий с пострадавшими</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44</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39</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36</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34</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33</w:t>
            </w:r>
          </w:p>
        </w:tc>
      </w:tr>
      <w:tr w:rsidR="00212492" w:rsidRPr="00212492" w:rsidTr="001C72F6">
        <w:trPr>
          <w:trHeight w:val="424"/>
        </w:trPr>
        <w:tc>
          <w:tcPr>
            <w:tcW w:w="555"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624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Число погибших в дорожно-транспортных происшествиях</w:t>
            </w:r>
          </w:p>
        </w:tc>
        <w:tc>
          <w:tcPr>
            <w:tcW w:w="8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единиц</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w:t>
            </w: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w:t>
            </w:r>
          </w:p>
        </w:tc>
        <w:tc>
          <w:tcPr>
            <w:tcW w:w="926"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w:t>
            </w:r>
          </w:p>
        </w:tc>
      </w:tr>
    </w:tbl>
    <w:p w:rsidR="00E1187F" w:rsidRPr="00212492" w:rsidRDefault="00E1187F" w:rsidP="00E1187F">
      <w:pPr>
        <w:suppressAutoHyphens/>
        <w:jc w:val="left"/>
        <w:rPr>
          <w:rFonts w:ascii="Times New Roman" w:eastAsia="Times New Roman" w:hAnsi="Times New Roman" w:cs="Times New Roman"/>
          <w:sz w:val="24"/>
          <w:szCs w:val="24"/>
          <w:lang w:eastAsia="ar-SA"/>
        </w:rPr>
        <w:sectPr w:rsidR="00E1187F" w:rsidRPr="00212492" w:rsidSect="001C72F6">
          <w:pgSz w:w="16838" w:h="11906" w:orient="landscape"/>
          <w:pgMar w:top="709" w:right="820" w:bottom="992" w:left="709" w:header="720" w:footer="720" w:gutter="0"/>
          <w:pgNumType w:start="1"/>
          <w:cols w:space="720"/>
          <w:titlePg/>
          <w:docGrid w:linePitch="600" w:charSpace="32768"/>
        </w:sectPr>
      </w:pPr>
    </w:p>
    <w:p w:rsidR="00E1187F" w:rsidRPr="00212492" w:rsidRDefault="00E83A04" w:rsidP="00E83A04">
      <w:pPr>
        <w:suppressAutoHyphens/>
        <w:ind w:left="9912"/>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bCs/>
          <w:sz w:val="20"/>
          <w:szCs w:val="20"/>
          <w:lang w:eastAsia="ar-SA"/>
        </w:rPr>
        <w:t xml:space="preserve">Таблица </w:t>
      </w:r>
      <w:r w:rsidR="00A70B65" w:rsidRPr="00212492">
        <w:rPr>
          <w:rFonts w:ascii="Times New Roman" w:eastAsia="Times New Roman" w:hAnsi="Times New Roman" w:cs="Times New Roman"/>
          <w:bCs/>
          <w:sz w:val="20"/>
          <w:szCs w:val="20"/>
          <w:lang w:eastAsia="ar-SA"/>
        </w:rPr>
        <w:t xml:space="preserve">№ </w:t>
      </w:r>
      <w:r w:rsidRPr="00212492">
        <w:rPr>
          <w:rFonts w:ascii="Times New Roman" w:eastAsia="Times New Roman" w:hAnsi="Times New Roman" w:cs="Times New Roman"/>
          <w:bCs/>
          <w:sz w:val="20"/>
          <w:szCs w:val="20"/>
          <w:lang w:eastAsia="ar-SA"/>
        </w:rPr>
        <w:t>2</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Перечень </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основных мероприятий 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rsidR="00E1187F" w:rsidRPr="00212492" w:rsidRDefault="00E1187F" w:rsidP="00E1187F">
      <w:pPr>
        <w:suppressAutoHyphens/>
        <w:jc w:val="center"/>
        <w:rPr>
          <w:rFonts w:ascii="Times New Roman" w:eastAsia="Times New Roman" w:hAnsi="Times New Roman" w:cs="Times New Roman"/>
          <w:b/>
          <w:sz w:val="26"/>
          <w:szCs w:val="26"/>
          <w:lang w:eastAsia="ar-SA"/>
        </w:rPr>
      </w:pPr>
      <w:r w:rsidRPr="00212492">
        <w:rPr>
          <w:rFonts w:ascii="Times New Roman" w:eastAsia="Times New Roman" w:hAnsi="Times New Roman" w:cs="Times New Roman"/>
          <w:b/>
          <w:sz w:val="24"/>
          <w:szCs w:val="24"/>
          <w:lang w:eastAsia="ar-SA"/>
        </w:rPr>
        <w:t>Курской области и безопасности дорожного движения»</w:t>
      </w:r>
    </w:p>
    <w:p w:rsidR="00E1187F" w:rsidRPr="00212492" w:rsidRDefault="00E1187F" w:rsidP="00E1187F">
      <w:pPr>
        <w:suppressAutoHyphens/>
        <w:jc w:val="center"/>
        <w:rPr>
          <w:rFonts w:ascii="Times New Roman" w:eastAsia="Times New Roman" w:hAnsi="Times New Roman" w:cs="Times New Roman"/>
          <w:b/>
          <w:sz w:val="26"/>
          <w:szCs w:val="26"/>
          <w:lang w:eastAsia="ar-SA"/>
        </w:rPr>
      </w:pPr>
    </w:p>
    <w:tbl>
      <w:tblPr>
        <w:tblW w:w="15265" w:type="dxa"/>
        <w:tblInd w:w="-5" w:type="dxa"/>
        <w:tblLayout w:type="fixed"/>
        <w:tblLook w:val="0000" w:firstRow="0" w:lastRow="0" w:firstColumn="0" w:lastColumn="0" w:noHBand="0" w:noVBand="0"/>
      </w:tblPr>
      <w:tblGrid>
        <w:gridCol w:w="482"/>
        <w:gridCol w:w="2750"/>
        <w:gridCol w:w="1925"/>
        <w:gridCol w:w="1122"/>
        <w:gridCol w:w="1122"/>
        <w:gridCol w:w="3179"/>
        <w:gridCol w:w="2574"/>
        <w:gridCol w:w="142"/>
        <w:gridCol w:w="1969"/>
      </w:tblGrid>
      <w:tr w:rsidR="00212492" w:rsidRPr="00212492" w:rsidTr="001C72F6">
        <w:tc>
          <w:tcPr>
            <w:tcW w:w="482"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ind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п/п</w:t>
            </w:r>
          </w:p>
        </w:tc>
        <w:tc>
          <w:tcPr>
            <w:tcW w:w="2750"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Номер и наименование муниципальной программы, основного мероприятия</w:t>
            </w:r>
          </w:p>
        </w:tc>
        <w:tc>
          <w:tcPr>
            <w:tcW w:w="1925"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Ответственный исполнитель</w:t>
            </w:r>
          </w:p>
        </w:tc>
        <w:tc>
          <w:tcPr>
            <w:tcW w:w="2244" w:type="dxa"/>
            <w:gridSpan w:val="2"/>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Срок</w:t>
            </w:r>
          </w:p>
        </w:tc>
        <w:tc>
          <w:tcPr>
            <w:tcW w:w="3179"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Ожидаемый непосредственный результат (краткое описание)</w:t>
            </w:r>
          </w:p>
        </w:tc>
        <w:tc>
          <w:tcPr>
            <w:tcW w:w="2574"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Последствия </w:t>
            </w:r>
            <w:proofErr w:type="spellStart"/>
            <w:r w:rsidRPr="00212492">
              <w:rPr>
                <w:rFonts w:ascii="Times New Roman" w:eastAsia="Times New Roman" w:hAnsi="Times New Roman" w:cs="Times New Roman"/>
                <w:sz w:val="20"/>
                <w:szCs w:val="20"/>
                <w:lang w:eastAsia="ar-SA"/>
              </w:rPr>
              <w:t>нереализации</w:t>
            </w:r>
            <w:proofErr w:type="spellEnd"/>
            <w:r w:rsidRPr="00212492">
              <w:rPr>
                <w:rFonts w:ascii="Times New Roman" w:eastAsia="Times New Roman" w:hAnsi="Times New Roman" w:cs="Times New Roman"/>
                <w:sz w:val="20"/>
                <w:szCs w:val="20"/>
                <w:lang w:eastAsia="ar-SA"/>
              </w:rPr>
              <w:t xml:space="preserve"> муниципальной программы, основного мероприятия</w:t>
            </w:r>
          </w:p>
        </w:tc>
        <w:tc>
          <w:tcPr>
            <w:tcW w:w="21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Связь с показателями муниципальной программы (Подпрограммы)</w:t>
            </w:r>
          </w:p>
        </w:tc>
      </w:tr>
      <w:tr w:rsidR="00212492" w:rsidRPr="00212492" w:rsidTr="001C72F6">
        <w:tc>
          <w:tcPr>
            <w:tcW w:w="482"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1925"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начала</w:t>
            </w:r>
          </w:p>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реализации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tabs>
                <w:tab w:val="left" w:pos="674"/>
                <w:tab w:val="left" w:pos="1014"/>
              </w:tabs>
              <w:suppressAutoHyphens/>
              <w:ind w:left="-108" w:firstLine="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окончания реализации</w:t>
            </w:r>
          </w:p>
        </w:tc>
        <w:tc>
          <w:tcPr>
            <w:tcW w:w="3179"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2574"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211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r>
      <w:tr w:rsidR="00212492" w:rsidRPr="00212492" w:rsidTr="001C72F6">
        <w:tc>
          <w:tcPr>
            <w:tcW w:w="152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r>
      <w:tr w:rsidR="00212492" w:rsidRPr="00212492" w:rsidTr="001C72F6">
        <w:tc>
          <w:tcPr>
            <w:tcW w:w="48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Основное мероприятие</w:t>
            </w:r>
          </w:p>
          <w:p w:rsidR="00E1187F" w:rsidRPr="00212492" w:rsidRDefault="00E1187F" w:rsidP="00E1187F">
            <w:pPr>
              <w:suppressAutoHyphens/>
              <w:jc w:val="left"/>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«Осуществление мероприятий по капитальному ремонту, ремонту и содержанию автомобильных дорог общего пользования местного значения»</w:t>
            </w:r>
          </w:p>
        </w:tc>
        <w:tc>
          <w:tcPr>
            <w:tcW w:w="1925"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2019г.</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tabs>
                <w:tab w:val="left" w:pos="674"/>
                <w:tab w:val="left" w:pos="1014"/>
              </w:tabs>
              <w:suppressAutoHyphens/>
              <w:ind w:left="-108" w:firstLine="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2025г.</w:t>
            </w:r>
          </w:p>
        </w:tc>
        <w:tc>
          <w:tcPr>
            <w:tcW w:w="317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Обеспечение круглогодичного функционирования сети автомобильных дорог</w:t>
            </w:r>
          </w:p>
        </w:tc>
        <w:tc>
          <w:tcPr>
            <w:tcW w:w="257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Затрудненный проезд по автомобильным дорогам в зимний период, увеличение числа дорожно-транспортных происшествий</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18"/>
                <w:szCs w:val="18"/>
                <w:lang w:eastAsia="ar-SA"/>
              </w:rPr>
            </w:pPr>
          </w:p>
        </w:tc>
      </w:tr>
      <w:tr w:rsidR="00212492" w:rsidRPr="00212492" w:rsidTr="001C72F6">
        <w:tc>
          <w:tcPr>
            <w:tcW w:w="48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 xml:space="preserve">Основное направление </w:t>
            </w:r>
          </w:p>
          <w:p w:rsidR="00E1187F" w:rsidRPr="00212492" w:rsidRDefault="00E1187F" w:rsidP="00E1187F">
            <w:pPr>
              <w:suppressAutoHyphens/>
              <w:jc w:val="left"/>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«Капитальный ремонт, ремонт и содержание автомобильных дорог общего пользования местного значения»</w:t>
            </w:r>
          </w:p>
        </w:tc>
        <w:tc>
          <w:tcPr>
            <w:tcW w:w="1925"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2019г.</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tabs>
                <w:tab w:val="left" w:pos="674"/>
                <w:tab w:val="left" w:pos="1014"/>
              </w:tabs>
              <w:suppressAutoHyphens/>
              <w:ind w:left="-108" w:firstLine="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2025г.</w:t>
            </w:r>
          </w:p>
        </w:tc>
        <w:tc>
          <w:tcPr>
            <w:tcW w:w="317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Соответствия транспортно - эксплуатационных показателей автомобильных дорог общего пользования местного значения требованиям нормативных документов</w:t>
            </w:r>
          </w:p>
        </w:tc>
        <w:tc>
          <w:tcPr>
            <w:tcW w:w="257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Затрудненный проезд по автомобильным дорогам в зимний период, увеличение числа дорожно-транспортных происшествий</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18"/>
                <w:szCs w:val="18"/>
                <w:lang w:eastAsia="ar-SA"/>
              </w:rPr>
            </w:pPr>
          </w:p>
        </w:tc>
      </w:tr>
      <w:tr w:rsidR="00212492" w:rsidRPr="00212492" w:rsidTr="001C72F6">
        <w:tc>
          <w:tcPr>
            <w:tcW w:w="1526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 xml:space="preserve">Подпрограмма </w:t>
            </w:r>
            <w:r w:rsidR="000A4817" w:rsidRPr="00212492">
              <w:rPr>
                <w:rFonts w:ascii="Times New Roman" w:eastAsia="Times New Roman" w:hAnsi="Times New Roman" w:cs="Times New Roman"/>
                <w:sz w:val="20"/>
                <w:szCs w:val="20"/>
                <w:lang w:eastAsia="ar-SA"/>
              </w:rPr>
              <w:t>4</w:t>
            </w:r>
            <w:r w:rsidRPr="00212492">
              <w:rPr>
                <w:rFonts w:ascii="Times New Roman" w:eastAsia="Times New Roman" w:hAnsi="Times New Roman" w:cs="Times New Roman"/>
                <w:sz w:val="20"/>
                <w:szCs w:val="20"/>
                <w:lang w:eastAsia="ar-SA"/>
              </w:rPr>
              <w:t xml:space="preserve"> «Повышение безопасности дорожного движения в муниципальном районе «Курчатовский район» Курской области»</w:t>
            </w:r>
          </w:p>
        </w:tc>
      </w:tr>
      <w:tr w:rsidR="00212492" w:rsidRPr="00212492" w:rsidTr="001C72F6">
        <w:tc>
          <w:tcPr>
            <w:tcW w:w="48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Основное мероприятие </w:t>
            </w:r>
          </w:p>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«Мероприятия по разработке комплексных схем организации дорожного движения»</w:t>
            </w:r>
          </w:p>
        </w:tc>
        <w:tc>
          <w:tcPr>
            <w:tcW w:w="1925"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2019г.</w:t>
            </w:r>
          </w:p>
        </w:tc>
        <w:tc>
          <w:tcPr>
            <w:tcW w:w="112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tabs>
                <w:tab w:val="left" w:pos="674"/>
                <w:tab w:val="left" w:pos="1014"/>
              </w:tabs>
              <w:suppressAutoHyphens/>
              <w:ind w:left="-108" w:firstLine="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2025г.</w:t>
            </w:r>
          </w:p>
        </w:tc>
        <w:tc>
          <w:tcPr>
            <w:tcW w:w="317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Снижение количества пешеходов, погибших в результате дорожно-транспортных про</w:t>
            </w:r>
            <w:r w:rsidRPr="00212492">
              <w:rPr>
                <w:rFonts w:ascii="Times New Roman" w:eastAsia="Times New Roman" w:hAnsi="Times New Roman" w:cs="Times New Roman"/>
                <w:sz w:val="20"/>
                <w:szCs w:val="20"/>
                <w:lang w:eastAsia="ar-SA"/>
              </w:rPr>
              <w:softHyphen/>
              <w:t>исшествий</w:t>
            </w:r>
          </w:p>
        </w:tc>
        <w:tc>
          <w:tcPr>
            <w:tcW w:w="2716" w:type="dxa"/>
            <w:gridSpan w:val="2"/>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Увеличение количество пешеходов погибших в результате дорожно-транспортных происшествий</w:t>
            </w:r>
          </w:p>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с сопутствующими дорожными условиями  на территории </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r>
      <w:tr w:rsidR="00212492" w:rsidRPr="00212492" w:rsidTr="001C72F6">
        <w:tc>
          <w:tcPr>
            <w:tcW w:w="482" w:type="dxa"/>
            <w:tcBorders>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2750" w:type="dxa"/>
            <w:tcBorders>
              <w:left w:val="single" w:sz="4" w:space="0" w:color="000000"/>
              <w:bottom w:val="single" w:sz="4" w:space="0" w:color="000000"/>
            </w:tcBorders>
            <w:shd w:val="clear" w:color="auto" w:fill="auto"/>
            <w:vAlign w:val="center"/>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 «Разработка комплексных схем организации дорожного движения»</w:t>
            </w:r>
          </w:p>
        </w:tc>
        <w:tc>
          <w:tcPr>
            <w:tcW w:w="1925" w:type="dxa"/>
            <w:tcBorders>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tc>
        <w:tc>
          <w:tcPr>
            <w:tcW w:w="1122" w:type="dxa"/>
            <w:tcBorders>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2019г.</w:t>
            </w:r>
          </w:p>
        </w:tc>
        <w:tc>
          <w:tcPr>
            <w:tcW w:w="1122" w:type="dxa"/>
            <w:tcBorders>
              <w:left w:val="single" w:sz="4" w:space="0" w:color="000000"/>
              <w:bottom w:val="single" w:sz="4" w:space="0" w:color="000000"/>
            </w:tcBorders>
            <w:shd w:val="clear" w:color="auto" w:fill="auto"/>
            <w:vAlign w:val="center"/>
          </w:tcPr>
          <w:p w:rsidR="00E1187F" w:rsidRPr="00212492" w:rsidRDefault="00E1187F" w:rsidP="00E1187F">
            <w:pPr>
              <w:tabs>
                <w:tab w:val="left" w:pos="674"/>
                <w:tab w:val="left" w:pos="1014"/>
              </w:tabs>
              <w:suppressAutoHyphens/>
              <w:ind w:left="-108" w:firstLine="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2025г.</w:t>
            </w:r>
          </w:p>
        </w:tc>
        <w:tc>
          <w:tcPr>
            <w:tcW w:w="3179" w:type="dxa"/>
            <w:tcBorders>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Поддержание в нормативном состоянии и улучшение транспортно-эксплуатационных характеристик автомобильных дорог района</w:t>
            </w:r>
          </w:p>
        </w:tc>
        <w:tc>
          <w:tcPr>
            <w:tcW w:w="2716" w:type="dxa"/>
            <w:gridSpan w:val="2"/>
            <w:tcBorders>
              <w:left w:val="single" w:sz="4" w:space="0" w:color="000000"/>
              <w:bottom w:val="single" w:sz="4" w:space="0" w:color="000000"/>
            </w:tcBorders>
            <w:shd w:val="clear" w:color="auto" w:fill="auto"/>
            <w:vAlign w:val="center"/>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Нарушение нормативного состояния объектов дорожного хозяйства муниципального района, увеличение протяженности автомобильных дорог, не отвечающих нормативным требованиям</w:t>
            </w:r>
          </w:p>
        </w:tc>
        <w:tc>
          <w:tcPr>
            <w:tcW w:w="1969" w:type="dxa"/>
            <w:tcBorders>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r>
    </w:tbl>
    <w:p w:rsidR="00F16BBE" w:rsidRPr="00212492" w:rsidRDefault="00F16BBE" w:rsidP="00E1187F">
      <w:pPr>
        <w:suppressAutoHyphens/>
        <w:ind w:left="9912"/>
        <w:jc w:val="both"/>
        <w:rPr>
          <w:rFonts w:ascii="Times New Roman" w:eastAsia="Times New Roman" w:hAnsi="Times New Roman" w:cs="Times New Roman"/>
          <w:bCs/>
          <w:sz w:val="20"/>
          <w:szCs w:val="20"/>
          <w:lang w:eastAsia="ar-SA"/>
        </w:rPr>
      </w:pPr>
    </w:p>
    <w:p w:rsidR="00F16BBE" w:rsidRPr="00212492" w:rsidRDefault="00F16BBE" w:rsidP="00E1187F">
      <w:pPr>
        <w:suppressAutoHyphens/>
        <w:ind w:left="9912"/>
        <w:jc w:val="both"/>
        <w:rPr>
          <w:rFonts w:ascii="Times New Roman" w:eastAsia="Times New Roman" w:hAnsi="Times New Roman" w:cs="Times New Roman"/>
          <w:bCs/>
          <w:sz w:val="20"/>
          <w:szCs w:val="20"/>
          <w:lang w:eastAsia="ar-SA"/>
        </w:rPr>
      </w:pPr>
    </w:p>
    <w:p w:rsidR="00F16BBE" w:rsidRPr="00212492" w:rsidRDefault="00F16BBE" w:rsidP="00E1187F">
      <w:pPr>
        <w:suppressAutoHyphens/>
        <w:ind w:left="9912"/>
        <w:jc w:val="both"/>
        <w:rPr>
          <w:rFonts w:ascii="Times New Roman" w:eastAsia="Times New Roman" w:hAnsi="Times New Roman" w:cs="Times New Roman"/>
          <w:bCs/>
          <w:sz w:val="20"/>
          <w:szCs w:val="20"/>
          <w:lang w:eastAsia="ar-SA"/>
        </w:rPr>
      </w:pPr>
    </w:p>
    <w:p w:rsidR="00F16BBE" w:rsidRPr="00212492" w:rsidRDefault="00F16BBE" w:rsidP="00E1187F">
      <w:pPr>
        <w:suppressAutoHyphens/>
        <w:ind w:left="9912"/>
        <w:jc w:val="both"/>
        <w:rPr>
          <w:rFonts w:ascii="Times New Roman" w:eastAsia="Times New Roman" w:hAnsi="Times New Roman" w:cs="Times New Roman"/>
          <w:bCs/>
          <w:sz w:val="20"/>
          <w:szCs w:val="20"/>
          <w:lang w:eastAsia="ar-SA"/>
        </w:rPr>
      </w:pPr>
    </w:p>
    <w:p w:rsidR="00F16BBE" w:rsidRPr="00212492" w:rsidRDefault="00F16BBE" w:rsidP="00E1187F">
      <w:pPr>
        <w:suppressAutoHyphens/>
        <w:ind w:left="9912"/>
        <w:jc w:val="both"/>
        <w:rPr>
          <w:rFonts w:ascii="Times New Roman" w:eastAsia="Times New Roman" w:hAnsi="Times New Roman" w:cs="Times New Roman"/>
          <w:bCs/>
          <w:sz w:val="20"/>
          <w:szCs w:val="20"/>
          <w:lang w:eastAsia="ar-SA"/>
        </w:rPr>
      </w:pPr>
    </w:p>
    <w:p w:rsidR="00F16BBE" w:rsidRPr="00212492" w:rsidRDefault="00F16BBE" w:rsidP="00E1187F">
      <w:pPr>
        <w:suppressAutoHyphens/>
        <w:ind w:left="9912"/>
        <w:jc w:val="both"/>
        <w:rPr>
          <w:rFonts w:ascii="Times New Roman" w:eastAsia="Times New Roman" w:hAnsi="Times New Roman" w:cs="Times New Roman"/>
          <w:bCs/>
          <w:sz w:val="20"/>
          <w:szCs w:val="20"/>
          <w:lang w:eastAsia="ar-SA"/>
        </w:rPr>
      </w:pPr>
    </w:p>
    <w:p w:rsidR="00E83A04" w:rsidRPr="00212492" w:rsidRDefault="00E83A04" w:rsidP="00E1187F">
      <w:pPr>
        <w:suppressAutoHyphens/>
        <w:ind w:left="9912"/>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bCs/>
          <w:sz w:val="20"/>
          <w:szCs w:val="20"/>
          <w:lang w:eastAsia="ar-SA"/>
        </w:rPr>
        <w:t xml:space="preserve">Таблица </w:t>
      </w:r>
      <w:r w:rsidR="00A70B65" w:rsidRPr="00212492">
        <w:rPr>
          <w:rFonts w:ascii="Times New Roman" w:eastAsia="Times New Roman" w:hAnsi="Times New Roman" w:cs="Times New Roman"/>
          <w:bCs/>
          <w:sz w:val="20"/>
          <w:szCs w:val="20"/>
          <w:lang w:eastAsia="ar-SA"/>
        </w:rPr>
        <w:t xml:space="preserve">№ </w:t>
      </w:r>
      <w:r w:rsidRPr="00212492">
        <w:rPr>
          <w:rFonts w:ascii="Times New Roman" w:eastAsia="Times New Roman" w:hAnsi="Times New Roman" w:cs="Times New Roman"/>
          <w:bCs/>
          <w:sz w:val="20"/>
          <w:szCs w:val="20"/>
          <w:lang w:eastAsia="ar-SA"/>
        </w:rPr>
        <w:t>3</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Сведения</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об основных мерах правового регулирования в сфере реализации муниципальной программы Курчатовского района Курской области</w:t>
      </w:r>
    </w:p>
    <w:p w:rsidR="00E1187F" w:rsidRPr="00212492" w:rsidRDefault="00E1187F" w:rsidP="00E1187F">
      <w:pPr>
        <w:suppressAutoHyphens/>
        <w:autoSpaceDE w:val="0"/>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«Развитие транспортной системы, обеспечение перевозки пассажиров в муниципальном районе «Курчатовский район» </w:t>
      </w:r>
    </w:p>
    <w:p w:rsidR="00E1187F" w:rsidRPr="00212492" w:rsidRDefault="00E1187F" w:rsidP="00E1187F">
      <w:pPr>
        <w:suppressAutoHyphens/>
        <w:autoSpaceDE w:val="0"/>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Курской области и безопасности дорожного движения»</w:t>
      </w:r>
    </w:p>
    <w:p w:rsidR="00F16BBE" w:rsidRPr="00212492" w:rsidRDefault="00F16BBE" w:rsidP="00E1187F">
      <w:pPr>
        <w:suppressAutoHyphens/>
        <w:autoSpaceDE w:val="0"/>
        <w:jc w:val="center"/>
        <w:rPr>
          <w:rFonts w:ascii="Times New Roman" w:eastAsia="Times New Roman" w:hAnsi="Times New Roman" w:cs="Times New Roman"/>
          <w:sz w:val="24"/>
          <w:szCs w:val="24"/>
          <w:lang w:eastAsia="ar-SA"/>
        </w:rPr>
      </w:pPr>
    </w:p>
    <w:tbl>
      <w:tblPr>
        <w:tblW w:w="0" w:type="auto"/>
        <w:tblInd w:w="-13" w:type="dxa"/>
        <w:tblLayout w:type="fixed"/>
        <w:tblCellMar>
          <w:top w:w="102" w:type="dxa"/>
          <w:left w:w="62" w:type="dxa"/>
          <w:bottom w:w="102" w:type="dxa"/>
          <w:right w:w="62" w:type="dxa"/>
        </w:tblCellMar>
        <w:tblLook w:val="0000" w:firstRow="0" w:lastRow="0" w:firstColumn="0" w:lastColumn="0" w:noHBand="0" w:noVBand="0"/>
      </w:tblPr>
      <w:tblGrid>
        <w:gridCol w:w="501"/>
        <w:gridCol w:w="66"/>
        <w:gridCol w:w="3052"/>
        <w:gridCol w:w="65"/>
        <w:gridCol w:w="6739"/>
        <w:gridCol w:w="2410"/>
        <w:gridCol w:w="2267"/>
      </w:tblGrid>
      <w:tr w:rsidR="00212492" w:rsidRPr="00212492" w:rsidTr="001C72F6">
        <w:tc>
          <w:tcPr>
            <w:tcW w:w="567" w:type="dxa"/>
            <w:gridSpan w:val="2"/>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N п/п</w:t>
            </w:r>
          </w:p>
        </w:tc>
        <w:tc>
          <w:tcPr>
            <w:tcW w:w="3117" w:type="dxa"/>
            <w:gridSpan w:val="2"/>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Вид нормативного правового акта</w:t>
            </w:r>
          </w:p>
        </w:tc>
        <w:tc>
          <w:tcPr>
            <w:tcW w:w="6739"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Основные положения нормативного правового акта</w:t>
            </w:r>
          </w:p>
        </w:tc>
        <w:tc>
          <w:tcPr>
            <w:tcW w:w="2410"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Ответственный исполнитель, соисполнители, участники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Ожидаемые сроки принятия</w:t>
            </w:r>
          </w:p>
        </w:tc>
      </w:tr>
      <w:tr w:rsidR="00212492" w:rsidRPr="00212492" w:rsidTr="001C72F6">
        <w:tc>
          <w:tcPr>
            <w:tcW w:w="567" w:type="dxa"/>
            <w:gridSpan w:val="2"/>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w:t>
            </w:r>
          </w:p>
        </w:tc>
        <w:tc>
          <w:tcPr>
            <w:tcW w:w="3117" w:type="dxa"/>
            <w:gridSpan w:val="2"/>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w:t>
            </w:r>
          </w:p>
        </w:tc>
        <w:tc>
          <w:tcPr>
            <w:tcW w:w="6739"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w:t>
            </w:r>
          </w:p>
        </w:tc>
        <w:tc>
          <w:tcPr>
            <w:tcW w:w="2410"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5</w:t>
            </w:r>
          </w:p>
        </w:tc>
      </w:tr>
      <w:tr w:rsidR="00212492" w:rsidRPr="00212492" w:rsidTr="001C72F6">
        <w:tc>
          <w:tcPr>
            <w:tcW w:w="15100" w:type="dxa"/>
            <w:gridSpan w:val="7"/>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Подпрограмма 2 «Развитие сети автомобильных дорог муниципального района «Курчатовский район» Курской области»</w:t>
            </w:r>
          </w:p>
        </w:tc>
      </w:tr>
      <w:tr w:rsidR="00212492" w:rsidRPr="00212492"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 внесении изменений и дополнений в муниципальную программу Курчатовского района Курской области «Развитие транспортной системы, обеспечение перевозки пассажиров в муниципальном районе </w:t>
            </w:r>
          </w:p>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«Курчатовский район» Курской области и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2019-2025 годы</w:t>
            </w:r>
          </w:p>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 (по мере возникновения необходимости)</w:t>
            </w:r>
          </w:p>
        </w:tc>
      </w:tr>
      <w:tr w:rsidR="00212492" w:rsidRPr="00212492"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 внесении изменений и дополнений в Постановление Администрации Курчатовского района Курской области от 31.05.2017г. № 468 «Об утверждении перечня автомобильных дорог общего пользования местного значения 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2019-2025 годы</w:t>
            </w:r>
          </w:p>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 (по мере возникновения необходимости)</w:t>
            </w:r>
          </w:p>
        </w:tc>
      </w:tr>
      <w:tr w:rsidR="00212492" w:rsidRPr="00212492" w:rsidTr="001C72F6">
        <w:tc>
          <w:tcPr>
            <w:tcW w:w="15100" w:type="dxa"/>
            <w:gridSpan w:val="7"/>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Подпрограмма 4 «Повышение безопасности дорожного движения в муниципальном районе «Курчатовский район» Курской области»</w:t>
            </w:r>
          </w:p>
        </w:tc>
      </w:tr>
      <w:tr w:rsidR="00212492" w:rsidRPr="00212492"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 внесении изменений и дополнений в муниципальную программу Курчатовского района Курской области «Развитие транспортной системы, обеспечение перевозки пассажиров в муниципальном районе </w:t>
            </w:r>
          </w:p>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«Курчатовский район» Курской области и безопасности дорожного движения»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2019-2025 годы</w:t>
            </w:r>
          </w:p>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 (по мере возникновения необходимости)</w:t>
            </w:r>
          </w:p>
        </w:tc>
      </w:tr>
      <w:tr w:rsidR="00212492" w:rsidRPr="00212492" w:rsidTr="001C72F6">
        <w:tc>
          <w:tcPr>
            <w:tcW w:w="501"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4"/>
                <w:szCs w:val="24"/>
                <w:lang w:eastAsia="ar-SA"/>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Постановление Администрации Курчатовского района Курской области</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 внесении изменений и дополнений в Постановление Администрации Курчатовского района Курской области от 18.05.2015г. № 874 «О Порядке предоставления субсидий из бюджета муниципального района «Курчатовский район» Курской области перевозчикам всех форм собственности на возмещение разницы в тарифах на проезд в пассажирском транспорте на сельских маршрутах</w:t>
            </w:r>
            <w:r w:rsidRPr="00212492">
              <w:rPr>
                <w:rFonts w:ascii="Times New Roman" w:eastAsia="Times New Roman" w:hAnsi="Times New Roman" w:cs="Times New Roman"/>
                <w:sz w:val="24"/>
                <w:szCs w:val="24"/>
                <w:lang w:eastAsia="ar-SA"/>
              </w:rPr>
              <w:t xml:space="preserve"> </w:t>
            </w:r>
            <w:r w:rsidRPr="00212492">
              <w:rPr>
                <w:rFonts w:ascii="Times New Roman" w:eastAsia="Times New Roman" w:hAnsi="Times New Roman" w:cs="Times New Roman"/>
                <w:sz w:val="20"/>
                <w:szCs w:val="20"/>
                <w:lang w:eastAsia="ar-SA"/>
              </w:rPr>
              <w:t>Курчатовского района Курской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Отдел строительства, архитектуры и ЖКУ Администрации Курчатовского района Курской области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2019-2025 годы</w:t>
            </w:r>
          </w:p>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 (по мере возникновения необходимости)</w:t>
            </w:r>
          </w:p>
        </w:tc>
      </w:tr>
    </w:tbl>
    <w:p w:rsidR="00E1187F" w:rsidRPr="00212492" w:rsidRDefault="00E1187F" w:rsidP="00F16BBE">
      <w:pPr>
        <w:suppressAutoHyphens/>
        <w:ind w:left="9912"/>
        <w:jc w:val="both"/>
        <w:rPr>
          <w:rFonts w:ascii="Times New Roman" w:eastAsia="Times New Roman" w:hAnsi="Times New Roman" w:cs="Times New Roman"/>
          <w:bCs/>
          <w:sz w:val="20"/>
          <w:szCs w:val="20"/>
          <w:lang w:eastAsia="ar-SA"/>
        </w:rPr>
      </w:pPr>
      <w:r w:rsidRPr="00212492">
        <w:rPr>
          <w:rFonts w:ascii="Times New Roman" w:eastAsia="Times New Roman" w:hAnsi="Times New Roman" w:cs="Times New Roman"/>
          <w:bCs/>
          <w:sz w:val="20"/>
          <w:szCs w:val="20"/>
          <w:lang w:val="x-none" w:eastAsia="ar-SA"/>
        </w:rPr>
        <w:br w:type="page"/>
      </w:r>
    </w:p>
    <w:p w:rsidR="00E83A04" w:rsidRPr="00212492" w:rsidRDefault="00E83A04" w:rsidP="00E1187F">
      <w:pPr>
        <w:suppressAutoHyphens/>
        <w:ind w:left="9912"/>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bCs/>
          <w:sz w:val="20"/>
          <w:szCs w:val="20"/>
          <w:lang w:eastAsia="ar-SA"/>
        </w:rPr>
        <w:t xml:space="preserve">Таблица </w:t>
      </w:r>
      <w:r w:rsidR="00A70B65" w:rsidRPr="00212492">
        <w:rPr>
          <w:rFonts w:ascii="Times New Roman" w:eastAsia="Times New Roman" w:hAnsi="Times New Roman" w:cs="Times New Roman"/>
          <w:bCs/>
          <w:sz w:val="20"/>
          <w:szCs w:val="20"/>
          <w:lang w:eastAsia="ar-SA"/>
        </w:rPr>
        <w:t xml:space="preserve">№ </w:t>
      </w:r>
      <w:r w:rsidRPr="00212492">
        <w:rPr>
          <w:rFonts w:ascii="Times New Roman" w:eastAsia="Times New Roman" w:hAnsi="Times New Roman" w:cs="Times New Roman"/>
          <w:bCs/>
          <w:sz w:val="20"/>
          <w:szCs w:val="20"/>
          <w:lang w:eastAsia="ar-SA"/>
        </w:rPr>
        <w:t>5</w:t>
      </w:r>
    </w:p>
    <w:p w:rsidR="00E1187F" w:rsidRPr="00212492" w:rsidRDefault="00E1187F" w:rsidP="00E1187F">
      <w:pPr>
        <w:suppressAutoHyphens/>
        <w:jc w:val="left"/>
        <w:rPr>
          <w:rFonts w:ascii="Times New Roman" w:eastAsia="Times New Roman" w:hAnsi="Times New Roman" w:cs="Times New Roman"/>
          <w:b/>
          <w:sz w:val="24"/>
          <w:szCs w:val="24"/>
          <w:lang w:val="x-none" w:eastAsia="ar-SA"/>
        </w:rPr>
      </w:pPr>
    </w:p>
    <w:p w:rsidR="00E1187F" w:rsidRPr="00212492" w:rsidRDefault="00E1187F" w:rsidP="00E1187F">
      <w:pPr>
        <w:suppressAutoHyphens/>
        <w:jc w:val="center"/>
        <w:rPr>
          <w:rFonts w:ascii="Times New Roman" w:eastAsia="Times New Roman" w:hAnsi="Times New Roman" w:cs="Times New Roman"/>
          <w:b/>
          <w:sz w:val="24"/>
          <w:szCs w:val="24"/>
          <w:lang w:eastAsia="ar-SA"/>
        </w:rPr>
      </w:pP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Ресурсное обеспечение реализации </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муниципальной программы Курчатовского района Курской области «Развитие транспортной системы, обеспечение перевозки пассажиров в муниципальном районе «Курчатовский район» </w:t>
      </w:r>
    </w:p>
    <w:p w:rsidR="00E1187F" w:rsidRPr="00212492" w:rsidRDefault="00E1187F" w:rsidP="00E1187F">
      <w:pPr>
        <w:suppressAutoHyphens/>
        <w:jc w:val="center"/>
        <w:rPr>
          <w:rFonts w:ascii="Times New Roman" w:eastAsia="Times New Roman" w:hAnsi="Times New Roman" w:cs="Times New Roman"/>
          <w:b/>
          <w:sz w:val="26"/>
          <w:szCs w:val="26"/>
          <w:lang w:eastAsia="ar-SA"/>
        </w:rPr>
      </w:pPr>
      <w:r w:rsidRPr="00212492">
        <w:rPr>
          <w:rFonts w:ascii="Times New Roman" w:eastAsia="Times New Roman" w:hAnsi="Times New Roman" w:cs="Times New Roman"/>
          <w:b/>
          <w:sz w:val="24"/>
          <w:szCs w:val="24"/>
          <w:lang w:eastAsia="ar-SA"/>
        </w:rPr>
        <w:t>Курской области и безопасности дорожного движения»</w:t>
      </w:r>
      <w:r w:rsidRPr="00212492">
        <w:rPr>
          <w:rFonts w:ascii="Times New Roman" w:eastAsia="Times New Roman" w:hAnsi="Times New Roman" w:cs="Times New Roman"/>
          <w:sz w:val="24"/>
          <w:szCs w:val="24"/>
          <w:lang w:eastAsia="ar-SA"/>
        </w:rPr>
        <w:t xml:space="preserve"> </w:t>
      </w:r>
      <w:r w:rsidRPr="00212492">
        <w:rPr>
          <w:rFonts w:ascii="Times New Roman" w:eastAsia="Times New Roman" w:hAnsi="Times New Roman" w:cs="Times New Roman"/>
          <w:b/>
          <w:sz w:val="24"/>
          <w:szCs w:val="24"/>
          <w:lang w:eastAsia="ar-SA"/>
        </w:rPr>
        <w:t>за счет средств районного бюджета (рублей)</w:t>
      </w:r>
    </w:p>
    <w:p w:rsidR="00E1187F" w:rsidRPr="00212492" w:rsidRDefault="00E1187F" w:rsidP="00E1187F">
      <w:pPr>
        <w:suppressAutoHyphens/>
        <w:jc w:val="both"/>
        <w:rPr>
          <w:rFonts w:ascii="Times New Roman" w:eastAsia="Times New Roman" w:hAnsi="Times New Roman" w:cs="Times New Roman"/>
          <w:b/>
          <w:sz w:val="26"/>
          <w:szCs w:val="26"/>
          <w:lang w:eastAsia="ar-SA"/>
        </w:rPr>
      </w:pPr>
    </w:p>
    <w:tbl>
      <w:tblPr>
        <w:tblW w:w="15734" w:type="dxa"/>
        <w:tblInd w:w="250" w:type="dxa"/>
        <w:tblLayout w:type="fixed"/>
        <w:tblLook w:val="0000" w:firstRow="0" w:lastRow="0" w:firstColumn="0" w:lastColumn="0" w:noHBand="0" w:noVBand="0"/>
      </w:tblPr>
      <w:tblGrid>
        <w:gridCol w:w="1559"/>
        <w:gridCol w:w="2164"/>
        <w:gridCol w:w="1805"/>
        <w:gridCol w:w="708"/>
        <w:gridCol w:w="709"/>
        <w:gridCol w:w="709"/>
        <w:gridCol w:w="709"/>
        <w:gridCol w:w="987"/>
        <w:gridCol w:w="998"/>
        <w:gridCol w:w="1134"/>
        <w:gridCol w:w="1134"/>
        <w:gridCol w:w="992"/>
        <w:gridCol w:w="1134"/>
        <w:gridCol w:w="992"/>
      </w:tblGrid>
      <w:tr w:rsidR="00212492" w:rsidRPr="00212492" w:rsidTr="007C6D39">
        <w:trPr>
          <w:cantSplit/>
          <w:trHeight w:val="463"/>
        </w:trPr>
        <w:tc>
          <w:tcPr>
            <w:tcW w:w="1559"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Статус</w:t>
            </w:r>
          </w:p>
        </w:tc>
        <w:tc>
          <w:tcPr>
            <w:tcW w:w="2164"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Наименование муниципальной программы</w:t>
            </w:r>
          </w:p>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(Подпрограммы)</w:t>
            </w:r>
          </w:p>
        </w:tc>
        <w:tc>
          <w:tcPr>
            <w:tcW w:w="1805"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Ответственный исполнитель, соисполнители, участники, муниципальный заказчик - координатор</w:t>
            </w: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Код бюджетной классификации</w:t>
            </w:r>
          </w:p>
        </w:tc>
        <w:tc>
          <w:tcPr>
            <w:tcW w:w="7371" w:type="dxa"/>
            <w:gridSpan w:val="7"/>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Расходы (рублей)</w:t>
            </w:r>
          </w:p>
        </w:tc>
      </w:tr>
      <w:tr w:rsidR="00212492" w:rsidRPr="00212492" w:rsidTr="007C6D39">
        <w:trPr>
          <w:cantSplit/>
        </w:trPr>
        <w:tc>
          <w:tcPr>
            <w:tcW w:w="1559"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2164"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1805"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708"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ГРБС</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proofErr w:type="spellStart"/>
            <w:r w:rsidRPr="00212492">
              <w:rPr>
                <w:rFonts w:ascii="Times New Roman" w:eastAsia="Times New Roman" w:hAnsi="Times New Roman" w:cs="Times New Roman"/>
                <w:sz w:val="20"/>
                <w:szCs w:val="20"/>
                <w:lang w:eastAsia="ar-SA"/>
              </w:rPr>
              <w:t>РзПр</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ЦСР</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ВР</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2019г.</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2020г.</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2021г.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2022г.</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2023г.</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2024г.</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2025г.</w:t>
            </w:r>
          </w:p>
        </w:tc>
      </w:tr>
      <w:tr w:rsidR="00212492" w:rsidRPr="00212492" w:rsidTr="007C6D39">
        <w:trPr>
          <w:cantSplit/>
          <w:trHeight w:val="1134"/>
        </w:trPr>
        <w:tc>
          <w:tcPr>
            <w:tcW w:w="155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Муниципальная программа Курчатовского района Курской области</w:t>
            </w:r>
          </w:p>
        </w:tc>
        <w:tc>
          <w:tcPr>
            <w:tcW w:w="2164"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autoSpaceDE w:val="0"/>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«Развитие транспортной системы, обеспечение перевозки пассажиров в муниципальном районе «Курчатовский район» </w:t>
            </w:r>
          </w:p>
          <w:p w:rsidR="00E1187F" w:rsidRPr="00212492" w:rsidRDefault="00E1187F" w:rsidP="00E1187F">
            <w:pPr>
              <w:suppressAutoHyphens/>
              <w:autoSpaceDE w:val="0"/>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Курской области и безопасности дорожного движения»</w:t>
            </w:r>
          </w:p>
        </w:tc>
        <w:tc>
          <w:tcPr>
            <w:tcW w:w="1805"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212492"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х</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х</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E1187F" w:rsidRPr="00212492" w:rsidRDefault="00E1187F" w:rsidP="00E1187F">
            <w:pPr>
              <w:suppressAutoHyphens/>
              <w:snapToGrid w:val="0"/>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11 0 00 00000</w:t>
            </w:r>
          </w:p>
        </w:tc>
        <w:tc>
          <w:tcPr>
            <w:tcW w:w="709"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7 433 414,27</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212492" w:rsidRDefault="00863014"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6 676 842,8</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D65A5E" w:rsidP="00705E9B">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8 024 506,09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D26CB1" w:rsidP="000B3224">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4904D9" w:rsidP="007C6D39">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5 666 153,38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603868" w:rsidP="00CC4533">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4 836 8</w:t>
            </w:r>
            <w:r w:rsidR="00CC4533" w:rsidRPr="00212492">
              <w:rPr>
                <w:rFonts w:ascii="Times New Roman" w:eastAsia="Times New Roman" w:hAnsi="Times New Roman" w:cs="Times New Roman"/>
                <w:sz w:val="18"/>
                <w:szCs w:val="18"/>
                <w:lang w:eastAsia="ar-SA"/>
              </w:rPr>
              <w:t>06,09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7C6D39" w:rsidP="007C6D39">
            <w:pPr>
              <w:suppressAutoHyphens/>
              <w:ind w:left="-108" w:right="-106"/>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5 113 956,09</w:t>
            </w:r>
          </w:p>
        </w:tc>
      </w:tr>
      <w:tr w:rsidR="00212492" w:rsidRPr="00212492" w:rsidTr="007C6D39">
        <w:trPr>
          <w:cantSplit/>
          <w:trHeight w:val="1451"/>
        </w:trPr>
        <w:tc>
          <w:tcPr>
            <w:tcW w:w="1559" w:type="dxa"/>
            <w:tcBorders>
              <w:top w:val="single" w:sz="4" w:space="0" w:color="000000"/>
              <w:left w:val="single" w:sz="4" w:space="0" w:color="000000"/>
              <w:bottom w:val="single" w:sz="4" w:space="0" w:color="auto"/>
            </w:tcBorders>
            <w:shd w:val="clear" w:color="auto" w:fill="auto"/>
            <w:vAlign w:val="center"/>
          </w:tcPr>
          <w:p w:rsidR="00D65A5E" w:rsidRPr="00212492" w:rsidRDefault="00D65A5E"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Подпрограмма 2</w:t>
            </w:r>
          </w:p>
        </w:tc>
        <w:tc>
          <w:tcPr>
            <w:tcW w:w="2164" w:type="dxa"/>
            <w:tcBorders>
              <w:top w:val="single" w:sz="4" w:space="0" w:color="000000"/>
              <w:left w:val="single" w:sz="4" w:space="0" w:color="000000"/>
              <w:bottom w:val="single" w:sz="4" w:space="0" w:color="auto"/>
            </w:tcBorders>
            <w:shd w:val="clear" w:color="auto" w:fill="auto"/>
          </w:tcPr>
          <w:p w:rsidR="00D65A5E" w:rsidRPr="00212492" w:rsidRDefault="00D65A5E"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 «Развитие сети автомобильных дорог муниципального района «Курчатовский район» Курской области»</w:t>
            </w:r>
          </w:p>
        </w:tc>
        <w:tc>
          <w:tcPr>
            <w:tcW w:w="1805" w:type="dxa"/>
            <w:tcBorders>
              <w:top w:val="single" w:sz="4" w:space="0" w:color="000000"/>
              <w:left w:val="single" w:sz="4" w:space="0" w:color="000000"/>
              <w:bottom w:val="single" w:sz="4" w:space="0" w:color="auto"/>
            </w:tcBorders>
            <w:shd w:val="clear" w:color="auto" w:fill="auto"/>
            <w:vAlign w:val="center"/>
          </w:tcPr>
          <w:p w:rsidR="00D65A5E" w:rsidRPr="00212492" w:rsidRDefault="00D65A5E"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rsidR="00D65A5E" w:rsidRPr="00212492" w:rsidRDefault="00D65A5E"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rsidR="00D65A5E" w:rsidRPr="00212492" w:rsidRDefault="00D65A5E"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rsidR="00D65A5E" w:rsidRPr="00212492" w:rsidRDefault="00D65A5E"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11 2 00 00000</w:t>
            </w:r>
          </w:p>
        </w:tc>
        <w:tc>
          <w:tcPr>
            <w:tcW w:w="709" w:type="dxa"/>
            <w:tcBorders>
              <w:top w:val="single" w:sz="4" w:space="0" w:color="000000"/>
              <w:left w:val="single" w:sz="4" w:space="0" w:color="000000"/>
              <w:bottom w:val="single" w:sz="4" w:space="0" w:color="auto"/>
            </w:tcBorders>
            <w:shd w:val="clear" w:color="auto" w:fill="auto"/>
            <w:vAlign w:val="center"/>
          </w:tcPr>
          <w:p w:rsidR="00D65A5E" w:rsidRPr="00212492" w:rsidRDefault="00D65A5E"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auto"/>
              <w:right w:val="single" w:sz="4" w:space="0" w:color="000000"/>
            </w:tcBorders>
            <w:vAlign w:val="center"/>
          </w:tcPr>
          <w:p w:rsidR="00D65A5E" w:rsidRPr="00212492" w:rsidRDefault="00D65A5E"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6 890 414,27</w:t>
            </w:r>
          </w:p>
        </w:tc>
        <w:tc>
          <w:tcPr>
            <w:tcW w:w="998" w:type="dxa"/>
            <w:tcBorders>
              <w:top w:val="single" w:sz="4" w:space="0" w:color="000000"/>
              <w:left w:val="single" w:sz="4" w:space="0" w:color="000000"/>
              <w:bottom w:val="single" w:sz="4" w:space="0" w:color="auto"/>
            </w:tcBorders>
            <w:shd w:val="clear" w:color="auto" w:fill="auto"/>
            <w:vAlign w:val="center"/>
          </w:tcPr>
          <w:p w:rsidR="00D65A5E" w:rsidRPr="00212492" w:rsidRDefault="00D65A5E"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6 676 842,8</w:t>
            </w:r>
          </w:p>
        </w:tc>
        <w:tc>
          <w:tcPr>
            <w:tcW w:w="1134" w:type="dxa"/>
            <w:tcBorders>
              <w:top w:val="single" w:sz="4" w:space="0" w:color="000000"/>
              <w:left w:val="single" w:sz="4" w:space="0" w:color="000000"/>
              <w:bottom w:val="single" w:sz="4" w:space="0" w:color="auto"/>
            </w:tcBorders>
            <w:shd w:val="clear" w:color="auto" w:fill="auto"/>
            <w:vAlign w:val="center"/>
          </w:tcPr>
          <w:p w:rsidR="00D65A5E" w:rsidRPr="00212492" w:rsidRDefault="00D65A5E" w:rsidP="00CA7A77">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8 024 506,09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65A5E" w:rsidRPr="00212492" w:rsidRDefault="00D26CB1" w:rsidP="00CA7A77">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D65A5E" w:rsidRPr="00212492" w:rsidRDefault="007C6D39" w:rsidP="006D0D6E">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w:t>
            </w:r>
            <w:r w:rsidR="006D0D6E" w:rsidRPr="00212492">
              <w:rPr>
                <w:rFonts w:ascii="Times New Roman" w:eastAsia="Times New Roman" w:hAnsi="Times New Roman" w:cs="Times New Roman"/>
                <w:sz w:val="18"/>
                <w:szCs w:val="18"/>
                <w:lang w:eastAsia="ar-SA"/>
              </w:rPr>
              <w:t> 871</w:t>
            </w:r>
            <w:r w:rsidR="00904CC7" w:rsidRPr="00212492">
              <w:rPr>
                <w:rFonts w:ascii="Times New Roman" w:eastAsia="Times New Roman" w:hAnsi="Times New Roman" w:cs="Times New Roman"/>
                <w:sz w:val="18"/>
                <w:szCs w:val="18"/>
                <w:lang w:eastAsia="ar-SA"/>
              </w:rPr>
              <w:t> </w:t>
            </w:r>
            <w:r w:rsidR="006D0D6E" w:rsidRPr="00212492">
              <w:rPr>
                <w:rFonts w:ascii="Times New Roman" w:eastAsia="Times New Roman" w:hAnsi="Times New Roman" w:cs="Times New Roman"/>
                <w:sz w:val="18"/>
                <w:szCs w:val="18"/>
                <w:lang w:eastAsia="ar-SA"/>
              </w:rPr>
              <w:t>965</w:t>
            </w:r>
            <w:r w:rsidR="00904CC7" w:rsidRPr="00212492">
              <w:rPr>
                <w:rFonts w:ascii="Times New Roman" w:eastAsia="Times New Roman" w:hAnsi="Times New Roman" w:cs="Times New Roman"/>
                <w:sz w:val="18"/>
                <w:szCs w:val="18"/>
                <w:lang w:eastAsia="ar-SA"/>
              </w:rPr>
              <w:t>,67</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D65A5E" w:rsidRPr="00212492" w:rsidRDefault="00D010A6" w:rsidP="00D010A6">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4 836 806,09</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D65A5E" w:rsidRPr="00212492" w:rsidRDefault="008C29B1" w:rsidP="008C29B1">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5 113 956,09</w:t>
            </w:r>
          </w:p>
        </w:tc>
      </w:tr>
      <w:tr w:rsidR="00212492" w:rsidRPr="00212492" w:rsidTr="007C6D39">
        <w:trPr>
          <w:cantSplit/>
          <w:trHeight w:val="1451"/>
        </w:trPr>
        <w:tc>
          <w:tcPr>
            <w:tcW w:w="1559"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000000"/>
              <w:left w:val="single" w:sz="4" w:space="0" w:color="000000"/>
              <w:bottom w:val="single" w:sz="4" w:space="0" w:color="auto"/>
            </w:tcBorders>
            <w:shd w:val="clear" w:color="auto" w:fill="auto"/>
          </w:tcPr>
          <w:p w:rsidR="00D26CB1" w:rsidRPr="00212492" w:rsidRDefault="00D26CB1" w:rsidP="003C3E76">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«Расходы по строительству (реконструкции) автомобильных дорог общего пользования местного значения</w:t>
            </w:r>
            <w:r w:rsidR="003C3E76" w:rsidRPr="00212492">
              <w:rPr>
                <w:rFonts w:ascii="Times New Roman" w:eastAsia="Times New Roman" w:hAnsi="Times New Roman" w:cs="Times New Roman"/>
                <w:sz w:val="20"/>
                <w:szCs w:val="20"/>
                <w:lang w:eastAsia="ar-SA"/>
              </w:rPr>
              <w:t>»</w:t>
            </w:r>
          </w:p>
        </w:tc>
        <w:tc>
          <w:tcPr>
            <w:tcW w:w="1805"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rsidR="00D26CB1" w:rsidRPr="00212492" w:rsidRDefault="00D26CB1"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11 2 01 00000</w:t>
            </w:r>
          </w:p>
        </w:tc>
        <w:tc>
          <w:tcPr>
            <w:tcW w:w="709"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auto"/>
              <w:right w:val="single" w:sz="4" w:space="0" w:color="000000"/>
            </w:tcBorders>
            <w:vAlign w:val="center"/>
          </w:tcPr>
          <w:p w:rsidR="00D26CB1" w:rsidRPr="00212492" w:rsidRDefault="00D26CB1"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8"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CA7A77">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26CB1" w:rsidRPr="00212492" w:rsidRDefault="00D26CB1" w:rsidP="00CA7A77">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D26CB1" w:rsidRPr="00212492" w:rsidRDefault="00D26CB1" w:rsidP="00CA7A77">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D26CB1" w:rsidRPr="00212492" w:rsidRDefault="00D26CB1" w:rsidP="00CA7A77">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D26CB1" w:rsidRPr="00212492" w:rsidRDefault="00D26CB1" w:rsidP="00E1187F">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7C6D39">
        <w:trPr>
          <w:cantSplit/>
          <w:trHeight w:val="1503"/>
        </w:trPr>
        <w:tc>
          <w:tcPr>
            <w:tcW w:w="1559"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D26CB1">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p w:rsidR="00D26CB1" w:rsidRPr="00212492" w:rsidRDefault="00D26CB1"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top w:val="single" w:sz="4" w:space="0" w:color="000000"/>
              <w:left w:val="single" w:sz="4" w:space="0" w:color="000000"/>
              <w:bottom w:val="single" w:sz="4" w:space="0" w:color="auto"/>
            </w:tcBorders>
            <w:shd w:val="clear" w:color="auto" w:fill="auto"/>
          </w:tcPr>
          <w:p w:rsidR="00D26CB1" w:rsidRPr="00212492" w:rsidRDefault="00D26CB1" w:rsidP="003C3E76">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Строительство (реконструкция) автомобильных дорог общего пользования местного значения </w:t>
            </w:r>
          </w:p>
        </w:tc>
        <w:tc>
          <w:tcPr>
            <w:tcW w:w="1805"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000000"/>
              <w:left w:val="single" w:sz="4" w:space="0" w:color="000000"/>
              <w:bottom w:val="single" w:sz="4" w:space="0" w:color="auto"/>
            </w:tcBorders>
            <w:shd w:val="clear" w:color="auto" w:fill="auto"/>
            <w:vAlign w:val="center"/>
          </w:tcPr>
          <w:p w:rsidR="00D26CB1" w:rsidRPr="00212492" w:rsidRDefault="00D26CB1"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000000"/>
              <w:left w:val="single" w:sz="4" w:space="0" w:color="000000"/>
              <w:bottom w:val="single" w:sz="4" w:space="0" w:color="auto"/>
            </w:tcBorders>
            <w:shd w:val="clear" w:color="auto" w:fill="auto"/>
            <w:textDirection w:val="btLr"/>
            <w:vAlign w:val="center"/>
          </w:tcPr>
          <w:p w:rsidR="00D26CB1" w:rsidRPr="00212492" w:rsidRDefault="000735C9"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2 01 С1423</w:t>
            </w:r>
          </w:p>
        </w:tc>
        <w:tc>
          <w:tcPr>
            <w:tcW w:w="709" w:type="dxa"/>
            <w:tcBorders>
              <w:top w:val="single" w:sz="4" w:space="0" w:color="000000"/>
              <w:left w:val="single" w:sz="4" w:space="0" w:color="000000"/>
              <w:bottom w:val="single" w:sz="4" w:space="0" w:color="auto"/>
            </w:tcBorders>
            <w:shd w:val="clear" w:color="auto" w:fill="auto"/>
            <w:vAlign w:val="center"/>
          </w:tcPr>
          <w:p w:rsidR="00D26CB1" w:rsidRPr="00212492" w:rsidRDefault="000735C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400</w:t>
            </w:r>
          </w:p>
        </w:tc>
        <w:tc>
          <w:tcPr>
            <w:tcW w:w="987" w:type="dxa"/>
            <w:tcBorders>
              <w:top w:val="single" w:sz="4" w:space="0" w:color="000000"/>
              <w:left w:val="single" w:sz="4" w:space="0" w:color="000000"/>
              <w:bottom w:val="single" w:sz="4" w:space="0" w:color="auto"/>
              <w:right w:val="single" w:sz="4" w:space="0" w:color="000000"/>
            </w:tcBorders>
            <w:vAlign w:val="center"/>
          </w:tcPr>
          <w:p w:rsidR="00D26CB1" w:rsidRPr="00212492" w:rsidRDefault="000735C9"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8" w:type="dxa"/>
            <w:tcBorders>
              <w:top w:val="single" w:sz="4" w:space="0" w:color="000000"/>
              <w:left w:val="single" w:sz="4" w:space="0" w:color="000000"/>
              <w:bottom w:val="single" w:sz="4" w:space="0" w:color="auto"/>
            </w:tcBorders>
            <w:shd w:val="clear" w:color="auto" w:fill="auto"/>
            <w:vAlign w:val="center"/>
          </w:tcPr>
          <w:p w:rsidR="00D26CB1" w:rsidRPr="00212492" w:rsidRDefault="000735C9"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D26CB1" w:rsidRPr="00212492" w:rsidRDefault="000735C9" w:rsidP="00CA7A77">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D26CB1" w:rsidRPr="00212492" w:rsidRDefault="000735C9" w:rsidP="00CA7A77">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auto"/>
              <w:right w:val="single" w:sz="4" w:space="0" w:color="auto"/>
            </w:tcBorders>
            <w:shd w:val="clear" w:color="auto" w:fill="auto"/>
            <w:vAlign w:val="center"/>
          </w:tcPr>
          <w:p w:rsidR="00D26CB1" w:rsidRPr="00212492" w:rsidRDefault="000735C9" w:rsidP="00CA7A77">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D26CB1" w:rsidRPr="00212492" w:rsidRDefault="000735C9" w:rsidP="00CA7A77">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auto"/>
              <w:right w:val="single" w:sz="4" w:space="0" w:color="000000"/>
            </w:tcBorders>
            <w:shd w:val="clear" w:color="auto" w:fill="auto"/>
            <w:vAlign w:val="center"/>
          </w:tcPr>
          <w:p w:rsidR="00D26CB1" w:rsidRPr="00212492" w:rsidRDefault="000735C9" w:rsidP="00E1187F">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7C6D39">
        <w:trPr>
          <w:cantSplit/>
          <w:trHeight w:val="1134"/>
        </w:trPr>
        <w:tc>
          <w:tcPr>
            <w:tcW w:w="1559"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auto"/>
              <w:left w:val="single" w:sz="4" w:space="0" w:color="000000"/>
              <w:bottom w:val="single" w:sz="4" w:space="0" w:color="000000"/>
            </w:tcBorders>
            <w:shd w:val="clear" w:color="auto" w:fill="auto"/>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Осуществление мероприятий по капитальному ремонту, ремонту и содержанию автомобильных дорог общег</w:t>
            </w:r>
            <w:r w:rsidR="003C3E76" w:rsidRPr="00212492">
              <w:rPr>
                <w:rFonts w:ascii="Times New Roman" w:eastAsia="Times New Roman" w:hAnsi="Times New Roman" w:cs="Times New Roman"/>
                <w:sz w:val="20"/>
                <w:szCs w:val="20"/>
                <w:lang w:eastAsia="ar-SA"/>
              </w:rPr>
              <w:t>о пользования местного значения</w:t>
            </w:r>
          </w:p>
        </w:tc>
        <w:tc>
          <w:tcPr>
            <w:tcW w:w="1805"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000000"/>
            </w:tcBorders>
            <w:shd w:val="clear" w:color="auto" w:fill="auto"/>
            <w:textDirection w:val="btLr"/>
            <w:vAlign w:val="center"/>
          </w:tcPr>
          <w:p w:rsidR="00E1187F" w:rsidRPr="00212492" w:rsidRDefault="00E1187F"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11 2 02 00000</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х</w:t>
            </w:r>
          </w:p>
        </w:tc>
        <w:tc>
          <w:tcPr>
            <w:tcW w:w="987" w:type="dxa"/>
            <w:tcBorders>
              <w:top w:val="single" w:sz="4" w:space="0" w:color="auto"/>
              <w:left w:val="single" w:sz="4" w:space="0" w:color="000000"/>
              <w:bottom w:val="single" w:sz="4" w:space="0" w:color="000000"/>
              <w:right w:val="single" w:sz="4" w:space="0" w:color="000000"/>
            </w:tcBorders>
            <w:vAlign w:val="center"/>
          </w:tcPr>
          <w:p w:rsidR="00E1187F" w:rsidRPr="00212492" w:rsidRDefault="00E1187F"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6 890 414,27</w:t>
            </w:r>
          </w:p>
        </w:tc>
        <w:tc>
          <w:tcPr>
            <w:tcW w:w="998" w:type="dxa"/>
            <w:tcBorders>
              <w:top w:val="single" w:sz="4" w:space="0" w:color="auto"/>
              <w:left w:val="single" w:sz="4" w:space="0" w:color="000000"/>
              <w:bottom w:val="single" w:sz="4" w:space="0" w:color="000000"/>
            </w:tcBorders>
            <w:shd w:val="clear" w:color="auto" w:fill="auto"/>
            <w:vAlign w:val="center"/>
          </w:tcPr>
          <w:p w:rsidR="00E1187F" w:rsidRPr="00212492" w:rsidRDefault="00863014"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6 676 842,8</w:t>
            </w:r>
          </w:p>
        </w:tc>
        <w:tc>
          <w:tcPr>
            <w:tcW w:w="1134" w:type="dxa"/>
            <w:tcBorders>
              <w:top w:val="single" w:sz="4" w:space="0" w:color="auto"/>
              <w:left w:val="single" w:sz="4" w:space="0" w:color="000000"/>
              <w:bottom w:val="single" w:sz="4" w:space="0" w:color="000000"/>
            </w:tcBorders>
            <w:shd w:val="clear" w:color="auto" w:fill="auto"/>
            <w:vAlign w:val="center"/>
          </w:tcPr>
          <w:p w:rsidR="00E1187F" w:rsidRPr="00212492" w:rsidRDefault="005A1EF6" w:rsidP="00D65A5E">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5</w:t>
            </w:r>
            <w:r w:rsidR="00D65A5E" w:rsidRPr="00212492">
              <w:rPr>
                <w:rFonts w:ascii="Times New Roman" w:eastAsia="Times New Roman" w:hAnsi="Times New Roman" w:cs="Times New Roman"/>
                <w:sz w:val="18"/>
                <w:szCs w:val="18"/>
                <w:lang w:eastAsia="ar-SA"/>
              </w:rPr>
              <w:t> 926 573,06</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E1187F" w:rsidRPr="00212492" w:rsidRDefault="000735C9" w:rsidP="0078145F">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6 712 769,91</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E1187F" w:rsidRPr="00212492" w:rsidRDefault="007C6D39" w:rsidP="007C6D39">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4 550 980</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E1187F" w:rsidRPr="00212492" w:rsidRDefault="00D010A6"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4 801 730</w:t>
            </w: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rsidR="00E1187F" w:rsidRPr="00212492" w:rsidRDefault="008C29B1"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5 078 880</w:t>
            </w:r>
          </w:p>
        </w:tc>
      </w:tr>
      <w:tr w:rsidR="00212492" w:rsidRPr="00212492" w:rsidTr="007C6D39">
        <w:trPr>
          <w:cantSplit/>
          <w:trHeight w:val="1324"/>
        </w:trPr>
        <w:tc>
          <w:tcPr>
            <w:tcW w:w="1559" w:type="dxa"/>
            <w:tcBorders>
              <w:left w:val="single" w:sz="4" w:space="0" w:color="000000"/>
            </w:tcBorders>
            <w:shd w:val="clear" w:color="auto" w:fill="auto"/>
            <w:vAlign w:val="center"/>
          </w:tcPr>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left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Капитальный ремонт, ремонт и содержание автомобильных дорог общег</w:t>
            </w:r>
            <w:r w:rsidR="003C3E76" w:rsidRPr="00212492">
              <w:rPr>
                <w:rFonts w:ascii="Times New Roman" w:eastAsia="Times New Roman" w:hAnsi="Times New Roman" w:cs="Times New Roman"/>
                <w:sz w:val="20"/>
                <w:szCs w:val="20"/>
                <w:lang w:eastAsia="ar-SA"/>
              </w:rPr>
              <w:t>о пользования местного значения</w:t>
            </w:r>
          </w:p>
        </w:tc>
        <w:tc>
          <w:tcPr>
            <w:tcW w:w="1805" w:type="dxa"/>
            <w:tcBorders>
              <w:left w:val="single" w:sz="4" w:space="0" w:color="000000"/>
            </w:tcBorders>
            <w:shd w:val="clear" w:color="auto" w:fill="auto"/>
            <w:vAlign w:val="center"/>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212492"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lef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lef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left w:val="single" w:sz="4" w:space="0" w:color="000000"/>
            </w:tcBorders>
            <w:shd w:val="clear" w:color="auto" w:fill="auto"/>
            <w:textDirection w:val="btLr"/>
            <w:vAlign w:val="center"/>
          </w:tcPr>
          <w:p w:rsidR="00E1187F" w:rsidRPr="00212492" w:rsidRDefault="00E1187F" w:rsidP="00E1187F">
            <w:pPr>
              <w:suppressAutoHyphens/>
              <w:ind w:left="25"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2 02 С1424</w:t>
            </w:r>
          </w:p>
        </w:tc>
        <w:tc>
          <w:tcPr>
            <w:tcW w:w="709" w:type="dxa"/>
            <w:tcBorders>
              <w:lef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right w:val="single" w:sz="4" w:space="0" w:color="000000"/>
            </w:tcBorders>
            <w:vAlign w:val="center"/>
          </w:tcPr>
          <w:p w:rsidR="00E1187F" w:rsidRPr="00212492" w:rsidRDefault="00E1187F"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5 287 471,51</w:t>
            </w:r>
          </w:p>
        </w:tc>
        <w:tc>
          <w:tcPr>
            <w:tcW w:w="998" w:type="dxa"/>
            <w:tcBorders>
              <w:top w:val="single" w:sz="4" w:space="0" w:color="000000"/>
              <w:left w:val="single" w:sz="4" w:space="0" w:color="000000"/>
            </w:tcBorders>
            <w:shd w:val="clear" w:color="auto" w:fill="auto"/>
            <w:vAlign w:val="center"/>
          </w:tcPr>
          <w:p w:rsidR="00E1187F" w:rsidRPr="00212492" w:rsidRDefault="00863014"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3 589 082,39</w:t>
            </w:r>
          </w:p>
        </w:tc>
        <w:tc>
          <w:tcPr>
            <w:tcW w:w="1134" w:type="dxa"/>
            <w:tcBorders>
              <w:top w:val="single" w:sz="4" w:space="0" w:color="000000"/>
              <w:left w:val="single" w:sz="4" w:space="0" w:color="000000"/>
            </w:tcBorders>
            <w:shd w:val="clear" w:color="auto" w:fill="auto"/>
            <w:vAlign w:val="center"/>
          </w:tcPr>
          <w:p w:rsidR="00E1187F" w:rsidRPr="00212492" w:rsidRDefault="005A1EF6" w:rsidP="00D65A5E">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w:t>
            </w:r>
            <w:r w:rsidR="00D65A5E" w:rsidRPr="00212492">
              <w:rPr>
                <w:rFonts w:ascii="Times New Roman" w:eastAsia="Times New Roman" w:hAnsi="Times New Roman" w:cs="Times New Roman"/>
                <w:sz w:val="18"/>
                <w:szCs w:val="18"/>
                <w:lang w:eastAsia="ar-SA"/>
              </w:rPr>
              <w:t> 707 779,82</w:t>
            </w:r>
          </w:p>
        </w:tc>
        <w:tc>
          <w:tcPr>
            <w:tcW w:w="1134" w:type="dxa"/>
            <w:tcBorders>
              <w:top w:val="single" w:sz="4" w:space="0" w:color="000000"/>
              <w:left w:val="single" w:sz="4" w:space="0" w:color="000000"/>
              <w:right w:val="single" w:sz="4" w:space="0" w:color="000000"/>
            </w:tcBorders>
            <w:shd w:val="clear" w:color="auto" w:fill="auto"/>
            <w:vAlign w:val="center"/>
          </w:tcPr>
          <w:p w:rsidR="00E1187F" w:rsidRPr="00212492" w:rsidRDefault="0078145F" w:rsidP="00927A7E">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w:t>
            </w:r>
            <w:r w:rsidR="000C5AF1" w:rsidRPr="00212492">
              <w:rPr>
                <w:rFonts w:ascii="Times New Roman" w:eastAsia="Times New Roman" w:hAnsi="Times New Roman" w:cs="Times New Roman"/>
                <w:sz w:val="18"/>
                <w:szCs w:val="18"/>
                <w:lang w:eastAsia="ar-SA"/>
              </w:rPr>
              <w:t> 223 99</w:t>
            </w:r>
            <w:r w:rsidR="00927A7E" w:rsidRPr="00212492">
              <w:rPr>
                <w:rFonts w:ascii="Times New Roman" w:eastAsia="Times New Roman" w:hAnsi="Times New Roman" w:cs="Times New Roman"/>
                <w:sz w:val="18"/>
                <w:szCs w:val="18"/>
                <w:lang w:eastAsia="ar-SA"/>
              </w:rPr>
              <w:t>2,67</w:t>
            </w:r>
          </w:p>
        </w:tc>
        <w:tc>
          <w:tcPr>
            <w:tcW w:w="992" w:type="dxa"/>
            <w:tcBorders>
              <w:top w:val="single" w:sz="4" w:space="0" w:color="000000"/>
              <w:left w:val="single" w:sz="4" w:space="0" w:color="000000"/>
              <w:right w:val="single" w:sz="4" w:space="0" w:color="auto"/>
            </w:tcBorders>
            <w:shd w:val="clear" w:color="auto" w:fill="auto"/>
            <w:vAlign w:val="center"/>
          </w:tcPr>
          <w:p w:rsidR="00E1187F" w:rsidRPr="00212492" w:rsidRDefault="00FD6A68"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2 149 585</w:t>
            </w:r>
          </w:p>
        </w:tc>
        <w:tc>
          <w:tcPr>
            <w:tcW w:w="1134" w:type="dxa"/>
            <w:tcBorders>
              <w:top w:val="single" w:sz="4" w:space="0" w:color="000000"/>
              <w:left w:val="single" w:sz="4" w:space="0" w:color="auto"/>
              <w:right w:val="single" w:sz="4" w:space="0" w:color="auto"/>
            </w:tcBorders>
            <w:shd w:val="clear" w:color="auto" w:fill="auto"/>
            <w:vAlign w:val="center"/>
          </w:tcPr>
          <w:p w:rsidR="00E1187F" w:rsidRPr="00212492" w:rsidRDefault="008C29B1"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4 801 730</w:t>
            </w:r>
          </w:p>
        </w:tc>
        <w:tc>
          <w:tcPr>
            <w:tcW w:w="992" w:type="dxa"/>
            <w:tcBorders>
              <w:top w:val="single" w:sz="4" w:space="0" w:color="000000"/>
              <w:left w:val="single" w:sz="4" w:space="0" w:color="auto"/>
              <w:right w:val="single" w:sz="4" w:space="0" w:color="000000"/>
            </w:tcBorders>
            <w:shd w:val="clear" w:color="auto" w:fill="auto"/>
            <w:vAlign w:val="center"/>
          </w:tcPr>
          <w:p w:rsidR="00E1187F" w:rsidRPr="00212492" w:rsidRDefault="0085254D"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5 078 880</w:t>
            </w:r>
          </w:p>
        </w:tc>
      </w:tr>
      <w:tr w:rsidR="00212492" w:rsidRPr="00212492"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p w:rsidR="00E1187F" w:rsidRPr="00212492" w:rsidRDefault="00E1187F" w:rsidP="00E1187F">
            <w:pPr>
              <w:suppressAutoHyphens/>
              <w:ind w:left="-108" w:right="-114"/>
              <w:jc w:val="center"/>
              <w:rPr>
                <w:rFonts w:ascii="Times New Roman" w:eastAsia="Times New Roman" w:hAnsi="Times New Roman" w:cs="Times New Roman"/>
                <w:sz w:val="18"/>
                <w:szCs w:val="18"/>
                <w:lang w:eastAsia="ar-SA"/>
              </w:rPr>
            </w:pPr>
          </w:p>
        </w:tc>
        <w:tc>
          <w:tcPr>
            <w:tcW w:w="2164" w:type="dxa"/>
            <w:tcBorders>
              <w:top w:val="single" w:sz="4" w:space="0" w:color="auto"/>
              <w:left w:val="single" w:sz="4" w:space="0" w:color="000000"/>
              <w:bottom w:val="single" w:sz="4" w:space="0" w:color="auto"/>
            </w:tcBorders>
            <w:shd w:val="clear" w:color="auto" w:fill="auto"/>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Иные межбюджетные трансферы на осуществление полномочий по капитальному ремонту, ремонту и содержанию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212492"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E1187F" w:rsidRPr="00212492" w:rsidRDefault="00E1187F"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2 02 П1424</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212492" w:rsidRDefault="002B1D9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200 </w:t>
            </w:r>
            <w:r w:rsidR="00E1187F" w:rsidRPr="00212492">
              <w:rPr>
                <w:rFonts w:ascii="Times New Roman" w:eastAsia="Times New Roman" w:hAnsi="Times New Roman" w:cs="Times New Roman"/>
                <w:sz w:val="20"/>
                <w:szCs w:val="20"/>
                <w:lang w:eastAsia="ar-SA"/>
              </w:rPr>
              <w:t>500</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1 602 942,76</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212492" w:rsidRDefault="00863014"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3 087 760,41</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5A1EF6" w:rsidP="00011F2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w:t>
            </w:r>
            <w:r w:rsidR="00011F2F" w:rsidRPr="00212492">
              <w:rPr>
                <w:rFonts w:ascii="Times New Roman" w:eastAsia="Times New Roman" w:hAnsi="Times New Roman" w:cs="Times New Roman"/>
                <w:sz w:val="18"/>
                <w:szCs w:val="18"/>
                <w:lang w:eastAsia="ar-SA"/>
              </w:rPr>
              <w:t> 218 793,24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0E2787" w:rsidP="00CC4533">
            <w:pPr>
              <w:suppressAutoHyphens/>
              <w:ind w:left="-108" w:right="-106"/>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w:t>
            </w:r>
            <w:r w:rsidR="000735C9" w:rsidRPr="00212492">
              <w:rPr>
                <w:rFonts w:ascii="Times New Roman" w:eastAsia="Times New Roman" w:hAnsi="Times New Roman" w:cs="Times New Roman"/>
                <w:sz w:val="20"/>
                <w:szCs w:val="20"/>
                <w:lang w:eastAsia="ar-SA"/>
              </w:rPr>
              <w:t> 488 777,24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FD6A68" w:rsidP="00FD6A68">
            <w:pPr>
              <w:suppressAutoHyphens/>
              <w:ind w:left="-108" w:right="-106"/>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2 401 395</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C82D47"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85254D"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r>
      <w:tr w:rsidR="00212492" w:rsidRPr="00212492"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CA7A77" w:rsidRPr="00212492" w:rsidRDefault="00CA7A77"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auto"/>
              <w:left w:val="single" w:sz="4" w:space="0" w:color="000000"/>
              <w:bottom w:val="single" w:sz="4" w:space="0" w:color="auto"/>
            </w:tcBorders>
            <w:shd w:val="clear" w:color="auto" w:fill="auto"/>
          </w:tcPr>
          <w:p w:rsidR="00CA7A77" w:rsidRPr="00212492" w:rsidRDefault="00167D43"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w:t>
            </w:r>
            <w:r w:rsidR="00CA7A77" w:rsidRPr="00212492">
              <w:rPr>
                <w:rFonts w:ascii="Times New Roman" w:eastAsia="Times New Roman" w:hAnsi="Times New Roman" w:cs="Times New Roman"/>
                <w:sz w:val="20"/>
                <w:szCs w:val="20"/>
                <w:lang w:eastAsia="ar-SA"/>
              </w:rPr>
              <w:t>Модернизация сети уличного освещения и шкафов управления наружным освещением</w:t>
            </w:r>
            <w:r w:rsidRPr="00212492">
              <w:rPr>
                <w:rFonts w:ascii="Times New Roman" w:eastAsia="Times New Roman" w:hAnsi="Times New Roman" w:cs="Times New Roman"/>
                <w:sz w:val="20"/>
                <w:szCs w:val="20"/>
                <w:lang w:eastAsia="ar-SA"/>
              </w:rPr>
              <w:t>»</w:t>
            </w:r>
          </w:p>
        </w:tc>
        <w:tc>
          <w:tcPr>
            <w:tcW w:w="1805" w:type="dxa"/>
            <w:tcBorders>
              <w:top w:val="single" w:sz="4" w:space="0" w:color="auto"/>
              <w:left w:val="single" w:sz="4" w:space="0" w:color="000000"/>
              <w:bottom w:val="single" w:sz="4" w:space="0" w:color="auto"/>
            </w:tcBorders>
            <w:shd w:val="clear" w:color="auto" w:fill="auto"/>
            <w:vAlign w:val="center"/>
          </w:tcPr>
          <w:p w:rsidR="00CA7A77" w:rsidRPr="00212492" w:rsidRDefault="00CA7A77" w:rsidP="00CA7A77">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p w:rsidR="00CA7A77" w:rsidRPr="00212492" w:rsidRDefault="00CA7A77"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rsidR="00CA7A77" w:rsidRPr="00212492" w:rsidRDefault="00CA7A77"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212492" w:rsidRDefault="00CA7A77"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CA7A77" w:rsidRPr="00212492" w:rsidRDefault="00167D43"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11 2 03  00000</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212492" w:rsidRDefault="00167D43"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CA7A77" w:rsidRPr="00212492" w:rsidRDefault="00167D43"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CA7A77" w:rsidRPr="00212492" w:rsidRDefault="00167D43"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A7A77" w:rsidRPr="00212492" w:rsidRDefault="00264E45" w:rsidP="00011F2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2 097 933,03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77" w:rsidRPr="00212492" w:rsidRDefault="00927A7E" w:rsidP="0078145F">
            <w:pPr>
              <w:suppressAutoHyphens/>
              <w:ind w:left="-108" w:right="-106"/>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18"/>
                <w:szCs w:val="18"/>
                <w:lang w:eastAsia="ar-SA"/>
              </w:rPr>
              <w:t>3 507 640,09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7A77" w:rsidRPr="00212492" w:rsidRDefault="006D0D6E" w:rsidP="009A0FFA">
            <w:pPr>
              <w:suppressAutoHyphens/>
              <w:ind w:left="-114"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320 985,67</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A7A77" w:rsidRPr="00212492" w:rsidRDefault="008C29B1" w:rsidP="009A0FFA">
            <w:pPr>
              <w:suppressAutoHyphens/>
              <w:ind w:left="-108"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7A77" w:rsidRPr="00212492" w:rsidRDefault="0085254D" w:rsidP="00E1187F">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r>
      <w:tr w:rsidR="00212492" w:rsidRPr="00212492"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167D43" w:rsidRPr="00212492" w:rsidRDefault="00167D43" w:rsidP="00167D43">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p w:rsidR="00CA7A77" w:rsidRPr="00212492" w:rsidRDefault="00CA7A77"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top w:val="single" w:sz="4" w:space="0" w:color="auto"/>
              <w:left w:val="single" w:sz="4" w:space="0" w:color="000000"/>
              <w:bottom w:val="single" w:sz="4" w:space="0" w:color="auto"/>
            </w:tcBorders>
            <w:shd w:val="clear" w:color="auto" w:fill="auto"/>
          </w:tcPr>
          <w:p w:rsidR="00CA7A77" w:rsidRPr="00212492" w:rsidRDefault="00167D43"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rsidR="00167D43" w:rsidRPr="00212492" w:rsidRDefault="00167D43" w:rsidP="00167D43">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p w:rsidR="00CA7A77" w:rsidRPr="00212492" w:rsidRDefault="00CA7A77"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auto"/>
            </w:tcBorders>
            <w:shd w:val="clear" w:color="auto" w:fill="auto"/>
            <w:vAlign w:val="center"/>
          </w:tcPr>
          <w:p w:rsidR="00CA7A77" w:rsidRPr="00212492" w:rsidRDefault="00167D43"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212492" w:rsidRDefault="00167D43"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CA7A77" w:rsidRPr="00212492" w:rsidRDefault="00167D43"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11 2 03 </w:t>
            </w:r>
            <w:r w:rsidRPr="00212492">
              <w:rPr>
                <w:rFonts w:ascii="Times New Roman" w:eastAsia="Times New Roman" w:hAnsi="Times New Roman" w:cs="Times New Roman"/>
                <w:sz w:val="20"/>
                <w:szCs w:val="20"/>
                <w:lang w:val="en-US" w:eastAsia="ar-SA"/>
              </w:rPr>
              <w:t>S</w:t>
            </w:r>
            <w:r w:rsidRPr="00212492">
              <w:rPr>
                <w:rFonts w:ascii="Times New Roman" w:eastAsia="Times New Roman" w:hAnsi="Times New Roman" w:cs="Times New Roman"/>
                <w:sz w:val="20"/>
                <w:szCs w:val="20"/>
                <w:lang w:eastAsia="ar-SA"/>
              </w:rPr>
              <w:t>3390</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212492" w:rsidRDefault="000735C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CA7A77" w:rsidRPr="00212492" w:rsidRDefault="00167D43"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CA7A77" w:rsidRPr="00212492" w:rsidRDefault="00167D43"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A7A77" w:rsidRPr="00212492" w:rsidRDefault="00264E45" w:rsidP="00011F2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20 979,33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77" w:rsidRPr="00212492" w:rsidRDefault="00167D43" w:rsidP="00E1187F">
            <w:pPr>
              <w:suppressAutoHyphens/>
              <w:ind w:right="-106"/>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35 076,09</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7A77" w:rsidRPr="00212492" w:rsidRDefault="00D010A6" w:rsidP="0009329B">
            <w:pPr>
              <w:suppressAutoHyphens/>
              <w:ind w:left="-114"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A7A77" w:rsidRPr="00212492" w:rsidRDefault="008C29B1" w:rsidP="0009329B">
            <w:pPr>
              <w:suppressAutoHyphens/>
              <w:ind w:left="-108"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7A77" w:rsidRPr="00212492" w:rsidRDefault="0085254D" w:rsidP="00E1187F">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r>
      <w:tr w:rsidR="00212492" w:rsidRPr="00212492"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CA7A77" w:rsidRPr="00212492" w:rsidRDefault="009A0FFA"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tc>
        <w:tc>
          <w:tcPr>
            <w:tcW w:w="2164" w:type="dxa"/>
            <w:tcBorders>
              <w:top w:val="single" w:sz="4" w:space="0" w:color="auto"/>
              <w:left w:val="single" w:sz="4" w:space="0" w:color="000000"/>
              <w:bottom w:val="single" w:sz="4" w:space="0" w:color="auto"/>
            </w:tcBorders>
            <w:shd w:val="clear" w:color="auto" w:fill="auto"/>
          </w:tcPr>
          <w:p w:rsidR="00CA7A77" w:rsidRPr="00212492" w:rsidRDefault="009A0FFA"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Строительство (реконструкция), капитальный ремонт, ремонт и содержание автомобильных дорог общего пользования местного значения</w:t>
            </w:r>
          </w:p>
        </w:tc>
        <w:tc>
          <w:tcPr>
            <w:tcW w:w="1805" w:type="dxa"/>
            <w:tcBorders>
              <w:top w:val="single" w:sz="4" w:space="0" w:color="auto"/>
              <w:left w:val="single" w:sz="4" w:space="0" w:color="000000"/>
              <w:bottom w:val="single" w:sz="4" w:space="0" w:color="auto"/>
            </w:tcBorders>
            <w:shd w:val="clear" w:color="auto" w:fill="auto"/>
            <w:vAlign w:val="center"/>
          </w:tcPr>
          <w:p w:rsidR="00CA7A77" w:rsidRPr="00212492" w:rsidRDefault="00264E45"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Закупка товаров, работ и услуг для обеспечения  государственных (муниципальных) нужд </w:t>
            </w:r>
          </w:p>
        </w:tc>
        <w:tc>
          <w:tcPr>
            <w:tcW w:w="708" w:type="dxa"/>
            <w:tcBorders>
              <w:top w:val="single" w:sz="4" w:space="0" w:color="auto"/>
              <w:left w:val="single" w:sz="4" w:space="0" w:color="000000"/>
              <w:bottom w:val="single" w:sz="4" w:space="0" w:color="auto"/>
            </w:tcBorders>
            <w:shd w:val="clear" w:color="auto" w:fill="auto"/>
            <w:vAlign w:val="center"/>
          </w:tcPr>
          <w:p w:rsidR="00CA7A77" w:rsidRPr="00212492" w:rsidRDefault="00264E45"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212492" w:rsidRDefault="009A0FFA"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CA7A77" w:rsidRPr="00212492" w:rsidRDefault="009A0FFA"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11 2 03 13390</w:t>
            </w:r>
          </w:p>
        </w:tc>
        <w:tc>
          <w:tcPr>
            <w:tcW w:w="709" w:type="dxa"/>
            <w:tcBorders>
              <w:top w:val="single" w:sz="4" w:space="0" w:color="auto"/>
              <w:left w:val="single" w:sz="4" w:space="0" w:color="000000"/>
              <w:bottom w:val="single" w:sz="4" w:space="0" w:color="auto"/>
            </w:tcBorders>
            <w:shd w:val="clear" w:color="auto" w:fill="auto"/>
            <w:vAlign w:val="center"/>
          </w:tcPr>
          <w:p w:rsidR="00CA7A77" w:rsidRPr="00212492" w:rsidRDefault="002A3DE3"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CA7A77" w:rsidRPr="00212492" w:rsidRDefault="009A0FFA"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CA7A77" w:rsidRPr="00212492" w:rsidRDefault="009A0FFA"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A7A77" w:rsidRPr="00212492" w:rsidRDefault="00264E45" w:rsidP="00011F2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2 076 953,70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A77" w:rsidRPr="00212492" w:rsidRDefault="009A0FFA" w:rsidP="00E1187F">
            <w:pPr>
              <w:suppressAutoHyphens/>
              <w:ind w:right="-106"/>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3 472 564</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CA7A77" w:rsidRPr="00212492" w:rsidRDefault="002A3DE3" w:rsidP="00E1187F">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285 909,58</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CA7A77" w:rsidRPr="00212492" w:rsidRDefault="0009329B" w:rsidP="00E1187F">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CA7A77" w:rsidRPr="00212492" w:rsidRDefault="0009329B" w:rsidP="00E1187F">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Подпрограмма 4</w:t>
            </w:r>
          </w:p>
        </w:tc>
        <w:tc>
          <w:tcPr>
            <w:tcW w:w="2164" w:type="dxa"/>
            <w:tcBorders>
              <w:top w:val="single" w:sz="4" w:space="0" w:color="auto"/>
              <w:left w:val="single" w:sz="4" w:space="0" w:color="000000"/>
              <w:bottom w:val="single" w:sz="4" w:space="0" w:color="auto"/>
            </w:tcBorders>
            <w:shd w:val="clear" w:color="auto" w:fill="auto"/>
          </w:tcPr>
          <w:p w:rsidR="00E1187F" w:rsidRPr="00212492" w:rsidRDefault="00E1187F"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 «Повышение безопасности дорожного движения в муниципальном районе «Курчатовский район» Курской области»</w:t>
            </w:r>
          </w:p>
        </w:tc>
        <w:tc>
          <w:tcPr>
            <w:tcW w:w="1805"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E1187F" w:rsidRPr="00212492" w:rsidRDefault="00E1187F"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11 400 00000</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543 000</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7C46BF" w:rsidP="007C46BF">
            <w:pPr>
              <w:suppressAutoHyphens/>
              <w:ind w:left="-108"/>
              <w:jc w:val="both"/>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 xml:space="preserve"> </w:t>
            </w:r>
            <w:r w:rsidR="002A3DE3" w:rsidRPr="00212492">
              <w:rPr>
                <w:rFonts w:ascii="Times New Roman" w:eastAsia="Times New Roman" w:hAnsi="Times New Roman" w:cs="Times New Roman"/>
                <w:sz w:val="18"/>
                <w:szCs w:val="18"/>
                <w:lang w:eastAsia="ar-SA"/>
              </w:rPr>
              <w:t>794 187,71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r>
      <w:tr w:rsidR="00212492" w:rsidRPr="00212492"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мероприятие</w:t>
            </w:r>
          </w:p>
        </w:tc>
        <w:tc>
          <w:tcPr>
            <w:tcW w:w="2164" w:type="dxa"/>
            <w:tcBorders>
              <w:top w:val="single" w:sz="4" w:space="0" w:color="auto"/>
              <w:left w:val="single" w:sz="4" w:space="0" w:color="000000"/>
              <w:bottom w:val="single" w:sz="4" w:space="0" w:color="auto"/>
            </w:tcBorders>
            <w:shd w:val="clear" w:color="auto" w:fill="auto"/>
          </w:tcPr>
          <w:p w:rsidR="00E1187F" w:rsidRPr="00212492" w:rsidRDefault="00E1187F" w:rsidP="007C46B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w:t>
            </w:r>
            <w:r w:rsidR="002A3DE3" w:rsidRPr="00212492">
              <w:rPr>
                <w:rFonts w:ascii="Times New Roman" w:eastAsia="Times New Roman" w:hAnsi="Times New Roman" w:cs="Times New Roman"/>
                <w:sz w:val="20"/>
                <w:szCs w:val="20"/>
                <w:lang w:eastAsia="ar-SA"/>
              </w:rPr>
              <w:t>Осуществление мероприятий по б</w:t>
            </w:r>
            <w:r w:rsidR="007C46BF" w:rsidRPr="00212492">
              <w:rPr>
                <w:rFonts w:ascii="Times New Roman" w:eastAsia="Times New Roman" w:hAnsi="Times New Roman" w:cs="Times New Roman"/>
                <w:sz w:val="20"/>
                <w:szCs w:val="20"/>
                <w:lang w:eastAsia="ar-SA"/>
              </w:rPr>
              <w:t>езопасности дорожного движения</w:t>
            </w:r>
            <w:r w:rsidRPr="00212492">
              <w:rPr>
                <w:rFonts w:ascii="Times New Roman" w:eastAsia="Times New Roman" w:hAnsi="Times New Roman" w:cs="Times New Roman"/>
                <w:sz w:val="20"/>
                <w:szCs w:val="20"/>
                <w:lang w:eastAsia="ar-SA"/>
              </w:rPr>
              <w:t>»</w:t>
            </w:r>
          </w:p>
        </w:tc>
        <w:tc>
          <w:tcPr>
            <w:tcW w:w="1805"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E1187F" w:rsidRPr="00212492" w:rsidRDefault="00E1187F"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11 401 00000</w:t>
            </w:r>
          </w:p>
        </w:tc>
        <w:tc>
          <w:tcPr>
            <w:tcW w:w="709" w:type="dxa"/>
            <w:tcBorders>
              <w:top w:val="single" w:sz="4" w:space="0" w:color="auto"/>
              <w:left w:val="single" w:sz="4" w:space="0" w:color="000000"/>
              <w:bottom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х</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543 000</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7C46BF" w:rsidP="007C46BF">
            <w:pPr>
              <w:suppressAutoHyphens/>
              <w:ind w:left="-108"/>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794 187,71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r>
      <w:tr w:rsidR="00212492" w:rsidRPr="00212492" w:rsidTr="007C6D39">
        <w:trPr>
          <w:cantSplit/>
          <w:trHeight w:val="1481"/>
        </w:trPr>
        <w:tc>
          <w:tcPr>
            <w:tcW w:w="1559" w:type="dxa"/>
            <w:tcBorders>
              <w:top w:val="single" w:sz="4" w:space="0" w:color="auto"/>
              <w:left w:val="single" w:sz="4" w:space="0" w:color="000000"/>
              <w:bottom w:val="single" w:sz="4" w:space="0" w:color="auto"/>
            </w:tcBorders>
            <w:shd w:val="clear" w:color="auto" w:fill="auto"/>
            <w:vAlign w:val="center"/>
          </w:tcPr>
          <w:p w:rsidR="007C46BF" w:rsidRPr="00212492" w:rsidRDefault="007C46BF"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Основное направление </w:t>
            </w:r>
          </w:p>
        </w:tc>
        <w:tc>
          <w:tcPr>
            <w:tcW w:w="2164" w:type="dxa"/>
            <w:tcBorders>
              <w:top w:val="single" w:sz="4" w:space="0" w:color="auto"/>
              <w:left w:val="single" w:sz="4" w:space="0" w:color="000000"/>
              <w:bottom w:val="single" w:sz="4" w:space="0" w:color="auto"/>
            </w:tcBorders>
            <w:shd w:val="clear" w:color="auto" w:fill="auto"/>
          </w:tcPr>
          <w:p w:rsidR="007C46BF" w:rsidRPr="00212492" w:rsidRDefault="007C46BF" w:rsidP="007C46B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Обеспечение безопасности дорожного движения на автомобильных дорогах местного значения </w:t>
            </w:r>
          </w:p>
        </w:tc>
        <w:tc>
          <w:tcPr>
            <w:tcW w:w="1805" w:type="dxa"/>
            <w:tcBorders>
              <w:top w:val="single" w:sz="4" w:space="0" w:color="auto"/>
              <w:left w:val="single" w:sz="4" w:space="0" w:color="000000"/>
              <w:bottom w:val="single" w:sz="4" w:space="0" w:color="auto"/>
            </w:tcBorders>
            <w:shd w:val="clear" w:color="auto" w:fill="auto"/>
            <w:vAlign w:val="center"/>
          </w:tcPr>
          <w:p w:rsidR="007C46BF" w:rsidRPr="00212492" w:rsidRDefault="007C46B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tc>
        <w:tc>
          <w:tcPr>
            <w:tcW w:w="708" w:type="dxa"/>
            <w:tcBorders>
              <w:top w:val="single" w:sz="4" w:space="0" w:color="auto"/>
              <w:left w:val="single" w:sz="4" w:space="0" w:color="000000"/>
              <w:bottom w:val="single" w:sz="4" w:space="0" w:color="auto"/>
            </w:tcBorders>
            <w:shd w:val="clear" w:color="auto" w:fill="auto"/>
            <w:vAlign w:val="center"/>
          </w:tcPr>
          <w:p w:rsidR="007C46BF" w:rsidRPr="00212492" w:rsidRDefault="007C46B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auto"/>
            </w:tcBorders>
            <w:shd w:val="clear" w:color="auto" w:fill="auto"/>
            <w:vAlign w:val="center"/>
          </w:tcPr>
          <w:p w:rsidR="007C46BF" w:rsidRPr="00212492" w:rsidRDefault="007C46B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auto"/>
            </w:tcBorders>
            <w:shd w:val="clear" w:color="auto" w:fill="auto"/>
            <w:textDirection w:val="btLr"/>
            <w:vAlign w:val="center"/>
          </w:tcPr>
          <w:p w:rsidR="007C46BF" w:rsidRPr="00212492" w:rsidRDefault="007C46BF" w:rsidP="00E1187F">
            <w:pPr>
              <w:suppressAutoHyphens/>
              <w:ind w:left="113"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11 4 01 </w:t>
            </w:r>
            <w:r w:rsidR="00224B9F" w:rsidRPr="00212492">
              <w:rPr>
                <w:rFonts w:ascii="Times New Roman" w:eastAsia="Times New Roman" w:hAnsi="Times New Roman" w:cs="Times New Roman"/>
                <w:sz w:val="20"/>
                <w:szCs w:val="20"/>
                <w:lang w:eastAsia="ar-SA"/>
              </w:rPr>
              <w:t>С1459</w:t>
            </w:r>
          </w:p>
        </w:tc>
        <w:tc>
          <w:tcPr>
            <w:tcW w:w="709" w:type="dxa"/>
            <w:tcBorders>
              <w:top w:val="single" w:sz="4" w:space="0" w:color="auto"/>
              <w:left w:val="single" w:sz="4" w:space="0" w:color="000000"/>
              <w:bottom w:val="single" w:sz="4" w:space="0" w:color="auto"/>
            </w:tcBorders>
            <w:shd w:val="clear" w:color="auto" w:fill="auto"/>
            <w:vAlign w:val="center"/>
          </w:tcPr>
          <w:p w:rsidR="007C46BF" w:rsidRPr="00212492" w:rsidRDefault="00224B9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7C46BF" w:rsidRPr="00212492" w:rsidRDefault="00224B9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8" w:type="dxa"/>
            <w:tcBorders>
              <w:top w:val="single" w:sz="4" w:space="0" w:color="000000"/>
              <w:left w:val="single" w:sz="4" w:space="0" w:color="000000"/>
              <w:bottom w:val="single" w:sz="4" w:space="0" w:color="000000"/>
            </w:tcBorders>
            <w:shd w:val="clear" w:color="auto" w:fill="auto"/>
            <w:vAlign w:val="center"/>
          </w:tcPr>
          <w:p w:rsidR="007C46BF" w:rsidRPr="00212492" w:rsidRDefault="00224B9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7C46BF" w:rsidRPr="00212492" w:rsidRDefault="00224B9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6BF" w:rsidRPr="00212492" w:rsidRDefault="00224B9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C46BF" w:rsidRPr="00212492" w:rsidRDefault="00224B9F" w:rsidP="007C46BF">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794 187,71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7C46BF" w:rsidRPr="00212492" w:rsidRDefault="00224B9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7C46BF" w:rsidRPr="00212492" w:rsidRDefault="00224B9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7C6D39">
        <w:trPr>
          <w:cantSplit/>
          <w:trHeight w:val="1481"/>
        </w:trPr>
        <w:tc>
          <w:tcPr>
            <w:tcW w:w="1559"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p w:rsidR="00E1187F" w:rsidRPr="00212492" w:rsidRDefault="00E1187F" w:rsidP="00E1187F">
            <w:pPr>
              <w:suppressAutoHyphens/>
              <w:ind w:left="-108" w:right="-108"/>
              <w:jc w:val="center"/>
              <w:rPr>
                <w:rFonts w:ascii="Times New Roman" w:eastAsia="Times New Roman" w:hAnsi="Times New Roman" w:cs="Times New Roman"/>
                <w:sz w:val="20"/>
                <w:szCs w:val="20"/>
                <w:lang w:eastAsia="ar-SA"/>
              </w:rPr>
            </w:pPr>
          </w:p>
        </w:tc>
        <w:tc>
          <w:tcPr>
            <w:tcW w:w="2164" w:type="dxa"/>
            <w:tcBorders>
              <w:top w:val="single" w:sz="4" w:space="0" w:color="auto"/>
              <w:left w:val="single" w:sz="4" w:space="0" w:color="000000"/>
              <w:bottom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Разработка комп</w:t>
            </w:r>
            <w:r w:rsidR="003C3E76" w:rsidRPr="00212492">
              <w:rPr>
                <w:rFonts w:ascii="Times New Roman" w:eastAsia="Times New Roman" w:hAnsi="Times New Roman" w:cs="Times New Roman"/>
                <w:sz w:val="20"/>
                <w:szCs w:val="20"/>
                <w:lang w:eastAsia="ar-SA"/>
              </w:rPr>
              <w:t>лексных схем дорожного движения</w:t>
            </w:r>
          </w:p>
        </w:tc>
        <w:tc>
          <w:tcPr>
            <w:tcW w:w="1805"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Администрация Курчатовского района Курской области</w:t>
            </w:r>
          </w:p>
          <w:p w:rsidR="00E1187F" w:rsidRPr="00212492" w:rsidRDefault="00E1187F" w:rsidP="00E1187F">
            <w:pPr>
              <w:suppressAutoHyphens/>
              <w:jc w:val="both"/>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001</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0409</w:t>
            </w:r>
          </w:p>
        </w:tc>
        <w:tc>
          <w:tcPr>
            <w:tcW w:w="709" w:type="dxa"/>
            <w:tcBorders>
              <w:top w:val="single" w:sz="4" w:space="0" w:color="auto"/>
              <w:left w:val="single" w:sz="4" w:space="0" w:color="000000"/>
              <w:bottom w:val="single" w:sz="4" w:space="0" w:color="000000"/>
            </w:tcBorders>
            <w:shd w:val="clear" w:color="auto" w:fill="auto"/>
            <w:textDirection w:val="btLr"/>
            <w:vAlign w:val="center"/>
          </w:tcPr>
          <w:p w:rsidR="00E1187F" w:rsidRPr="00212492" w:rsidRDefault="00E1187F" w:rsidP="00E1187F">
            <w:pPr>
              <w:suppressAutoHyphens/>
              <w:ind w:left="25" w:right="113"/>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11 4 01 С1601</w:t>
            </w:r>
          </w:p>
        </w:tc>
        <w:tc>
          <w:tcPr>
            <w:tcW w:w="709" w:type="dxa"/>
            <w:tcBorders>
              <w:top w:val="single" w:sz="4" w:space="0" w:color="auto"/>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200</w:t>
            </w:r>
          </w:p>
        </w:tc>
        <w:tc>
          <w:tcPr>
            <w:tcW w:w="987"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543 000</w:t>
            </w:r>
          </w:p>
        </w:tc>
        <w:tc>
          <w:tcPr>
            <w:tcW w:w="998"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0</w:t>
            </w:r>
          </w:p>
        </w:tc>
      </w:tr>
    </w:tbl>
    <w:p w:rsidR="00E1187F" w:rsidRPr="00212492" w:rsidRDefault="00E1187F" w:rsidP="00E1187F">
      <w:pPr>
        <w:suppressAutoHyphens/>
        <w:jc w:val="both"/>
        <w:rPr>
          <w:rFonts w:ascii="Times New Roman" w:eastAsia="Times New Roman" w:hAnsi="Times New Roman" w:cs="Times New Roman"/>
          <w:sz w:val="26"/>
          <w:szCs w:val="26"/>
          <w:lang w:eastAsia="ar-SA"/>
        </w:rPr>
      </w:pPr>
    </w:p>
    <w:p w:rsidR="0009329B" w:rsidRPr="00212492" w:rsidRDefault="0009329B"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224B9F" w:rsidRPr="00212492" w:rsidRDefault="00224B9F" w:rsidP="00DF4B72">
      <w:pPr>
        <w:suppressAutoHyphens/>
        <w:jc w:val="both"/>
        <w:rPr>
          <w:rFonts w:ascii="Times New Roman" w:eastAsia="Times New Roman" w:hAnsi="Times New Roman" w:cs="Times New Roman"/>
          <w:sz w:val="20"/>
          <w:szCs w:val="20"/>
          <w:lang w:eastAsia="ar-SA"/>
        </w:rPr>
      </w:pPr>
    </w:p>
    <w:p w:rsidR="00E1187F" w:rsidRPr="00212492" w:rsidRDefault="00E83A04" w:rsidP="00E83A04">
      <w:pPr>
        <w:suppressAutoHyphens/>
        <w:ind w:left="9912"/>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bCs/>
          <w:sz w:val="20"/>
          <w:szCs w:val="20"/>
          <w:lang w:eastAsia="ar-SA"/>
        </w:rPr>
        <w:t>Таблица</w:t>
      </w:r>
      <w:r w:rsidR="00A70B65" w:rsidRPr="00212492">
        <w:rPr>
          <w:rFonts w:ascii="Times New Roman" w:eastAsia="Times New Roman" w:hAnsi="Times New Roman" w:cs="Times New Roman"/>
          <w:bCs/>
          <w:sz w:val="20"/>
          <w:szCs w:val="20"/>
          <w:lang w:eastAsia="ar-SA"/>
        </w:rPr>
        <w:t xml:space="preserve"> №</w:t>
      </w:r>
      <w:r w:rsidRPr="00212492">
        <w:rPr>
          <w:rFonts w:ascii="Times New Roman" w:eastAsia="Times New Roman" w:hAnsi="Times New Roman" w:cs="Times New Roman"/>
          <w:bCs/>
          <w:sz w:val="20"/>
          <w:szCs w:val="20"/>
          <w:lang w:eastAsia="ar-SA"/>
        </w:rPr>
        <w:t xml:space="preserve"> 6</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Ресурсное обеспечение</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и прогнозная (справочная) оценка расходов</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 xml:space="preserve">федерального бюджета, областного бюджета, местных бюджетов </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r w:rsidRPr="00212492">
        <w:rPr>
          <w:rFonts w:ascii="Times New Roman" w:eastAsia="Times New Roman" w:hAnsi="Times New Roman" w:cs="Times New Roman"/>
          <w:b/>
          <w:sz w:val="24"/>
          <w:szCs w:val="24"/>
          <w:lang w:eastAsia="ar-SA"/>
        </w:rPr>
        <w:t>и внебюджетных источников на реализацию целей муниципальной программы (рублей)</w:t>
      </w:r>
    </w:p>
    <w:p w:rsidR="00E1187F" w:rsidRPr="00212492" w:rsidRDefault="00E1187F" w:rsidP="00E1187F">
      <w:pPr>
        <w:suppressAutoHyphens/>
        <w:jc w:val="center"/>
        <w:rPr>
          <w:rFonts w:ascii="Times New Roman" w:eastAsia="Times New Roman" w:hAnsi="Times New Roman" w:cs="Times New Roman"/>
          <w:b/>
          <w:sz w:val="24"/>
          <w:szCs w:val="24"/>
          <w:lang w:eastAsia="ar-SA"/>
        </w:rPr>
      </w:pPr>
    </w:p>
    <w:tbl>
      <w:tblPr>
        <w:tblW w:w="15451" w:type="dxa"/>
        <w:tblInd w:w="392" w:type="dxa"/>
        <w:tblLayout w:type="fixed"/>
        <w:tblLook w:val="0000" w:firstRow="0" w:lastRow="0" w:firstColumn="0" w:lastColumn="0" w:noHBand="0" w:noVBand="0"/>
      </w:tblPr>
      <w:tblGrid>
        <w:gridCol w:w="1701"/>
        <w:gridCol w:w="3969"/>
        <w:gridCol w:w="2551"/>
        <w:gridCol w:w="992"/>
        <w:gridCol w:w="993"/>
        <w:gridCol w:w="992"/>
        <w:gridCol w:w="1276"/>
        <w:gridCol w:w="992"/>
        <w:gridCol w:w="992"/>
        <w:gridCol w:w="993"/>
      </w:tblGrid>
      <w:tr w:rsidR="00212492" w:rsidRPr="00212492" w:rsidTr="004E73B7">
        <w:tc>
          <w:tcPr>
            <w:tcW w:w="1701"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Статус</w:t>
            </w:r>
          </w:p>
        </w:tc>
        <w:tc>
          <w:tcPr>
            <w:tcW w:w="3969"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Наименование муниципальной программы, Подпрограммы муниципальной программы, основного мероприятия</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Источник ресурсного обеспечения</w:t>
            </w:r>
          </w:p>
        </w:tc>
        <w:tc>
          <w:tcPr>
            <w:tcW w:w="7230" w:type="dxa"/>
            <w:gridSpan w:val="7"/>
            <w:tcBorders>
              <w:top w:val="single" w:sz="4" w:space="0" w:color="000000"/>
              <w:left w:val="single" w:sz="4" w:space="0" w:color="000000"/>
              <w:bottom w:val="single" w:sz="4" w:space="0" w:color="000000"/>
              <w:right w:val="single" w:sz="4" w:space="0" w:color="000000"/>
            </w:tcBorders>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Оценка расходов (рублей), годы</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snapToGrid w:val="0"/>
              <w:jc w:val="center"/>
              <w:rPr>
                <w:rFonts w:ascii="Times New Roman" w:eastAsia="Times New Roman" w:hAnsi="Times New Roman" w:cs="Times New Roman"/>
                <w:sz w:val="20"/>
                <w:szCs w:val="20"/>
                <w:lang w:eastAsia="ar-SA"/>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2019г.</w:t>
            </w: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2020г.</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2021г.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E1187F" w:rsidP="00E1187F">
            <w:pPr>
              <w:suppressAutoHyphens/>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20"/>
                <w:szCs w:val="20"/>
                <w:lang w:eastAsia="ar-SA"/>
              </w:rPr>
              <w:t>2022г.</w:t>
            </w:r>
          </w:p>
        </w:tc>
        <w:tc>
          <w:tcPr>
            <w:tcW w:w="992" w:type="dxa"/>
            <w:tcBorders>
              <w:top w:val="single" w:sz="4" w:space="0" w:color="000000"/>
              <w:left w:val="single" w:sz="4" w:space="0" w:color="000000"/>
              <w:bottom w:val="single" w:sz="4" w:space="0" w:color="000000"/>
              <w:right w:val="single" w:sz="4" w:space="0" w:color="auto"/>
            </w:tcBorders>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2023г.</w:t>
            </w:r>
          </w:p>
        </w:tc>
        <w:tc>
          <w:tcPr>
            <w:tcW w:w="992" w:type="dxa"/>
            <w:tcBorders>
              <w:top w:val="single" w:sz="4" w:space="0" w:color="000000"/>
              <w:left w:val="single" w:sz="4" w:space="0" w:color="auto"/>
              <w:bottom w:val="single" w:sz="4" w:space="0" w:color="000000"/>
              <w:right w:val="single" w:sz="4" w:space="0" w:color="auto"/>
            </w:tcBorders>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2024г.</w:t>
            </w:r>
          </w:p>
        </w:tc>
        <w:tc>
          <w:tcPr>
            <w:tcW w:w="993" w:type="dxa"/>
            <w:tcBorders>
              <w:top w:val="single" w:sz="4" w:space="0" w:color="000000"/>
              <w:left w:val="single" w:sz="4" w:space="0" w:color="auto"/>
              <w:bottom w:val="single" w:sz="4" w:space="0" w:color="000000"/>
              <w:right w:val="single" w:sz="4" w:space="0" w:color="000000"/>
            </w:tcBorders>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2025г.</w:t>
            </w:r>
          </w:p>
        </w:tc>
      </w:tr>
      <w:tr w:rsidR="00212492" w:rsidRPr="00212492" w:rsidTr="004E73B7">
        <w:tc>
          <w:tcPr>
            <w:tcW w:w="1701" w:type="dxa"/>
            <w:vMerge w:val="restart"/>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Муниципальная программа Курчатовского района Курской области</w:t>
            </w:r>
          </w:p>
        </w:tc>
        <w:tc>
          <w:tcPr>
            <w:tcW w:w="3969" w:type="dxa"/>
            <w:vMerge w:val="restart"/>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autoSpaceDE w:val="0"/>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«Развитие транспортной системы, обеспечение перевозки пассажиров в муниципальном районе «Курчатовский район» Курской области и безопасности дорожного движения»</w:t>
            </w: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FD78D1"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7 433 414,27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FD78D1" w:rsidP="00AC672C">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212492" w:rsidRDefault="00B85F72" w:rsidP="00603DC0">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8 024 506,09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212492" w:rsidRDefault="000735C9" w:rsidP="000735C9">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212492" w:rsidRDefault="006D2A42" w:rsidP="005A65A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5 666 153, 38</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212492" w:rsidRDefault="00E13261"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w:t>
            </w:r>
            <w:r w:rsidR="004E73B7" w:rsidRPr="00212492">
              <w:rPr>
                <w:rFonts w:ascii="Times New Roman" w:eastAsia="Times New Roman" w:hAnsi="Times New Roman" w:cs="Times New Roman"/>
                <w:sz w:val="18"/>
                <w:szCs w:val="18"/>
                <w:lang w:eastAsia="ar-SA"/>
              </w:rPr>
              <w:t>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212492" w:rsidRDefault="004E73B7"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5 113 956,09</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FD78D1" w:rsidRPr="00212492" w:rsidRDefault="006362E9"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212492" w:rsidRDefault="00F14C78" w:rsidP="00370EAB">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212492" w:rsidRDefault="00A66A76" w:rsidP="000735C9">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FD78D1" w:rsidRPr="00212492" w:rsidRDefault="00574913" w:rsidP="00574913">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FD78D1"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7 433 414,27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FD78D1" w:rsidP="00AC672C">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212492" w:rsidRDefault="00603DC0" w:rsidP="00834FF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5</w:t>
            </w:r>
            <w:r w:rsidR="00834FFF" w:rsidRPr="00212492">
              <w:rPr>
                <w:rFonts w:ascii="Times New Roman" w:eastAsia="Times New Roman" w:hAnsi="Times New Roman" w:cs="Times New Roman"/>
                <w:sz w:val="18"/>
                <w:szCs w:val="18"/>
                <w:lang w:eastAsia="ar-SA"/>
              </w:rPr>
              <w:t> 947 552,39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212492" w:rsidRDefault="000735C9" w:rsidP="000735C9">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8 187 846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212492" w:rsidRDefault="00DF57EF" w:rsidP="005A65A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5 380 243,8</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212492" w:rsidRDefault="004E73B7"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212492" w:rsidRDefault="00826EE9"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5 113 956,09</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FD78D1" w:rsidRPr="00212492" w:rsidRDefault="006362E9"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212492" w:rsidRDefault="00FA29F7"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auto"/>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auto"/>
              <w:right w:val="single" w:sz="4" w:space="0" w:color="000000"/>
            </w:tcBorders>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FD78D1" w:rsidRPr="00212492" w:rsidRDefault="006362E9"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val="restart"/>
            <w:tcBorders>
              <w:top w:val="single" w:sz="4" w:space="0" w:color="000000"/>
              <w:left w:val="single" w:sz="4" w:space="0" w:color="000000"/>
              <w:bottom w:val="single" w:sz="4" w:space="0" w:color="000000"/>
            </w:tcBorders>
            <w:shd w:val="clear" w:color="auto" w:fill="auto"/>
          </w:tcPr>
          <w:p w:rsidR="00A66A76" w:rsidRPr="00212492" w:rsidRDefault="00A66A76"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Подпрограмма 2</w:t>
            </w:r>
          </w:p>
        </w:tc>
        <w:tc>
          <w:tcPr>
            <w:tcW w:w="3969" w:type="dxa"/>
            <w:vMerge w:val="restart"/>
            <w:tcBorders>
              <w:top w:val="single" w:sz="4" w:space="0" w:color="000000"/>
              <w:left w:val="single" w:sz="4" w:space="0" w:color="000000"/>
              <w:bottom w:val="single" w:sz="4" w:space="0" w:color="000000"/>
            </w:tcBorders>
            <w:shd w:val="clear" w:color="auto" w:fill="auto"/>
          </w:tcPr>
          <w:p w:rsidR="00A66A76" w:rsidRPr="00212492" w:rsidRDefault="00A66A76"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 «Развитие сети автомобильных дорог муниципального района «Курчатовский район» Курской области»</w:t>
            </w:r>
          </w:p>
        </w:tc>
        <w:tc>
          <w:tcPr>
            <w:tcW w:w="2551" w:type="dxa"/>
            <w:tcBorders>
              <w:top w:val="single" w:sz="4" w:space="0" w:color="auto"/>
              <w:left w:val="single" w:sz="4" w:space="0" w:color="000000"/>
              <w:bottom w:val="single" w:sz="4" w:space="0" w:color="000000"/>
              <w:right w:val="single" w:sz="4" w:space="0" w:color="auto"/>
            </w:tcBorders>
            <w:shd w:val="clear" w:color="auto" w:fill="auto"/>
          </w:tcPr>
          <w:p w:rsidR="00A66A76" w:rsidRPr="00212492" w:rsidRDefault="00A66A76"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A66A76" w:rsidRPr="00212492" w:rsidRDefault="00A66A76"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A66A76" w:rsidRPr="00212492" w:rsidRDefault="00A66A76" w:rsidP="00AC672C">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A66A76" w:rsidRPr="00212492" w:rsidRDefault="00F9147A"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8</w:t>
            </w:r>
            <w:r w:rsidR="00A66A76" w:rsidRPr="00212492">
              <w:rPr>
                <w:rFonts w:ascii="Times New Roman" w:eastAsia="Times New Roman" w:hAnsi="Times New Roman" w:cs="Times New Roman"/>
                <w:sz w:val="18"/>
                <w:szCs w:val="18"/>
                <w:lang w:eastAsia="ar-SA"/>
              </w:rPr>
              <w:t> 024 506,09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A76" w:rsidRPr="00212492" w:rsidRDefault="000735C9" w:rsidP="000735C9">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11 660 410</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66A76" w:rsidRPr="00212492" w:rsidRDefault="00DF57EF" w:rsidP="005A65A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4 871 965,67</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A66A76" w:rsidRPr="00212492" w:rsidRDefault="00826EE9"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A66A76" w:rsidRPr="00212492" w:rsidRDefault="00826EE9"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5 113 956,09</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A66A76" w:rsidRPr="00212492" w:rsidRDefault="00A66A76"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A66A76" w:rsidRPr="00212492" w:rsidRDefault="00A66A76"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A66A76" w:rsidRPr="00212492" w:rsidRDefault="00A66A76"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auto"/>
              <w:left w:val="single" w:sz="4" w:space="0" w:color="000000"/>
              <w:bottom w:val="single" w:sz="4" w:space="0" w:color="000000"/>
              <w:right w:val="single" w:sz="4" w:space="0" w:color="000000"/>
            </w:tcBorders>
            <w:vAlign w:val="center"/>
          </w:tcPr>
          <w:p w:rsidR="00A66A76" w:rsidRPr="00212492" w:rsidRDefault="00A66A76"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A66A76" w:rsidRPr="00212492" w:rsidRDefault="00A66A76"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A66A76" w:rsidRPr="00212492" w:rsidRDefault="00A66A76" w:rsidP="00370EAB">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66A76" w:rsidRPr="00212492" w:rsidRDefault="00A66A76" w:rsidP="000735C9">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vAlign w:val="center"/>
          </w:tcPr>
          <w:p w:rsidR="00A66A76" w:rsidRPr="00212492" w:rsidRDefault="00904CC7" w:rsidP="00904CC7">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vAlign w:val="center"/>
          </w:tcPr>
          <w:p w:rsidR="00A66A76" w:rsidRPr="00212492" w:rsidRDefault="00A66A76"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A66A76" w:rsidRPr="00212492" w:rsidRDefault="00A66A76"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A66A76" w:rsidRPr="00212492" w:rsidRDefault="00A66A76"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A66A76" w:rsidRPr="00212492" w:rsidRDefault="00A66A76"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A66A76" w:rsidRPr="00212492" w:rsidRDefault="00A66A76"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A66A76" w:rsidRPr="00212492" w:rsidRDefault="00A66A76"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A66A76" w:rsidRPr="00212492" w:rsidRDefault="00A66A76" w:rsidP="00AC672C">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A66A76" w:rsidRPr="00212492" w:rsidRDefault="00A66A76"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5 947 552,39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A76" w:rsidRPr="00212492" w:rsidRDefault="000735C9" w:rsidP="000735C9">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8 187 846</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A66A76" w:rsidRPr="00212492" w:rsidRDefault="003313BB" w:rsidP="00904CC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w:t>
            </w:r>
            <w:r w:rsidR="00904CC7" w:rsidRPr="00212492">
              <w:rPr>
                <w:rFonts w:ascii="Times New Roman" w:eastAsia="Times New Roman" w:hAnsi="Times New Roman" w:cs="Times New Roman"/>
                <w:sz w:val="18"/>
                <w:szCs w:val="18"/>
                <w:lang w:eastAsia="ar-SA"/>
              </w:rPr>
              <w:t> 586 056,09</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A66A76" w:rsidRPr="00212492" w:rsidRDefault="00826EE9"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4 836 806,09</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A66A76" w:rsidRPr="00212492" w:rsidRDefault="00826EE9"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5 113 956,09</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6362E9"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212492" w:rsidRDefault="00FA29F7"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212492" w:rsidRDefault="00501FB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vAlign w:val="center"/>
          </w:tcPr>
          <w:p w:rsidR="00FD78D1" w:rsidRPr="00212492" w:rsidRDefault="006362E9"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6362E9"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212492" w:rsidRDefault="006362E9"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212492" w:rsidRDefault="006362E9"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val="restart"/>
            <w:tcBorders>
              <w:top w:val="single" w:sz="4" w:space="0" w:color="000000"/>
              <w:left w:val="single" w:sz="4" w:space="0" w:color="000000"/>
            </w:tcBorders>
            <w:shd w:val="clear" w:color="auto" w:fill="auto"/>
          </w:tcPr>
          <w:p w:rsidR="00F2477F" w:rsidRPr="00212492" w:rsidRDefault="00F2477F" w:rsidP="00F2477F">
            <w:pPr>
              <w:suppressAutoHyphens/>
              <w:snapToGrid w:val="0"/>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Основное мероприятие </w:t>
            </w:r>
          </w:p>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val="restart"/>
            <w:tcBorders>
              <w:top w:val="single" w:sz="4" w:space="0" w:color="000000"/>
              <w:left w:val="single" w:sz="4" w:space="0" w:color="000000"/>
            </w:tcBorders>
            <w:shd w:val="clear" w:color="auto" w:fill="auto"/>
          </w:tcPr>
          <w:p w:rsidR="00F2477F" w:rsidRPr="00212492" w:rsidRDefault="00F2477F" w:rsidP="003C3E76">
            <w:pPr>
              <w:suppressAutoHyphens/>
              <w:snapToGrid w:val="0"/>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«Расходы по строительству (реконструкции) автомобильных дорог общег</w:t>
            </w:r>
            <w:r w:rsidR="003C3E76" w:rsidRPr="00212492">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bottom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val="restart"/>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F2477F" w:rsidRPr="00212492" w:rsidRDefault="00F2477F" w:rsidP="003C3E76">
            <w:pPr>
              <w:suppressAutoHyphens/>
              <w:snapToGrid w:val="0"/>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Строительство (реконструкция) автомобильных дорог общего пользования местного значения </w:t>
            </w: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1 440 000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bottom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F2477F" w:rsidRPr="00212492" w:rsidRDefault="00F247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2477F" w:rsidRPr="00212492" w:rsidRDefault="00F247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477F" w:rsidRPr="00212492" w:rsidRDefault="00F247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2477F" w:rsidRPr="00212492" w:rsidRDefault="00F2477F"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2477F" w:rsidRPr="00212492" w:rsidRDefault="00F2477F"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val="restart"/>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Основное мероприятие </w:t>
            </w:r>
          </w:p>
          <w:p w:rsidR="00FD78D1" w:rsidRPr="00212492" w:rsidRDefault="00FD78D1" w:rsidP="00E1187F">
            <w:pPr>
              <w:suppressAutoHyphens/>
              <w:jc w:val="both"/>
              <w:rPr>
                <w:rFonts w:ascii="Times New Roman" w:eastAsia="Times New Roman" w:hAnsi="Times New Roman" w:cs="Times New Roman"/>
                <w:sz w:val="20"/>
                <w:szCs w:val="20"/>
                <w:lang w:eastAsia="ar-SA"/>
              </w:rPr>
            </w:pPr>
          </w:p>
        </w:tc>
        <w:tc>
          <w:tcPr>
            <w:tcW w:w="3969" w:type="dxa"/>
            <w:vMerge w:val="restart"/>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«Осуществление мероприятий по капитальному ремонту, ремонту и содержанию автомобильных дорог общего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FD78D1"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FD78D1" w:rsidP="00AC672C">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212492" w:rsidRDefault="00F9147A"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5 926 573,06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212492" w:rsidRDefault="00F2477F" w:rsidP="00A66A76">
            <w:pPr>
              <w:suppressAutoHyphens/>
              <w:ind w:left="-108"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6 712 769,91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212492" w:rsidRDefault="005A65A7" w:rsidP="005A65A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4 550 980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212492" w:rsidRDefault="00826EE9"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212492" w:rsidRDefault="00826EE9"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5 078 880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6362E9"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212492" w:rsidRDefault="006362E9"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FD78D1"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6 890 414,27</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FD78D1" w:rsidP="00AC672C">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6 676 842,8</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212492" w:rsidRDefault="00F9147A"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5 926 573,06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212492" w:rsidRDefault="00F2477F" w:rsidP="00A66A76">
            <w:pPr>
              <w:suppressAutoHyphens/>
              <w:ind w:left="-108"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6 712 769,91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212492" w:rsidRDefault="005A65A7" w:rsidP="005A65A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4 550 980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212492" w:rsidRDefault="00826EE9"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212492" w:rsidRDefault="00826EE9"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5 078 880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6362E9"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212492" w:rsidRDefault="00FA29F7"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212492" w:rsidRDefault="006362E9"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6362E9"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212492" w:rsidRDefault="006362E9" w:rsidP="005A65A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212492" w:rsidRDefault="006362E9" w:rsidP="004E73B7">
            <w:pPr>
              <w:suppressAutoHyphens/>
              <w:ind w:left="-108"/>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val="restart"/>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Основное направление </w:t>
            </w:r>
          </w:p>
        </w:tc>
        <w:tc>
          <w:tcPr>
            <w:tcW w:w="3969" w:type="dxa"/>
            <w:vMerge w:val="restart"/>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Капитальный ремонт, ремонт и содержание автомобильных дорог общег</w:t>
            </w:r>
            <w:r w:rsidR="003C3E76" w:rsidRPr="00212492">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FD78D1"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5 287 471,51</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FD78D1" w:rsidP="00AC672C">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3 589 082,39</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212492" w:rsidRDefault="00F9147A"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3 707 779,82</w:t>
            </w:r>
            <w:r w:rsidR="000E2787" w:rsidRPr="00212492">
              <w:rPr>
                <w:rFonts w:ascii="Times New Roman" w:eastAsia="Times New Roman" w:hAnsi="Times New Roman" w:cs="Times New Roman"/>
                <w:sz w:val="18"/>
                <w:szCs w:val="18"/>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212492" w:rsidRDefault="000E2787" w:rsidP="00A66A76">
            <w:pPr>
              <w:suppressAutoHyphens/>
              <w:ind w:left="-108" w:right="-106"/>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4 223 992,67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212492" w:rsidRDefault="005A65A7" w:rsidP="005A65A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2 149 585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212492" w:rsidRDefault="005E7537"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212492" w:rsidRDefault="005E7537" w:rsidP="004E73B7">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5 078 880</w:t>
            </w:r>
          </w:p>
        </w:tc>
      </w:tr>
      <w:tr w:rsidR="00212492" w:rsidRPr="00212492" w:rsidTr="004E73B7">
        <w:trPr>
          <w:trHeight w:val="64"/>
        </w:trPr>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6362E9" w:rsidP="00AC672C">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FD78D1"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FD78D1" w:rsidRPr="00212492" w:rsidRDefault="00FD78D1"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FD78D1" w:rsidRPr="00212492" w:rsidRDefault="00FD78D1"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5 287 471,51</w:t>
            </w:r>
          </w:p>
        </w:tc>
        <w:tc>
          <w:tcPr>
            <w:tcW w:w="993" w:type="dxa"/>
            <w:tcBorders>
              <w:top w:val="single" w:sz="4" w:space="0" w:color="000000"/>
              <w:left w:val="single" w:sz="4" w:space="0" w:color="000000"/>
              <w:bottom w:val="single" w:sz="4" w:space="0" w:color="000000"/>
            </w:tcBorders>
            <w:shd w:val="clear" w:color="auto" w:fill="auto"/>
            <w:vAlign w:val="center"/>
          </w:tcPr>
          <w:p w:rsidR="00FD78D1" w:rsidRPr="00212492" w:rsidRDefault="00FD78D1" w:rsidP="00AC672C">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3 589 082,39</w:t>
            </w:r>
          </w:p>
        </w:tc>
        <w:tc>
          <w:tcPr>
            <w:tcW w:w="992" w:type="dxa"/>
            <w:tcBorders>
              <w:top w:val="single" w:sz="4" w:space="0" w:color="000000"/>
              <w:left w:val="single" w:sz="4" w:space="0" w:color="000000"/>
              <w:bottom w:val="single" w:sz="4" w:space="0" w:color="000000"/>
            </w:tcBorders>
            <w:shd w:val="clear" w:color="auto" w:fill="auto"/>
            <w:vAlign w:val="center"/>
          </w:tcPr>
          <w:p w:rsidR="00FD78D1" w:rsidRPr="00212492" w:rsidRDefault="00F9147A"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3 707 779,82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D1" w:rsidRPr="00212492" w:rsidRDefault="000E2787" w:rsidP="00A66A76">
            <w:pPr>
              <w:suppressAutoHyphens/>
              <w:ind w:left="-108"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4 223 992,67</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FD78D1" w:rsidRPr="00212492" w:rsidRDefault="005A65A7"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2 149 585</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D78D1" w:rsidRPr="00212492" w:rsidRDefault="005E7537"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4 801 730</w:t>
            </w:r>
          </w:p>
        </w:tc>
        <w:tc>
          <w:tcPr>
            <w:tcW w:w="993" w:type="dxa"/>
            <w:tcBorders>
              <w:top w:val="single" w:sz="4" w:space="0" w:color="000000"/>
              <w:left w:val="single" w:sz="4" w:space="0" w:color="auto"/>
              <w:bottom w:val="single" w:sz="4" w:space="0" w:color="000000"/>
              <w:right w:val="single" w:sz="4" w:space="0" w:color="000000"/>
            </w:tcBorders>
            <w:shd w:val="clear" w:color="auto" w:fill="auto"/>
            <w:vAlign w:val="center"/>
          </w:tcPr>
          <w:p w:rsidR="00FD78D1" w:rsidRPr="00212492" w:rsidRDefault="005E7537" w:rsidP="00E1187F">
            <w:pPr>
              <w:suppressAutoHyphens/>
              <w:ind w:right="-106"/>
              <w:jc w:val="center"/>
              <w:rPr>
                <w:rFonts w:ascii="Times New Roman" w:eastAsia="Times New Roman" w:hAnsi="Times New Roman" w:cs="Times New Roman"/>
                <w:sz w:val="24"/>
                <w:szCs w:val="24"/>
                <w:lang w:eastAsia="ar-SA"/>
              </w:rPr>
            </w:pPr>
            <w:r w:rsidRPr="00212492">
              <w:rPr>
                <w:rFonts w:ascii="Times New Roman" w:eastAsia="Times New Roman" w:hAnsi="Times New Roman" w:cs="Times New Roman"/>
                <w:sz w:val="18"/>
                <w:szCs w:val="18"/>
                <w:lang w:eastAsia="ar-SA"/>
              </w:rPr>
              <w:t>5 078 880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E1187F"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5A1EF6"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both"/>
              <w:rPr>
                <w:rFonts w:ascii="Times New Roman" w:eastAsia="Times New Roman" w:hAnsi="Times New Roman" w:cs="Times New Roman"/>
                <w:sz w:val="20"/>
                <w:szCs w:val="20"/>
                <w:lang w:eastAsia="ar-SA"/>
              </w:rPr>
            </w:pPr>
          </w:p>
        </w:tc>
        <w:tc>
          <w:tcPr>
            <w:tcW w:w="3969" w:type="dxa"/>
            <w:vMerge/>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E1187F"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val="restart"/>
            <w:tcBorders>
              <w:top w:val="single" w:sz="4" w:space="0" w:color="000000"/>
              <w:left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Основное направление </w:t>
            </w:r>
          </w:p>
        </w:tc>
        <w:tc>
          <w:tcPr>
            <w:tcW w:w="3969" w:type="dxa"/>
            <w:vMerge w:val="restart"/>
            <w:tcBorders>
              <w:top w:val="single" w:sz="4" w:space="0" w:color="000000"/>
              <w:left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 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 </w:t>
            </w:r>
          </w:p>
        </w:tc>
        <w:tc>
          <w:tcPr>
            <w:tcW w:w="2551"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1 602 942,76</w:t>
            </w: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212492" w:rsidRDefault="00BF0D4E"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3 087 760,41</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F9147A" w:rsidP="00501FB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2 218 293,24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0E2787" w:rsidP="00F2477F">
            <w:pPr>
              <w:suppressAutoHyphens/>
              <w:ind w:left="-250"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w:t>
            </w:r>
            <w:r w:rsidR="00F2477F" w:rsidRPr="00212492">
              <w:rPr>
                <w:rFonts w:ascii="Times New Roman" w:eastAsia="Times New Roman" w:hAnsi="Times New Roman" w:cs="Times New Roman"/>
                <w:sz w:val="18"/>
                <w:szCs w:val="18"/>
                <w:lang w:eastAsia="ar-SA"/>
              </w:rPr>
              <w:t> 488 777,24</w:t>
            </w:r>
          </w:p>
        </w:tc>
        <w:tc>
          <w:tcPr>
            <w:tcW w:w="992" w:type="dxa"/>
            <w:tcBorders>
              <w:top w:val="single" w:sz="4" w:space="0" w:color="000000"/>
              <w:left w:val="single" w:sz="4" w:space="0" w:color="000000"/>
              <w:bottom w:val="single" w:sz="4" w:space="0" w:color="000000"/>
              <w:right w:val="single" w:sz="4" w:space="0" w:color="auto"/>
            </w:tcBorders>
            <w:vAlign w:val="center"/>
          </w:tcPr>
          <w:p w:rsidR="00E1187F" w:rsidRPr="00212492" w:rsidRDefault="005E7537" w:rsidP="00582761">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2 401 395</w:t>
            </w:r>
          </w:p>
        </w:tc>
        <w:tc>
          <w:tcPr>
            <w:tcW w:w="992" w:type="dxa"/>
            <w:tcBorders>
              <w:top w:val="single" w:sz="4" w:space="0" w:color="000000"/>
              <w:left w:val="single" w:sz="4" w:space="0" w:color="auto"/>
              <w:bottom w:val="single" w:sz="4" w:space="0" w:color="000000"/>
              <w:right w:val="single" w:sz="4" w:space="0" w:color="auto"/>
            </w:tcBorders>
            <w:vAlign w:val="center"/>
          </w:tcPr>
          <w:p w:rsidR="00E1187F" w:rsidRPr="00212492" w:rsidRDefault="00582761" w:rsidP="00582761">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E1187F" w:rsidRPr="00212492" w:rsidRDefault="00BF0D4E" w:rsidP="00BF0D4E">
            <w:pPr>
              <w:suppressAutoHyphens/>
              <w:ind w:right="-106"/>
              <w:jc w:val="both"/>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 xml:space="preserve">       0</w:t>
            </w:r>
          </w:p>
        </w:tc>
      </w:tr>
      <w:tr w:rsidR="00212492" w:rsidRPr="00212492" w:rsidTr="004E73B7">
        <w:tc>
          <w:tcPr>
            <w:tcW w:w="1701" w:type="dxa"/>
            <w:vMerge/>
            <w:tcBorders>
              <w:left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jc w:val="center"/>
              <w:rPr>
                <w:rFonts w:ascii="Times New Roman" w:eastAsia="Times New Roman" w:hAnsi="Times New Roman" w:cs="Times New Roman"/>
                <w:sz w:val="20"/>
                <w:szCs w:val="20"/>
                <w:lang w:eastAsia="ar-SA"/>
              </w:rPr>
            </w:pP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212492" w:rsidRDefault="00FD78D1"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212492" w:rsidRDefault="00271A8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FD78D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 xml:space="preserve">  0</w:t>
            </w:r>
          </w:p>
        </w:tc>
        <w:tc>
          <w:tcPr>
            <w:tcW w:w="992" w:type="dxa"/>
            <w:tcBorders>
              <w:top w:val="single" w:sz="4" w:space="0" w:color="000000"/>
              <w:left w:val="single" w:sz="4" w:space="0" w:color="000000"/>
              <w:bottom w:val="single" w:sz="4" w:space="0" w:color="000000"/>
              <w:right w:val="single" w:sz="4" w:space="0" w:color="auto"/>
            </w:tcBorders>
          </w:tcPr>
          <w:p w:rsidR="00E1187F" w:rsidRPr="00212492" w:rsidRDefault="006362E9"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212492" w:rsidRDefault="006362E9"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212492" w:rsidRDefault="006362E9"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tcBorders>
            <w:shd w:val="clear" w:color="auto" w:fill="auto"/>
          </w:tcPr>
          <w:p w:rsidR="00E1187F" w:rsidRPr="00212492" w:rsidRDefault="00E1187F"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vAlign w:val="center"/>
          </w:tcPr>
          <w:p w:rsidR="00E1187F" w:rsidRPr="00212492" w:rsidRDefault="00E1187F"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1 602 942,76</w:t>
            </w:r>
          </w:p>
        </w:tc>
        <w:tc>
          <w:tcPr>
            <w:tcW w:w="993" w:type="dxa"/>
            <w:tcBorders>
              <w:top w:val="single" w:sz="4" w:space="0" w:color="000000"/>
              <w:left w:val="single" w:sz="4" w:space="0" w:color="000000"/>
              <w:bottom w:val="single" w:sz="4" w:space="0" w:color="000000"/>
            </w:tcBorders>
            <w:shd w:val="clear" w:color="auto" w:fill="auto"/>
            <w:vAlign w:val="center"/>
          </w:tcPr>
          <w:p w:rsidR="00E1187F" w:rsidRPr="00212492" w:rsidRDefault="00BF0D4E"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3 087 760,41</w:t>
            </w:r>
          </w:p>
        </w:tc>
        <w:tc>
          <w:tcPr>
            <w:tcW w:w="992" w:type="dxa"/>
            <w:tcBorders>
              <w:top w:val="single" w:sz="4" w:space="0" w:color="000000"/>
              <w:left w:val="single" w:sz="4" w:space="0" w:color="000000"/>
              <w:bottom w:val="single" w:sz="4" w:space="0" w:color="000000"/>
            </w:tcBorders>
            <w:shd w:val="clear" w:color="auto" w:fill="auto"/>
            <w:vAlign w:val="center"/>
          </w:tcPr>
          <w:p w:rsidR="00E1187F" w:rsidRPr="00212492" w:rsidRDefault="00F9147A" w:rsidP="00E1187F">
            <w:pPr>
              <w:suppressAutoHyphens/>
              <w:ind w:left="-108" w:right="-114"/>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2 218 293,24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87F" w:rsidRPr="00212492" w:rsidRDefault="00F2477F" w:rsidP="00370EAB">
            <w:pPr>
              <w:suppressAutoHyphens/>
              <w:ind w:left="-108"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2 488 777,24</w:t>
            </w:r>
          </w:p>
        </w:tc>
        <w:tc>
          <w:tcPr>
            <w:tcW w:w="992" w:type="dxa"/>
            <w:tcBorders>
              <w:top w:val="single" w:sz="4" w:space="0" w:color="000000"/>
              <w:left w:val="single" w:sz="4" w:space="0" w:color="000000"/>
              <w:bottom w:val="single" w:sz="4" w:space="0" w:color="000000"/>
              <w:right w:val="single" w:sz="4" w:space="0" w:color="auto"/>
            </w:tcBorders>
            <w:vAlign w:val="center"/>
          </w:tcPr>
          <w:p w:rsidR="00E1187F" w:rsidRPr="00212492" w:rsidRDefault="005E7537" w:rsidP="00582761">
            <w:pPr>
              <w:suppressAutoHyphens/>
              <w:ind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2 401 395</w:t>
            </w:r>
          </w:p>
        </w:tc>
        <w:tc>
          <w:tcPr>
            <w:tcW w:w="992" w:type="dxa"/>
            <w:tcBorders>
              <w:top w:val="single" w:sz="4" w:space="0" w:color="000000"/>
              <w:left w:val="single" w:sz="4" w:space="0" w:color="auto"/>
              <w:bottom w:val="single" w:sz="4" w:space="0" w:color="000000"/>
              <w:right w:val="single" w:sz="4" w:space="0" w:color="auto"/>
            </w:tcBorders>
            <w:vAlign w:val="center"/>
          </w:tcPr>
          <w:p w:rsidR="00E1187F" w:rsidRPr="00212492" w:rsidRDefault="00582761" w:rsidP="00582761">
            <w:pPr>
              <w:suppressAutoHyphens/>
              <w:ind w:left="34" w:right="-106"/>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vAlign w:val="center"/>
          </w:tcPr>
          <w:p w:rsidR="00E1187F" w:rsidRPr="00212492" w:rsidRDefault="00961D89" w:rsidP="00961D89">
            <w:pPr>
              <w:suppressAutoHyphens/>
              <w:ind w:right="-106"/>
              <w:jc w:val="both"/>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 xml:space="preserve">       0</w:t>
            </w:r>
          </w:p>
        </w:tc>
      </w:tr>
      <w:tr w:rsidR="00212492" w:rsidRPr="00212492" w:rsidTr="004E73B7">
        <w:tc>
          <w:tcPr>
            <w:tcW w:w="1701" w:type="dxa"/>
            <w:vMerge/>
            <w:tcBorders>
              <w:left w:val="single" w:sz="4" w:space="0" w:color="000000"/>
            </w:tcBorders>
            <w:shd w:val="clear" w:color="auto" w:fill="auto"/>
          </w:tcPr>
          <w:p w:rsidR="00E1187F" w:rsidRPr="00212492" w:rsidRDefault="00E1187F"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E1187F"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212492" w:rsidRDefault="00FA29F7"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bottom w:val="single" w:sz="4" w:space="0" w:color="000000"/>
            </w:tcBorders>
            <w:shd w:val="clear" w:color="auto" w:fill="auto"/>
          </w:tcPr>
          <w:p w:rsidR="00E1187F" w:rsidRPr="00212492" w:rsidRDefault="00E1187F"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E1187F" w:rsidRPr="00212492" w:rsidRDefault="006362E9"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E1187F" w:rsidRPr="00212492" w:rsidRDefault="00E1187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val="restart"/>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мероприятие</w:t>
            </w:r>
          </w:p>
        </w:tc>
        <w:tc>
          <w:tcPr>
            <w:tcW w:w="3969" w:type="dxa"/>
            <w:vMerge w:val="restart"/>
            <w:tcBorders>
              <w:left w:val="single" w:sz="4" w:space="0" w:color="000000"/>
            </w:tcBorders>
            <w:shd w:val="clear" w:color="auto" w:fill="auto"/>
          </w:tcPr>
          <w:p w:rsidR="0009329B" w:rsidRPr="00212492" w:rsidRDefault="00B85F72"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«Модернизация сети уличного освещения и шкафов управления наружным освещением»</w:t>
            </w: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370EAB">
            <w:pPr>
              <w:suppressAutoHyphens/>
              <w:ind w:left="-108" w:righ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2 097 933,03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370EAB">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3 507 640,09</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3313BB" w:rsidP="006721E6">
            <w:pPr>
              <w:suppressAutoHyphens/>
              <w:ind w:left="-108" w:right="-109"/>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320 985,67</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787E71" w:rsidP="00787E7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DF4B72"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r>
      <w:tr w:rsidR="00212492" w:rsidRPr="00212492" w:rsidTr="004E73B7">
        <w:tc>
          <w:tcPr>
            <w:tcW w:w="1701" w:type="dxa"/>
            <w:vMerge/>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370EAB">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3313BB" w:rsidP="006721E6">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326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20 979,33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5E7537" w:rsidP="006721E6">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787E71" w:rsidP="00E1326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DF4B72"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r>
      <w:tr w:rsidR="00212492" w:rsidRPr="00212492" w:rsidTr="004E73B7">
        <w:tc>
          <w:tcPr>
            <w:tcW w:w="1701" w:type="dxa"/>
            <w:vMerge/>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B40B4E" w:rsidP="006721E6">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326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bottom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B40B4E" w:rsidP="006721E6">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326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val="restart"/>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09329B" w:rsidRPr="00212492" w:rsidRDefault="00B85F72"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Реализация мероприятий по строительству (реконструкции), капитальному ремонту, ремонту и содержанию авто</w:t>
            </w:r>
            <w:bookmarkStart w:id="2" w:name="_GoBack"/>
            <w:bookmarkEnd w:id="2"/>
            <w:r w:rsidRPr="00212492">
              <w:rPr>
                <w:rFonts w:ascii="Times New Roman" w:eastAsia="Times New Roman" w:hAnsi="Times New Roman" w:cs="Times New Roman"/>
                <w:sz w:val="20"/>
                <w:szCs w:val="20"/>
                <w:lang w:eastAsia="ar-SA"/>
              </w:rPr>
              <w:t>мобильных дорог общег</w:t>
            </w:r>
            <w:r w:rsidR="003C3E76" w:rsidRPr="00212492">
              <w:rPr>
                <w:rFonts w:ascii="Times New Roman" w:eastAsia="Times New Roman" w:hAnsi="Times New Roman" w:cs="Times New Roman"/>
                <w:sz w:val="20"/>
                <w:szCs w:val="20"/>
                <w:lang w:eastAsia="ar-SA"/>
              </w:rPr>
              <w:t>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20 979,33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6721E6" w:rsidP="006721E6">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787E71" w:rsidP="00E1326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DF4B72"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r>
      <w:tr w:rsidR="00212492" w:rsidRPr="00212492" w:rsidTr="004E73B7">
        <w:tc>
          <w:tcPr>
            <w:tcW w:w="1701" w:type="dxa"/>
            <w:vMerge/>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B40B4E" w:rsidP="006721E6">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326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20 979,33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6721E6" w:rsidP="006721E6">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787E71" w:rsidP="00E1326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DF4B72"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35 076,09</w:t>
            </w:r>
          </w:p>
        </w:tc>
      </w:tr>
      <w:tr w:rsidR="00212492" w:rsidRPr="00212492" w:rsidTr="004E73B7">
        <w:tc>
          <w:tcPr>
            <w:tcW w:w="1701" w:type="dxa"/>
            <w:vMerge/>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B40B4E" w:rsidP="00B40B4E">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326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bottom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B40B4E" w:rsidP="00B40B4E">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3261">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val="restart"/>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09329B" w:rsidRPr="00212492" w:rsidRDefault="00B85F72" w:rsidP="00E1187F">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Строительство (реконструкция), капитальный ремонт, ремонт и содержание автомобильных дорог общего пользования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370EAB">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3313BB" w:rsidP="003313BB">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370EAB">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2 076 953,7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3 472 564</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3313BB" w:rsidP="003313BB">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285 909,58</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B40B4E"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B40B4E"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tcBorders>
              <w:left w:val="single" w:sz="4" w:space="0" w:color="000000"/>
              <w:bottom w:val="single" w:sz="4" w:space="0" w:color="000000"/>
            </w:tcBorders>
            <w:shd w:val="clear" w:color="auto" w:fill="auto"/>
          </w:tcPr>
          <w:p w:rsidR="0009329B" w:rsidRPr="00212492" w:rsidRDefault="0009329B" w:rsidP="00E1187F">
            <w:pPr>
              <w:suppressAutoHyphens/>
              <w:jc w:val="left"/>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auto"/>
            </w:tcBorders>
            <w:shd w:val="clear" w:color="auto" w:fill="auto"/>
          </w:tcPr>
          <w:p w:rsidR="0009329B" w:rsidRPr="00212492" w:rsidRDefault="0009329B" w:rsidP="00E1187F">
            <w:pPr>
              <w:suppressAutoHyphens/>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09329B" w:rsidRPr="00212492" w:rsidRDefault="0009329B" w:rsidP="00370EAB">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09329B" w:rsidRPr="00212492" w:rsidRDefault="00F14C78" w:rsidP="00E1187F">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09329B" w:rsidRPr="00212492" w:rsidRDefault="00834FFF"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329B" w:rsidRPr="00212492" w:rsidRDefault="00370EAB"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09329B" w:rsidRPr="00212492" w:rsidRDefault="00B40B4E"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09329B" w:rsidRPr="00212492" w:rsidRDefault="00E13261" w:rsidP="00E1187F">
            <w:pPr>
              <w:suppressAutoHyphens/>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r>
      <w:tr w:rsidR="00212492" w:rsidRPr="00212492" w:rsidTr="004E73B7">
        <w:tc>
          <w:tcPr>
            <w:tcW w:w="1701" w:type="dxa"/>
            <w:vMerge w:val="restart"/>
            <w:tcBorders>
              <w:top w:val="single" w:sz="4" w:space="0" w:color="000000"/>
              <w:left w:val="single" w:sz="4" w:space="0" w:color="000000"/>
            </w:tcBorders>
            <w:shd w:val="clear" w:color="auto" w:fill="auto"/>
          </w:tcPr>
          <w:p w:rsidR="00C032A5" w:rsidRPr="00212492" w:rsidRDefault="00C032A5" w:rsidP="00C032A5">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Подпрограмма 4</w:t>
            </w:r>
          </w:p>
        </w:tc>
        <w:tc>
          <w:tcPr>
            <w:tcW w:w="3969" w:type="dxa"/>
            <w:vMerge w:val="restart"/>
            <w:tcBorders>
              <w:top w:val="single" w:sz="4" w:space="0" w:color="auto"/>
              <w:left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 «Повышение безопасности дорожного движения в муниципальном районе «Курчатовский район» Курской области»</w:t>
            </w: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2E1FE2"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794 187,71</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2E1FE2"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2E1FE2"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794 187,71</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2E1FE2"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bottom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2E1FE2"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val="restart"/>
            <w:tcBorders>
              <w:top w:val="single" w:sz="4" w:space="0" w:color="000000"/>
              <w:left w:val="single" w:sz="4" w:space="0" w:color="000000"/>
            </w:tcBorders>
            <w:shd w:val="clear" w:color="auto" w:fill="auto"/>
          </w:tcPr>
          <w:p w:rsidR="00C032A5" w:rsidRPr="00212492" w:rsidRDefault="00C032A5" w:rsidP="00C032A5">
            <w:pPr>
              <w:suppressAutoHyphens/>
              <w:jc w:val="left"/>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Основное мероприятие </w:t>
            </w:r>
          </w:p>
          <w:p w:rsidR="00C032A5" w:rsidRPr="00212492" w:rsidRDefault="00C032A5" w:rsidP="00C032A5">
            <w:pPr>
              <w:suppressAutoHyphens/>
              <w:jc w:val="both"/>
              <w:rPr>
                <w:rFonts w:ascii="Times New Roman" w:eastAsia="Times New Roman" w:hAnsi="Times New Roman" w:cs="Times New Roman"/>
                <w:sz w:val="20"/>
                <w:szCs w:val="20"/>
                <w:lang w:eastAsia="ar-SA"/>
              </w:rPr>
            </w:pPr>
          </w:p>
        </w:tc>
        <w:tc>
          <w:tcPr>
            <w:tcW w:w="3969" w:type="dxa"/>
            <w:vMerge w:val="restart"/>
            <w:tcBorders>
              <w:top w:val="single" w:sz="4" w:space="0" w:color="000000"/>
              <w:left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w:t>
            </w:r>
            <w:r w:rsidR="002E1FE2" w:rsidRPr="00212492">
              <w:rPr>
                <w:rFonts w:ascii="Times New Roman" w:eastAsia="Times New Roman" w:hAnsi="Times New Roman" w:cs="Times New Roman"/>
                <w:sz w:val="20"/>
                <w:szCs w:val="20"/>
                <w:lang w:eastAsia="ar-SA"/>
              </w:rPr>
              <w:t>Осуществление мероприятий по безопасности дорожного движения</w:t>
            </w:r>
            <w:r w:rsidRPr="00212492">
              <w:rPr>
                <w:rFonts w:ascii="Times New Roman" w:eastAsia="Times New Roman" w:hAnsi="Times New Roman" w:cs="Times New Roman"/>
                <w:sz w:val="20"/>
                <w:szCs w:val="20"/>
                <w:lang w:eastAsia="ar-SA"/>
              </w:rPr>
              <w:t>»</w:t>
            </w: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2E1FE2"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794 187,71</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2E1FE2"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2E1FE2"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794 187,71</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2E1FE2"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bottom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2E1FE2"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AB3531">
        <w:tc>
          <w:tcPr>
            <w:tcW w:w="1701" w:type="dxa"/>
            <w:vMerge w:val="restart"/>
            <w:tcBorders>
              <w:left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Основное направление</w:t>
            </w:r>
          </w:p>
        </w:tc>
        <w:tc>
          <w:tcPr>
            <w:tcW w:w="3969" w:type="dxa"/>
            <w:vMerge w:val="restart"/>
            <w:tcBorders>
              <w:left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Обеспечение безопасности дорожного движения на автомобильных дорогах местного значения</w:t>
            </w:r>
          </w:p>
        </w:tc>
        <w:tc>
          <w:tcPr>
            <w:tcW w:w="2551" w:type="dxa"/>
            <w:tcBorders>
              <w:top w:val="single" w:sz="4" w:space="0" w:color="000000"/>
              <w:left w:val="single" w:sz="4" w:space="0" w:color="000000"/>
              <w:bottom w:val="single" w:sz="4" w:space="0" w:color="000000"/>
            </w:tcBorders>
            <w:shd w:val="clear" w:color="auto" w:fill="auto"/>
          </w:tcPr>
          <w:p w:rsidR="005F6EB1" w:rsidRPr="00212492" w:rsidRDefault="005F6EB1" w:rsidP="00AB3531">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12492" w:rsidRDefault="005F6EB1"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AB3531">
        <w:tc>
          <w:tcPr>
            <w:tcW w:w="1701" w:type="dxa"/>
            <w:vMerge/>
            <w:tcBorders>
              <w:left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5F6EB1" w:rsidRPr="00212492" w:rsidRDefault="005F6EB1" w:rsidP="00AB3531">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12492" w:rsidRDefault="005F6EB1"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794 187,71</w:t>
            </w:r>
          </w:p>
        </w:tc>
        <w:tc>
          <w:tcPr>
            <w:tcW w:w="992" w:type="dxa"/>
            <w:tcBorders>
              <w:top w:val="single" w:sz="4" w:space="0" w:color="000000"/>
              <w:left w:val="single" w:sz="4" w:space="0" w:color="auto"/>
              <w:bottom w:val="single" w:sz="4" w:space="0" w:color="000000"/>
              <w:right w:val="single" w:sz="4" w:space="0" w:color="auto"/>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AB3531">
        <w:tc>
          <w:tcPr>
            <w:tcW w:w="1701" w:type="dxa"/>
            <w:vMerge/>
            <w:tcBorders>
              <w:left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5F6EB1" w:rsidRPr="00212492" w:rsidRDefault="005F6EB1" w:rsidP="00AB3531">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12492" w:rsidRDefault="005F6EB1"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AB3531">
        <w:tc>
          <w:tcPr>
            <w:tcW w:w="1701" w:type="dxa"/>
            <w:vMerge/>
            <w:tcBorders>
              <w:left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5F6EB1" w:rsidRPr="00212492" w:rsidRDefault="005F6EB1" w:rsidP="00AB3531">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12492" w:rsidRDefault="005F6EB1" w:rsidP="005F6EB1">
            <w:pPr>
              <w:suppressAutoHyphens/>
              <w:ind w:left="-108"/>
              <w:jc w:val="both"/>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794 187,71</w:t>
            </w:r>
          </w:p>
        </w:tc>
        <w:tc>
          <w:tcPr>
            <w:tcW w:w="992" w:type="dxa"/>
            <w:tcBorders>
              <w:top w:val="single" w:sz="4" w:space="0" w:color="000000"/>
              <w:left w:val="single" w:sz="4" w:space="0" w:color="auto"/>
              <w:bottom w:val="single" w:sz="4" w:space="0" w:color="000000"/>
              <w:right w:val="single" w:sz="4" w:space="0" w:color="auto"/>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bottom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5F6EB1" w:rsidRPr="00212492" w:rsidRDefault="005F6EB1"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5F6EB1" w:rsidRPr="00212492" w:rsidRDefault="005F6EB1" w:rsidP="00AB3531">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5F6EB1" w:rsidRPr="00212492" w:rsidRDefault="005F6EB1"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5F6EB1" w:rsidRPr="00212492" w:rsidRDefault="005F6EB1"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val="restart"/>
            <w:tcBorders>
              <w:top w:val="single" w:sz="4" w:space="0" w:color="000000"/>
              <w:left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 xml:space="preserve">Основное направление </w:t>
            </w:r>
          </w:p>
        </w:tc>
        <w:tc>
          <w:tcPr>
            <w:tcW w:w="3969" w:type="dxa"/>
            <w:vMerge w:val="restart"/>
            <w:tcBorders>
              <w:top w:val="single" w:sz="4" w:space="0" w:color="000000"/>
              <w:left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Разработка комплексных схем</w:t>
            </w:r>
            <w:r w:rsidR="003C3E76" w:rsidRPr="00212492">
              <w:rPr>
                <w:rFonts w:ascii="Times New Roman" w:eastAsia="Times New Roman" w:hAnsi="Times New Roman" w:cs="Times New Roman"/>
                <w:sz w:val="20"/>
                <w:szCs w:val="20"/>
                <w:lang w:eastAsia="ar-SA"/>
              </w:rPr>
              <w:t xml:space="preserve"> организации дорожного движения</w:t>
            </w: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всего</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областной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2E1FE2"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районный бюджет</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543 000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212492" w:rsidRPr="00212492" w:rsidTr="004E73B7">
        <w:tc>
          <w:tcPr>
            <w:tcW w:w="1701"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бюджет МО</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2E1FE2"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r w:rsidR="00C032A5" w:rsidRPr="00212492" w:rsidTr="004E73B7">
        <w:tc>
          <w:tcPr>
            <w:tcW w:w="1701" w:type="dxa"/>
            <w:vMerge/>
            <w:tcBorders>
              <w:left w:val="single" w:sz="4" w:space="0" w:color="000000"/>
              <w:bottom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3969" w:type="dxa"/>
            <w:vMerge/>
            <w:tcBorders>
              <w:left w:val="single" w:sz="4" w:space="0" w:color="000000"/>
              <w:bottom w:val="single" w:sz="4" w:space="0" w:color="000000"/>
            </w:tcBorders>
            <w:shd w:val="clear" w:color="auto" w:fill="auto"/>
          </w:tcPr>
          <w:p w:rsidR="00C032A5" w:rsidRPr="00212492" w:rsidRDefault="00C032A5" w:rsidP="00C032A5">
            <w:pPr>
              <w:suppressAutoHyphens/>
              <w:snapToGrid w:val="0"/>
              <w:jc w:val="both"/>
              <w:rPr>
                <w:rFonts w:ascii="Times New Roman" w:eastAsia="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both"/>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внебюджетные источники</w:t>
            </w:r>
          </w:p>
        </w:tc>
        <w:tc>
          <w:tcPr>
            <w:tcW w:w="992" w:type="dxa"/>
            <w:tcBorders>
              <w:top w:val="single" w:sz="4" w:space="0" w:color="000000"/>
              <w:left w:val="single" w:sz="4" w:space="0" w:color="000000"/>
              <w:bottom w:val="single" w:sz="4" w:space="0" w:color="000000"/>
              <w:right w:val="single" w:sz="4" w:space="0" w:color="000000"/>
            </w:tcBorders>
          </w:tcPr>
          <w:p w:rsidR="00C032A5" w:rsidRPr="00212492" w:rsidRDefault="002E1FE2"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2" w:type="dxa"/>
            <w:tcBorders>
              <w:top w:val="single" w:sz="4" w:space="0" w:color="000000"/>
              <w:left w:val="single" w:sz="4" w:space="0" w:color="000000"/>
              <w:bottom w:val="single" w:sz="4" w:space="0" w:color="000000"/>
              <w:right w:val="single" w:sz="4" w:space="0" w:color="auto"/>
            </w:tcBorders>
          </w:tcPr>
          <w:p w:rsidR="00C032A5" w:rsidRPr="00212492" w:rsidRDefault="00C032A5" w:rsidP="002E1FE2">
            <w:pPr>
              <w:suppressAutoHyphens/>
              <w:ind w:left="-108"/>
              <w:jc w:val="center"/>
              <w:rPr>
                <w:rFonts w:ascii="Times New Roman" w:eastAsia="Times New Roman" w:hAnsi="Times New Roman" w:cs="Times New Roman"/>
                <w:sz w:val="18"/>
                <w:szCs w:val="18"/>
                <w:lang w:eastAsia="ar-SA"/>
              </w:rPr>
            </w:pPr>
            <w:r w:rsidRPr="00212492">
              <w:rPr>
                <w:rFonts w:ascii="Times New Roman" w:eastAsia="Times New Roman" w:hAnsi="Times New Roman" w:cs="Times New Roman"/>
                <w:sz w:val="18"/>
                <w:szCs w:val="18"/>
                <w:lang w:eastAsia="ar-SA"/>
              </w:rPr>
              <w:t>0</w:t>
            </w:r>
          </w:p>
        </w:tc>
        <w:tc>
          <w:tcPr>
            <w:tcW w:w="992" w:type="dxa"/>
            <w:tcBorders>
              <w:top w:val="single" w:sz="4" w:space="0" w:color="000000"/>
              <w:left w:val="single" w:sz="4" w:space="0" w:color="auto"/>
              <w:bottom w:val="single" w:sz="4" w:space="0" w:color="000000"/>
              <w:right w:val="single" w:sz="4" w:space="0" w:color="auto"/>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c>
          <w:tcPr>
            <w:tcW w:w="993" w:type="dxa"/>
            <w:tcBorders>
              <w:top w:val="single" w:sz="4" w:space="0" w:color="000000"/>
              <w:left w:val="single" w:sz="4" w:space="0" w:color="auto"/>
              <w:bottom w:val="single" w:sz="4" w:space="0" w:color="000000"/>
              <w:right w:val="single" w:sz="4" w:space="0" w:color="000000"/>
            </w:tcBorders>
          </w:tcPr>
          <w:p w:rsidR="00C032A5" w:rsidRPr="00212492" w:rsidRDefault="00C032A5" w:rsidP="00C032A5">
            <w:pPr>
              <w:suppressAutoHyphens/>
              <w:jc w:val="center"/>
              <w:rPr>
                <w:rFonts w:ascii="Times New Roman" w:eastAsia="Times New Roman" w:hAnsi="Times New Roman" w:cs="Times New Roman"/>
                <w:sz w:val="20"/>
                <w:szCs w:val="20"/>
                <w:lang w:eastAsia="ar-SA"/>
              </w:rPr>
            </w:pPr>
            <w:r w:rsidRPr="00212492">
              <w:rPr>
                <w:rFonts w:ascii="Times New Roman" w:eastAsia="Times New Roman" w:hAnsi="Times New Roman" w:cs="Times New Roman"/>
                <w:sz w:val="20"/>
                <w:szCs w:val="20"/>
                <w:lang w:eastAsia="ar-SA"/>
              </w:rPr>
              <w:t>0</w:t>
            </w:r>
          </w:p>
        </w:tc>
      </w:tr>
    </w:tbl>
    <w:p w:rsidR="00C86FB5" w:rsidRPr="00212492" w:rsidRDefault="00C86FB5" w:rsidP="00E1187F">
      <w:pPr>
        <w:jc w:val="both"/>
      </w:pPr>
    </w:p>
    <w:sectPr w:rsidR="00C86FB5" w:rsidRPr="00212492" w:rsidSect="001C72F6">
      <w:pgSz w:w="16838" w:h="11906" w:orient="landscape"/>
      <w:pgMar w:top="709" w:right="1247" w:bottom="426" w:left="56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73" w:rsidRDefault="00CB7573">
      <w:r>
        <w:separator/>
      </w:r>
    </w:p>
  </w:endnote>
  <w:endnote w:type="continuationSeparator" w:id="0">
    <w:p w:rsidR="00CB7573" w:rsidRDefault="00CB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73" w:rsidRDefault="00CB7573">
      <w:r>
        <w:separator/>
      </w:r>
    </w:p>
  </w:footnote>
  <w:footnote w:type="continuationSeparator" w:id="0">
    <w:p w:rsidR="00CB7573" w:rsidRDefault="00CB7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31" w:rsidRDefault="00AB3531" w:rsidP="001C72F6">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lvl w:ilvl="0">
      <w:start w:val="1"/>
      <w:numFmt w:val="decimal"/>
      <w:lvlText w:val="%1."/>
      <w:lvlJc w:val="left"/>
      <w:pPr>
        <w:tabs>
          <w:tab w:val="num" w:pos="754"/>
        </w:tabs>
        <w:ind w:left="754"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86" w:hanging="360"/>
      </w:pPr>
      <w:rPr>
        <w:rFonts w:cs="Times New Roman" w:hint="default"/>
      </w:rPr>
    </w:lvl>
  </w:abstractNum>
  <w:abstractNum w:abstractNumId="4" w15:restartNumberingAfterBreak="0">
    <w:nsid w:val="00000005"/>
    <w:multiLevelType w:val="singleLevel"/>
    <w:tmpl w:val="6A743B4A"/>
    <w:name w:val="WW8Num18"/>
    <w:lvl w:ilvl="0">
      <w:start w:val="1"/>
      <w:numFmt w:val="decimal"/>
      <w:lvlText w:val="%1."/>
      <w:lvlJc w:val="left"/>
      <w:pPr>
        <w:tabs>
          <w:tab w:val="num" w:pos="720"/>
        </w:tabs>
        <w:ind w:left="720" w:hanging="360"/>
      </w:pPr>
      <w:rPr>
        <w:b w:val="0"/>
        <w:sz w:val="24"/>
        <w:szCs w:val="24"/>
      </w:rPr>
    </w:lvl>
  </w:abstractNum>
  <w:abstractNum w:abstractNumId="5" w15:restartNumberingAfterBreak="0">
    <w:nsid w:val="00000006"/>
    <w:multiLevelType w:val="multilevel"/>
    <w:tmpl w:val="00000006"/>
    <w:name w:val="WW8Num31"/>
    <w:lvl w:ilvl="0">
      <w:start w:val="2"/>
      <w:numFmt w:val="decimal"/>
      <w:lvlText w:val="%1"/>
      <w:lvlJc w:val="left"/>
      <w:pPr>
        <w:tabs>
          <w:tab w:val="num" w:pos="360"/>
        </w:tabs>
        <w:ind w:left="360" w:hanging="360"/>
      </w:pPr>
      <w:rPr>
        <w:rFonts w:ascii="Times New Roman" w:eastAsia="Arial" w:hAnsi="Times New Roman" w:cs="Times New Roman" w:hint="default"/>
        <w:b/>
        <w:sz w:val="24"/>
        <w:szCs w:val="24"/>
      </w:rPr>
    </w:lvl>
    <w:lvl w:ilvl="1">
      <w:start w:val="1"/>
      <w:numFmt w:val="decimal"/>
      <w:lvlText w:val="%1.%2"/>
      <w:lvlJc w:val="left"/>
      <w:pPr>
        <w:tabs>
          <w:tab w:val="num" w:pos="734"/>
        </w:tabs>
        <w:ind w:left="734" w:hanging="360"/>
      </w:pPr>
      <w:rPr>
        <w:rFonts w:ascii="Times New Roman" w:eastAsia="Arial" w:hAnsi="Times New Roman" w:cs="Times New Roman" w:hint="default"/>
        <w:b/>
        <w:sz w:val="24"/>
        <w:szCs w:val="24"/>
      </w:rPr>
    </w:lvl>
    <w:lvl w:ilvl="2">
      <w:start w:val="1"/>
      <w:numFmt w:val="decimal"/>
      <w:lvlText w:val="%1.%2.%3"/>
      <w:lvlJc w:val="left"/>
      <w:pPr>
        <w:tabs>
          <w:tab w:val="num" w:pos="1004"/>
        </w:tabs>
        <w:ind w:left="1004" w:hanging="720"/>
      </w:pPr>
      <w:rPr>
        <w:rFonts w:ascii="Times New Roman" w:eastAsia="Arial" w:hAnsi="Times New Roman" w:cs="Times New Roman" w:hint="default"/>
        <w:b/>
        <w:sz w:val="24"/>
        <w:szCs w:val="24"/>
      </w:rPr>
    </w:lvl>
    <w:lvl w:ilvl="3">
      <w:start w:val="1"/>
      <w:numFmt w:val="decimal"/>
      <w:lvlText w:val="%1.%2.%3.%4"/>
      <w:lvlJc w:val="left"/>
      <w:pPr>
        <w:tabs>
          <w:tab w:val="num" w:pos="1506"/>
        </w:tabs>
        <w:ind w:left="1506" w:hanging="1080"/>
      </w:pPr>
      <w:rPr>
        <w:rFonts w:ascii="Times New Roman" w:eastAsia="Arial" w:hAnsi="Times New Roman" w:cs="Times New Roman" w:hint="default"/>
        <w:b/>
        <w:sz w:val="24"/>
        <w:szCs w:val="24"/>
      </w:rPr>
    </w:lvl>
    <w:lvl w:ilvl="4">
      <w:start w:val="1"/>
      <w:numFmt w:val="decimal"/>
      <w:lvlText w:val="%1.%2.%3.%4.%5"/>
      <w:lvlJc w:val="left"/>
      <w:pPr>
        <w:tabs>
          <w:tab w:val="num" w:pos="1648"/>
        </w:tabs>
        <w:ind w:left="1648" w:hanging="1080"/>
      </w:pPr>
      <w:rPr>
        <w:rFonts w:ascii="Times New Roman" w:eastAsia="Arial" w:hAnsi="Times New Roman" w:cs="Times New Roman" w:hint="default"/>
        <w:b/>
        <w:sz w:val="24"/>
        <w:szCs w:val="24"/>
      </w:rPr>
    </w:lvl>
    <w:lvl w:ilvl="5">
      <w:start w:val="1"/>
      <w:numFmt w:val="decimal"/>
      <w:lvlText w:val="%1.%2.%3.%4.%5.%6"/>
      <w:lvlJc w:val="left"/>
      <w:pPr>
        <w:tabs>
          <w:tab w:val="num" w:pos="2150"/>
        </w:tabs>
        <w:ind w:left="2150" w:hanging="1440"/>
      </w:pPr>
      <w:rPr>
        <w:rFonts w:ascii="Times New Roman" w:eastAsia="Arial" w:hAnsi="Times New Roman" w:cs="Times New Roman" w:hint="default"/>
        <w:b/>
        <w:sz w:val="24"/>
        <w:szCs w:val="24"/>
      </w:rPr>
    </w:lvl>
    <w:lvl w:ilvl="6">
      <w:start w:val="1"/>
      <w:numFmt w:val="decimal"/>
      <w:lvlText w:val="%1.%2.%3.%4.%5.%6.%7"/>
      <w:lvlJc w:val="left"/>
      <w:pPr>
        <w:tabs>
          <w:tab w:val="num" w:pos="2292"/>
        </w:tabs>
        <w:ind w:left="2292" w:hanging="1440"/>
      </w:pPr>
      <w:rPr>
        <w:rFonts w:ascii="Times New Roman" w:eastAsia="Arial" w:hAnsi="Times New Roman" w:cs="Times New Roman" w:hint="default"/>
        <w:b/>
        <w:sz w:val="24"/>
        <w:szCs w:val="24"/>
      </w:rPr>
    </w:lvl>
    <w:lvl w:ilvl="7">
      <w:start w:val="1"/>
      <w:numFmt w:val="decimal"/>
      <w:lvlText w:val="%1.%2.%3.%4.%5.%6.%7.%8"/>
      <w:lvlJc w:val="left"/>
      <w:pPr>
        <w:tabs>
          <w:tab w:val="num" w:pos="2794"/>
        </w:tabs>
        <w:ind w:left="2794" w:hanging="1800"/>
      </w:pPr>
      <w:rPr>
        <w:rFonts w:ascii="Times New Roman" w:eastAsia="Arial" w:hAnsi="Times New Roman" w:cs="Times New Roman" w:hint="default"/>
        <w:b/>
        <w:sz w:val="24"/>
        <w:szCs w:val="24"/>
      </w:rPr>
    </w:lvl>
    <w:lvl w:ilvl="8">
      <w:start w:val="1"/>
      <w:numFmt w:val="decimal"/>
      <w:lvlText w:val="%1.%2.%3.%4.%5.%6.%7.%8.%9"/>
      <w:lvlJc w:val="left"/>
      <w:pPr>
        <w:tabs>
          <w:tab w:val="num" w:pos="3296"/>
        </w:tabs>
        <w:ind w:left="3296" w:hanging="2160"/>
      </w:pPr>
      <w:rPr>
        <w:rFonts w:ascii="Times New Roman" w:eastAsia="Arial" w:hAnsi="Times New Roman" w:cs="Times New Roman" w:hint="default"/>
        <w:b/>
        <w:sz w:val="24"/>
        <w:szCs w:val="24"/>
      </w:rPr>
    </w:lvl>
  </w:abstractNum>
  <w:abstractNum w:abstractNumId="6" w15:restartNumberingAfterBreak="0">
    <w:nsid w:val="00000007"/>
    <w:multiLevelType w:val="singleLevel"/>
    <w:tmpl w:val="00000007"/>
    <w:name w:val="WW8Num42"/>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47"/>
    <w:lvl w:ilvl="0">
      <w:start w:val="1"/>
      <w:numFmt w:val="decimal"/>
      <w:lvlText w:val="%1."/>
      <w:lvlJc w:val="left"/>
      <w:pPr>
        <w:tabs>
          <w:tab w:val="num" w:pos="0"/>
        </w:tabs>
        <w:ind w:left="1429" w:hanging="360"/>
      </w:pPr>
      <w:rPr>
        <w:rFonts w:ascii="Times New Roman" w:hAnsi="Times New Roman" w:cs="Times New Roman"/>
        <w:sz w:val="24"/>
        <w:szCs w:val="24"/>
      </w:rPr>
    </w:lvl>
  </w:abstractNum>
  <w:abstractNum w:abstractNumId="8" w15:restartNumberingAfterBreak="0">
    <w:nsid w:val="00000009"/>
    <w:multiLevelType w:val="singleLevel"/>
    <w:tmpl w:val="00000009"/>
    <w:name w:val="WW8Num48"/>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1A6C1E"/>
    <w:multiLevelType w:val="hybridMultilevel"/>
    <w:tmpl w:val="EED03CD4"/>
    <w:lvl w:ilvl="0" w:tplc="E5F0AB7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4B"/>
    <w:rsid w:val="00011F2F"/>
    <w:rsid w:val="00025AC2"/>
    <w:rsid w:val="00044101"/>
    <w:rsid w:val="000525B6"/>
    <w:rsid w:val="000648D1"/>
    <w:rsid w:val="000735C9"/>
    <w:rsid w:val="000810CC"/>
    <w:rsid w:val="0009329B"/>
    <w:rsid w:val="000A4817"/>
    <w:rsid w:val="000B0B09"/>
    <w:rsid w:val="000B3224"/>
    <w:rsid w:val="000B40C3"/>
    <w:rsid w:val="000C098E"/>
    <w:rsid w:val="000C5AF1"/>
    <w:rsid w:val="000E2787"/>
    <w:rsid w:val="000F139C"/>
    <w:rsid w:val="0011205A"/>
    <w:rsid w:val="0014268A"/>
    <w:rsid w:val="00162B43"/>
    <w:rsid w:val="00166752"/>
    <w:rsid w:val="00167D43"/>
    <w:rsid w:val="0017064E"/>
    <w:rsid w:val="001A058C"/>
    <w:rsid w:val="001A2AD0"/>
    <w:rsid w:val="001B1E53"/>
    <w:rsid w:val="001C72F6"/>
    <w:rsid w:val="00212492"/>
    <w:rsid w:val="00213E44"/>
    <w:rsid w:val="00220689"/>
    <w:rsid w:val="00220CDF"/>
    <w:rsid w:val="00224B9F"/>
    <w:rsid w:val="00246C4F"/>
    <w:rsid w:val="00250B5B"/>
    <w:rsid w:val="00264E45"/>
    <w:rsid w:val="00271A8F"/>
    <w:rsid w:val="002910A2"/>
    <w:rsid w:val="002A3DE3"/>
    <w:rsid w:val="002B1D9F"/>
    <w:rsid w:val="002C3638"/>
    <w:rsid w:val="002E0BAF"/>
    <w:rsid w:val="002E1FE2"/>
    <w:rsid w:val="002F4244"/>
    <w:rsid w:val="00316792"/>
    <w:rsid w:val="003313BB"/>
    <w:rsid w:val="0033724E"/>
    <w:rsid w:val="00337D53"/>
    <w:rsid w:val="00345C68"/>
    <w:rsid w:val="00351E7B"/>
    <w:rsid w:val="003537E9"/>
    <w:rsid w:val="00370EAB"/>
    <w:rsid w:val="003909E6"/>
    <w:rsid w:val="003B165D"/>
    <w:rsid w:val="003B4443"/>
    <w:rsid w:val="003B781C"/>
    <w:rsid w:val="003C3E76"/>
    <w:rsid w:val="003C4E71"/>
    <w:rsid w:val="003C7D09"/>
    <w:rsid w:val="003D23F6"/>
    <w:rsid w:val="003F423A"/>
    <w:rsid w:val="00447F8D"/>
    <w:rsid w:val="00462AC0"/>
    <w:rsid w:val="004636D9"/>
    <w:rsid w:val="00471952"/>
    <w:rsid w:val="004904D9"/>
    <w:rsid w:val="004D3C0F"/>
    <w:rsid w:val="004E73B7"/>
    <w:rsid w:val="0050050C"/>
    <w:rsid w:val="00501FBF"/>
    <w:rsid w:val="005264AC"/>
    <w:rsid w:val="00530F15"/>
    <w:rsid w:val="0055446A"/>
    <w:rsid w:val="00555171"/>
    <w:rsid w:val="00566462"/>
    <w:rsid w:val="00574913"/>
    <w:rsid w:val="0058131E"/>
    <w:rsid w:val="00582761"/>
    <w:rsid w:val="005A1EF6"/>
    <w:rsid w:val="005A559B"/>
    <w:rsid w:val="005A65A7"/>
    <w:rsid w:val="005B4CA3"/>
    <w:rsid w:val="005B6556"/>
    <w:rsid w:val="005E7537"/>
    <w:rsid w:val="005F142E"/>
    <w:rsid w:val="005F6EB1"/>
    <w:rsid w:val="00600D28"/>
    <w:rsid w:val="00603868"/>
    <w:rsid w:val="00603DC0"/>
    <w:rsid w:val="006147E5"/>
    <w:rsid w:val="00630744"/>
    <w:rsid w:val="006362E9"/>
    <w:rsid w:val="00637DD5"/>
    <w:rsid w:val="00657394"/>
    <w:rsid w:val="006721E6"/>
    <w:rsid w:val="0068043A"/>
    <w:rsid w:val="00681CEA"/>
    <w:rsid w:val="00693284"/>
    <w:rsid w:val="006A564B"/>
    <w:rsid w:val="006C5F01"/>
    <w:rsid w:val="006C6C4B"/>
    <w:rsid w:val="006D0D6E"/>
    <w:rsid w:val="006D2A42"/>
    <w:rsid w:val="006F39C7"/>
    <w:rsid w:val="00705E9B"/>
    <w:rsid w:val="00715846"/>
    <w:rsid w:val="0075323A"/>
    <w:rsid w:val="00756CBA"/>
    <w:rsid w:val="00772602"/>
    <w:rsid w:val="0078145F"/>
    <w:rsid w:val="00787E71"/>
    <w:rsid w:val="007C46BF"/>
    <w:rsid w:val="007C6D39"/>
    <w:rsid w:val="007D518F"/>
    <w:rsid w:val="007F2F4F"/>
    <w:rsid w:val="00802D5D"/>
    <w:rsid w:val="008215A1"/>
    <w:rsid w:val="00824CE9"/>
    <w:rsid w:val="00826EE9"/>
    <w:rsid w:val="0083498F"/>
    <w:rsid w:val="00834FFF"/>
    <w:rsid w:val="008410AD"/>
    <w:rsid w:val="00850980"/>
    <w:rsid w:val="0085254D"/>
    <w:rsid w:val="00863014"/>
    <w:rsid w:val="00885502"/>
    <w:rsid w:val="00893382"/>
    <w:rsid w:val="008950EA"/>
    <w:rsid w:val="008B1C30"/>
    <w:rsid w:val="008B7701"/>
    <w:rsid w:val="008C29B1"/>
    <w:rsid w:val="008D52AE"/>
    <w:rsid w:val="008D561A"/>
    <w:rsid w:val="009008CD"/>
    <w:rsid w:val="00904CC7"/>
    <w:rsid w:val="00927A7E"/>
    <w:rsid w:val="00931DEC"/>
    <w:rsid w:val="00933FDF"/>
    <w:rsid w:val="009404BF"/>
    <w:rsid w:val="00961D89"/>
    <w:rsid w:val="0096681D"/>
    <w:rsid w:val="00990810"/>
    <w:rsid w:val="009A0C0C"/>
    <w:rsid w:val="009A0FFA"/>
    <w:rsid w:val="009A1AC8"/>
    <w:rsid w:val="009A64DF"/>
    <w:rsid w:val="009B67BA"/>
    <w:rsid w:val="009C5DD6"/>
    <w:rsid w:val="009C695C"/>
    <w:rsid w:val="009D3159"/>
    <w:rsid w:val="009E064A"/>
    <w:rsid w:val="009F1816"/>
    <w:rsid w:val="009F25B4"/>
    <w:rsid w:val="00A12FCF"/>
    <w:rsid w:val="00A17DFB"/>
    <w:rsid w:val="00A21397"/>
    <w:rsid w:val="00A30909"/>
    <w:rsid w:val="00A37B1F"/>
    <w:rsid w:val="00A40468"/>
    <w:rsid w:val="00A56112"/>
    <w:rsid w:val="00A66A76"/>
    <w:rsid w:val="00A70B65"/>
    <w:rsid w:val="00A73372"/>
    <w:rsid w:val="00AA7597"/>
    <w:rsid w:val="00AB3531"/>
    <w:rsid w:val="00AC672C"/>
    <w:rsid w:val="00B15A83"/>
    <w:rsid w:val="00B30563"/>
    <w:rsid w:val="00B40B4E"/>
    <w:rsid w:val="00B53560"/>
    <w:rsid w:val="00B80A69"/>
    <w:rsid w:val="00B83919"/>
    <w:rsid w:val="00B85F72"/>
    <w:rsid w:val="00BC1857"/>
    <w:rsid w:val="00BC7D20"/>
    <w:rsid w:val="00BF0D4E"/>
    <w:rsid w:val="00C032A5"/>
    <w:rsid w:val="00C32F3C"/>
    <w:rsid w:val="00C37FEB"/>
    <w:rsid w:val="00C46FC7"/>
    <w:rsid w:val="00C82D47"/>
    <w:rsid w:val="00C86FB5"/>
    <w:rsid w:val="00CA672F"/>
    <w:rsid w:val="00CA7A77"/>
    <w:rsid w:val="00CB7573"/>
    <w:rsid w:val="00CC4533"/>
    <w:rsid w:val="00CE5644"/>
    <w:rsid w:val="00CF4A5F"/>
    <w:rsid w:val="00D010A6"/>
    <w:rsid w:val="00D0410C"/>
    <w:rsid w:val="00D10898"/>
    <w:rsid w:val="00D1698E"/>
    <w:rsid w:val="00D17604"/>
    <w:rsid w:val="00D20331"/>
    <w:rsid w:val="00D26CB1"/>
    <w:rsid w:val="00D65A5E"/>
    <w:rsid w:val="00D85C78"/>
    <w:rsid w:val="00D92403"/>
    <w:rsid w:val="00DD3ED7"/>
    <w:rsid w:val="00DD52C3"/>
    <w:rsid w:val="00DE2E33"/>
    <w:rsid w:val="00DE4C09"/>
    <w:rsid w:val="00DF4B72"/>
    <w:rsid w:val="00DF57EF"/>
    <w:rsid w:val="00E0062C"/>
    <w:rsid w:val="00E01F05"/>
    <w:rsid w:val="00E1187F"/>
    <w:rsid w:val="00E13261"/>
    <w:rsid w:val="00E239FB"/>
    <w:rsid w:val="00E60B33"/>
    <w:rsid w:val="00E676B3"/>
    <w:rsid w:val="00E760A8"/>
    <w:rsid w:val="00E837E8"/>
    <w:rsid w:val="00E83A04"/>
    <w:rsid w:val="00E90DB4"/>
    <w:rsid w:val="00EE76E9"/>
    <w:rsid w:val="00F14C78"/>
    <w:rsid w:val="00F16BBE"/>
    <w:rsid w:val="00F2477F"/>
    <w:rsid w:val="00F711D5"/>
    <w:rsid w:val="00F9147A"/>
    <w:rsid w:val="00F96485"/>
    <w:rsid w:val="00FA29F7"/>
    <w:rsid w:val="00FA7B7B"/>
    <w:rsid w:val="00FC7732"/>
    <w:rsid w:val="00FD3DE3"/>
    <w:rsid w:val="00FD6A68"/>
    <w:rsid w:val="00FD78D1"/>
    <w:rsid w:val="00FE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91574-A8E3-4468-8712-50381DCA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1187F"/>
    <w:pPr>
      <w:widowControl w:val="0"/>
      <w:tabs>
        <w:tab w:val="num" w:pos="432"/>
      </w:tabs>
      <w:suppressAutoHyphens/>
      <w:autoSpaceDE w:val="0"/>
      <w:spacing w:before="108" w:after="108"/>
      <w:ind w:left="432" w:hanging="432"/>
      <w:jc w:val="center"/>
      <w:outlineLvl w:val="0"/>
    </w:pPr>
    <w:rPr>
      <w:rFonts w:ascii="Arial" w:eastAsia="Times New Roman"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87F"/>
    <w:rPr>
      <w:rFonts w:ascii="Arial" w:eastAsia="Times New Roman" w:hAnsi="Arial" w:cs="Arial"/>
      <w:b/>
      <w:bCs/>
      <w:color w:val="000080"/>
      <w:sz w:val="24"/>
      <w:szCs w:val="24"/>
      <w:lang w:eastAsia="ar-SA"/>
    </w:rPr>
  </w:style>
  <w:style w:type="numbering" w:customStyle="1" w:styleId="11">
    <w:name w:val="Нет списка1"/>
    <w:next w:val="a2"/>
    <w:uiPriority w:val="99"/>
    <w:semiHidden/>
    <w:unhideWhenUsed/>
    <w:rsid w:val="00E1187F"/>
  </w:style>
  <w:style w:type="character" w:customStyle="1" w:styleId="WW8Num1z0">
    <w:name w:val="WW8Num1z0"/>
    <w:rsid w:val="00E1187F"/>
    <w:rPr>
      <w:rFonts w:ascii="Symbol" w:hAnsi="Symbol" w:cs="Symbol" w:hint="default"/>
    </w:rPr>
  </w:style>
  <w:style w:type="character" w:customStyle="1" w:styleId="WW8Num1z1">
    <w:name w:val="WW8Num1z1"/>
    <w:rsid w:val="00E1187F"/>
    <w:rPr>
      <w:rFonts w:ascii="Courier New" w:hAnsi="Courier New" w:cs="Courier New" w:hint="default"/>
    </w:rPr>
  </w:style>
  <w:style w:type="character" w:customStyle="1" w:styleId="WW8Num1z2">
    <w:name w:val="WW8Num1z2"/>
    <w:rsid w:val="00E1187F"/>
    <w:rPr>
      <w:rFonts w:ascii="Wingdings" w:hAnsi="Wingdings" w:cs="Wingdings" w:hint="default"/>
    </w:rPr>
  </w:style>
  <w:style w:type="character" w:customStyle="1" w:styleId="WW8Num2z0">
    <w:name w:val="WW8Num2z0"/>
    <w:rsid w:val="00E1187F"/>
  </w:style>
  <w:style w:type="character" w:customStyle="1" w:styleId="WW8Num2z1">
    <w:name w:val="WW8Num2z1"/>
    <w:rsid w:val="00E1187F"/>
  </w:style>
  <w:style w:type="character" w:customStyle="1" w:styleId="WW8Num2z2">
    <w:name w:val="WW8Num2z2"/>
    <w:rsid w:val="00E1187F"/>
  </w:style>
  <w:style w:type="character" w:customStyle="1" w:styleId="WW8Num2z3">
    <w:name w:val="WW8Num2z3"/>
    <w:rsid w:val="00E1187F"/>
  </w:style>
  <w:style w:type="character" w:customStyle="1" w:styleId="WW8Num2z4">
    <w:name w:val="WW8Num2z4"/>
    <w:rsid w:val="00E1187F"/>
  </w:style>
  <w:style w:type="character" w:customStyle="1" w:styleId="WW8Num2z5">
    <w:name w:val="WW8Num2z5"/>
    <w:rsid w:val="00E1187F"/>
  </w:style>
  <w:style w:type="character" w:customStyle="1" w:styleId="WW8Num2z6">
    <w:name w:val="WW8Num2z6"/>
    <w:rsid w:val="00E1187F"/>
  </w:style>
  <w:style w:type="character" w:customStyle="1" w:styleId="WW8Num2z7">
    <w:name w:val="WW8Num2z7"/>
    <w:rsid w:val="00E1187F"/>
  </w:style>
  <w:style w:type="character" w:customStyle="1" w:styleId="WW8Num2z8">
    <w:name w:val="WW8Num2z8"/>
    <w:rsid w:val="00E1187F"/>
  </w:style>
  <w:style w:type="character" w:customStyle="1" w:styleId="WW8Num3z0">
    <w:name w:val="WW8Num3z0"/>
    <w:rsid w:val="00E1187F"/>
  </w:style>
  <w:style w:type="character" w:customStyle="1" w:styleId="WW8Num3z1">
    <w:name w:val="WW8Num3z1"/>
    <w:rsid w:val="00E1187F"/>
  </w:style>
  <w:style w:type="character" w:customStyle="1" w:styleId="WW8Num3z2">
    <w:name w:val="WW8Num3z2"/>
    <w:rsid w:val="00E1187F"/>
  </w:style>
  <w:style w:type="character" w:customStyle="1" w:styleId="WW8Num3z3">
    <w:name w:val="WW8Num3z3"/>
    <w:rsid w:val="00E1187F"/>
  </w:style>
  <w:style w:type="character" w:customStyle="1" w:styleId="WW8Num3z4">
    <w:name w:val="WW8Num3z4"/>
    <w:rsid w:val="00E1187F"/>
  </w:style>
  <w:style w:type="character" w:customStyle="1" w:styleId="WW8Num3z5">
    <w:name w:val="WW8Num3z5"/>
    <w:rsid w:val="00E1187F"/>
  </w:style>
  <w:style w:type="character" w:customStyle="1" w:styleId="WW8Num3z6">
    <w:name w:val="WW8Num3z6"/>
    <w:rsid w:val="00E1187F"/>
  </w:style>
  <w:style w:type="character" w:customStyle="1" w:styleId="WW8Num3z7">
    <w:name w:val="WW8Num3z7"/>
    <w:rsid w:val="00E1187F"/>
  </w:style>
  <w:style w:type="character" w:customStyle="1" w:styleId="WW8Num3z8">
    <w:name w:val="WW8Num3z8"/>
    <w:rsid w:val="00E1187F"/>
  </w:style>
  <w:style w:type="character" w:customStyle="1" w:styleId="WW8Num4z0">
    <w:name w:val="WW8Num4z0"/>
    <w:rsid w:val="00E1187F"/>
  </w:style>
  <w:style w:type="character" w:customStyle="1" w:styleId="WW8Num4z1">
    <w:name w:val="WW8Num4z1"/>
    <w:rsid w:val="00E1187F"/>
  </w:style>
  <w:style w:type="character" w:customStyle="1" w:styleId="WW8Num4z2">
    <w:name w:val="WW8Num4z2"/>
    <w:rsid w:val="00E1187F"/>
  </w:style>
  <w:style w:type="character" w:customStyle="1" w:styleId="WW8Num4z3">
    <w:name w:val="WW8Num4z3"/>
    <w:rsid w:val="00E1187F"/>
  </w:style>
  <w:style w:type="character" w:customStyle="1" w:styleId="WW8Num4z4">
    <w:name w:val="WW8Num4z4"/>
    <w:rsid w:val="00E1187F"/>
  </w:style>
  <w:style w:type="character" w:customStyle="1" w:styleId="WW8Num4z5">
    <w:name w:val="WW8Num4z5"/>
    <w:rsid w:val="00E1187F"/>
  </w:style>
  <w:style w:type="character" w:customStyle="1" w:styleId="WW8Num4z6">
    <w:name w:val="WW8Num4z6"/>
    <w:rsid w:val="00E1187F"/>
  </w:style>
  <w:style w:type="character" w:customStyle="1" w:styleId="WW8Num4z7">
    <w:name w:val="WW8Num4z7"/>
    <w:rsid w:val="00E1187F"/>
  </w:style>
  <w:style w:type="character" w:customStyle="1" w:styleId="WW8Num4z8">
    <w:name w:val="WW8Num4z8"/>
    <w:rsid w:val="00E1187F"/>
  </w:style>
  <w:style w:type="character" w:customStyle="1" w:styleId="WW8Num5z0">
    <w:name w:val="WW8Num5z0"/>
    <w:rsid w:val="00E1187F"/>
    <w:rPr>
      <w:rFonts w:ascii="Symbol" w:hAnsi="Symbol" w:cs="Symbol" w:hint="default"/>
    </w:rPr>
  </w:style>
  <w:style w:type="character" w:customStyle="1" w:styleId="WW8Num5z1">
    <w:name w:val="WW8Num5z1"/>
    <w:rsid w:val="00E1187F"/>
    <w:rPr>
      <w:rFonts w:ascii="Courier New" w:hAnsi="Courier New" w:cs="Courier New" w:hint="default"/>
    </w:rPr>
  </w:style>
  <w:style w:type="character" w:customStyle="1" w:styleId="WW8Num5z2">
    <w:name w:val="WW8Num5z2"/>
    <w:rsid w:val="00E1187F"/>
    <w:rPr>
      <w:rFonts w:ascii="Wingdings" w:hAnsi="Wingdings" w:cs="Wingdings" w:hint="default"/>
    </w:rPr>
  </w:style>
  <w:style w:type="character" w:customStyle="1" w:styleId="WW8Num6z0">
    <w:name w:val="WW8Num6z0"/>
    <w:rsid w:val="00E1187F"/>
  </w:style>
  <w:style w:type="character" w:customStyle="1" w:styleId="WW8Num6z1">
    <w:name w:val="WW8Num6z1"/>
    <w:rsid w:val="00E1187F"/>
  </w:style>
  <w:style w:type="character" w:customStyle="1" w:styleId="WW8Num6z2">
    <w:name w:val="WW8Num6z2"/>
    <w:rsid w:val="00E1187F"/>
  </w:style>
  <w:style w:type="character" w:customStyle="1" w:styleId="WW8Num6z3">
    <w:name w:val="WW8Num6z3"/>
    <w:rsid w:val="00E1187F"/>
  </w:style>
  <w:style w:type="character" w:customStyle="1" w:styleId="WW8Num6z4">
    <w:name w:val="WW8Num6z4"/>
    <w:rsid w:val="00E1187F"/>
  </w:style>
  <w:style w:type="character" w:customStyle="1" w:styleId="WW8Num6z5">
    <w:name w:val="WW8Num6z5"/>
    <w:rsid w:val="00E1187F"/>
  </w:style>
  <w:style w:type="character" w:customStyle="1" w:styleId="WW8Num6z6">
    <w:name w:val="WW8Num6z6"/>
    <w:rsid w:val="00E1187F"/>
  </w:style>
  <w:style w:type="character" w:customStyle="1" w:styleId="WW8Num6z7">
    <w:name w:val="WW8Num6z7"/>
    <w:rsid w:val="00E1187F"/>
  </w:style>
  <w:style w:type="character" w:customStyle="1" w:styleId="WW8Num6z8">
    <w:name w:val="WW8Num6z8"/>
    <w:rsid w:val="00E1187F"/>
  </w:style>
  <w:style w:type="character" w:customStyle="1" w:styleId="WW8Num7z0">
    <w:name w:val="WW8Num7z0"/>
    <w:rsid w:val="00E1187F"/>
  </w:style>
  <w:style w:type="character" w:customStyle="1" w:styleId="WW8Num7z1">
    <w:name w:val="WW8Num7z1"/>
    <w:rsid w:val="00E1187F"/>
  </w:style>
  <w:style w:type="character" w:customStyle="1" w:styleId="WW8Num7z2">
    <w:name w:val="WW8Num7z2"/>
    <w:rsid w:val="00E1187F"/>
  </w:style>
  <w:style w:type="character" w:customStyle="1" w:styleId="WW8Num7z3">
    <w:name w:val="WW8Num7z3"/>
    <w:rsid w:val="00E1187F"/>
  </w:style>
  <w:style w:type="character" w:customStyle="1" w:styleId="WW8Num7z4">
    <w:name w:val="WW8Num7z4"/>
    <w:rsid w:val="00E1187F"/>
  </w:style>
  <w:style w:type="character" w:customStyle="1" w:styleId="WW8Num7z5">
    <w:name w:val="WW8Num7z5"/>
    <w:rsid w:val="00E1187F"/>
  </w:style>
  <w:style w:type="character" w:customStyle="1" w:styleId="WW8Num7z6">
    <w:name w:val="WW8Num7z6"/>
    <w:rsid w:val="00E1187F"/>
  </w:style>
  <w:style w:type="character" w:customStyle="1" w:styleId="WW8Num7z7">
    <w:name w:val="WW8Num7z7"/>
    <w:rsid w:val="00E1187F"/>
  </w:style>
  <w:style w:type="character" w:customStyle="1" w:styleId="WW8Num7z8">
    <w:name w:val="WW8Num7z8"/>
    <w:rsid w:val="00E1187F"/>
  </w:style>
  <w:style w:type="character" w:customStyle="1" w:styleId="WW8Num8z0">
    <w:name w:val="WW8Num8z0"/>
    <w:rsid w:val="00E1187F"/>
    <w:rPr>
      <w:rFonts w:ascii="Symbol" w:hAnsi="Symbol" w:cs="Symbol" w:hint="default"/>
    </w:rPr>
  </w:style>
  <w:style w:type="character" w:customStyle="1" w:styleId="WW8Num8z1">
    <w:name w:val="WW8Num8z1"/>
    <w:rsid w:val="00E1187F"/>
    <w:rPr>
      <w:rFonts w:ascii="Courier New" w:hAnsi="Courier New" w:cs="Courier New" w:hint="default"/>
    </w:rPr>
  </w:style>
  <w:style w:type="character" w:customStyle="1" w:styleId="WW8Num8z2">
    <w:name w:val="WW8Num8z2"/>
    <w:rsid w:val="00E1187F"/>
    <w:rPr>
      <w:rFonts w:ascii="Wingdings" w:hAnsi="Wingdings" w:cs="Wingdings" w:hint="default"/>
    </w:rPr>
  </w:style>
  <w:style w:type="character" w:customStyle="1" w:styleId="WW8Num9z0">
    <w:name w:val="WW8Num9z0"/>
    <w:rsid w:val="00E1187F"/>
    <w:rPr>
      <w:rFonts w:ascii="Symbol" w:hAnsi="Symbol" w:cs="Symbol" w:hint="default"/>
    </w:rPr>
  </w:style>
  <w:style w:type="character" w:customStyle="1" w:styleId="WW8Num9z1">
    <w:name w:val="WW8Num9z1"/>
    <w:rsid w:val="00E1187F"/>
  </w:style>
  <w:style w:type="character" w:customStyle="1" w:styleId="WW8Num9z2">
    <w:name w:val="WW8Num9z2"/>
    <w:rsid w:val="00E1187F"/>
  </w:style>
  <w:style w:type="character" w:customStyle="1" w:styleId="WW8Num9z3">
    <w:name w:val="WW8Num9z3"/>
    <w:rsid w:val="00E1187F"/>
  </w:style>
  <w:style w:type="character" w:customStyle="1" w:styleId="WW8Num9z4">
    <w:name w:val="WW8Num9z4"/>
    <w:rsid w:val="00E1187F"/>
  </w:style>
  <w:style w:type="character" w:customStyle="1" w:styleId="WW8Num9z5">
    <w:name w:val="WW8Num9z5"/>
    <w:rsid w:val="00E1187F"/>
  </w:style>
  <w:style w:type="character" w:customStyle="1" w:styleId="WW8Num9z6">
    <w:name w:val="WW8Num9z6"/>
    <w:rsid w:val="00E1187F"/>
  </w:style>
  <w:style w:type="character" w:customStyle="1" w:styleId="WW8Num9z7">
    <w:name w:val="WW8Num9z7"/>
    <w:rsid w:val="00E1187F"/>
  </w:style>
  <w:style w:type="character" w:customStyle="1" w:styleId="WW8Num9z8">
    <w:name w:val="WW8Num9z8"/>
    <w:rsid w:val="00E1187F"/>
  </w:style>
  <w:style w:type="character" w:customStyle="1" w:styleId="WW8Num10z0">
    <w:name w:val="WW8Num10z0"/>
    <w:rsid w:val="00E1187F"/>
    <w:rPr>
      <w:rFonts w:hint="default"/>
    </w:rPr>
  </w:style>
  <w:style w:type="character" w:customStyle="1" w:styleId="WW8Num10z1">
    <w:name w:val="WW8Num10z1"/>
    <w:rsid w:val="00E1187F"/>
  </w:style>
  <w:style w:type="character" w:customStyle="1" w:styleId="WW8Num10z2">
    <w:name w:val="WW8Num10z2"/>
    <w:rsid w:val="00E1187F"/>
  </w:style>
  <w:style w:type="character" w:customStyle="1" w:styleId="WW8Num10z3">
    <w:name w:val="WW8Num10z3"/>
    <w:rsid w:val="00E1187F"/>
  </w:style>
  <w:style w:type="character" w:customStyle="1" w:styleId="WW8Num10z4">
    <w:name w:val="WW8Num10z4"/>
    <w:rsid w:val="00E1187F"/>
  </w:style>
  <w:style w:type="character" w:customStyle="1" w:styleId="WW8Num10z5">
    <w:name w:val="WW8Num10z5"/>
    <w:rsid w:val="00E1187F"/>
  </w:style>
  <w:style w:type="character" w:customStyle="1" w:styleId="WW8Num10z6">
    <w:name w:val="WW8Num10z6"/>
    <w:rsid w:val="00E1187F"/>
  </w:style>
  <w:style w:type="character" w:customStyle="1" w:styleId="WW8Num10z7">
    <w:name w:val="WW8Num10z7"/>
    <w:rsid w:val="00E1187F"/>
  </w:style>
  <w:style w:type="character" w:customStyle="1" w:styleId="WW8Num10z8">
    <w:name w:val="WW8Num10z8"/>
    <w:rsid w:val="00E1187F"/>
  </w:style>
  <w:style w:type="character" w:customStyle="1" w:styleId="WW8Num11z0">
    <w:name w:val="WW8Num11z0"/>
    <w:rsid w:val="00E1187F"/>
    <w:rPr>
      <w:rFonts w:cs="Times New Roman" w:hint="default"/>
    </w:rPr>
  </w:style>
  <w:style w:type="character" w:customStyle="1" w:styleId="WW8Num11z1">
    <w:name w:val="WW8Num11z1"/>
    <w:rsid w:val="00E1187F"/>
    <w:rPr>
      <w:rFonts w:cs="Times New Roman"/>
    </w:rPr>
  </w:style>
  <w:style w:type="character" w:customStyle="1" w:styleId="WW8Num12z0">
    <w:name w:val="WW8Num12z0"/>
    <w:rsid w:val="00E1187F"/>
  </w:style>
  <w:style w:type="character" w:customStyle="1" w:styleId="WW8Num12z1">
    <w:name w:val="WW8Num12z1"/>
    <w:rsid w:val="00E1187F"/>
  </w:style>
  <w:style w:type="character" w:customStyle="1" w:styleId="WW8Num12z2">
    <w:name w:val="WW8Num12z2"/>
    <w:rsid w:val="00E1187F"/>
  </w:style>
  <w:style w:type="character" w:customStyle="1" w:styleId="WW8Num12z3">
    <w:name w:val="WW8Num12z3"/>
    <w:rsid w:val="00E1187F"/>
  </w:style>
  <w:style w:type="character" w:customStyle="1" w:styleId="WW8Num12z4">
    <w:name w:val="WW8Num12z4"/>
    <w:rsid w:val="00E1187F"/>
  </w:style>
  <w:style w:type="character" w:customStyle="1" w:styleId="WW8Num12z5">
    <w:name w:val="WW8Num12z5"/>
    <w:rsid w:val="00E1187F"/>
  </w:style>
  <w:style w:type="character" w:customStyle="1" w:styleId="WW8Num12z6">
    <w:name w:val="WW8Num12z6"/>
    <w:rsid w:val="00E1187F"/>
  </w:style>
  <w:style w:type="character" w:customStyle="1" w:styleId="WW8Num12z7">
    <w:name w:val="WW8Num12z7"/>
    <w:rsid w:val="00E1187F"/>
  </w:style>
  <w:style w:type="character" w:customStyle="1" w:styleId="WW8Num12z8">
    <w:name w:val="WW8Num12z8"/>
    <w:rsid w:val="00E1187F"/>
  </w:style>
  <w:style w:type="character" w:customStyle="1" w:styleId="WW8Num13z0">
    <w:name w:val="WW8Num13z0"/>
    <w:rsid w:val="00E1187F"/>
  </w:style>
  <w:style w:type="character" w:customStyle="1" w:styleId="WW8Num13z1">
    <w:name w:val="WW8Num13z1"/>
    <w:rsid w:val="00E1187F"/>
  </w:style>
  <w:style w:type="character" w:customStyle="1" w:styleId="WW8Num13z2">
    <w:name w:val="WW8Num13z2"/>
    <w:rsid w:val="00E1187F"/>
  </w:style>
  <w:style w:type="character" w:customStyle="1" w:styleId="WW8Num13z3">
    <w:name w:val="WW8Num13z3"/>
    <w:rsid w:val="00E1187F"/>
  </w:style>
  <w:style w:type="character" w:customStyle="1" w:styleId="WW8Num13z4">
    <w:name w:val="WW8Num13z4"/>
    <w:rsid w:val="00E1187F"/>
  </w:style>
  <w:style w:type="character" w:customStyle="1" w:styleId="WW8Num13z5">
    <w:name w:val="WW8Num13z5"/>
    <w:rsid w:val="00E1187F"/>
  </w:style>
  <w:style w:type="character" w:customStyle="1" w:styleId="WW8Num13z6">
    <w:name w:val="WW8Num13z6"/>
    <w:rsid w:val="00E1187F"/>
  </w:style>
  <w:style w:type="character" w:customStyle="1" w:styleId="WW8Num13z7">
    <w:name w:val="WW8Num13z7"/>
    <w:rsid w:val="00E1187F"/>
  </w:style>
  <w:style w:type="character" w:customStyle="1" w:styleId="WW8Num13z8">
    <w:name w:val="WW8Num13z8"/>
    <w:rsid w:val="00E1187F"/>
  </w:style>
  <w:style w:type="character" w:customStyle="1" w:styleId="WW8Num14z0">
    <w:name w:val="WW8Num14z0"/>
    <w:rsid w:val="00E1187F"/>
  </w:style>
  <w:style w:type="character" w:customStyle="1" w:styleId="WW8Num14z1">
    <w:name w:val="WW8Num14z1"/>
    <w:rsid w:val="00E1187F"/>
  </w:style>
  <w:style w:type="character" w:customStyle="1" w:styleId="WW8Num14z2">
    <w:name w:val="WW8Num14z2"/>
    <w:rsid w:val="00E1187F"/>
  </w:style>
  <w:style w:type="character" w:customStyle="1" w:styleId="WW8Num14z3">
    <w:name w:val="WW8Num14z3"/>
    <w:rsid w:val="00E1187F"/>
  </w:style>
  <w:style w:type="character" w:customStyle="1" w:styleId="WW8Num14z4">
    <w:name w:val="WW8Num14z4"/>
    <w:rsid w:val="00E1187F"/>
  </w:style>
  <w:style w:type="character" w:customStyle="1" w:styleId="WW8Num14z5">
    <w:name w:val="WW8Num14z5"/>
    <w:rsid w:val="00E1187F"/>
  </w:style>
  <w:style w:type="character" w:customStyle="1" w:styleId="WW8Num14z6">
    <w:name w:val="WW8Num14z6"/>
    <w:rsid w:val="00E1187F"/>
  </w:style>
  <w:style w:type="character" w:customStyle="1" w:styleId="WW8Num14z7">
    <w:name w:val="WW8Num14z7"/>
    <w:rsid w:val="00E1187F"/>
  </w:style>
  <w:style w:type="character" w:customStyle="1" w:styleId="WW8Num14z8">
    <w:name w:val="WW8Num14z8"/>
    <w:rsid w:val="00E1187F"/>
  </w:style>
  <w:style w:type="character" w:customStyle="1" w:styleId="WW8Num15z0">
    <w:name w:val="WW8Num15z0"/>
    <w:rsid w:val="00E1187F"/>
    <w:rPr>
      <w:rFonts w:hint="default"/>
    </w:rPr>
  </w:style>
  <w:style w:type="character" w:customStyle="1" w:styleId="WW8Num15z1">
    <w:name w:val="WW8Num15z1"/>
    <w:rsid w:val="00E1187F"/>
  </w:style>
  <w:style w:type="character" w:customStyle="1" w:styleId="WW8Num15z2">
    <w:name w:val="WW8Num15z2"/>
    <w:rsid w:val="00E1187F"/>
  </w:style>
  <w:style w:type="character" w:customStyle="1" w:styleId="WW8Num15z3">
    <w:name w:val="WW8Num15z3"/>
    <w:rsid w:val="00E1187F"/>
  </w:style>
  <w:style w:type="character" w:customStyle="1" w:styleId="WW8Num15z4">
    <w:name w:val="WW8Num15z4"/>
    <w:rsid w:val="00E1187F"/>
  </w:style>
  <w:style w:type="character" w:customStyle="1" w:styleId="WW8Num15z5">
    <w:name w:val="WW8Num15z5"/>
    <w:rsid w:val="00E1187F"/>
  </w:style>
  <w:style w:type="character" w:customStyle="1" w:styleId="WW8Num15z6">
    <w:name w:val="WW8Num15z6"/>
    <w:rsid w:val="00E1187F"/>
  </w:style>
  <w:style w:type="character" w:customStyle="1" w:styleId="WW8Num15z7">
    <w:name w:val="WW8Num15z7"/>
    <w:rsid w:val="00E1187F"/>
  </w:style>
  <w:style w:type="character" w:customStyle="1" w:styleId="WW8Num15z8">
    <w:name w:val="WW8Num15z8"/>
    <w:rsid w:val="00E1187F"/>
  </w:style>
  <w:style w:type="character" w:customStyle="1" w:styleId="WW8Num16z0">
    <w:name w:val="WW8Num16z0"/>
    <w:rsid w:val="00E1187F"/>
  </w:style>
  <w:style w:type="character" w:customStyle="1" w:styleId="WW8Num16z1">
    <w:name w:val="WW8Num16z1"/>
    <w:rsid w:val="00E1187F"/>
  </w:style>
  <w:style w:type="character" w:customStyle="1" w:styleId="WW8Num16z2">
    <w:name w:val="WW8Num16z2"/>
    <w:rsid w:val="00E1187F"/>
  </w:style>
  <w:style w:type="character" w:customStyle="1" w:styleId="WW8Num16z3">
    <w:name w:val="WW8Num16z3"/>
    <w:rsid w:val="00E1187F"/>
  </w:style>
  <w:style w:type="character" w:customStyle="1" w:styleId="WW8Num16z4">
    <w:name w:val="WW8Num16z4"/>
    <w:rsid w:val="00E1187F"/>
  </w:style>
  <w:style w:type="character" w:customStyle="1" w:styleId="WW8Num16z5">
    <w:name w:val="WW8Num16z5"/>
    <w:rsid w:val="00E1187F"/>
  </w:style>
  <w:style w:type="character" w:customStyle="1" w:styleId="WW8Num16z6">
    <w:name w:val="WW8Num16z6"/>
    <w:rsid w:val="00E1187F"/>
  </w:style>
  <w:style w:type="character" w:customStyle="1" w:styleId="WW8Num16z7">
    <w:name w:val="WW8Num16z7"/>
    <w:rsid w:val="00E1187F"/>
  </w:style>
  <w:style w:type="character" w:customStyle="1" w:styleId="WW8Num16z8">
    <w:name w:val="WW8Num16z8"/>
    <w:rsid w:val="00E1187F"/>
  </w:style>
  <w:style w:type="character" w:customStyle="1" w:styleId="WW8Num17z0">
    <w:name w:val="WW8Num17z0"/>
    <w:rsid w:val="00E1187F"/>
    <w:rPr>
      <w:rFonts w:ascii="Symbol" w:hAnsi="Symbol" w:cs="Symbol" w:hint="default"/>
    </w:rPr>
  </w:style>
  <w:style w:type="character" w:customStyle="1" w:styleId="WW8Num17z1">
    <w:name w:val="WW8Num17z1"/>
    <w:rsid w:val="00E1187F"/>
    <w:rPr>
      <w:rFonts w:ascii="Courier New" w:hAnsi="Courier New" w:cs="Courier New" w:hint="default"/>
    </w:rPr>
  </w:style>
  <w:style w:type="character" w:customStyle="1" w:styleId="WW8Num17z2">
    <w:name w:val="WW8Num17z2"/>
    <w:rsid w:val="00E1187F"/>
    <w:rPr>
      <w:rFonts w:ascii="Wingdings" w:hAnsi="Wingdings" w:cs="Wingdings" w:hint="default"/>
    </w:rPr>
  </w:style>
  <w:style w:type="character" w:customStyle="1" w:styleId="WW8Num18z0">
    <w:name w:val="WW8Num18z0"/>
    <w:rsid w:val="00E1187F"/>
  </w:style>
  <w:style w:type="character" w:customStyle="1" w:styleId="WW8Num18z1">
    <w:name w:val="WW8Num18z1"/>
    <w:rsid w:val="00E1187F"/>
  </w:style>
  <w:style w:type="character" w:customStyle="1" w:styleId="WW8Num18z2">
    <w:name w:val="WW8Num18z2"/>
    <w:rsid w:val="00E1187F"/>
  </w:style>
  <w:style w:type="character" w:customStyle="1" w:styleId="WW8Num18z3">
    <w:name w:val="WW8Num18z3"/>
    <w:rsid w:val="00E1187F"/>
  </w:style>
  <w:style w:type="character" w:customStyle="1" w:styleId="WW8Num18z4">
    <w:name w:val="WW8Num18z4"/>
    <w:rsid w:val="00E1187F"/>
  </w:style>
  <w:style w:type="character" w:customStyle="1" w:styleId="WW8Num18z5">
    <w:name w:val="WW8Num18z5"/>
    <w:rsid w:val="00E1187F"/>
  </w:style>
  <w:style w:type="character" w:customStyle="1" w:styleId="WW8Num18z6">
    <w:name w:val="WW8Num18z6"/>
    <w:rsid w:val="00E1187F"/>
  </w:style>
  <w:style w:type="character" w:customStyle="1" w:styleId="WW8Num18z7">
    <w:name w:val="WW8Num18z7"/>
    <w:rsid w:val="00E1187F"/>
  </w:style>
  <w:style w:type="character" w:customStyle="1" w:styleId="WW8Num18z8">
    <w:name w:val="WW8Num18z8"/>
    <w:rsid w:val="00E1187F"/>
  </w:style>
  <w:style w:type="character" w:customStyle="1" w:styleId="WW8Num19z0">
    <w:name w:val="WW8Num19z0"/>
    <w:rsid w:val="00E1187F"/>
  </w:style>
  <w:style w:type="character" w:customStyle="1" w:styleId="WW8Num19z1">
    <w:name w:val="WW8Num19z1"/>
    <w:rsid w:val="00E1187F"/>
  </w:style>
  <w:style w:type="character" w:customStyle="1" w:styleId="WW8Num19z2">
    <w:name w:val="WW8Num19z2"/>
    <w:rsid w:val="00E1187F"/>
  </w:style>
  <w:style w:type="character" w:customStyle="1" w:styleId="WW8Num19z3">
    <w:name w:val="WW8Num19z3"/>
    <w:rsid w:val="00E1187F"/>
  </w:style>
  <w:style w:type="character" w:customStyle="1" w:styleId="WW8Num19z4">
    <w:name w:val="WW8Num19z4"/>
    <w:rsid w:val="00E1187F"/>
  </w:style>
  <w:style w:type="character" w:customStyle="1" w:styleId="WW8Num19z5">
    <w:name w:val="WW8Num19z5"/>
    <w:rsid w:val="00E1187F"/>
  </w:style>
  <w:style w:type="character" w:customStyle="1" w:styleId="WW8Num19z6">
    <w:name w:val="WW8Num19z6"/>
    <w:rsid w:val="00E1187F"/>
  </w:style>
  <w:style w:type="character" w:customStyle="1" w:styleId="WW8Num19z7">
    <w:name w:val="WW8Num19z7"/>
    <w:rsid w:val="00E1187F"/>
  </w:style>
  <w:style w:type="character" w:customStyle="1" w:styleId="WW8Num19z8">
    <w:name w:val="WW8Num19z8"/>
    <w:rsid w:val="00E1187F"/>
  </w:style>
  <w:style w:type="character" w:customStyle="1" w:styleId="WW8Num20z0">
    <w:name w:val="WW8Num20z0"/>
    <w:rsid w:val="00E1187F"/>
  </w:style>
  <w:style w:type="character" w:customStyle="1" w:styleId="WW8Num20z1">
    <w:name w:val="WW8Num20z1"/>
    <w:rsid w:val="00E1187F"/>
  </w:style>
  <w:style w:type="character" w:customStyle="1" w:styleId="WW8Num20z2">
    <w:name w:val="WW8Num20z2"/>
    <w:rsid w:val="00E1187F"/>
  </w:style>
  <w:style w:type="character" w:customStyle="1" w:styleId="WW8Num20z3">
    <w:name w:val="WW8Num20z3"/>
    <w:rsid w:val="00E1187F"/>
  </w:style>
  <w:style w:type="character" w:customStyle="1" w:styleId="WW8Num20z4">
    <w:name w:val="WW8Num20z4"/>
    <w:rsid w:val="00E1187F"/>
  </w:style>
  <w:style w:type="character" w:customStyle="1" w:styleId="WW8Num20z5">
    <w:name w:val="WW8Num20z5"/>
    <w:rsid w:val="00E1187F"/>
  </w:style>
  <w:style w:type="character" w:customStyle="1" w:styleId="WW8Num20z6">
    <w:name w:val="WW8Num20z6"/>
    <w:rsid w:val="00E1187F"/>
  </w:style>
  <w:style w:type="character" w:customStyle="1" w:styleId="WW8Num20z7">
    <w:name w:val="WW8Num20z7"/>
    <w:rsid w:val="00E1187F"/>
  </w:style>
  <w:style w:type="character" w:customStyle="1" w:styleId="WW8Num20z8">
    <w:name w:val="WW8Num20z8"/>
    <w:rsid w:val="00E1187F"/>
  </w:style>
  <w:style w:type="character" w:customStyle="1" w:styleId="WW8Num21z0">
    <w:name w:val="WW8Num21z0"/>
    <w:rsid w:val="00E1187F"/>
  </w:style>
  <w:style w:type="character" w:customStyle="1" w:styleId="WW8Num21z1">
    <w:name w:val="WW8Num21z1"/>
    <w:rsid w:val="00E1187F"/>
  </w:style>
  <w:style w:type="character" w:customStyle="1" w:styleId="WW8Num21z2">
    <w:name w:val="WW8Num21z2"/>
    <w:rsid w:val="00E1187F"/>
  </w:style>
  <w:style w:type="character" w:customStyle="1" w:styleId="WW8Num21z3">
    <w:name w:val="WW8Num21z3"/>
    <w:rsid w:val="00E1187F"/>
  </w:style>
  <w:style w:type="character" w:customStyle="1" w:styleId="WW8Num21z4">
    <w:name w:val="WW8Num21z4"/>
    <w:rsid w:val="00E1187F"/>
  </w:style>
  <w:style w:type="character" w:customStyle="1" w:styleId="WW8Num21z5">
    <w:name w:val="WW8Num21z5"/>
    <w:rsid w:val="00E1187F"/>
  </w:style>
  <w:style w:type="character" w:customStyle="1" w:styleId="WW8Num21z6">
    <w:name w:val="WW8Num21z6"/>
    <w:rsid w:val="00E1187F"/>
  </w:style>
  <w:style w:type="character" w:customStyle="1" w:styleId="WW8Num21z7">
    <w:name w:val="WW8Num21z7"/>
    <w:rsid w:val="00E1187F"/>
  </w:style>
  <w:style w:type="character" w:customStyle="1" w:styleId="WW8Num21z8">
    <w:name w:val="WW8Num21z8"/>
    <w:rsid w:val="00E1187F"/>
  </w:style>
  <w:style w:type="character" w:customStyle="1" w:styleId="WW8Num22z0">
    <w:name w:val="WW8Num22z0"/>
    <w:rsid w:val="00E1187F"/>
  </w:style>
  <w:style w:type="character" w:customStyle="1" w:styleId="WW8Num22z1">
    <w:name w:val="WW8Num22z1"/>
    <w:rsid w:val="00E1187F"/>
  </w:style>
  <w:style w:type="character" w:customStyle="1" w:styleId="WW8Num22z2">
    <w:name w:val="WW8Num22z2"/>
    <w:rsid w:val="00E1187F"/>
  </w:style>
  <w:style w:type="character" w:customStyle="1" w:styleId="WW8Num22z3">
    <w:name w:val="WW8Num22z3"/>
    <w:rsid w:val="00E1187F"/>
  </w:style>
  <w:style w:type="character" w:customStyle="1" w:styleId="WW8Num22z4">
    <w:name w:val="WW8Num22z4"/>
    <w:rsid w:val="00E1187F"/>
  </w:style>
  <w:style w:type="character" w:customStyle="1" w:styleId="WW8Num22z5">
    <w:name w:val="WW8Num22z5"/>
    <w:rsid w:val="00E1187F"/>
  </w:style>
  <w:style w:type="character" w:customStyle="1" w:styleId="WW8Num22z6">
    <w:name w:val="WW8Num22z6"/>
    <w:rsid w:val="00E1187F"/>
  </w:style>
  <w:style w:type="character" w:customStyle="1" w:styleId="WW8Num22z7">
    <w:name w:val="WW8Num22z7"/>
    <w:rsid w:val="00E1187F"/>
  </w:style>
  <w:style w:type="character" w:customStyle="1" w:styleId="WW8Num22z8">
    <w:name w:val="WW8Num22z8"/>
    <w:rsid w:val="00E1187F"/>
  </w:style>
  <w:style w:type="character" w:customStyle="1" w:styleId="WW8Num23z0">
    <w:name w:val="WW8Num23z0"/>
    <w:rsid w:val="00E1187F"/>
    <w:rPr>
      <w:rFonts w:ascii="Symbol" w:hAnsi="Symbol" w:cs="Symbol" w:hint="default"/>
    </w:rPr>
  </w:style>
  <w:style w:type="character" w:customStyle="1" w:styleId="WW8Num23z1">
    <w:name w:val="WW8Num23z1"/>
    <w:rsid w:val="00E1187F"/>
    <w:rPr>
      <w:rFonts w:ascii="Courier New" w:hAnsi="Courier New" w:cs="Courier New" w:hint="default"/>
    </w:rPr>
  </w:style>
  <w:style w:type="character" w:customStyle="1" w:styleId="WW8Num23z2">
    <w:name w:val="WW8Num23z2"/>
    <w:rsid w:val="00E1187F"/>
    <w:rPr>
      <w:rFonts w:ascii="Wingdings" w:hAnsi="Wingdings" w:cs="Wingdings" w:hint="default"/>
    </w:rPr>
  </w:style>
  <w:style w:type="character" w:customStyle="1" w:styleId="WW8Num24z0">
    <w:name w:val="WW8Num24z0"/>
    <w:rsid w:val="00E1187F"/>
    <w:rPr>
      <w:rFonts w:ascii="Times New Roman" w:hAnsi="Times New Roman" w:cs="Times New Roman"/>
      <w:sz w:val="24"/>
      <w:szCs w:val="24"/>
    </w:rPr>
  </w:style>
  <w:style w:type="character" w:customStyle="1" w:styleId="WW8Num24z1">
    <w:name w:val="WW8Num24z1"/>
    <w:rsid w:val="00E1187F"/>
  </w:style>
  <w:style w:type="character" w:customStyle="1" w:styleId="WW8Num24z2">
    <w:name w:val="WW8Num24z2"/>
    <w:rsid w:val="00E1187F"/>
  </w:style>
  <w:style w:type="character" w:customStyle="1" w:styleId="WW8Num24z3">
    <w:name w:val="WW8Num24z3"/>
    <w:rsid w:val="00E1187F"/>
  </w:style>
  <w:style w:type="character" w:customStyle="1" w:styleId="WW8Num24z4">
    <w:name w:val="WW8Num24z4"/>
    <w:rsid w:val="00E1187F"/>
  </w:style>
  <w:style w:type="character" w:customStyle="1" w:styleId="WW8Num24z5">
    <w:name w:val="WW8Num24z5"/>
    <w:rsid w:val="00E1187F"/>
  </w:style>
  <w:style w:type="character" w:customStyle="1" w:styleId="WW8Num24z6">
    <w:name w:val="WW8Num24z6"/>
    <w:rsid w:val="00E1187F"/>
  </w:style>
  <w:style w:type="character" w:customStyle="1" w:styleId="WW8Num24z7">
    <w:name w:val="WW8Num24z7"/>
    <w:rsid w:val="00E1187F"/>
  </w:style>
  <w:style w:type="character" w:customStyle="1" w:styleId="WW8Num24z8">
    <w:name w:val="WW8Num24z8"/>
    <w:rsid w:val="00E1187F"/>
  </w:style>
  <w:style w:type="character" w:customStyle="1" w:styleId="WW8Num25z0">
    <w:name w:val="WW8Num25z0"/>
    <w:rsid w:val="00E1187F"/>
  </w:style>
  <w:style w:type="character" w:customStyle="1" w:styleId="WW8Num25z1">
    <w:name w:val="WW8Num25z1"/>
    <w:rsid w:val="00E1187F"/>
  </w:style>
  <w:style w:type="character" w:customStyle="1" w:styleId="WW8Num25z2">
    <w:name w:val="WW8Num25z2"/>
    <w:rsid w:val="00E1187F"/>
  </w:style>
  <w:style w:type="character" w:customStyle="1" w:styleId="WW8Num25z3">
    <w:name w:val="WW8Num25z3"/>
    <w:rsid w:val="00E1187F"/>
  </w:style>
  <w:style w:type="character" w:customStyle="1" w:styleId="WW8Num25z4">
    <w:name w:val="WW8Num25z4"/>
    <w:rsid w:val="00E1187F"/>
  </w:style>
  <w:style w:type="character" w:customStyle="1" w:styleId="WW8Num25z5">
    <w:name w:val="WW8Num25z5"/>
    <w:rsid w:val="00E1187F"/>
  </w:style>
  <w:style w:type="character" w:customStyle="1" w:styleId="WW8Num25z6">
    <w:name w:val="WW8Num25z6"/>
    <w:rsid w:val="00E1187F"/>
  </w:style>
  <w:style w:type="character" w:customStyle="1" w:styleId="WW8Num25z7">
    <w:name w:val="WW8Num25z7"/>
    <w:rsid w:val="00E1187F"/>
  </w:style>
  <w:style w:type="character" w:customStyle="1" w:styleId="WW8Num25z8">
    <w:name w:val="WW8Num25z8"/>
    <w:rsid w:val="00E1187F"/>
  </w:style>
  <w:style w:type="character" w:customStyle="1" w:styleId="WW8Num26z0">
    <w:name w:val="WW8Num26z0"/>
    <w:rsid w:val="00E1187F"/>
    <w:rPr>
      <w:rFonts w:ascii="Symbol" w:hAnsi="Symbol" w:cs="Symbol" w:hint="default"/>
    </w:rPr>
  </w:style>
  <w:style w:type="character" w:customStyle="1" w:styleId="WW8Num26z1">
    <w:name w:val="WW8Num26z1"/>
    <w:rsid w:val="00E1187F"/>
    <w:rPr>
      <w:rFonts w:ascii="Courier New" w:hAnsi="Courier New" w:cs="Courier New" w:hint="default"/>
    </w:rPr>
  </w:style>
  <w:style w:type="character" w:customStyle="1" w:styleId="WW8Num26z2">
    <w:name w:val="WW8Num26z2"/>
    <w:rsid w:val="00E1187F"/>
    <w:rPr>
      <w:rFonts w:ascii="Wingdings" w:hAnsi="Wingdings" w:cs="Wingdings" w:hint="default"/>
    </w:rPr>
  </w:style>
  <w:style w:type="character" w:customStyle="1" w:styleId="WW8Num27z0">
    <w:name w:val="WW8Num27z0"/>
    <w:rsid w:val="00E1187F"/>
    <w:rPr>
      <w:rFonts w:ascii="Symbol" w:hAnsi="Symbol" w:cs="Symbol" w:hint="default"/>
    </w:rPr>
  </w:style>
  <w:style w:type="character" w:customStyle="1" w:styleId="WW8Num27z1">
    <w:name w:val="WW8Num27z1"/>
    <w:rsid w:val="00E1187F"/>
    <w:rPr>
      <w:rFonts w:ascii="Courier New" w:hAnsi="Courier New" w:cs="Courier New" w:hint="default"/>
    </w:rPr>
  </w:style>
  <w:style w:type="character" w:customStyle="1" w:styleId="WW8Num27z2">
    <w:name w:val="WW8Num27z2"/>
    <w:rsid w:val="00E1187F"/>
    <w:rPr>
      <w:rFonts w:ascii="Wingdings" w:hAnsi="Wingdings" w:cs="Wingdings" w:hint="default"/>
    </w:rPr>
  </w:style>
  <w:style w:type="character" w:customStyle="1" w:styleId="WW8Num28z0">
    <w:name w:val="WW8Num28z0"/>
    <w:rsid w:val="00E1187F"/>
    <w:rPr>
      <w:rFonts w:ascii="Symbol" w:hAnsi="Symbol" w:cs="Symbol" w:hint="default"/>
    </w:rPr>
  </w:style>
  <w:style w:type="character" w:customStyle="1" w:styleId="WW8Num28z1">
    <w:name w:val="WW8Num28z1"/>
    <w:rsid w:val="00E1187F"/>
    <w:rPr>
      <w:rFonts w:ascii="Courier New" w:hAnsi="Courier New" w:cs="Courier New" w:hint="default"/>
    </w:rPr>
  </w:style>
  <w:style w:type="character" w:customStyle="1" w:styleId="WW8Num28z2">
    <w:name w:val="WW8Num28z2"/>
    <w:rsid w:val="00E1187F"/>
    <w:rPr>
      <w:rFonts w:ascii="Wingdings" w:hAnsi="Wingdings" w:cs="Wingdings" w:hint="default"/>
    </w:rPr>
  </w:style>
  <w:style w:type="character" w:customStyle="1" w:styleId="WW8Num29z0">
    <w:name w:val="WW8Num29z0"/>
    <w:rsid w:val="00E1187F"/>
    <w:rPr>
      <w:rFonts w:ascii="Times New Roman" w:hAnsi="Times New Roman" w:cs="Times New Roman"/>
      <w:sz w:val="24"/>
      <w:szCs w:val="24"/>
    </w:rPr>
  </w:style>
  <w:style w:type="character" w:customStyle="1" w:styleId="WW8Num29z1">
    <w:name w:val="WW8Num29z1"/>
    <w:rsid w:val="00E1187F"/>
  </w:style>
  <w:style w:type="character" w:customStyle="1" w:styleId="WW8Num29z2">
    <w:name w:val="WW8Num29z2"/>
    <w:rsid w:val="00E1187F"/>
  </w:style>
  <w:style w:type="character" w:customStyle="1" w:styleId="WW8Num29z3">
    <w:name w:val="WW8Num29z3"/>
    <w:rsid w:val="00E1187F"/>
  </w:style>
  <w:style w:type="character" w:customStyle="1" w:styleId="WW8Num29z4">
    <w:name w:val="WW8Num29z4"/>
    <w:rsid w:val="00E1187F"/>
  </w:style>
  <w:style w:type="character" w:customStyle="1" w:styleId="WW8Num29z5">
    <w:name w:val="WW8Num29z5"/>
    <w:rsid w:val="00E1187F"/>
  </w:style>
  <w:style w:type="character" w:customStyle="1" w:styleId="WW8Num29z6">
    <w:name w:val="WW8Num29z6"/>
    <w:rsid w:val="00E1187F"/>
  </w:style>
  <w:style w:type="character" w:customStyle="1" w:styleId="WW8Num29z7">
    <w:name w:val="WW8Num29z7"/>
    <w:rsid w:val="00E1187F"/>
  </w:style>
  <w:style w:type="character" w:customStyle="1" w:styleId="WW8Num29z8">
    <w:name w:val="WW8Num29z8"/>
    <w:rsid w:val="00E1187F"/>
  </w:style>
  <w:style w:type="character" w:customStyle="1" w:styleId="WW8Num30z0">
    <w:name w:val="WW8Num30z0"/>
    <w:rsid w:val="00E1187F"/>
    <w:rPr>
      <w:rFonts w:ascii="Symbol" w:hAnsi="Symbol" w:cs="Symbol" w:hint="default"/>
    </w:rPr>
  </w:style>
  <w:style w:type="character" w:customStyle="1" w:styleId="WW8Num30z1">
    <w:name w:val="WW8Num30z1"/>
    <w:rsid w:val="00E1187F"/>
    <w:rPr>
      <w:rFonts w:ascii="Courier New" w:hAnsi="Courier New" w:cs="Courier New" w:hint="default"/>
    </w:rPr>
  </w:style>
  <w:style w:type="character" w:customStyle="1" w:styleId="WW8Num30z2">
    <w:name w:val="WW8Num30z2"/>
    <w:rsid w:val="00E1187F"/>
    <w:rPr>
      <w:rFonts w:ascii="Wingdings" w:hAnsi="Wingdings" w:cs="Wingdings" w:hint="default"/>
    </w:rPr>
  </w:style>
  <w:style w:type="character" w:customStyle="1" w:styleId="WW8Num31z0">
    <w:name w:val="WW8Num31z0"/>
    <w:rsid w:val="00E1187F"/>
    <w:rPr>
      <w:rFonts w:ascii="Times New Roman" w:eastAsia="Arial" w:hAnsi="Times New Roman" w:cs="Times New Roman" w:hint="default"/>
      <w:b/>
      <w:sz w:val="24"/>
      <w:szCs w:val="24"/>
    </w:rPr>
  </w:style>
  <w:style w:type="character" w:customStyle="1" w:styleId="WW8Num32z0">
    <w:name w:val="WW8Num32z0"/>
    <w:rsid w:val="00E1187F"/>
  </w:style>
  <w:style w:type="character" w:customStyle="1" w:styleId="WW8Num32z1">
    <w:name w:val="WW8Num32z1"/>
    <w:rsid w:val="00E1187F"/>
  </w:style>
  <w:style w:type="character" w:customStyle="1" w:styleId="WW8Num32z2">
    <w:name w:val="WW8Num32z2"/>
    <w:rsid w:val="00E1187F"/>
  </w:style>
  <w:style w:type="character" w:customStyle="1" w:styleId="WW8Num32z3">
    <w:name w:val="WW8Num32z3"/>
    <w:rsid w:val="00E1187F"/>
  </w:style>
  <w:style w:type="character" w:customStyle="1" w:styleId="WW8Num32z4">
    <w:name w:val="WW8Num32z4"/>
    <w:rsid w:val="00E1187F"/>
  </w:style>
  <w:style w:type="character" w:customStyle="1" w:styleId="WW8Num32z5">
    <w:name w:val="WW8Num32z5"/>
    <w:rsid w:val="00E1187F"/>
  </w:style>
  <w:style w:type="character" w:customStyle="1" w:styleId="WW8Num32z6">
    <w:name w:val="WW8Num32z6"/>
    <w:rsid w:val="00E1187F"/>
  </w:style>
  <w:style w:type="character" w:customStyle="1" w:styleId="WW8Num32z7">
    <w:name w:val="WW8Num32z7"/>
    <w:rsid w:val="00E1187F"/>
  </w:style>
  <w:style w:type="character" w:customStyle="1" w:styleId="WW8Num32z8">
    <w:name w:val="WW8Num32z8"/>
    <w:rsid w:val="00E1187F"/>
  </w:style>
  <w:style w:type="character" w:customStyle="1" w:styleId="WW8Num33z0">
    <w:name w:val="WW8Num33z0"/>
    <w:rsid w:val="00E1187F"/>
    <w:rPr>
      <w:rFonts w:hint="default"/>
    </w:rPr>
  </w:style>
  <w:style w:type="character" w:customStyle="1" w:styleId="WW8Num33z1">
    <w:name w:val="WW8Num33z1"/>
    <w:rsid w:val="00E1187F"/>
    <w:rPr>
      <w:rFonts w:hint="default"/>
      <w:b/>
    </w:rPr>
  </w:style>
  <w:style w:type="character" w:customStyle="1" w:styleId="WW8Num34z0">
    <w:name w:val="WW8Num34z0"/>
    <w:rsid w:val="00E1187F"/>
    <w:rPr>
      <w:rFonts w:ascii="Symbol" w:hAnsi="Symbol" w:cs="Symbol" w:hint="default"/>
    </w:rPr>
  </w:style>
  <w:style w:type="character" w:customStyle="1" w:styleId="WW8Num34z1">
    <w:name w:val="WW8Num34z1"/>
    <w:rsid w:val="00E1187F"/>
    <w:rPr>
      <w:rFonts w:ascii="Courier New" w:hAnsi="Courier New" w:cs="Courier New" w:hint="default"/>
    </w:rPr>
  </w:style>
  <w:style w:type="character" w:customStyle="1" w:styleId="WW8Num34z2">
    <w:name w:val="WW8Num34z2"/>
    <w:rsid w:val="00E1187F"/>
    <w:rPr>
      <w:rFonts w:ascii="Wingdings" w:hAnsi="Wingdings" w:cs="Wingdings" w:hint="default"/>
    </w:rPr>
  </w:style>
  <w:style w:type="character" w:customStyle="1" w:styleId="WW8Num35z0">
    <w:name w:val="WW8Num35z0"/>
    <w:rsid w:val="00E1187F"/>
  </w:style>
  <w:style w:type="character" w:customStyle="1" w:styleId="WW8Num35z1">
    <w:name w:val="WW8Num35z1"/>
    <w:rsid w:val="00E1187F"/>
  </w:style>
  <w:style w:type="character" w:customStyle="1" w:styleId="WW8Num35z2">
    <w:name w:val="WW8Num35z2"/>
    <w:rsid w:val="00E1187F"/>
  </w:style>
  <w:style w:type="character" w:customStyle="1" w:styleId="WW8Num35z3">
    <w:name w:val="WW8Num35z3"/>
    <w:rsid w:val="00E1187F"/>
  </w:style>
  <w:style w:type="character" w:customStyle="1" w:styleId="WW8Num35z4">
    <w:name w:val="WW8Num35z4"/>
    <w:rsid w:val="00E1187F"/>
  </w:style>
  <w:style w:type="character" w:customStyle="1" w:styleId="WW8Num35z5">
    <w:name w:val="WW8Num35z5"/>
    <w:rsid w:val="00E1187F"/>
  </w:style>
  <w:style w:type="character" w:customStyle="1" w:styleId="WW8Num35z6">
    <w:name w:val="WW8Num35z6"/>
    <w:rsid w:val="00E1187F"/>
  </w:style>
  <w:style w:type="character" w:customStyle="1" w:styleId="WW8Num35z7">
    <w:name w:val="WW8Num35z7"/>
    <w:rsid w:val="00E1187F"/>
  </w:style>
  <w:style w:type="character" w:customStyle="1" w:styleId="WW8Num35z8">
    <w:name w:val="WW8Num35z8"/>
    <w:rsid w:val="00E1187F"/>
  </w:style>
  <w:style w:type="character" w:customStyle="1" w:styleId="WW8Num36z0">
    <w:name w:val="WW8Num36z0"/>
    <w:rsid w:val="00E1187F"/>
  </w:style>
  <w:style w:type="character" w:customStyle="1" w:styleId="WW8Num36z1">
    <w:name w:val="WW8Num36z1"/>
    <w:rsid w:val="00E1187F"/>
  </w:style>
  <w:style w:type="character" w:customStyle="1" w:styleId="WW8Num36z2">
    <w:name w:val="WW8Num36z2"/>
    <w:rsid w:val="00E1187F"/>
  </w:style>
  <w:style w:type="character" w:customStyle="1" w:styleId="WW8Num36z3">
    <w:name w:val="WW8Num36z3"/>
    <w:rsid w:val="00E1187F"/>
  </w:style>
  <w:style w:type="character" w:customStyle="1" w:styleId="WW8Num36z4">
    <w:name w:val="WW8Num36z4"/>
    <w:rsid w:val="00E1187F"/>
  </w:style>
  <w:style w:type="character" w:customStyle="1" w:styleId="WW8Num36z5">
    <w:name w:val="WW8Num36z5"/>
    <w:rsid w:val="00E1187F"/>
  </w:style>
  <w:style w:type="character" w:customStyle="1" w:styleId="WW8Num36z6">
    <w:name w:val="WW8Num36z6"/>
    <w:rsid w:val="00E1187F"/>
  </w:style>
  <w:style w:type="character" w:customStyle="1" w:styleId="WW8Num36z7">
    <w:name w:val="WW8Num36z7"/>
    <w:rsid w:val="00E1187F"/>
  </w:style>
  <w:style w:type="character" w:customStyle="1" w:styleId="WW8Num36z8">
    <w:name w:val="WW8Num36z8"/>
    <w:rsid w:val="00E1187F"/>
  </w:style>
  <w:style w:type="character" w:customStyle="1" w:styleId="WW8Num37z0">
    <w:name w:val="WW8Num37z0"/>
    <w:rsid w:val="00E1187F"/>
    <w:rPr>
      <w:rFonts w:ascii="Symbol" w:hAnsi="Symbol" w:cs="Symbol" w:hint="default"/>
    </w:rPr>
  </w:style>
  <w:style w:type="character" w:customStyle="1" w:styleId="WW8Num37z1">
    <w:name w:val="WW8Num37z1"/>
    <w:rsid w:val="00E1187F"/>
    <w:rPr>
      <w:rFonts w:ascii="Courier New" w:hAnsi="Courier New" w:cs="Courier New" w:hint="default"/>
    </w:rPr>
  </w:style>
  <w:style w:type="character" w:customStyle="1" w:styleId="WW8Num37z2">
    <w:name w:val="WW8Num37z2"/>
    <w:rsid w:val="00E1187F"/>
    <w:rPr>
      <w:rFonts w:ascii="Wingdings" w:hAnsi="Wingdings" w:cs="Wingdings" w:hint="default"/>
    </w:rPr>
  </w:style>
  <w:style w:type="character" w:customStyle="1" w:styleId="WW8Num38z0">
    <w:name w:val="WW8Num38z0"/>
    <w:rsid w:val="00E1187F"/>
    <w:rPr>
      <w:rFonts w:ascii="Symbol" w:hAnsi="Symbol" w:cs="Symbol" w:hint="default"/>
    </w:rPr>
  </w:style>
  <w:style w:type="character" w:customStyle="1" w:styleId="WW8Num38z1">
    <w:name w:val="WW8Num38z1"/>
    <w:rsid w:val="00E1187F"/>
    <w:rPr>
      <w:rFonts w:ascii="Courier New" w:hAnsi="Courier New" w:cs="Courier New" w:hint="default"/>
    </w:rPr>
  </w:style>
  <w:style w:type="character" w:customStyle="1" w:styleId="WW8Num38z2">
    <w:name w:val="WW8Num38z2"/>
    <w:rsid w:val="00E1187F"/>
    <w:rPr>
      <w:rFonts w:ascii="Wingdings" w:hAnsi="Wingdings" w:cs="Wingdings" w:hint="default"/>
    </w:rPr>
  </w:style>
  <w:style w:type="character" w:customStyle="1" w:styleId="WW8Num39z0">
    <w:name w:val="WW8Num39z0"/>
    <w:rsid w:val="00E1187F"/>
  </w:style>
  <w:style w:type="character" w:customStyle="1" w:styleId="WW8Num39z1">
    <w:name w:val="WW8Num39z1"/>
    <w:rsid w:val="00E1187F"/>
  </w:style>
  <w:style w:type="character" w:customStyle="1" w:styleId="WW8Num39z2">
    <w:name w:val="WW8Num39z2"/>
    <w:rsid w:val="00E1187F"/>
  </w:style>
  <w:style w:type="character" w:customStyle="1" w:styleId="WW8Num39z3">
    <w:name w:val="WW8Num39z3"/>
    <w:rsid w:val="00E1187F"/>
  </w:style>
  <w:style w:type="character" w:customStyle="1" w:styleId="WW8Num39z4">
    <w:name w:val="WW8Num39z4"/>
    <w:rsid w:val="00E1187F"/>
  </w:style>
  <w:style w:type="character" w:customStyle="1" w:styleId="WW8Num39z5">
    <w:name w:val="WW8Num39z5"/>
    <w:rsid w:val="00E1187F"/>
  </w:style>
  <w:style w:type="character" w:customStyle="1" w:styleId="WW8Num39z6">
    <w:name w:val="WW8Num39z6"/>
    <w:rsid w:val="00E1187F"/>
  </w:style>
  <w:style w:type="character" w:customStyle="1" w:styleId="WW8Num39z7">
    <w:name w:val="WW8Num39z7"/>
    <w:rsid w:val="00E1187F"/>
  </w:style>
  <w:style w:type="character" w:customStyle="1" w:styleId="WW8Num39z8">
    <w:name w:val="WW8Num39z8"/>
    <w:rsid w:val="00E1187F"/>
  </w:style>
  <w:style w:type="character" w:customStyle="1" w:styleId="WW8Num40z0">
    <w:name w:val="WW8Num40z0"/>
    <w:rsid w:val="00E1187F"/>
  </w:style>
  <w:style w:type="character" w:customStyle="1" w:styleId="WW8Num40z1">
    <w:name w:val="WW8Num40z1"/>
    <w:rsid w:val="00E1187F"/>
  </w:style>
  <w:style w:type="character" w:customStyle="1" w:styleId="WW8Num40z2">
    <w:name w:val="WW8Num40z2"/>
    <w:rsid w:val="00E1187F"/>
  </w:style>
  <w:style w:type="character" w:customStyle="1" w:styleId="WW8Num40z3">
    <w:name w:val="WW8Num40z3"/>
    <w:rsid w:val="00E1187F"/>
  </w:style>
  <w:style w:type="character" w:customStyle="1" w:styleId="WW8Num40z4">
    <w:name w:val="WW8Num40z4"/>
    <w:rsid w:val="00E1187F"/>
  </w:style>
  <w:style w:type="character" w:customStyle="1" w:styleId="WW8Num40z5">
    <w:name w:val="WW8Num40z5"/>
    <w:rsid w:val="00E1187F"/>
  </w:style>
  <w:style w:type="character" w:customStyle="1" w:styleId="WW8Num40z6">
    <w:name w:val="WW8Num40z6"/>
    <w:rsid w:val="00E1187F"/>
  </w:style>
  <w:style w:type="character" w:customStyle="1" w:styleId="WW8Num40z7">
    <w:name w:val="WW8Num40z7"/>
    <w:rsid w:val="00E1187F"/>
  </w:style>
  <w:style w:type="character" w:customStyle="1" w:styleId="WW8Num40z8">
    <w:name w:val="WW8Num40z8"/>
    <w:rsid w:val="00E1187F"/>
  </w:style>
  <w:style w:type="character" w:customStyle="1" w:styleId="WW8Num41z0">
    <w:name w:val="WW8Num41z0"/>
    <w:rsid w:val="00E1187F"/>
    <w:rPr>
      <w:rFonts w:ascii="Symbol" w:hAnsi="Symbol" w:cs="Symbol" w:hint="default"/>
    </w:rPr>
  </w:style>
  <w:style w:type="character" w:customStyle="1" w:styleId="WW8Num41z1">
    <w:name w:val="WW8Num41z1"/>
    <w:rsid w:val="00E1187F"/>
    <w:rPr>
      <w:rFonts w:ascii="Courier New" w:hAnsi="Courier New" w:cs="Courier New" w:hint="default"/>
    </w:rPr>
  </w:style>
  <w:style w:type="character" w:customStyle="1" w:styleId="WW8Num41z2">
    <w:name w:val="WW8Num41z2"/>
    <w:rsid w:val="00E1187F"/>
    <w:rPr>
      <w:rFonts w:ascii="Wingdings" w:hAnsi="Wingdings" w:cs="Wingdings" w:hint="default"/>
    </w:rPr>
  </w:style>
  <w:style w:type="character" w:customStyle="1" w:styleId="WW8Num42z0">
    <w:name w:val="WW8Num42z0"/>
    <w:rsid w:val="00E1187F"/>
  </w:style>
  <w:style w:type="character" w:customStyle="1" w:styleId="WW8Num42z1">
    <w:name w:val="WW8Num42z1"/>
    <w:rsid w:val="00E1187F"/>
  </w:style>
  <w:style w:type="character" w:customStyle="1" w:styleId="WW8Num42z2">
    <w:name w:val="WW8Num42z2"/>
    <w:rsid w:val="00E1187F"/>
  </w:style>
  <w:style w:type="character" w:customStyle="1" w:styleId="WW8Num42z3">
    <w:name w:val="WW8Num42z3"/>
    <w:rsid w:val="00E1187F"/>
  </w:style>
  <w:style w:type="character" w:customStyle="1" w:styleId="WW8Num42z4">
    <w:name w:val="WW8Num42z4"/>
    <w:rsid w:val="00E1187F"/>
  </w:style>
  <w:style w:type="character" w:customStyle="1" w:styleId="WW8Num42z5">
    <w:name w:val="WW8Num42z5"/>
    <w:rsid w:val="00E1187F"/>
  </w:style>
  <w:style w:type="character" w:customStyle="1" w:styleId="WW8Num42z6">
    <w:name w:val="WW8Num42z6"/>
    <w:rsid w:val="00E1187F"/>
  </w:style>
  <w:style w:type="character" w:customStyle="1" w:styleId="WW8Num42z7">
    <w:name w:val="WW8Num42z7"/>
    <w:rsid w:val="00E1187F"/>
  </w:style>
  <w:style w:type="character" w:customStyle="1" w:styleId="WW8Num42z8">
    <w:name w:val="WW8Num42z8"/>
    <w:rsid w:val="00E1187F"/>
  </w:style>
  <w:style w:type="character" w:customStyle="1" w:styleId="WW8Num43z0">
    <w:name w:val="WW8Num43z0"/>
    <w:rsid w:val="00E1187F"/>
    <w:rPr>
      <w:rFonts w:ascii="Symbol" w:hAnsi="Symbol" w:cs="Symbol" w:hint="default"/>
    </w:rPr>
  </w:style>
  <w:style w:type="character" w:customStyle="1" w:styleId="WW8Num43z1">
    <w:name w:val="WW8Num43z1"/>
    <w:rsid w:val="00E1187F"/>
    <w:rPr>
      <w:rFonts w:ascii="Courier New" w:hAnsi="Courier New" w:cs="Courier New" w:hint="default"/>
    </w:rPr>
  </w:style>
  <w:style w:type="character" w:customStyle="1" w:styleId="WW8Num43z2">
    <w:name w:val="WW8Num43z2"/>
    <w:rsid w:val="00E1187F"/>
    <w:rPr>
      <w:rFonts w:ascii="Wingdings" w:hAnsi="Wingdings" w:cs="Wingdings" w:hint="default"/>
    </w:rPr>
  </w:style>
  <w:style w:type="character" w:customStyle="1" w:styleId="WW8Num44z0">
    <w:name w:val="WW8Num44z0"/>
    <w:rsid w:val="00E1187F"/>
    <w:rPr>
      <w:rFonts w:ascii="Symbol" w:hAnsi="Symbol" w:cs="Symbol" w:hint="default"/>
    </w:rPr>
  </w:style>
  <w:style w:type="character" w:customStyle="1" w:styleId="WW8Num44z1">
    <w:name w:val="WW8Num44z1"/>
    <w:rsid w:val="00E1187F"/>
    <w:rPr>
      <w:rFonts w:ascii="Courier New" w:hAnsi="Courier New" w:cs="Courier New" w:hint="default"/>
    </w:rPr>
  </w:style>
  <w:style w:type="character" w:customStyle="1" w:styleId="WW8Num44z2">
    <w:name w:val="WW8Num44z2"/>
    <w:rsid w:val="00E1187F"/>
    <w:rPr>
      <w:rFonts w:ascii="Wingdings" w:hAnsi="Wingdings" w:cs="Wingdings" w:hint="default"/>
    </w:rPr>
  </w:style>
  <w:style w:type="character" w:customStyle="1" w:styleId="WW8Num45z0">
    <w:name w:val="WW8Num45z0"/>
    <w:rsid w:val="00E1187F"/>
  </w:style>
  <w:style w:type="character" w:customStyle="1" w:styleId="WW8Num45z1">
    <w:name w:val="WW8Num45z1"/>
    <w:rsid w:val="00E1187F"/>
  </w:style>
  <w:style w:type="character" w:customStyle="1" w:styleId="WW8Num45z2">
    <w:name w:val="WW8Num45z2"/>
    <w:rsid w:val="00E1187F"/>
  </w:style>
  <w:style w:type="character" w:customStyle="1" w:styleId="WW8Num45z3">
    <w:name w:val="WW8Num45z3"/>
    <w:rsid w:val="00E1187F"/>
  </w:style>
  <w:style w:type="character" w:customStyle="1" w:styleId="WW8Num45z4">
    <w:name w:val="WW8Num45z4"/>
    <w:rsid w:val="00E1187F"/>
  </w:style>
  <w:style w:type="character" w:customStyle="1" w:styleId="WW8Num45z5">
    <w:name w:val="WW8Num45z5"/>
    <w:rsid w:val="00E1187F"/>
  </w:style>
  <w:style w:type="character" w:customStyle="1" w:styleId="WW8Num45z6">
    <w:name w:val="WW8Num45z6"/>
    <w:rsid w:val="00E1187F"/>
  </w:style>
  <w:style w:type="character" w:customStyle="1" w:styleId="WW8Num45z7">
    <w:name w:val="WW8Num45z7"/>
    <w:rsid w:val="00E1187F"/>
  </w:style>
  <w:style w:type="character" w:customStyle="1" w:styleId="WW8Num45z8">
    <w:name w:val="WW8Num45z8"/>
    <w:rsid w:val="00E1187F"/>
  </w:style>
  <w:style w:type="character" w:customStyle="1" w:styleId="WW8Num46z0">
    <w:name w:val="WW8Num46z0"/>
    <w:rsid w:val="00E1187F"/>
    <w:rPr>
      <w:rFonts w:ascii="Symbol" w:hAnsi="Symbol" w:cs="Symbol" w:hint="default"/>
    </w:rPr>
  </w:style>
  <w:style w:type="character" w:customStyle="1" w:styleId="WW8Num46z1">
    <w:name w:val="WW8Num46z1"/>
    <w:rsid w:val="00E1187F"/>
    <w:rPr>
      <w:rFonts w:ascii="Courier New" w:hAnsi="Courier New" w:cs="Courier New" w:hint="default"/>
    </w:rPr>
  </w:style>
  <w:style w:type="character" w:customStyle="1" w:styleId="WW8Num46z2">
    <w:name w:val="WW8Num46z2"/>
    <w:rsid w:val="00E1187F"/>
    <w:rPr>
      <w:rFonts w:ascii="Wingdings" w:hAnsi="Wingdings" w:cs="Wingdings" w:hint="default"/>
    </w:rPr>
  </w:style>
  <w:style w:type="character" w:customStyle="1" w:styleId="WW8Num47z0">
    <w:name w:val="WW8Num47z0"/>
    <w:rsid w:val="00E1187F"/>
    <w:rPr>
      <w:rFonts w:ascii="Times New Roman" w:hAnsi="Times New Roman" w:cs="Times New Roman"/>
      <w:sz w:val="24"/>
      <w:szCs w:val="24"/>
    </w:rPr>
  </w:style>
  <w:style w:type="character" w:customStyle="1" w:styleId="WW8Num47z1">
    <w:name w:val="WW8Num47z1"/>
    <w:rsid w:val="00E1187F"/>
  </w:style>
  <w:style w:type="character" w:customStyle="1" w:styleId="WW8Num47z2">
    <w:name w:val="WW8Num47z2"/>
    <w:rsid w:val="00E1187F"/>
  </w:style>
  <w:style w:type="character" w:customStyle="1" w:styleId="WW8Num47z3">
    <w:name w:val="WW8Num47z3"/>
    <w:rsid w:val="00E1187F"/>
  </w:style>
  <w:style w:type="character" w:customStyle="1" w:styleId="WW8Num47z4">
    <w:name w:val="WW8Num47z4"/>
    <w:rsid w:val="00E1187F"/>
  </w:style>
  <w:style w:type="character" w:customStyle="1" w:styleId="WW8Num47z5">
    <w:name w:val="WW8Num47z5"/>
    <w:rsid w:val="00E1187F"/>
  </w:style>
  <w:style w:type="character" w:customStyle="1" w:styleId="WW8Num47z6">
    <w:name w:val="WW8Num47z6"/>
    <w:rsid w:val="00E1187F"/>
  </w:style>
  <w:style w:type="character" w:customStyle="1" w:styleId="WW8Num47z7">
    <w:name w:val="WW8Num47z7"/>
    <w:rsid w:val="00E1187F"/>
  </w:style>
  <w:style w:type="character" w:customStyle="1" w:styleId="WW8Num47z8">
    <w:name w:val="WW8Num47z8"/>
    <w:rsid w:val="00E1187F"/>
  </w:style>
  <w:style w:type="character" w:customStyle="1" w:styleId="WW8Num48z0">
    <w:name w:val="WW8Num48z0"/>
    <w:rsid w:val="00E1187F"/>
    <w:rPr>
      <w:rFonts w:ascii="Times New Roman" w:hAnsi="Times New Roman" w:cs="Times New Roman"/>
      <w:sz w:val="24"/>
      <w:szCs w:val="24"/>
    </w:rPr>
  </w:style>
  <w:style w:type="character" w:customStyle="1" w:styleId="WW8Num48z1">
    <w:name w:val="WW8Num48z1"/>
    <w:rsid w:val="00E1187F"/>
  </w:style>
  <w:style w:type="character" w:customStyle="1" w:styleId="WW8Num48z2">
    <w:name w:val="WW8Num48z2"/>
    <w:rsid w:val="00E1187F"/>
  </w:style>
  <w:style w:type="character" w:customStyle="1" w:styleId="WW8Num48z3">
    <w:name w:val="WW8Num48z3"/>
    <w:rsid w:val="00E1187F"/>
  </w:style>
  <w:style w:type="character" w:customStyle="1" w:styleId="WW8Num48z4">
    <w:name w:val="WW8Num48z4"/>
    <w:rsid w:val="00E1187F"/>
  </w:style>
  <w:style w:type="character" w:customStyle="1" w:styleId="WW8Num48z5">
    <w:name w:val="WW8Num48z5"/>
    <w:rsid w:val="00E1187F"/>
  </w:style>
  <w:style w:type="character" w:customStyle="1" w:styleId="WW8Num48z6">
    <w:name w:val="WW8Num48z6"/>
    <w:rsid w:val="00E1187F"/>
  </w:style>
  <w:style w:type="character" w:customStyle="1" w:styleId="WW8Num48z7">
    <w:name w:val="WW8Num48z7"/>
    <w:rsid w:val="00E1187F"/>
  </w:style>
  <w:style w:type="character" w:customStyle="1" w:styleId="WW8Num48z8">
    <w:name w:val="WW8Num48z8"/>
    <w:rsid w:val="00E1187F"/>
  </w:style>
  <w:style w:type="character" w:customStyle="1" w:styleId="WW8Num49z0">
    <w:name w:val="WW8Num49z0"/>
    <w:rsid w:val="00E1187F"/>
    <w:rPr>
      <w:rFonts w:ascii="Symbol" w:hAnsi="Symbol" w:cs="Symbol" w:hint="default"/>
    </w:rPr>
  </w:style>
  <w:style w:type="character" w:customStyle="1" w:styleId="WW8Num49z1">
    <w:name w:val="WW8Num49z1"/>
    <w:rsid w:val="00E1187F"/>
    <w:rPr>
      <w:rFonts w:ascii="Courier New" w:hAnsi="Courier New" w:cs="Courier New" w:hint="default"/>
    </w:rPr>
  </w:style>
  <w:style w:type="character" w:customStyle="1" w:styleId="WW8Num49z2">
    <w:name w:val="WW8Num49z2"/>
    <w:rsid w:val="00E1187F"/>
    <w:rPr>
      <w:rFonts w:ascii="Wingdings" w:hAnsi="Wingdings" w:cs="Wingdings" w:hint="default"/>
    </w:rPr>
  </w:style>
  <w:style w:type="character" w:customStyle="1" w:styleId="WW8Num50z0">
    <w:name w:val="WW8Num50z0"/>
    <w:rsid w:val="00E1187F"/>
  </w:style>
  <w:style w:type="character" w:customStyle="1" w:styleId="WW8Num50z1">
    <w:name w:val="WW8Num50z1"/>
    <w:rsid w:val="00E1187F"/>
  </w:style>
  <w:style w:type="character" w:customStyle="1" w:styleId="WW8Num50z2">
    <w:name w:val="WW8Num50z2"/>
    <w:rsid w:val="00E1187F"/>
  </w:style>
  <w:style w:type="character" w:customStyle="1" w:styleId="WW8Num50z3">
    <w:name w:val="WW8Num50z3"/>
    <w:rsid w:val="00E1187F"/>
  </w:style>
  <w:style w:type="character" w:customStyle="1" w:styleId="WW8Num50z4">
    <w:name w:val="WW8Num50z4"/>
    <w:rsid w:val="00E1187F"/>
  </w:style>
  <w:style w:type="character" w:customStyle="1" w:styleId="WW8Num50z5">
    <w:name w:val="WW8Num50z5"/>
    <w:rsid w:val="00E1187F"/>
  </w:style>
  <w:style w:type="character" w:customStyle="1" w:styleId="WW8Num50z6">
    <w:name w:val="WW8Num50z6"/>
    <w:rsid w:val="00E1187F"/>
  </w:style>
  <w:style w:type="character" w:customStyle="1" w:styleId="WW8Num50z7">
    <w:name w:val="WW8Num50z7"/>
    <w:rsid w:val="00E1187F"/>
  </w:style>
  <w:style w:type="character" w:customStyle="1" w:styleId="WW8Num50z8">
    <w:name w:val="WW8Num50z8"/>
    <w:rsid w:val="00E1187F"/>
  </w:style>
  <w:style w:type="character" w:customStyle="1" w:styleId="WW8Num51z0">
    <w:name w:val="WW8Num51z0"/>
    <w:rsid w:val="00E1187F"/>
    <w:rPr>
      <w:rFonts w:ascii="Symbol" w:hAnsi="Symbol" w:cs="Symbol" w:hint="default"/>
    </w:rPr>
  </w:style>
  <w:style w:type="character" w:customStyle="1" w:styleId="WW8Num51z1">
    <w:name w:val="WW8Num51z1"/>
    <w:rsid w:val="00E1187F"/>
    <w:rPr>
      <w:rFonts w:ascii="Courier New" w:hAnsi="Courier New" w:cs="Courier New" w:hint="default"/>
    </w:rPr>
  </w:style>
  <w:style w:type="character" w:customStyle="1" w:styleId="WW8Num51z2">
    <w:name w:val="WW8Num51z2"/>
    <w:rsid w:val="00E1187F"/>
    <w:rPr>
      <w:rFonts w:ascii="Wingdings" w:hAnsi="Wingdings" w:cs="Wingdings" w:hint="default"/>
    </w:rPr>
  </w:style>
  <w:style w:type="character" w:customStyle="1" w:styleId="WW8Num52z0">
    <w:name w:val="WW8Num52z0"/>
    <w:rsid w:val="00E1187F"/>
  </w:style>
  <w:style w:type="character" w:customStyle="1" w:styleId="WW8Num52z1">
    <w:name w:val="WW8Num52z1"/>
    <w:rsid w:val="00E1187F"/>
  </w:style>
  <w:style w:type="character" w:customStyle="1" w:styleId="WW8Num52z2">
    <w:name w:val="WW8Num52z2"/>
    <w:rsid w:val="00E1187F"/>
  </w:style>
  <w:style w:type="character" w:customStyle="1" w:styleId="WW8Num52z3">
    <w:name w:val="WW8Num52z3"/>
    <w:rsid w:val="00E1187F"/>
  </w:style>
  <w:style w:type="character" w:customStyle="1" w:styleId="WW8Num52z4">
    <w:name w:val="WW8Num52z4"/>
    <w:rsid w:val="00E1187F"/>
  </w:style>
  <w:style w:type="character" w:customStyle="1" w:styleId="WW8Num52z5">
    <w:name w:val="WW8Num52z5"/>
    <w:rsid w:val="00E1187F"/>
  </w:style>
  <w:style w:type="character" w:customStyle="1" w:styleId="WW8Num52z6">
    <w:name w:val="WW8Num52z6"/>
    <w:rsid w:val="00E1187F"/>
  </w:style>
  <w:style w:type="character" w:customStyle="1" w:styleId="WW8Num52z7">
    <w:name w:val="WW8Num52z7"/>
    <w:rsid w:val="00E1187F"/>
  </w:style>
  <w:style w:type="character" w:customStyle="1" w:styleId="WW8Num52z8">
    <w:name w:val="WW8Num52z8"/>
    <w:rsid w:val="00E1187F"/>
  </w:style>
  <w:style w:type="character" w:customStyle="1" w:styleId="WW8Num53z0">
    <w:name w:val="WW8Num53z0"/>
    <w:rsid w:val="00E1187F"/>
    <w:rPr>
      <w:rFonts w:ascii="Symbol" w:hAnsi="Symbol" w:cs="Symbol" w:hint="default"/>
    </w:rPr>
  </w:style>
  <w:style w:type="character" w:customStyle="1" w:styleId="WW8Num53z1">
    <w:name w:val="WW8Num53z1"/>
    <w:rsid w:val="00E1187F"/>
    <w:rPr>
      <w:rFonts w:ascii="Courier New" w:hAnsi="Courier New" w:cs="Courier New" w:hint="default"/>
    </w:rPr>
  </w:style>
  <w:style w:type="character" w:customStyle="1" w:styleId="WW8Num53z2">
    <w:name w:val="WW8Num53z2"/>
    <w:rsid w:val="00E1187F"/>
    <w:rPr>
      <w:rFonts w:ascii="Wingdings" w:hAnsi="Wingdings" w:cs="Wingdings" w:hint="default"/>
    </w:rPr>
  </w:style>
  <w:style w:type="character" w:customStyle="1" w:styleId="WW8Num54z0">
    <w:name w:val="WW8Num54z0"/>
    <w:rsid w:val="00E1187F"/>
  </w:style>
  <w:style w:type="character" w:customStyle="1" w:styleId="WW8Num54z1">
    <w:name w:val="WW8Num54z1"/>
    <w:rsid w:val="00E1187F"/>
  </w:style>
  <w:style w:type="character" w:customStyle="1" w:styleId="WW8Num54z2">
    <w:name w:val="WW8Num54z2"/>
    <w:rsid w:val="00E1187F"/>
  </w:style>
  <w:style w:type="character" w:customStyle="1" w:styleId="WW8Num54z3">
    <w:name w:val="WW8Num54z3"/>
    <w:rsid w:val="00E1187F"/>
  </w:style>
  <w:style w:type="character" w:customStyle="1" w:styleId="WW8Num54z4">
    <w:name w:val="WW8Num54z4"/>
    <w:rsid w:val="00E1187F"/>
  </w:style>
  <w:style w:type="character" w:customStyle="1" w:styleId="WW8Num54z5">
    <w:name w:val="WW8Num54z5"/>
    <w:rsid w:val="00E1187F"/>
  </w:style>
  <w:style w:type="character" w:customStyle="1" w:styleId="WW8Num54z6">
    <w:name w:val="WW8Num54z6"/>
    <w:rsid w:val="00E1187F"/>
  </w:style>
  <w:style w:type="character" w:customStyle="1" w:styleId="WW8Num54z7">
    <w:name w:val="WW8Num54z7"/>
    <w:rsid w:val="00E1187F"/>
  </w:style>
  <w:style w:type="character" w:customStyle="1" w:styleId="WW8Num54z8">
    <w:name w:val="WW8Num54z8"/>
    <w:rsid w:val="00E1187F"/>
  </w:style>
  <w:style w:type="character" w:customStyle="1" w:styleId="12">
    <w:name w:val="Основной шрифт абзаца1"/>
    <w:rsid w:val="00E1187F"/>
  </w:style>
  <w:style w:type="character" w:customStyle="1" w:styleId="style41">
    <w:name w:val="style41"/>
    <w:rsid w:val="00E1187F"/>
    <w:rPr>
      <w:rFonts w:cs="Times New Roman"/>
      <w:b/>
      <w:bCs/>
      <w:sz w:val="24"/>
      <w:szCs w:val="24"/>
    </w:rPr>
  </w:style>
  <w:style w:type="character" w:customStyle="1" w:styleId="a3">
    <w:name w:val="Верхний колонтитул Знак"/>
    <w:rsid w:val="00E1187F"/>
    <w:rPr>
      <w:sz w:val="24"/>
      <w:szCs w:val="24"/>
      <w:lang w:val="ru-RU" w:eastAsia="ar-SA" w:bidi="ar-SA"/>
    </w:rPr>
  </w:style>
  <w:style w:type="character" w:styleId="a4">
    <w:name w:val="page number"/>
    <w:basedOn w:val="12"/>
    <w:rsid w:val="00E1187F"/>
  </w:style>
  <w:style w:type="character" w:customStyle="1" w:styleId="bullets">
    <w:name w:val="bullets Знак Знак"/>
    <w:rsid w:val="00E1187F"/>
    <w:rPr>
      <w:rFonts w:ascii="Times New Roman CYR" w:hAnsi="Times New Roman CYR" w:cs="Times New Roman CYR"/>
      <w:spacing w:val="-4"/>
      <w:sz w:val="28"/>
      <w:lang w:val="x-none" w:eastAsia="ar-SA" w:bidi="ar-SA"/>
    </w:rPr>
  </w:style>
  <w:style w:type="character" w:customStyle="1" w:styleId="a5">
    <w:name w:val="Основной текст с отступом Знак"/>
    <w:rsid w:val="00E1187F"/>
    <w:rPr>
      <w:sz w:val="24"/>
      <w:szCs w:val="24"/>
      <w:lang w:val="ru-RU" w:eastAsia="ar-SA" w:bidi="ar-SA"/>
    </w:rPr>
  </w:style>
  <w:style w:type="character" w:customStyle="1" w:styleId="a6">
    <w:name w:val="Гипертекстовая ссылка"/>
    <w:rsid w:val="00E1187F"/>
    <w:rPr>
      <w:b/>
      <w:bCs/>
      <w:color w:val="008000"/>
    </w:rPr>
  </w:style>
  <w:style w:type="character" w:customStyle="1" w:styleId="HTML">
    <w:name w:val="Стандартный HTML Знак"/>
    <w:rsid w:val="00E1187F"/>
    <w:rPr>
      <w:rFonts w:ascii="Courier New" w:hAnsi="Courier New" w:cs="Courier New"/>
      <w:lang w:val="ru-RU" w:eastAsia="ar-SA" w:bidi="ar-SA"/>
    </w:rPr>
  </w:style>
  <w:style w:type="character" w:styleId="a7">
    <w:name w:val="Hyperlink"/>
    <w:rsid w:val="00E1187F"/>
    <w:rPr>
      <w:color w:val="6B9F25"/>
      <w:u w:val="single"/>
    </w:rPr>
  </w:style>
  <w:style w:type="character" w:customStyle="1" w:styleId="ConsPlusNormal">
    <w:name w:val="ConsPlusNormal Знак"/>
    <w:rsid w:val="00E1187F"/>
    <w:rPr>
      <w:rFonts w:ascii="Arial" w:hAnsi="Arial" w:cs="Arial"/>
      <w:lang w:val="ru-RU" w:eastAsia="ar-SA" w:bidi="ar-SA"/>
    </w:rPr>
  </w:style>
  <w:style w:type="character" w:customStyle="1" w:styleId="2">
    <w:name w:val="Основной текст с отступом 2 Знак"/>
    <w:rsid w:val="00E1187F"/>
    <w:rPr>
      <w:sz w:val="24"/>
      <w:szCs w:val="24"/>
    </w:rPr>
  </w:style>
  <w:style w:type="character" w:customStyle="1" w:styleId="a8">
    <w:name w:val="Текст выноски Знак"/>
    <w:rsid w:val="00E1187F"/>
    <w:rPr>
      <w:rFonts w:ascii="Tahoma" w:hAnsi="Tahoma" w:cs="Tahoma"/>
      <w:sz w:val="16"/>
      <w:szCs w:val="16"/>
    </w:rPr>
  </w:style>
  <w:style w:type="character" w:customStyle="1" w:styleId="3">
    <w:name w:val="Основной текст 3 Знак"/>
    <w:rsid w:val="00E1187F"/>
    <w:rPr>
      <w:sz w:val="16"/>
      <w:szCs w:val="16"/>
    </w:rPr>
  </w:style>
  <w:style w:type="character" w:customStyle="1" w:styleId="a9">
    <w:name w:val="Маркеры списка"/>
    <w:rsid w:val="00E1187F"/>
    <w:rPr>
      <w:rFonts w:ascii="OpenSymbol" w:eastAsia="OpenSymbol" w:hAnsi="OpenSymbol" w:cs="OpenSymbol"/>
    </w:rPr>
  </w:style>
  <w:style w:type="character" w:customStyle="1" w:styleId="aa">
    <w:name w:val="Символ нумерации"/>
    <w:rsid w:val="00E1187F"/>
  </w:style>
  <w:style w:type="paragraph" w:customStyle="1" w:styleId="ab">
    <w:basedOn w:val="a"/>
    <w:next w:val="ac"/>
    <w:rsid w:val="00E1187F"/>
    <w:pPr>
      <w:keepNext/>
      <w:suppressAutoHyphens/>
      <w:spacing w:before="240" w:after="120"/>
      <w:jc w:val="left"/>
    </w:pPr>
    <w:rPr>
      <w:rFonts w:ascii="Arial" w:eastAsia="Microsoft YaHei" w:hAnsi="Arial" w:cs="Mangal"/>
      <w:sz w:val="28"/>
      <w:szCs w:val="28"/>
      <w:lang w:eastAsia="ar-SA"/>
    </w:rPr>
  </w:style>
  <w:style w:type="paragraph" w:styleId="ac">
    <w:name w:val="Body Text"/>
    <w:basedOn w:val="a"/>
    <w:link w:val="ad"/>
    <w:rsid w:val="00E1187F"/>
    <w:pPr>
      <w:suppressAutoHyphens/>
      <w:spacing w:after="120"/>
      <w:jc w:val="left"/>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E1187F"/>
    <w:rPr>
      <w:rFonts w:ascii="Times New Roman" w:eastAsia="Times New Roman" w:hAnsi="Times New Roman" w:cs="Times New Roman"/>
      <w:sz w:val="24"/>
      <w:szCs w:val="24"/>
      <w:lang w:eastAsia="ar-SA"/>
    </w:rPr>
  </w:style>
  <w:style w:type="paragraph" w:styleId="ae">
    <w:name w:val="List"/>
    <w:basedOn w:val="ac"/>
    <w:rsid w:val="00E1187F"/>
    <w:rPr>
      <w:rFonts w:cs="Mangal"/>
    </w:rPr>
  </w:style>
  <w:style w:type="paragraph" w:customStyle="1" w:styleId="13">
    <w:name w:val="Название1"/>
    <w:basedOn w:val="a"/>
    <w:rsid w:val="00E1187F"/>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14">
    <w:name w:val="Указатель1"/>
    <w:basedOn w:val="a"/>
    <w:rsid w:val="00E1187F"/>
    <w:pPr>
      <w:suppressLineNumbers/>
      <w:suppressAutoHyphens/>
      <w:jc w:val="left"/>
    </w:pPr>
    <w:rPr>
      <w:rFonts w:ascii="Times New Roman" w:eastAsia="Times New Roman" w:hAnsi="Times New Roman" w:cs="Mangal"/>
      <w:sz w:val="24"/>
      <w:szCs w:val="24"/>
      <w:lang w:eastAsia="ar-SA"/>
    </w:rPr>
  </w:style>
  <w:style w:type="paragraph" w:customStyle="1" w:styleId="af">
    <w:name w:val="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0">
    <w:name w:val="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ConsPlusCell">
    <w:name w:val="ConsPlusCell"/>
    <w:rsid w:val="00E1187F"/>
    <w:pPr>
      <w:widowControl w:val="0"/>
      <w:suppressAutoHyphens/>
      <w:autoSpaceDE w:val="0"/>
      <w:jc w:val="left"/>
    </w:pPr>
    <w:rPr>
      <w:rFonts w:ascii="Arial" w:eastAsia="Times New Roman" w:hAnsi="Arial" w:cs="Arial"/>
      <w:sz w:val="20"/>
      <w:szCs w:val="20"/>
      <w:lang w:eastAsia="ar-SA"/>
    </w:rPr>
  </w:style>
  <w:style w:type="paragraph" w:customStyle="1" w:styleId="ConsPlusNonformat">
    <w:name w:val="ConsPlusNonformat"/>
    <w:rsid w:val="00E1187F"/>
    <w:pPr>
      <w:widowControl w:val="0"/>
      <w:suppressAutoHyphens/>
      <w:autoSpaceDE w:val="0"/>
      <w:jc w:val="left"/>
    </w:pPr>
    <w:rPr>
      <w:rFonts w:ascii="Courier New" w:eastAsia="Times New Roman" w:hAnsi="Courier New" w:cs="Courier New"/>
      <w:sz w:val="20"/>
      <w:szCs w:val="20"/>
      <w:lang w:eastAsia="ar-SA"/>
    </w:rPr>
  </w:style>
  <w:style w:type="paragraph" w:customStyle="1" w:styleId="ConsPlusNormal0">
    <w:name w:val="ConsPlusNormal"/>
    <w:rsid w:val="00E1187F"/>
    <w:pPr>
      <w:widowControl w:val="0"/>
      <w:suppressAutoHyphens/>
      <w:autoSpaceDE w:val="0"/>
      <w:ind w:firstLine="720"/>
      <w:jc w:val="left"/>
    </w:pPr>
    <w:rPr>
      <w:rFonts w:ascii="Arial" w:eastAsia="Times New Roman" w:hAnsi="Arial" w:cs="Arial"/>
      <w:sz w:val="20"/>
      <w:szCs w:val="20"/>
      <w:lang w:eastAsia="ar-SA"/>
    </w:rPr>
  </w:style>
  <w:style w:type="paragraph" w:styleId="af1">
    <w:name w:val="List Paragraph"/>
    <w:basedOn w:val="a"/>
    <w:uiPriority w:val="34"/>
    <w:qFormat/>
    <w:rsid w:val="00E1187F"/>
    <w:pPr>
      <w:suppressAutoHyphens/>
      <w:spacing w:after="200" w:line="276" w:lineRule="auto"/>
      <w:ind w:left="720"/>
      <w:jc w:val="left"/>
    </w:pPr>
    <w:rPr>
      <w:rFonts w:ascii="Calibri" w:eastAsia="Calibri" w:hAnsi="Calibri" w:cs="Calibri"/>
      <w:lang w:eastAsia="ar-SA"/>
    </w:rPr>
  </w:style>
  <w:style w:type="paragraph" w:styleId="af2">
    <w:name w:val="header"/>
    <w:basedOn w:val="a"/>
    <w:link w:val="15"/>
    <w:rsid w:val="00E1187F"/>
    <w:pPr>
      <w:tabs>
        <w:tab w:val="center" w:pos="4677"/>
        <w:tab w:val="right" w:pos="9355"/>
      </w:tabs>
      <w:suppressAutoHyphens/>
      <w:jc w:val="left"/>
    </w:pPr>
    <w:rPr>
      <w:rFonts w:ascii="Times New Roman" w:eastAsia="Times New Roman" w:hAnsi="Times New Roman" w:cs="Times New Roman"/>
      <w:sz w:val="24"/>
      <w:szCs w:val="24"/>
      <w:lang w:eastAsia="ar-SA"/>
    </w:rPr>
  </w:style>
  <w:style w:type="character" w:customStyle="1" w:styleId="15">
    <w:name w:val="Верхний колонтитул Знак1"/>
    <w:basedOn w:val="a0"/>
    <w:link w:val="af2"/>
    <w:rsid w:val="00E1187F"/>
    <w:rPr>
      <w:rFonts w:ascii="Times New Roman" w:eastAsia="Times New Roman" w:hAnsi="Times New Roman" w:cs="Times New Roman"/>
      <w:sz w:val="24"/>
      <w:szCs w:val="24"/>
      <w:lang w:eastAsia="ar-SA"/>
    </w:rPr>
  </w:style>
  <w:style w:type="paragraph" w:customStyle="1" w:styleId="af3">
    <w:name w:val="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4">
    <w:name w:val="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bullets0">
    <w:name w:val="bullets Знак"/>
    <w:basedOn w:val="a"/>
    <w:rsid w:val="00E1187F"/>
    <w:pPr>
      <w:shd w:val="clear" w:color="auto" w:fill="FFFFFF"/>
      <w:tabs>
        <w:tab w:val="num" w:pos="0"/>
      </w:tabs>
      <w:suppressAutoHyphens/>
      <w:spacing w:before="120" w:line="364" w:lineRule="auto"/>
      <w:ind w:left="786" w:hanging="360"/>
      <w:jc w:val="both"/>
    </w:pPr>
    <w:rPr>
      <w:rFonts w:ascii="Times New Roman CYR" w:eastAsia="Times New Roman" w:hAnsi="Times New Roman CYR" w:cs="Times New Roman CYR"/>
      <w:spacing w:val="-4"/>
      <w:sz w:val="28"/>
      <w:szCs w:val="20"/>
      <w:lang w:val="x-none" w:eastAsia="ar-SA"/>
    </w:rPr>
  </w:style>
  <w:style w:type="paragraph" w:styleId="af5">
    <w:name w:val="Body Text Indent"/>
    <w:basedOn w:val="a"/>
    <w:link w:val="16"/>
    <w:rsid w:val="00E1187F"/>
    <w:pPr>
      <w:suppressAutoHyphens/>
      <w:spacing w:after="120"/>
      <w:ind w:left="283"/>
      <w:jc w:val="left"/>
    </w:pPr>
    <w:rPr>
      <w:rFonts w:ascii="Times New Roman" w:eastAsia="Times New Roman" w:hAnsi="Times New Roman" w:cs="Times New Roman"/>
      <w:sz w:val="24"/>
      <w:szCs w:val="24"/>
      <w:lang w:eastAsia="ar-SA"/>
    </w:rPr>
  </w:style>
  <w:style w:type="character" w:customStyle="1" w:styleId="16">
    <w:name w:val="Основной текст с отступом Знак1"/>
    <w:basedOn w:val="a0"/>
    <w:link w:val="af5"/>
    <w:rsid w:val="00E1187F"/>
    <w:rPr>
      <w:rFonts w:ascii="Times New Roman" w:eastAsia="Times New Roman" w:hAnsi="Times New Roman" w:cs="Times New Roman"/>
      <w:sz w:val="24"/>
      <w:szCs w:val="24"/>
      <w:lang w:eastAsia="ar-SA"/>
    </w:rPr>
  </w:style>
  <w:style w:type="paragraph" w:customStyle="1" w:styleId="af6">
    <w:name w:val="Знак Знак Знак Знак Знак Знак Знак Знак Знак Знак Знак 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7">
    <w:name w:val="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8">
    <w:name w:val="Содержимое таблицы"/>
    <w:basedOn w:val="a"/>
    <w:rsid w:val="00E1187F"/>
    <w:pPr>
      <w:suppressLineNumbers/>
      <w:suppressAutoHyphens/>
      <w:jc w:val="left"/>
    </w:pPr>
    <w:rPr>
      <w:rFonts w:ascii="Times New Roman" w:eastAsia="Times New Roman" w:hAnsi="Times New Roman" w:cs="Times New Roman"/>
      <w:sz w:val="20"/>
      <w:szCs w:val="20"/>
      <w:lang w:eastAsia="ar-SA"/>
    </w:rPr>
  </w:style>
  <w:style w:type="paragraph" w:customStyle="1" w:styleId="22">
    <w:name w:val="Основной текст с отступом 22"/>
    <w:basedOn w:val="a"/>
    <w:rsid w:val="00E1187F"/>
    <w:pPr>
      <w:suppressAutoHyphens/>
      <w:ind w:firstLine="708"/>
      <w:jc w:val="both"/>
    </w:pPr>
    <w:rPr>
      <w:rFonts w:ascii="Times New Roman" w:eastAsia="Times New Roman" w:hAnsi="Times New Roman" w:cs="Times New Roman"/>
      <w:sz w:val="28"/>
      <w:szCs w:val="24"/>
      <w:lang w:eastAsia="ar-SA"/>
    </w:rPr>
  </w:style>
  <w:style w:type="paragraph" w:customStyle="1" w:styleId="tabl">
    <w:name w:val="tabl"/>
    <w:basedOn w:val="a"/>
    <w:rsid w:val="00E1187F"/>
    <w:pPr>
      <w:suppressAutoHyphens/>
      <w:jc w:val="left"/>
    </w:pPr>
    <w:rPr>
      <w:rFonts w:ascii="Arial" w:eastAsia="Times New Roman" w:hAnsi="Arial" w:cs="Arial"/>
      <w:sz w:val="20"/>
      <w:szCs w:val="24"/>
      <w:lang w:eastAsia="ar-SA"/>
    </w:rPr>
  </w:style>
  <w:style w:type="paragraph" w:customStyle="1" w:styleId="af9">
    <w:name w:val="Знак Знак Знак Знак Знак Знак Знак Знак Знак Знак Знак Знак Знак 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styleId="HTML0">
    <w:name w:val="HTML Preformatted"/>
    <w:basedOn w:val="a"/>
    <w:link w:val="HTML1"/>
    <w:rsid w:val="00E11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E1187F"/>
    <w:rPr>
      <w:rFonts w:ascii="Courier New" w:eastAsia="Times New Roman" w:hAnsi="Courier New" w:cs="Courier New"/>
      <w:sz w:val="20"/>
      <w:szCs w:val="20"/>
      <w:lang w:eastAsia="ar-SA"/>
    </w:rPr>
  </w:style>
  <w:style w:type="paragraph" w:customStyle="1" w:styleId="DefaultParagraphFontParaCharChar">
    <w:name w:val="Default Paragraph Font Para Char Char Знак"/>
    <w:basedOn w:val="a"/>
    <w:rsid w:val="00E1187F"/>
    <w:pPr>
      <w:suppressAutoHyphens/>
      <w:spacing w:after="160" w:line="240" w:lineRule="exact"/>
      <w:jc w:val="left"/>
    </w:pPr>
    <w:rPr>
      <w:rFonts w:ascii="Verdana" w:eastAsia="Times New Roman" w:hAnsi="Verdana" w:cs="Verdana"/>
      <w:sz w:val="20"/>
      <w:szCs w:val="20"/>
      <w:lang w:val="en-US" w:eastAsia="ar-SA"/>
    </w:rPr>
  </w:style>
  <w:style w:type="paragraph" w:styleId="afa">
    <w:name w:val="Normal (Web)"/>
    <w:basedOn w:val="a"/>
    <w:rsid w:val="00E1187F"/>
    <w:pPr>
      <w:suppressAutoHyphens/>
      <w:spacing w:before="280" w:after="280"/>
      <w:jc w:val="left"/>
    </w:pPr>
    <w:rPr>
      <w:rFonts w:ascii="Times New Roman" w:eastAsia="Times New Roman" w:hAnsi="Times New Roman" w:cs="Times New Roman"/>
      <w:sz w:val="24"/>
      <w:szCs w:val="24"/>
      <w:lang w:eastAsia="ar-SA"/>
    </w:rPr>
  </w:style>
  <w:style w:type="paragraph" w:customStyle="1" w:styleId="afb">
    <w:name w:val="Знак Знак Знак Знак Знак"/>
    <w:basedOn w:val="a"/>
    <w:rsid w:val="00E1187F"/>
    <w:pPr>
      <w:suppressAutoHyphens/>
      <w:spacing w:before="280" w:after="280"/>
      <w:jc w:val="left"/>
    </w:pPr>
    <w:rPr>
      <w:rFonts w:ascii="Tahoma" w:eastAsia="Times New Roman" w:hAnsi="Tahoma" w:cs="Tahoma"/>
      <w:sz w:val="20"/>
      <w:szCs w:val="20"/>
      <w:lang w:val="en-US" w:eastAsia="ar-SA"/>
    </w:rPr>
  </w:style>
  <w:style w:type="paragraph" w:customStyle="1" w:styleId="afc">
    <w:name w:val="Номер"/>
    <w:basedOn w:val="a"/>
    <w:rsid w:val="00E1187F"/>
    <w:pPr>
      <w:suppressAutoHyphens/>
      <w:jc w:val="center"/>
    </w:pPr>
    <w:rPr>
      <w:rFonts w:ascii="Times New Roman" w:eastAsia="Times New Roman" w:hAnsi="Times New Roman" w:cs="Times New Roman"/>
      <w:sz w:val="28"/>
      <w:szCs w:val="20"/>
      <w:lang w:eastAsia="ar-SA"/>
    </w:rPr>
  </w:style>
  <w:style w:type="paragraph" w:customStyle="1" w:styleId="ConsPlusTitle">
    <w:name w:val="ConsPlusTitle"/>
    <w:rsid w:val="00E1187F"/>
    <w:pPr>
      <w:widowControl w:val="0"/>
      <w:suppressAutoHyphens/>
      <w:autoSpaceDE w:val="0"/>
      <w:jc w:val="left"/>
    </w:pPr>
    <w:rPr>
      <w:rFonts w:ascii="Arial" w:eastAsia="Times New Roman" w:hAnsi="Arial" w:cs="Arial"/>
      <w:b/>
      <w:bCs/>
      <w:sz w:val="20"/>
      <w:szCs w:val="20"/>
      <w:lang w:eastAsia="ar-SA"/>
    </w:rPr>
  </w:style>
  <w:style w:type="paragraph" w:customStyle="1" w:styleId="17">
    <w:name w:val="Текст1"/>
    <w:basedOn w:val="a"/>
    <w:rsid w:val="00E1187F"/>
    <w:pPr>
      <w:suppressAutoHyphens/>
      <w:jc w:val="left"/>
    </w:pPr>
    <w:rPr>
      <w:rFonts w:ascii="Courier New" w:eastAsia="Times New Roman" w:hAnsi="Courier New" w:cs="Courier New"/>
      <w:sz w:val="20"/>
      <w:szCs w:val="20"/>
      <w:lang w:eastAsia="ar-SA"/>
    </w:rPr>
  </w:style>
  <w:style w:type="paragraph" w:customStyle="1" w:styleId="ConsNormal">
    <w:name w:val="ConsNormal"/>
    <w:rsid w:val="00E1187F"/>
    <w:pPr>
      <w:widowControl w:val="0"/>
      <w:suppressAutoHyphens/>
      <w:autoSpaceDE w:val="0"/>
      <w:ind w:right="19772" w:firstLine="720"/>
      <w:jc w:val="left"/>
    </w:pPr>
    <w:rPr>
      <w:rFonts w:ascii="Arial" w:eastAsia="Times New Roman" w:hAnsi="Arial" w:cs="Arial"/>
      <w:sz w:val="20"/>
      <w:szCs w:val="20"/>
      <w:lang w:eastAsia="ar-SA"/>
    </w:rPr>
  </w:style>
  <w:style w:type="paragraph" w:customStyle="1" w:styleId="20">
    <w:name w:val="Текст2"/>
    <w:basedOn w:val="a"/>
    <w:rsid w:val="00E1187F"/>
    <w:pPr>
      <w:suppressAutoHyphens/>
      <w:jc w:val="left"/>
    </w:pPr>
    <w:rPr>
      <w:rFonts w:ascii="Courier New" w:eastAsia="Times New Roman" w:hAnsi="Courier New" w:cs="Courier New"/>
      <w:color w:val="000000"/>
      <w:sz w:val="20"/>
      <w:szCs w:val="20"/>
      <w:lang w:eastAsia="ar-SA"/>
    </w:rPr>
  </w:style>
  <w:style w:type="paragraph" w:customStyle="1" w:styleId="afd">
    <w:name w:val="НИР"/>
    <w:basedOn w:val="a"/>
    <w:rsid w:val="00E1187F"/>
    <w:pPr>
      <w:suppressAutoHyphens/>
      <w:spacing w:after="120" w:line="360" w:lineRule="auto"/>
      <w:ind w:firstLine="720"/>
      <w:jc w:val="both"/>
    </w:pPr>
    <w:rPr>
      <w:rFonts w:ascii="Times New Roman" w:eastAsia="Times New Roman" w:hAnsi="Times New Roman" w:cs="Times New Roman"/>
      <w:color w:val="000000"/>
      <w:spacing w:val="5"/>
      <w:sz w:val="24"/>
      <w:szCs w:val="24"/>
      <w:lang w:eastAsia="ar-SA"/>
    </w:rPr>
  </w:style>
  <w:style w:type="paragraph" w:styleId="afe">
    <w:name w:val="footer"/>
    <w:basedOn w:val="a"/>
    <w:link w:val="aff"/>
    <w:rsid w:val="00E1187F"/>
    <w:pPr>
      <w:tabs>
        <w:tab w:val="center" w:pos="4677"/>
        <w:tab w:val="right" w:pos="9355"/>
      </w:tabs>
      <w:suppressAutoHyphens/>
      <w:jc w:val="left"/>
    </w:pPr>
    <w:rPr>
      <w:rFonts w:ascii="Times New Roman" w:eastAsia="Times New Roman" w:hAnsi="Times New Roman" w:cs="Times New Roman"/>
      <w:sz w:val="24"/>
      <w:szCs w:val="24"/>
      <w:lang w:eastAsia="ar-SA"/>
    </w:rPr>
  </w:style>
  <w:style w:type="character" w:customStyle="1" w:styleId="aff">
    <w:name w:val="Нижний колонтитул Знак"/>
    <w:basedOn w:val="a0"/>
    <w:link w:val="afe"/>
    <w:rsid w:val="00E1187F"/>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E1187F"/>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styleId="aff0">
    <w:name w:val="Balloon Text"/>
    <w:basedOn w:val="a"/>
    <w:link w:val="18"/>
    <w:rsid w:val="00E1187F"/>
    <w:pPr>
      <w:suppressAutoHyphens/>
      <w:jc w:val="left"/>
    </w:pPr>
    <w:rPr>
      <w:rFonts w:ascii="Tahoma" w:eastAsia="Times New Roman" w:hAnsi="Tahoma" w:cs="Tahoma"/>
      <w:sz w:val="16"/>
      <w:szCs w:val="16"/>
      <w:lang w:eastAsia="ar-SA"/>
    </w:rPr>
  </w:style>
  <w:style w:type="character" w:customStyle="1" w:styleId="18">
    <w:name w:val="Текст выноски Знак1"/>
    <w:basedOn w:val="a0"/>
    <w:link w:val="aff0"/>
    <w:rsid w:val="00E1187F"/>
    <w:rPr>
      <w:rFonts w:ascii="Tahoma" w:eastAsia="Times New Roman" w:hAnsi="Tahoma" w:cs="Tahoma"/>
      <w:sz w:val="16"/>
      <w:szCs w:val="16"/>
      <w:lang w:eastAsia="ar-SA"/>
    </w:rPr>
  </w:style>
  <w:style w:type="paragraph" w:customStyle="1" w:styleId="31">
    <w:name w:val="Основной текст 31"/>
    <w:basedOn w:val="a"/>
    <w:rsid w:val="00E1187F"/>
    <w:pPr>
      <w:suppressAutoHyphens/>
      <w:spacing w:after="120"/>
      <w:jc w:val="left"/>
    </w:pPr>
    <w:rPr>
      <w:rFonts w:ascii="Times New Roman" w:eastAsia="Times New Roman" w:hAnsi="Times New Roman" w:cs="Times New Roman"/>
      <w:sz w:val="16"/>
      <w:szCs w:val="16"/>
      <w:lang w:eastAsia="ar-SA"/>
    </w:rPr>
  </w:style>
  <w:style w:type="paragraph" w:customStyle="1" w:styleId="aff1">
    <w:name w:val="Заголовок таблицы"/>
    <w:basedOn w:val="af8"/>
    <w:rsid w:val="00E1187F"/>
    <w:pPr>
      <w:jc w:val="center"/>
    </w:pPr>
    <w:rPr>
      <w:b/>
      <w:bCs/>
    </w:rPr>
  </w:style>
  <w:style w:type="paragraph" w:customStyle="1" w:styleId="aff2">
    <w:name w:val="Содержимое врезки"/>
    <w:basedOn w:val="ac"/>
    <w:rsid w:val="00E1187F"/>
  </w:style>
  <w:style w:type="paragraph" w:styleId="23">
    <w:name w:val="Body Text Indent 2"/>
    <w:basedOn w:val="a"/>
    <w:link w:val="210"/>
    <w:uiPriority w:val="99"/>
    <w:unhideWhenUsed/>
    <w:rsid w:val="00E1187F"/>
    <w:pPr>
      <w:suppressAutoHyphens/>
      <w:autoSpaceDE w:val="0"/>
      <w:spacing w:line="200" w:lineRule="atLeast"/>
      <w:ind w:firstLine="709"/>
      <w:jc w:val="both"/>
    </w:pPr>
    <w:rPr>
      <w:rFonts w:ascii="Times New Roman" w:eastAsia="Times New Roman" w:hAnsi="Times New Roman" w:cs="Times New Roman"/>
      <w:color w:val="000000"/>
      <w:sz w:val="24"/>
      <w:szCs w:val="24"/>
      <w:lang w:val="x-none" w:eastAsia="ar-SA"/>
    </w:rPr>
  </w:style>
  <w:style w:type="character" w:customStyle="1" w:styleId="210">
    <w:name w:val="Основной текст с отступом 2 Знак1"/>
    <w:basedOn w:val="a0"/>
    <w:link w:val="23"/>
    <w:uiPriority w:val="99"/>
    <w:rsid w:val="00E1187F"/>
    <w:rPr>
      <w:rFonts w:ascii="Times New Roman" w:eastAsia="Times New Roman" w:hAnsi="Times New Roman" w:cs="Times New Roman"/>
      <w:color w:val="000000"/>
      <w:sz w:val="24"/>
      <w:szCs w:val="24"/>
      <w:lang w:val="x-none" w:eastAsia="ar-SA"/>
    </w:rPr>
  </w:style>
  <w:style w:type="paragraph" w:styleId="30">
    <w:name w:val="Body Text Indent 3"/>
    <w:basedOn w:val="a"/>
    <w:link w:val="32"/>
    <w:uiPriority w:val="99"/>
    <w:unhideWhenUsed/>
    <w:rsid w:val="00E1187F"/>
    <w:pPr>
      <w:suppressAutoHyphens/>
      <w:autoSpaceDE w:val="0"/>
      <w:ind w:firstLine="540"/>
      <w:jc w:val="both"/>
    </w:pPr>
    <w:rPr>
      <w:rFonts w:ascii="Times New Roman" w:eastAsia="Times New Roman" w:hAnsi="Times New Roman" w:cs="Times New Roman"/>
      <w:sz w:val="24"/>
      <w:szCs w:val="24"/>
      <w:lang w:val="x-none" w:eastAsia="ar-SA"/>
    </w:rPr>
  </w:style>
  <w:style w:type="character" w:customStyle="1" w:styleId="32">
    <w:name w:val="Основной текст с отступом 3 Знак"/>
    <w:basedOn w:val="a0"/>
    <w:link w:val="30"/>
    <w:uiPriority w:val="99"/>
    <w:rsid w:val="00E1187F"/>
    <w:rPr>
      <w:rFonts w:ascii="Times New Roman" w:eastAsia="Times New Roman" w:hAnsi="Times New Roman" w:cs="Times New Roman"/>
      <w:sz w:val="24"/>
      <w:szCs w:val="24"/>
      <w:lang w:val="x-none" w:eastAsia="ar-SA"/>
    </w:rPr>
  </w:style>
  <w:style w:type="paragraph" w:styleId="24">
    <w:name w:val="Body Text 2"/>
    <w:basedOn w:val="a"/>
    <w:link w:val="25"/>
    <w:uiPriority w:val="99"/>
    <w:unhideWhenUsed/>
    <w:rsid w:val="00E1187F"/>
    <w:pPr>
      <w:suppressAutoHyphens/>
      <w:autoSpaceDE w:val="0"/>
      <w:jc w:val="center"/>
    </w:pPr>
    <w:rPr>
      <w:rFonts w:ascii="Times New Roman" w:eastAsia="Times New Roman" w:hAnsi="Times New Roman" w:cs="Times New Roman"/>
      <w:b/>
      <w:sz w:val="24"/>
      <w:szCs w:val="24"/>
      <w:lang w:val="x-none" w:eastAsia="ar-SA"/>
    </w:rPr>
  </w:style>
  <w:style w:type="character" w:customStyle="1" w:styleId="25">
    <w:name w:val="Основной текст 2 Знак"/>
    <w:basedOn w:val="a0"/>
    <w:link w:val="24"/>
    <w:uiPriority w:val="99"/>
    <w:rsid w:val="00E1187F"/>
    <w:rPr>
      <w:rFonts w:ascii="Times New Roman" w:eastAsia="Times New Roman" w:hAnsi="Times New Roman" w:cs="Times New Roman"/>
      <w:b/>
      <w:sz w:val="24"/>
      <w:szCs w:val="24"/>
      <w:lang w:val="x-none" w:eastAsia="ar-SA"/>
    </w:rPr>
  </w:style>
  <w:style w:type="paragraph" w:styleId="33">
    <w:name w:val="Body Text 3"/>
    <w:basedOn w:val="a"/>
    <w:link w:val="310"/>
    <w:uiPriority w:val="99"/>
    <w:unhideWhenUsed/>
    <w:rsid w:val="00E1187F"/>
    <w:pPr>
      <w:suppressAutoHyphens/>
      <w:spacing w:line="360" w:lineRule="auto"/>
      <w:ind w:right="4820"/>
      <w:jc w:val="both"/>
    </w:pPr>
    <w:rPr>
      <w:rFonts w:ascii="Times New Roman" w:eastAsia="Times New Roman" w:hAnsi="Times New Roman" w:cs="Times New Roman"/>
      <w:sz w:val="24"/>
      <w:szCs w:val="24"/>
      <w:lang w:val="x-none" w:eastAsia="ar-SA"/>
    </w:rPr>
  </w:style>
  <w:style w:type="character" w:customStyle="1" w:styleId="310">
    <w:name w:val="Основной текст 3 Знак1"/>
    <w:basedOn w:val="a0"/>
    <w:link w:val="33"/>
    <w:uiPriority w:val="99"/>
    <w:rsid w:val="00E1187F"/>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hyperlink" Target="consultantplus://offline/ref=734AB98AC7BBB05CE6234D82580313749107A5E389536DD4E5B707C5D2272419B8A4D9917D4C3BD50CB387j1YCM"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hyperlink" Target="consultantplus://offline/ref=8DD5868412FEBAC622CAD1721BE68DBA8DFA3AF4E594A7DB3669B9CAF8DC364C40FDAB7DEC2EE63BoFL"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hyperlink" Target="consultantplus://offline/ref=454CFA2B1E5EE5CB9CEAD012E2C47640FAE75AEF53F1147FFD9C03214484E811B1F47FC5F8C0C0sFYDN" TargetMode="Externa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header" Target="header1.xml"/><Relationship Id="rId8" Type="http://schemas.openxmlformats.org/officeDocument/2006/relationships/hyperlink" Target="consultantplus://offline/ref=454CFA2B1E5EE5CB9CEAD012E2C47640FBE75CE854F1147FFD9C03214484E811B1F47FC5F8C0C1sFY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35</Pages>
  <Words>14441</Words>
  <Characters>82316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1</cp:lastModifiedBy>
  <cp:revision>71</cp:revision>
  <cp:lastPrinted>2023-06-06T12:16:00Z</cp:lastPrinted>
  <dcterms:created xsi:type="dcterms:W3CDTF">2020-04-07T09:10:00Z</dcterms:created>
  <dcterms:modified xsi:type="dcterms:W3CDTF">2023-06-08T13:17:00Z</dcterms:modified>
</cp:coreProperties>
</file>